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CD9A" w14:textId="77777777" w:rsidR="00825F35" w:rsidRDefault="00825F35" w:rsidP="00D93D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</w:p>
    <w:p w14:paraId="16EBE4C2" w14:textId="4AFBDCC2" w:rsidR="00D93D33" w:rsidRPr="007C7C27" w:rsidRDefault="00D93D33" w:rsidP="00A00D53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На основу члана </w:t>
      </w:r>
      <w:r w:rsidRPr="007C7C27">
        <w:rPr>
          <w:lang w:val="sr-Latn-RS"/>
        </w:rPr>
        <w:t>51</w:t>
      </w:r>
      <w:r w:rsidRPr="007C7C27">
        <w:t xml:space="preserve">. Закона о јавном информисању и медијима („Службени гласник РС”, број </w:t>
      </w:r>
      <w:r w:rsidRPr="007C7C27">
        <w:rPr>
          <w:lang w:val="sr-Latn-RS"/>
        </w:rPr>
        <w:t>92</w:t>
      </w:r>
      <w:r w:rsidRPr="007C7C27">
        <w:t>/</w:t>
      </w:r>
      <w:r w:rsidRPr="007C7C27">
        <w:rPr>
          <w:lang w:val="sr-Latn-RS"/>
        </w:rPr>
        <w:t>23</w:t>
      </w:r>
      <w:r w:rsidRPr="007C7C27">
        <w:t>),</w:t>
      </w:r>
    </w:p>
    <w:p w14:paraId="72B3B095" w14:textId="51B39338" w:rsidR="00D93D33" w:rsidRPr="007C7C27" w:rsidRDefault="00597A63" w:rsidP="00A00D53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>
        <w:t>М</w:t>
      </w:r>
      <w:r w:rsidR="00D93D33" w:rsidRPr="007C7C27">
        <w:t>инистар информисања</w:t>
      </w:r>
      <w:r w:rsidR="00D93D33" w:rsidRPr="007C7C27">
        <w:rPr>
          <w:lang w:val="sr-Latn-RS"/>
        </w:rPr>
        <w:t xml:space="preserve"> </w:t>
      </w:r>
      <w:r w:rsidR="00D93D33" w:rsidRPr="007C7C27">
        <w:t>и телекомуникација доноси</w:t>
      </w:r>
    </w:p>
    <w:p w14:paraId="728A2742" w14:textId="77777777" w:rsidR="00D93D33" w:rsidRPr="007C7C27" w:rsidRDefault="00D93D33" w:rsidP="00D93D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 w:rsidRPr="007C7C27">
        <w:t> </w:t>
      </w:r>
    </w:p>
    <w:p w14:paraId="3910F4CE" w14:textId="77777777" w:rsidR="00D93D33" w:rsidRPr="007C7C27" w:rsidRDefault="00D93D33" w:rsidP="00D93D33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ПРАВИЛНИК</w:t>
      </w:r>
    </w:p>
    <w:p w14:paraId="004B24D4" w14:textId="77777777" w:rsidR="00597A63" w:rsidRDefault="00D93D33" w:rsidP="00597A63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>о документацији која се прилаже у поступку</w:t>
      </w:r>
    </w:p>
    <w:p w14:paraId="5A8C56FB" w14:textId="7123AA5A" w:rsidR="00D93D33" w:rsidRPr="007C7C27" w:rsidRDefault="00D93D33" w:rsidP="00597A63">
      <w:pPr>
        <w:pStyle w:val="odluka-zakon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 xml:space="preserve"> регистрације медија у Регистар медија</w:t>
      </w:r>
    </w:p>
    <w:p w14:paraId="19CEA217" w14:textId="77777777" w:rsidR="00DF786A" w:rsidRPr="007C7C27" w:rsidRDefault="00DF786A" w:rsidP="00DF786A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Предмет Правилника</w:t>
      </w:r>
    </w:p>
    <w:p w14:paraId="272D02C1" w14:textId="77777777" w:rsidR="00DF786A" w:rsidRPr="007C7C27" w:rsidRDefault="00DF786A" w:rsidP="00DF786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t>Члан 1.</w:t>
      </w:r>
    </w:p>
    <w:p w14:paraId="04CF7B03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Овим правилником прописује се документација која се прилаже уз регистрациону пријаву у поступку регистрације медија у Регистар медија (у даљем тексту: Регистар).</w:t>
      </w:r>
    </w:p>
    <w:p w14:paraId="26AECDDA" w14:textId="7BB1C45F" w:rsidR="00DF786A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Регистрациона пријава подноси се Aгенцији за привредне регистре која води Регистар у складу са законом.</w:t>
      </w:r>
    </w:p>
    <w:p w14:paraId="6DC75A4F" w14:textId="77777777" w:rsidR="00597A63" w:rsidRPr="007C7C27" w:rsidRDefault="00597A63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</w:p>
    <w:p w14:paraId="223DAB62" w14:textId="77777777" w:rsidR="00597A63" w:rsidRDefault="00DF786A" w:rsidP="00597A63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>Документација која се прилаже уз регистрациону пријаву</w:t>
      </w:r>
    </w:p>
    <w:p w14:paraId="1B1BDAAC" w14:textId="5DD07C4E" w:rsidR="00DF786A" w:rsidRPr="007C7C27" w:rsidRDefault="00DF786A" w:rsidP="00597A63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 xml:space="preserve"> уписа медија у Регистар</w:t>
      </w:r>
    </w:p>
    <w:p w14:paraId="16A0ADFC" w14:textId="77777777" w:rsidR="00DF786A" w:rsidRPr="007C7C27" w:rsidRDefault="00DF786A" w:rsidP="00DF786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t>Члан 2.</w:t>
      </w:r>
    </w:p>
    <w:p w14:paraId="2D3F6A8C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уписа медија у Регистар прилаже се следећа документација:</w:t>
      </w:r>
    </w:p>
    <w:p w14:paraId="74E75A11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1) одлука издавача медија (у даљем тексту: издавач) о оснивању медија и називу медија;</w:t>
      </w:r>
    </w:p>
    <w:p w14:paraId="6A773CE1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2) одлука издавача о језику издања, односно о језику пружања медијске услуге;</w:t>
      </w:r>
    </w:p>
    <w:p w14:paraId="7B676391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3) одлука издавача о именовању главног уредника медија;</w:t>
      </w:r>
    </w:p>
    <w:p w14:paraId="4863BE17" w14:textId="3223672D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4) извод из јавног регистра,</w:t>
      </w:r>
      <w:r w:rsidR="007735C4" w:rsidRPr="007C7C27">
        <w:t xml:space="preserve"> који се</w:t>
      </w:r>
      <w:r w:rsidR="002844AD" w:rsidRPr="007C7C27">
        <w:t xml:space="preserve"> прибавља, односно</w:t>
      </w:r>
      <w:r w:rsidR="007735C4" w:rsidRPr="007C7C27">
        <w:t xml:space="preserve"> доставља у складу са законом, а</w:t>
      </w:r>
      <w:r w:rsidRPr="007C7C27">
        <w:t xml:space="preserve"> којим се доказује идентитет издавача ако није регистрован у регистру који води Агенција за привредне регистре;</w:t>
      </w:r>
    </w:p>
    <w:p w14:paraId="3580617B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5) доказ о матичном броју издавача, ако није регистрован у регистру који води Агенција за привредне регистре;</w:t>
      </w:r>
    </w:p>
    <w:p w14:paraId="19287F75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6) доказ о идентитету главног уредника медија (за домаће физичко лице –  фотокопија личне карте, за страно физичко лице – фотокопија пасоша, односно  фотокопија личне карте ако је издата страном физичком лицу);</w:t>
      </w:r>
    </w:p>
    <w:p w14:paraId="41AE61D4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7) овлашћење за пружање медијске услуге у складу са законом који регулише област електронских медија;</w:t>
      </w:r>
    </w:p>
    <w:p w14:paraId="59EBCFF1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8) потврда из базе Регистра националног Интeрнет домена Србије – РНИДС о интернет адреси електронског издања;</w:t>
      </w:r>
    </w:p>
    <w:p w14:paraId="469526CB" w14:textId="49C99B2D" w:rsidR="00DF786A" w:rsidRPr="007C7C27" w:rsidRDefault="00A43C98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9) </w:t>
      </w:r>
      <w:r w:rsidR="00DF786A" w:rsidRPr="007C7C27">
        <w:t>документ који садржи следеће податке о лицима из члана 47. став 1. тачка 8) Закона о јавном информисању и медијима („Службени гласник РС”, број 92/23):</w:t>
      </w:r>
    </w:p>
    <w:p w14:paraId="62FE1635" w14:textId="3AA16224" w:rsidR="00DF786A" w:rsidRPr="007C7C27" w:rsidRDefault="00097797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(1) </w:t>
      </w:r>
      <w:r w:rsidR="00DF786A" w:rsidRPr="007C7C27">
        <w:t>пословно име, односно назив, седиште и матични, односно регистарски број за правно лице;</w:t>
      </w:r>
    </w:p>
    <w:p w14:paraId="48A6CEA3" w14:textId="0667F8F2" w:rsidR="00DF786A" w:rsidRPr="007C7C27" w:rsidRDefault="00097797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(2) </w:t>
      </w:r>
      <w:r w:rsidR="00DF786A" w:rsidRPr="007C7C27">
        <w:t>лично име и ЈМБГ домаћег физичког лица или број пасоша и назив државе која је издала пасош страног физичког лица;</w:t>
      </w:r>
    </w:p>
    <w:p w14:paraId="425225D2" w14:textId="2B17B718" w:rsidR="00DF786A" w:rsidRPr="007C7C27" w:rsidRDefault="00097797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lastRenderedPageBreak/>
        <w:t xml:space="preserve">(3) </w:t>
      </w:r>
      <w:r w:rsidR="00DF786A" w:rsidRPr="007C7C27">
        <w:t xml:space="preserve">појединачно процентуално учешће у оснивачком капиталу </w:t>
      </w:r>
      <w:r w:rsidR="00A43C98" w:rsidRPr="007C7C27">
        <w:t xml:space="preserve">издавача </w:t>
      </w:r>
      <w:r w:rsidR="00DF786A" w:rsidRPr="007C7C27">
        <w:t>медија, за чију тачност и потпуност, својим потписом одговара одговорно лице у правном лицу издавачу медија;</w:t>
      </w:r>
    </w:p>
    <w:p w14:paraId="6481C4A0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10) документ у коме су предвиђене интерне мере и процедуре за постизање родне равноправности;</w:t>
      </w:r>
    </w:p>
    <w:p w14:paraId="61611812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11) документ у коме су предвиђене мере и процедуре за заштиту уређивачке политике;</w:t>
      </w:r>
    </w:p>
    <w:p w14:paraId="64E56498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12) документ у коме су предвиђене мере и процедуре за запошљавање особа са инвалидитетом;</w:t>
      </w:r>
    </w:p>
    <w:p w14:paraId="4F51174D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13) документ у коме су предвиђене мере и процедуре за обезбеђивање сигурног окружења за новинаре и медијске раднике;</w:t>
      </w:r>
    </w:p>
    <w:p w14:paraId="74F7B704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14) доказ о уплаћеној накнади за вођење поступка регистрације.</w:t>
      </w:r>
    </w:p>
    <w:p w14:paraId="5E3510AF" w14:textId="77777777" w:rsidR="00DF786A" w:rsidRPr="007C7C27" w:rsidRDefault="00DF786A" w:rsidP="00DF786A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Документација која садржи податак о тиражу медија</w:t>
      </w:r>
    </w:p>
    <w:p w14:paraId="34CDE9B5" w14:textId="77777777" w:rsidR="00DF786A" w:rsidRPr="007C7C27" w:rsidRDefault="00DF786A" w:rsidP="00DF786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t>Члан 3.</w:t>
      </w:r>
    </w:p>
    <w:p w14:paraId="5A8BA051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прилаже се и документација о тиражу медија која садржи:</w:t>
      </w:r>
    </w:p>
    <w:p w14:paraId="39921BEB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1) податак о просечно продатом тиражу медија у претходној календарској години, за чију тачност и потпуност својим потписом гарантује одговорно лице издавача;</w:t>
      </w:r>
    </w:p>
    <w:p w14:paraId="3545CDB4" w14:textId="77777777" w:rsidR="00DF786A" w:rsidRPr="007C7C27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2) доказ о уплаћеној накнади за вођење поступка регистрације.</w:t>
      </w:r>
    </w:p>
    <w:p w14:paraId="51F1493B" w14:textId="1CF29A36" w:rsidR="00DF786A" w:rsidRDefault="00DF786A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Просечно продат тираж у претходној календарској години израчунава се на начин да се укупни продат тираж дневних новина или неког периодичног издања подели са бројем дана у којима су дневне новине или периодична издања објављени.</w:t>
      </w:r>
    </w:p>
    <w:p w14:paraId="2212BA53" w14:textId="77777777" w:rsidR="00597A63" w:rsidRPr="007C7C27" w:rsidRDefault="00597A63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</w:p>
    <w:p w14:paraId="24EE7A53" w14:textId="77777777" w:rsidR="00597A63" w:rsidRDefault="00D93D33" w:rsidP="00597A63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 xml:space="preserve">Документација која садржи податак о новчаним средствима </w:t>
      </w:r>
    </w:p>
    <w:p w14:paraId="0D4443D2" w14:textId="13E074D3" w:rsidR="00D93D33" w:rsidRPr="007C7C27" w:rsidRDefault="00D93D33" w:rsidP="00597A63">
      <w:pPr>
        <w:pStyle w:val="bold"/>
        <w:shd w:val="clear" w:color="auto" w:fill="FFFFFF"/>
        <w:spacing w:before="0" w:beforeAutospacing="0" w:after="0" w:afterAutospacing="0"/>
        <w:ind w:firstLine="482"/>
        <w:jc w:val="center"/>
        <w:rPr>
          <w:b/>
          <w:bCs/>
        </w:rPr>
      </w:pPr>
      <w:r w:rsidRPr="007C7C27">
        <w:rPr>
          <w:b/>
          <w:bCs/>
        </w:rPr>
        <w:t>додељеним или добијеним од органа јавне власти</w:t>
      </w:r>
    </w:p>
    <w:p w14:paraId="0EEA80AC" w14:textId="77777777" w:rsidR="00D93D33" w:rsidRPr="007C7C27" w:rsidRDefault="00D93D33" w:rsidP="00C44F47">
      <w:pPr>
        <w:pStyle w:val="v2-clan-1"/>
        <w:shd w:val="clear" w:color="auto" w:fill="FFFFFF"/>
        <w:spacing w:before="420" w:beforeAutospacing="0" w:after="150" w:afterAutospacing="0"/>
        <w:ind w:firstLine="480"/>
        <w:jc w:val="center"/>
      </w:pPr>
      <w:r w:rsidRPr="007C7C27">
        <w:t>Члан 4.</w:t>
      </w:r>
    </w:p>
    <w:p w14:paraId="12D172FB" w14:textId="43A8C231" w:rsidR="0011324A" w:rsidRPr="007C7C27" w:rsidRDefault="0011324A" w:rsidP="00911DD5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промене података о додељеним новчаним средствима,</w:t>
      </w:r>
      <w:r w:rsidR="007735C4" w:rsidRPr="007C7C27">
        <w:t xml:space="preserve"> </w:t>
      </w:r>
      <w:r w:rsidRPr="007C7C27">
        <w:t>прилаже</w:t>
      </w:r>
      <w:r w:rsidR="007735C4" w:rsidRPr="007C7C27">
        <w:t xml:space="preserve"> се</w:t>
      </w:r>
      <w:r w:rsidRPr="007C7C27">
        <w:t xml:space="preserve"> </w:t>
      </w:r>
      <w:r w:rsidR="00FC6748" w:rsidRPr="007C7C27">
        <w:t xml:space="preserve">и </w:t>
      </w:r>
      <w:r w:rsidRPr="007C7C27">
        <w:t xml:space="preserve">решење органа јавне власти о додели новчаних средстава медију на име државне помоћи, а на основу спроведених конкурса и појединачних давања ради суфинансирања пројеката у области јавног информисања </w:t>
      </w:r>
      <w:r w:rsidR="003605AE" w:rsidRPr="007C7C27">
        <w:t>ради остваривања јавног интерес.</w:t>
      </w:r>
    </w:p>
    <w:p w14:paraId="0834D244" w14:textId="60C955A5" w:rsidR="0011324A" w:rsidRPr="007C7C27" w:rsidRDefault="0011324A" w:rsidP="00911DD5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Регистрациону пријаву из става 1. овог члана орган јавне власти</w:t>
      </w:r>
      <w:r w:rsidR="003D10F3" w:rsidRPr="007C7C27">
        <w:t xml:space="preserve"> </w:t>
      </w:r>
      <w:r w:rsidRPr="007C7C27">
        <w:t xml:space="preserve"> ће</w:t>
      </w:r>
      <w:r w:rsidR="002204E8" w:rsidRPr="007C7C27">
        <w:t xml:space="preserve"> достављати,</w:t>
      </w:r>
      <w:r w:rsidR="00E03D20" w:rsidRPr="007C7C27">
        <w:t xml:space="preserve"> уз доказ о плаћеној накнади</w:t>
      </w:r>
      <w:r w:rsidR="002204E8" w:rsidRPr="007C7C27">
        <w:t xml:space="preserve"> за вођење поступка регистрације,</w:t>
      </w:r>
      <w:r w:rsidRPr="007C7C27">
        <w:t xml:space="preserve"> до успостављања Јединственог информационог система за спровођење и праћење суфинансирања пројеката у области јавног информисања, </w:t>
      </w:r>
      <w:r w:rsidR="00F55F1C" w:rsidRPr="007C7C27">
        <w:t>након чега</w:t>
      </w:r>
      <w:r w:rsidRPr="007C7C27">
        <w:t xml:space="preserve"> ће се решења и подаци о додели средстава преузимати аутоматски без плаћања накнаде.</w:t>
      </w:r>
    </w:p>
    <w:p w14:paraId="148EB689" w14:textId="50EE6CCC" w:rsidR="000A2631" w:rsidRPr="007C7C27" w:rsidRDefault="00BE3197" w:rsidP="00BE3197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промене података о добијеним новчаним средствима која се не додељују на основу правила о додели државне помоћи, о</w:t>
      </w:r>
      <w:r w:rsidR="000A2631" w:rsidRPr="007C7C27">
        <w:t>рган јавне власти, односно привредно друштво у коме значајно учешће у основном капиталу</w:t>
      </w:r>
      <w:r w:rsidR="00C4739D" w:rsidRPr="007C7C27">
        <w:t xml:space="preserve"> има орган јавне власти</w:t>
      </w:r>
      <w:r w:rsidR="000A2631" w:rsidRPr="007C7C27">
        <w:t xml:space="preserve">, у смислу закона којим се уређује положај привредних </w:t>
      </w:r>
      <w:r w:rsidR="00C4739D" w:rsidRPr="007C7C27">
        <w:t>друштава,</w:t>
      </w:r>
      <w:r w:rsidR="000A2631" w:rsidRPr="007C7C27">
        <w:t xml:space="preserve"> прилаже и акт на основу кога се средства додељују медију, непосредно или посредно,</w:t>
      </w:r>
      <w:r w:rsidR="00C53370" w:rsidRPr="007C7C27">
        <w:rPr>
          <w:lang w:val="en-US"/>
        </w:rPr>
        <w:t xml:space="preserve"> </w:t>
      </w:r>
      <w:r w:rsidR="00C53370" w:rsidRPr="007C7C27">
        <w:t>а</w:t>
      </w:r>
      <w:r w:rsidR="000A2631" w:rsidRPr="007C7C27">
        <w:t xml:space="preserve"> који садржи податак о износу новчаних средстава као и основ по коме се та средства додељују.</w:t>
      </w:r>
    </w:p>
    <w:p w14:paraId="76C52C1F" w14:textId="77777777" w:rsidR="0011324A" w:rsidRPr="007C7C27" w:rsidRDefault="0011324A" w:rsidP="00911DD5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Средства из става 3. овог члана укључују донације, поклоне, спонзорства, услуге истраживања тржишта и економског истраживања, услуге испитивања јавног мњења, </w:t>
      </w:r>
      <w:r w:rsidRPr="007C7C27">
        <w:lastRenderedPageBreak/>
        <w:t xml:space="preserve">услуге кампање, оглашавања и маркетинга, услуге промовисања, услуге од медија по основу примене прописа из области јавних набавки, као и друге услуге које пружа медиј, динарска противвредност бесплатне услуге закупа коју орган јавне власти пружа издавачу медија, обрачуната у складу са пореским прописима, јавно оглашавање и јавно обавештавање као и сва друга давања средстава издавачима. </w:t>
      </w:r>
    </w:p>
    <w:p w14:paraId="05B0D271" w14:textId="4841B910" w:rsidR="00911DD5" w:rsidRPr="007C7C27" w:rsidRDefault="0011324A" w:rsidP="00A00D53">
      <w:pPr>
        <w:pStyle w:val="v2-clan-left-1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 xml:space="preserve">Уз </w:t>
      </w:r>
      <w:r w:rsidR="000D68F3" w:rsidRPr="007C7C27">
        <w:t>регистрациону пријаву из става</w:t>
      </w:r>
      <w:r w:rsidRPr="007C7C27">
        <w:t xml:space="preserve"> 3. овог члана доставља се и доказ о уплаћеној накнади за вођење поступка регистрације.</w:t>
      </w:r>
    </w:p>
    <w:p w14:paraId="3D6E4DF4" w14:textId="77777777" w:rsidR="00A2036E" w:rsidRPr="007C7C27" w:rsidRDefault="00A2036E" w:rsidP="00A2036E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Документација за промену регистрованих података о медију</w:t>
      </w:r>
    </w:p>
    <w:p w14:paraId="4BB165E1" w14:textId="77777777" w:rsidR="00A2036E" w:rsidRPr="007C7C27" w:rsidRDefault="00A2036E" w:rsidP="00A2036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t>Члан 5.</w:t>
      </w:r>
    </w:p>
    <w:p w14:paraId="6F9E3337" w14:textId="4AEA50EC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промене подат</w:t>
      </w:r>
      <w:r w:rsidR="00D8023B" w:rsidRPr="007C7C27">
        <w:t>а</w:t>
      </w:r>
      <w:r w:rsidRPr="007C7C27">
        <w:t>ка о медију прилаже се:</w:t>
      </w:r>
    </w:p>
    <w:p w14:paraId="231FB3F4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1) документ који је основ за промену регистрованог податка о медију;</w:t>
      </w:r>
    </w:p>
    <w:p w14:paraId="12474B92" w14:textId="1C739A4D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2) доказ о уплаћеној накнади за вођење поступка регистрације.</w:t>
      </w:r>
    </w:p>
    <w:p w14:paraId="542ACECB" w14:textId="77777777" w:rsidR="00A2036E" w:rsidRPr="007C7C27" w:rsidRDefault="00A2036E" w:rsidP="00A00D53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21B830CD" w14:textId="77777777" w:rsidR="001039E4" w:rsidRDefault="00A2036E" w:rsidP="001039E4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b/>
        </w:rPr>
      </w:pPr>
      <w:r w:rsidRPr="007C7C27">
        <w:rPr>
          <w:b/>
        </w:rPr>
        <w:t xml:space="preserve">Документација која се прилаже за упис података у Регистар, </w:t>
      </w:r>
    </w:p>
    <w:p w14:paraId="094C28C7" w14:textId="726A4955" w:rsidR="00A2036E" w:rsidRDefault="00A2036E" w:rsidP="001039E4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b/>
        </w:rPr>
      </w:pPr>
      <w:r w:rsidRPr="007C7C27">
        <w:rPr>
          <w:b/>
        </w:rPr>
        <w:t>за медије који су регистровани у Регистру</w:t>
      </w:r>
    </w:p>
    <w:p w14:paraId="728C3F15" w14:textId="77777777" w:rsidR="001039E4" w:rsidRPr="007C7C27" w:rsidRDefault="001039E4" w:rsidP="001039E4">
      <w:pPr>
        <w:pStyle w:val="NormalWeb"/>
        <w:shd w:val="clear" w:color="auto" w:fill="FFFFFF"/>
        <w:spacing w:before="0" w:beforeAutospacing="0" w:after="0" w:afterAutospacing="0"/>
        <w:ind w:firstLine="482"/>
        <w:jc w:val="center"/>
        <w:rPr>
          <w:b/>
        </w:rPr>
      </w:pPr>
    </w:p>
    <w:p w14:paraId="49C50467" w14:textId="77777777" w:rsidR="00A2036E" w:rsidRPr="007C7C27" w:rsidRDefault="00A2036E" w:rsidP="00A2036E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  <w:r w:rsidRPr="007C7C27">
        <w:t>Члан 6.</w:t>
      </w:r>
    </w:p>
    <w:p w14:paraId="2646C068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за упис података у Регистар, за медије који су регистровани у Регистру, прилаже се:</w:t>
      </w:r>
    </w:p>
    <w:p w14:paraId="03501939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1) документ у коме су предвиђене интерне мере и процедуре за постизање родне равноправности;</w:t>
      </w:r>
    </w:p>
    <w:p w14:paraId="32E43F1A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2) документ у коме су предвиђене мере и процедуре за заштиту уређивачке политике;</w:t>
      </w:r>
    </w:p>
    <w:p w14:paraId="7955A668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3) документ у коме су предвиђене мере и процедуре за запошљавање особа са инвалидитетом;</w:t>
      </w:r>
    </w:p>
    <w:p w14:paraId="65DDCC14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4) документ у коме су предвиђене мере и процедуре за обезбеђивање сигурног окружења за новинаре и медијске раднике;</w:t>
      </w:r>
    </w:p>
    <w:p w14:paraId="4A3B9ED7" w14:textId="01CC92AF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5) доказ о уплаћеној накнади за вођење поступка регистрације.</w:t>
      </w:r>
    </w:p>
    <w:p w14:paraId="2023E778" w14:textId="77777777" w:rsidR="00911DD5" w:rsidRPr="007C7C27" w:rsidRDefault="00911DD5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</w:p>
    <w:p w14:paraId="6C4974B8" w14:textId="77777777" w:rsidR="00A2036E" w:rsidRPr="007C7C27" w:rsidRDefault="00A2036E" w:rsidP="00A2036E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Документација за брисање медија из Регистра</w:t>
      </w:r>
    </w:p>
    <w:p w14:paraId="4E6B44AE" w14:textId="0436AFAA" w:rsidR="001039E4" w:rsidRPr="007C7C27" w:rsidRDefault="00A2036E" w:rsidP="001039E4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t>Члан 7.</w:t>
      </w:r>
    </w:p>
    <w:p w14:paraId="4ACB9AA8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Уз регистрациону пријаву за брисање медија из Регистра прилаже се:</w:t>
      </w:r>
    </w:p>
    <w:p w14:paraId="7FF90A7A" w14:textId="77777777" w:rsidR="00A2036E" w:rsidRPr="007C7C27" w:rsidRDefault="00A2036E" w:rsidP="00911DD5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1) одлука издавача о престанку издавања медија, односно пружања медијске услуге;</w:t>
      </w:r>
    </w:p>
    <w:p w14:paraId="785E1243" w14:textId="1C6573C1" w:rsidR="001039E4" w:rsidRPr="007C7C27" w:rsidRDefault="00A2036E" w:rsidP="00A00D53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 w:rsidRPr="007C7C27">
        <w:t>2) доказ о уплаћеној накнади за вођење поступка регистрације.</w:t>
      </w:r>
    </w:p>
    <w:p w14:paraId="3E05535D" w14:textId="75087FCD" w:rsidR="00A2036E" w:rsidRPr="007C7C27" w:rsidRDefault="00D0466A" w:rsidP="00A2036E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b/>
          <w:bCs/>
        </w:rPr>
      </w:pPr>
      <w:r w:rsidRPr="007C7C27">
        <w:rPr>
          <w:b/>
          <w:bCs/>
        </w:rPr>
        <w:t>З</w:t>
      </w:r>
      <w:r w:rsidR="00A2036E" w:rsidRPr="007C7C27">
        <w:rPr>
          <w:b/>
          <w:bCs/>
        </w:rPr>
        <w:t>авршне одредбе</w:t>
      </w:r>
    </w:p>
    <w:p w14:paraId="25A3CF85" w14:textId="77777777" w:rsidR="00D24C99" w:rsidRPr="007C7C27" w:rsidRDefault="00D24C99" w:rsidP="00911DD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14:paraId="2CE81488" w14:textId="48BEE86C" w:rsidR="00FC6748" w:rsidRPr="007C7C27" w:rsidRDefault="00FC6748" w:rsidP="00FC6748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  <w:r w:rsidRPr="007C7C27">
        <w:t xml:space="preserve">Члан </w:t>
      </w:r>
      <w:r w:rsidR="00D0466A" w:rsidRPr="007C7C27">
        <w:t>8</w:t>
      </w:r>
      <w:r w:rsidRPr="007C7C27">
        <w:t>.</w:t>
      </w:r>
    </w:p>
    <w:p w14:paraId="511B7733" w14:textId="364F84D4" w:rsidR="00FC6748" w:rsidRPr="007C7C27" w:rsidRDefault="000D6170" w:rsidP="00E67B84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</w:pPr>
      <w:r w:rsidRPr="007C7C27">
        <w:t>Даном ступања на снагу</w:t>
      </w:r>
      <w:r w:rsidR="00E67B84" w:rsidRPr="007C7C27">
        <w:t xml:space="preserve"> овог правилника престаје да важи Правилник о </w:t>
      </w:r>
      <w:r w:rsidR="00C55545" w:rsidRPr="007C7C27">
        <w:rPr>
          <w:shd w:val="clear" w:color="auto" w:fill="FFFFFF"/>
        </w:rPr>
        <w:t xml:space="preserve">документацији која се прилаже у </w:t>
      </w:r>
      <w:r w:rsidR="00C4739D" w:rsidRPr="007C7C27">
        <w:rPr>
          <w:shd w:val="clear" w:color="auto" w:fill="FFFFFF"/>
        </w:rPr>
        <w:t>поступку регистрације медија у Р</w:t>
      </w:r>
      <w:r w:rsidR="00C55545" w:rsidRPr="007C7C27">
        <w:rPr>
          <w:shd w:val="clear" w:color="auto" w:fill="FFFFFF"/>
        </w:rPr>
        <w:t>егистар медија</w:t>
      </w:r>
      <w:r w:rsidR="001F0D3C" w:rsidRPr="007C7C27">
        <w:rPr>
          <w:shd w:val="clear" w:color="auto" w:fill="FFFFFF"/>
        </w:rPr>
        <w:t xml:space="preserve"> (</w:t>
      </w:r>
      <w:r w:rsidR="00C55545" w:rsidRPr="007C7C27">
        <w:rPr>
          <w:shd w:val="clear" w:color="auto" w:fill="FFFFFF"/>
        </w:rPr>
        <w:t>„Службени гласник РС”, бр. 126/14, 61/15 и 40/19</w:t>
      </w:r>
      <w:r w:rsidR="001F0D3C" w:rsidRPr="007C7C27">
        <w:rPr>
          <w:shd w:val="clear" w:color="auto" w:fill="FFFFFF"/>
        </w:rPr>
        <w:t>) </w:t>
      </w:r>
      <w:r w:rsidR="00E67B84" w:rsidRPr="007C7C27">
        <w:t xml:space="preserve"> </w:t>
      </w:r>
    </w:p>
    <w:p w14:paraId="5DD03355" w14:textId="18149D8B" w:rsidR="00A2036E" w:rsidRPr="007C7C27" w:rsidRDefault="00A2036E" w:rsidP="00A2036E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</w:pPr>
      <w:r w:rsidRPr="007C7C27">
        <w:lastRenderedPageBreak/>
        <w:t xml:space="preserve">Члан </w:t>
      </w:r>
      <w:r w:rsidR="00D0466A" w:rsidRPr="007C7C27">
        <w:t>9</w:t>
      </w:r>
      <w:r w:rsidRPr="007C7C27">
        <w:t>.</w:t>
      </w:r>
    </w:p>
    <w:p w14:paraId="174E2D4E" w14:textId="0FA51AF6" w:rsidR="00A2036E" w:rsidRPr="007C7C27" w:rsidRDefault="00A2036E" w:rsidP="00A2036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 w:rsidRPr="007C7C27">
        <w:t>Овај правилник ступа на снагу осмог дана од дана објављивања у „Службеном гласнику Републике Србије”</w:t>
      </w:r>
      <w:r w:rsidR="00A826F2" w:rsidRPr="007C7C27">
        <w:t>, изузев одредаба члана 2. тач. 10)–</w:t>
      </w:r>
      <w:r w:rsidR="00D0466A" w:rsidRPr="007C7C27">
        <w:t>13) и члана 6. овог правилника</w:t>
      </w:r>
      <w:r w:rsidR="00A826F2" w:rsidRPr="007C7C27">
        <w:t>,</w:t>
      </w:r>
      <w:r w:rsidR="00D0466A" w:rsidRPr="007C7C27">
        <w:t xml:space="preserve"> које се примењују од 1. јануара 2025. године.</w:t>
      </w:r>
    </w:p>
    <w:p w14:paraId="2D2CD29E" w14:textId="77777777" w:rsidR="00A2036E" w:rsidRPr="007C7C27" w:rsidRDefault="00A2036E" w:rsidP="00A2036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 w:rsidRPr="007C7C27">
        <w:t> </w:t>
      </w:r>
    </w:p>
    <w:p w14:paraId="2B98C39A" w14:textId="7161CE99" w:rsidR="00A2036E" w:rsidRPr="007C7C27" w:rsidRDefault="00A2036E" w:rsidP="00A2036E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7C7C27">
        <w:t>Број</w:t>
      </w:r>
      <w:r w:rsidR="00913285" w:rsidRPr="007C7C27">
        <w:t>:</w:t>
      </w:r>
      <w:r w:rsidRPr="007C7C27">
        <w:t xml:space="preserve"> </w:t>
      </w:r>
      <w:r w:rsidR="00913285" w:rsidRPr="007C7C27">
        <w:t>002434487 2024 13460 003 001 012 001</w:t>
      </w:r>
    </w:p>
    <w:p w14:paraId="1E94BA5F" w14:textId="0AAF735F" w:rsidR="00A2036E" w:rsidRPr="007C7C27" w:rsidRDefault="00A2036E" w:rsidP="00A2036E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7C7C27">
        <w:t xml:space="preserve">У Београду, </w:t>
      </w:r>
      <w:r w:rsidR="00A826F2" w:rsidRPr="007C7C27">
        <w:t>6</w:t>
      </w:r>
      <w:r w:rsidRPr="007C7C27">
        <w:t xml:space="preserve">. </w:t>
      </w:r>
      <w:r w:rsidR="00ED3C68" w:rsidRPr="007C7C27">
        <w:t>септембра</w:t>
      </w:r>
      <w:r w:rsidRPr="007C7C27">
        <w:t xml:space="preserve"> 2024. године</w:t>
      </w:r>
    </w:p>
    <w:p w14:paraId="4ABE96AB" w14:textId="76F10B03" w:rsidR="00A2036E" w:rsidRPr="007C7C27" w:rsidRDefault="00FC6748" w:rsidP="00A2036E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7C7C27">
        <w:t>м</w:t>
      </w:r>
      <w:r w:rsidR="00A2036E" w:rsidRPr="007C7C27">
        <w:t>инистар,</w:t>
      </w:r>
    </w:p>
    <w:p w14:paraId="18407B49" w14:textId="77777777" w:rsidR="00A17026" w:rsidRPr="007C7C27" w:rsidRDefault="00A17026" w:rsidP="00A2036E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</w:p>
    <w:p w14:paraId="0CA6F4E4" w14:textId="6F7C80A5" w:rsidR="00A2036E" w:rsidRPr="007C7C27" w:rsidRDefault="00A2036E" w:rsidP="00A2036E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7C7C27">
        <w:rPr>
          <w:b/>
          <w:bCs/>
        </w:rPr>
        <w:t>Дејан Ристић</w:t>
      </w:r>
      <w:r w:rsidR="007965A5" w:rsidRPr="007C7C27">
        <w:t>,с.р.</w:t>
      </w:r>
    </w:p>
    <w:p w14:paraId="7C0D8F57" w14:textId="77777777" w:rsidR="00A2036E" w:rsidRPr="007C7C27" w:rsidRDefault="00A2036E" w:rsidP="00A2036E">
      <w:pPr>
        <w:pStyle w:val="auto-style2"/>
        <w:shd w:val="clear" w:color="auto" w:fill="FFFFFF"/>
        <w:spacing w:before="0" w:beforeAutospacing="0" w:after="0" w:afterAutospacing="0"/>
        <w:ind w:firstLine="480"/>
        <w:jc w:val="both"/>
      </w:pPr>
      <w:r w:rsidRPr="007C7C27">
        <w:rPr>
          <w:rStyle w:val="Strong"/>
        </w:rPr>
        <w:t> </w:t>
      </w:r>
    </w:p>
    <w:p w14:paraId="6BECC0C1" w14:textId="5B17DC61" w:rsidR="00727F5F" w:rsidRPr="007C7C27" w:rsidRDefault="00727F5F" w:rsidP="00727F5F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</w:p>
    <w:p w14:paraId="4D7EA938" w14:textId="07384227" w:rsidR="00D93D33" w:rsidRPr="007C7C27" w:rsidRDefault="00D93D33" w:rsidP="00D93D33">
      <w:pPr>
        <w:pStyle w:val="auto-style2"/>
        <w:shd w:val="clear" w:color="auto" w:fill="FFFFFF"/>
        <w:spacing w:before="0" w:beforeAutospacing="0" w:after="0" w:afterAutospacing="0"/>
        <w:ind w:firstLine="480"/>
        <w:jc w:val="both"/>
      </w:pPr>
      <w:r w:rsidRPr="007C7C27">
        <w:rPr>
          <w:rStyle w:val="Strong"/>
        </w:rPr>
        <w:t> </w:t>
      </w:r>
    </w:p>
    <w:p w14:paraId="756C1C6A" w14:textId="77777777" w:rsidR="00CC7221" w:rsidRPr="007C7C27" w:rsidRDefault="00CC7221" w:rsidP="00D93D33">
      <w:pPr>
        <w:rPr>
          <w:rFonts w:cs="Times New Roman"/>
          <w:szCs w:val="24"/>
        </w:rPr>
      </w:pPr>
    </w:p>
    <w:sectPr w:rsidR="00CC7221" w:rsidRPr="007C7C27" w:rsidSect="00911DD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BA7B" w14:textId="77777777" w:rsidR="00F04D98" w:rsidRDefault="00F04D98" w:rsidP="00825F35">
      <w:pPr>
        <w:spacing w:after="0" w:line="240" w:lineRule="auto"/>
      </w:pPr>
      <w:r>
        <w:separator/>
      </w:r>
    </w:p>
  </w:endnote>
  <w:endnote w:type="continuationSeparator" w:id="0">
    <w:p w14:paraId="2F5BA220" w14:textId="77777777" w:rsidR="00F04D98" w:rsidRDefault="00F04D98" w:rsidP="0082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0466" w14:textId="77777777" w:rsidR="00F04D98" w:rsidRDefault="00F04D98" w:rsidP="00825F35">
      <w:pPr>
        <w:spacing w:after="0" w:line="240" w:lineRule="auto"/>
      </w:pPr>
      <w:r>
        <w:separator/>
      </w:r>
    </w:p>
  </w:footnote>
  <w:footnote w:type="continuationSeparator" w:id="0">
    <w:p w14:paraId="451F9CAB" w14:textId="77777777" w:rsidR="00F04D98" w:rsidRDefault="00F04D98" w:rsidP="00825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33"/>
    <w:rsid w:val="00040991"/>
    <w:rsid w:val="00097797"/>
    <w:rsid w:val="000A2631"/>
    <w:rsid w:val="000D6170"/>
    <w:rsid w:val="000D68F3"/>
    <w:rsid w:val="001039E4"/>
    <w:rsid w:val="0011324A"/>
    <w:rsid w:val="00164E9D"/>
    <w:rsid w:val="00166DB3"/>
    <w:rsid w:val="001F0D3C"/>
    <w:rsid w:val="00203687"/>
    <w:rsid w:val="002204E8"/>
    <w:rsid w:val="0022282C"/>
    <w:rsid w:val="002844AD"/>
    <w:rsid w:val="002C36EF"/>
    <w:rsid w:val="002F3E6F"/>
    <w:rsid w:val="003605AE"/>
    <w:rsid w:val="003D10F3"/>
    <w:rsid w:val="00436158"/>
    <w:rsid w:val="004739C2"/>
    <w:rsid w:val="00597A63"/>
    <w:rsid w:val="006820E5"/>
    <w:rsid w:val="0069075D"/>
    <w:rsid w:val="006C018B"/>
    <w:rsid w:val="00727F5F"/>
    <w:rsid w:val="0074411B"/>
    <w:rsid w:val="007735C4"/>
    <w:rsid w:val="007965A5"/>
    <w:rsid w:val="007C7C27"/>
    <w:rsid w:val="00825F35"/>
    <w:rsid w:val="00856A38"/>
    <w:rsid w:val="00911DD5"/>
    <w:rsid w:val="00913285"/>
    <w:rsid w:val="00985C2E"/>
    <w:rsid w:val="00A00D53"/>
    <w:rsid w:val="00A060E8"/>
    <w:rsid w:val="00A17026"/>
    <w:rsid w:val="00A2036E"/>
    <w:rsid w:val="00A215E9"/>
    <w:rsid w:val="00A228C2"/>
    <w:rsid w:val="00A43C98"/>
    <w:rsid w:val="00A826F2"/>
    <w:rsid w:val="00B56005"/>
    <w:rsid w:val="00BE3197"/>
    <w:rsid w:val="00C44F47"/>
    <w:rsid w:val="00C4739D"/>
    <w:rsid w:val="00C53370"/>
    <w:rsid w:val="00C55545"/>
    <w:rsid w:val="00C90637"/>
    <w:rsid w:val="00CC7221"/>
    <w:rsid w:val="00D0466A"/>
    <w:rsid w:val="00D24C99"/>
    <w:rsid w:val="00D26168"/>
    <w:rsid w:val="00D47C85"/>
    <w:rsid w:val="00D8023B"/>
    <w:rsid w:val="00D93D33"/>
    <w:rsid w:val="00DB7233"/>
    <w:rsid w:val="00DF786A"/>
    <w:rsid w:val="00E03D20"/>
    <w:rsid w:val="00E10615"/>
    <w:rsid w:val="00E67B84"/>
    <w:rsid w:val="00ED3C68"/>
    <w:rsid w:val="00F04D98"/>
    <w:rsid w:val="00F55353"/>
    <w:rsid w:val="00F55F1C"/>
    <w:rsid w:val="00F677E8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C00"/>
  <w15:chartTrackingRefBased/>
  <w15:docId w15:val="{B9D20D5E-728B-4C34-9400-610DF50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9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odluka-zakon">
    <w:name w:val="odluka-zakon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auto-style1">
    <w:name w:val="auto-style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bold">
    <w:name w:val="bold"/>
    <w:basedOn w:val="Normal"/>
    <w:uiPriority w:val="99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clan">
    <w:name w:val="clan"/>
    <w:basedOn w:val="Normal"/>
    <w:uiPriority w:val="99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v2-clan-1">
    <w:name w:val="v2-clan-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v2-clan-left-1">
    <w:name w:val="v2-clan-left-1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paragraph" w:customStyle="1" w:styleId="hide-change">
    <w:name w:val="hide-change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character" w:styleId="Emphasis">
    <w:name w:val="Emphasis"/>
    <w:basedOn w:val="DefaultParagraphFont"/>
    <w:uiPriority w:val="20"/>
    <w:qFormat/>
    <w:rsid w:val="00D93D33"/>
    <w:rPr>
      <w:i/>
      <w:iCs/>
    </w:rPr>
  </w:style>
  <w:style w:type="paragraph" w:customStyle="1" w:styleId="auto-style2">
    <w:name w:val="auto-style2"/>
    <w:basedOn w:val="Normal"/>
    <w:rsid w:val="00D93D3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D93D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5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3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5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22</cp:revision>
  <cp:lastPrinted>2024-09-11T07:27:00Z</cp:lastPrinted>
  <dcterms:created xsi:type="dcterms:W3CDTF">2024-02-18T17:54:00Z</dcterms:created>
  <dcterms:modified xsi:type="dcterms:W3CDTF">2024-12-01T21:43:00Z</dcterms:modified>
</cp:coreProperties>
</file>