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FC4214" w14:textId="77777777" w:rsidR="004D2C20" w:rsidRPr="00F64E18" w:rsidRDefault="004D2C20" w:rsidP="00F81E0F">
      <w:pPr>
        <w:jc w:val="center"/>
        <w:rPr>
          <w:lang w:val="sr-Cyrl-RS"/>
        </w:rPr>
      </w:pPr>
    </w:p>
    <w:p w14:paraId="60B887BC" w14:textId="77777777" w:rsidR="004D2C20" w:rsidRDefault="004D2C20" w:rsidP="004A5CA4">
      <w:pPr>
        <w:rPr>
          <w:lang w:val="sr-Cyrl-RS"/>
        </w:rPr>
      </w:pPr>
    </w:p>
    <w:p w14:paraId="3EA00AF6" w14:textId="5584BFA2" w:rsidR="00F81E0F" w:rsidRPr="00D27676" w:rsidRDefault="00F81E0F" w:rsidP="00F81E0F">
      <w:pPr>
        <w:jc w:val="center"/>
      </w:pPr>
      <w:r w:rsidRPr="00D27676">
        <w:rPr>
          <w:noProof/>
          <w:lang w:val="en-US"/>
        </w:rPr>
        <w:drawing>
          <wp:inline distT="0" distB="0" distL="0" distR="0" wp14:anchorId="550907B3" wp14:editId="1A5D117F">
            <wp:extent cx="754380" cy="1123545"/>
            <wp:effectExtent l="0" t="0" r="7620" b="635"/>
            <wp:docPr id="1" name="Picture 1" descr="A red and white coat of arms with a crow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red and white coat of arms with a crown&#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782789" cy="1165857"/>
                    </a:xfrm>
                    <a:prstGeom prst="rect">
                      <a:avLst/>
                    </a:prstGeom>
                  </pic:spPr>
                </pic:pic>
              </a:graphicData>
            </a:graphic>
          </wp:inline>
        </w:drawing>
      </w:r>
    </w:p>
    <w:p w14:paraId="1CD1558A" w14:textId="42ADC4FA" w:rsidR="00F81E0F" w:rsidRPr="00F81E0F" w:rsidRDefault="00F81E0F" w:rsidP="00F81E0F">
      <w:pPr>
        <w:pStyle w:val="NoSpacing"/>
        <w:jc w:val="center"/>
        <w:rPr>
          <w:rFonts w:ascii="Times New Roman" w:hAnsi="Times New Roman" w:cs="Times New Roman"/>
          <w:bCs/>
          <w:lang w:val="sr-Cyrl-RS"/>
        </w:rPr>
      </w:pPr>
      <w:r w:rsidRPr="00F81E0F">
        <w:rPr>
          <w:rFonts w:ascii="Times New Roman" w:hAnsi="Times New Roman" w:cs="Times New Roman"/>
          <w:bCs/>
          <w:lang w:val="sr-Cyrl-RS"/>
        </w:rPr>
        <w:t>Република Србија</w:t>
      </w:r>
    </w:p>
    <w:p w14:paraId="25CB3E44" w14:textId="77777777" w:rsidR="00F81E0F" w:rsidRPr="00F81E0F" w:rsidRDefault="00F81E0F" w:rsidP="00F81E0F">
      <w:pPr>
        <w:pStyle w:val="NoSpacing"/>
        <w:jc w:val="center"/>
        <w:rPr>
          <w:rFonts w:ascii="Times New Roman" w:hAnsi="Times New Roman" w:cs="Times New Roman"/>
          <w:b/>
          <w:bCs/>
          <w:color w:val="595959" w:themeColor="text1" w:themeTint="A6"/>
          <w:lang w:val="sr-Cyrl-RS"/>
        </w:rPr>
      </w:pPr>
      <w:r w:rsidRPr="00F81E0F">
        <w:rPr>
          <w:rFonts w:ascii="Times New Roman" w:hAnsi="Times New Roman" w:cs="Times New Roman"/>
          <w:b/>
          <w:bCs/>
          <w:color w:val="595959" w:themeColor="text1" w:themeTint="A6"/>
          <w:lang w:val="sr-Cyrl-RS"/>
        </w:rPr>
        <w:t>МИНИСТАРСТВО ИНФОРМИСАЊА</w:t>
      </w:r>
    </w:p>
    <w:p w14:paraId="17B94596" w14:textId="77777777" w:rsidR="00471903" w:rsidRDefault="00F81E0F" w:rsidP="00EE49AD">
      <w:pPr>
        <w:pStyle w:val="NoSpacing"/>
        <w:jc w:val="center"/>
        <w:rPr>
          <w:rFonts w:ascii="Times New Roman" w:hAnsi="Times New Roman" w:cs="Times New Roman"/>
          <w:b/>
          <w:bCs/>
          <w:color w:val="595959" w:themeColor="text1" w:themeTint="A6"/>
          <w:lang w:val="sr-Cyrl-RS"/>
        </w:rPr>
      </w:pPr>
      <w:r w:rsidRPr="00F81E0F">
        <w:rPr>
          <w:rFonts w:ascii="Times New Roman" w:hAnsi="Times New Roman" w:cs="Times New Roman"/>
          <w:b/>
          <w:bCs/>
          <w:color w:val="595959" w:themeColor="text1" w:themeTint="A6"/>
          <w:lang w:val="sr-Cyrl-RS"/>
        </w:rPr>
        <w:t>И ТЕЛЕКОМУНИКАЦИ</w:t>
      </w:r>
      <w:r w:rsidR="00471903">
        <w:rPr>
          <w:rFonts w:ascii="Times New Roman" w:hAnsi="Times New Roman" w:cs="Times New Roman"/>
          <w:b/>
          <w:bCs/>
          <w:color w:val="595959" w:themeColor="text1" w:themeTint="A6"/>
          <w:lang w:val="sr-Cyrl-RS"/>
        </w:rPr>
        <w:t>ЈА</w:t>
      </w:r>
    </w:p>
    <w:p w14:paraId="15B30360" w14:textId="77777777" w:rsidR="00471903" w:rsidRDefault="00471903" w:rsidP="00EE49AD">
      <w:pPr>
        <w:pStyle w:val="NoSpacing"/>
        <w:jc w:val="center"/>
        <w:rPr>
          <w:rFonts w:ascii="Times New Roman" w:hAnsi="Times New Roman" w:cs="Times New Roman"/>
          <w:b/>
          <w:bCs/>
          <w:color w:val="595959" w:themeColor="text1" w:themeTint="A6"/>
          <w:lang w:val="sr-Cyrl-RS"/>
        </w:rPr>
      </w:pPr>
    </w:p>
    <w:p w14:paraId="6D40D617" w14:textId="77777777" w:rsidR="00471903" w:rsidRDefault="00471903" w:rsidP="00EE49AD">
      <w:pPr>
        <w:pStyle w:val="NoSpacing"/>
        <w:jc w:val="center"/>
        <w:rPr>
          <w:rFonts w:ascii="Times New Roman" w:hAnsi="Times New Roman" w:cs="Times New Roman"/>
          <w:b/>
          <w:bCs/>
          <w:color w:val="595959" w:themeColor="text1" w:themeTint="A6"/>
          <w:lang w:val="sr-Cyrl-RS"/>
        </w:rPr>
      </w:pPr>
    </w:p>
    <w:p w14:paraId="3FB81D01" w14:textId="77777777" w:rsidR="004A5CA4" w:rsidRDefault="004A5CA4" w:rsidP="00EE49AD">
      <w:pPr>
        <w:pStyle w:val="NoSpacing"/>
        <w:jc w:val="center"/>
        <w:rPr>
          <w:rFonts w:ascii="Times New Roman" w:hAnsi="Times New Roman" w:cs="Times New Roman"/>
          <w:b/>
          <w:bCs/>
          <w:color w:val="595959" w:themeColor="text1" w:themeTint="A6"/>
          <w:lang w:val="sr-Cyrl-RS"/>
        </w:rPr>
      </w:pPr>
    </w:p>
    <w:p w14:paraId="67820161" w14:textId="77777777" w:rsidR="00471903" w:rsidRDefault="00471903" w:rsidP="00EE49AD">
      <w:pPr>
        <w:pStyle w:val="NoSpacing"/>
        <w:jc w:val="center"/>
        <w:rPr>
          <w:rFonts w:ascii="Times New Roman" w:hAnsi="Times New Roman" w:cs="Times New Roman"/>
          <w:b/>
          <w:bCs/>
          <w:color w:val="595959" w:themeColor="text1" w:themeTint="A6"/>
          <w:lang w:val="sr-Cyrl-RS"/>
        </w:rPr>
      </w:pPr>
    </w:p>
    <w:p w14:paraId="0575DA91" w14:textId="77777777" w:rsidR="00471903" w:rsidRDefault="00471903" w:rsidP="00EE49AD">
      <w:pPr>
        <w:pStyle w:val="NoSpacing"/>
        <w:jc w:val="center"/>
        <w:rPr>
          <w:rFonts w:ascii="Times New Roman" w:hAnsi="Times New Roman" w:cs="Times New Roman"/>
          <w:b/>
          <w:bCs/>
          <w:color w:val="595959" w:themeColor="text1" w:themeTint="A6"/>
          <w:lang w:val="sr-Cyrl-RS"/>
        </w:rPr>
      </w:pPr>
    </w:p>
    <w:p w14:paraId="06B5DA92" w14:textId="77777777" w:rsidR="00471903" w:rsidRDefault="00471903" w:rsidP="00EE49AD">
      <w:pPr>
        <w:pStyle w:val="NoSpacing"/>
        <w:jc w:val="center"/>
        <w:rPr>
          <w:rFonts w:ascii="Times New Roman" w:hAnsi="Times New Roman" w:cs="Times New Roman"/>
          <w:b/>
          <w:bCs/>
          <w:color w:val="595959" w:themeColor="text1" w:themeTint="A6"/>
          <w:lang w:val="sr-Cyrl-RS"/>
        </w:rPr>
      </w:pPr>
    </w:p>
    <w:p w14:paraId="7CB522B5" w14:textId="77777777" w:rsidR="004D2C20" w:rsidRDefault="004D2C20" w:rsidP="00EE49AD">
      <w:pPr>
        <w:pStyle w:val="NoSpacing"/>
        <w:jc w:val="center"/>
        <w:rPr>
          <w:rFonts w:ascii="Times New Roman" w:hAnsi="Times New Roman" w:cs="Times New Roman"/>
          <w:b/>
          <w:bCs/>
          <w:color w:val="595959" w:themeColor="text1" w:themeTint="A6"/>
          <w:lang w:val="sr-Cyrl-RS"/>
        </w:rPr>
      </w:pPr>
    </w:p>
    <w:p w14:paraId="6D0747DD" w14:textId="77777777" w:rsidR="004D2C20" w:rsidRDefault="004D2C20" w:rsidP="00EE49AD">
      <w:pPr>
        <w:pStyle w:val="NoSpacing"/>
        <w:jc w:val="center"/>
        <w:rPr>
          <w:rFonts w:ascii="Times New Roman" w:hAnsi="Times New Roman" w:cs="Times New Roman"/>
          <w:b/>
          <w:bCs/>
          <w:color w:val="595959" w:themeColor="text1" w:themeTint="A6"/>
          <w:lang w:val="sr-Cyrl-RS"/>
        </w:rPr>
      </w:pPr>
    </w:p>
    <w:p w14:paraId="432078A4" w14:textId="77777777" w:rsidR="004D2C20" w:rsidRDefault="004D2C20" w:rsidP="00EE49AD">
      <w:pPr>
        <w:pStyle w:val="NoSpacing"/>
        <w:jc w:val="center"/>
        <w:rPr>
          <w:rFonts w:ascii="Times New Roman" w:hAnsi="Times New Roman" w:cs="Times New Roman"/>
          <w:b/>
          <w:bCs/>
          <w:color w:val="595959" w:themeColor="text1" w:themeTint="A6"/>
          <w:lang w:val="sr-Cyrl-RS"/>
        </w:rPr>
      </w:pPr>
    </w:p>
    <w:p w14:paraId="64AF798D" w14:textId="77777777" w:rsidR="003646B0" w:rsidRDefault="003646B0" w:rsidP="00EE49AD">
      <w:pPr>
        <w:pStyle w:val="NoSpacing"/>
        <w:jc w:val="center"/>
        <w:rPr>
          <w:rFonts w:ascii="Times New Roman" w:hAnsi="Times New Roman" w:cs="Times New Roman"/>
          <w:b/>
          <w:bCs/>
          <w:color w:val="595959" w:themeColor="text1" w:themeTint="A6"/>
          <w:lang w:val="sr-Cyrl-RS"/>
        </w:rPr>
      </w:pPr>
    </w:p>
    <w:p w14:paraId="3146CBC3" w14:textId="77777777" w:rsidR="00471903" w:rsidRDefault="00471903" w:rsidP="00EE49AD">
      <w:pPr>
        <w:pStyle w:val="NoSpacing"/>
        <w:jc w:val="center"/>
        <w:rPr>
          <w:rFonts w:ascii="Times New Roman" w:hAnsi="Times New Roman" w:cs="Times New Roman"/>
          <w:b/>
          <w:bCs/>
          <w:color w:val="595959" w:themeColor="text1" w:themeTint="A6"/>
          <w:lang w:val="sr-Cyrl-RS"/>
        </w:rPr>
      </w:pPr>
    </w:p>
    <w:p w14:paraId="21B25055" w14:textId="77777777" w:rsidR="00471903" w:rsidRDefault="00471903" w:rsidP="00EE49AD">
      <w:pPr>
        <w:pStyle w:val="NoSpacing"/>
        <w:jc w:val="center"/>
        <w:rPr>
          <w:rFonts w:ascii="Times New Roman" w:hAnsi="Times New Roman" w:cs="Times New Roman"/>
          <w:b/>
          <w:bCs/>
          <w:color w:val="595959" w:themeColor="text1" w:themeTint="A6"/>
          <w:lang w:val="sr-Cyrl-RS"/>
        </w:rPr>
      </w:pPr>
    </w:p>
    <w:p w14:paraId="080E066F" w14:textId="77777777" w:rsidR="00471903" w:rsidRDefault="00471903" w:rsidP="00EE49AD">
      <w:pPr>
        <w:pStyle w:val="NoSpacing"/>
        <w:jc w:val="center"/>
        <w:rPr>
          <w:rFonts w:ascii="Times New Roman" w:hAnsi="Times New Roman" w:cs="Times New Roman"/>
          <w:b/>
          <w:bCs/>
          <w:color w:val="595959" w:themeColor="text1" w:themeTint="A6"/>
          <w:lang w:val="sr-Cyrl-RS"/>
        </w:rPr>
      </w:pPr>
    </w:p>
    <w:p w14:paraId="79EFFDF7" w14:textId="77777777" w:rsidR="00471903" w:rsidRDefault="00471903" w:rsidP="00EE49AD">
      <w:pPr>
        <w:pStyle w:val="NoSpacing"/>
        <w:jc w:val="center"/>
        <w:rPr>
          <w:rFonts w:ascii="Times New Roman" w:hAnsi="Times New Roman" w:cs="Times New Roman"/>
          <w:b/>
          <w:bCs/>
          <w:color w:val="595959" w:themeColor="text1" w:themeTint="A6"/>
          <w:lang w:val="sr-Cyrl-RS"/>
        </w:rPr>
      </w:pPr>
    </w:p>
    <w:p w14:paraId="15B12DD6" w14:textId="77777777" w:rsidR="00471903" w:rsidRDefault="00471903" w:rsidP="00EE49AD">
      <w:pPr>
        <w:pStyle w:val="NoSpacing"/>
        <w:jc w:val="center"/>
        <w:rPr>
          <w:rFonts w:ascii="Times New Roman" w:hAnsi="Times New Roman" w:cs="Times New Roman"/>
          <w:b/>
          <w:bCs/>
          <w:color w:val="595959" w:themeColor="text1" w:themeTint="A6"/>
          <w:lang w:val="sr-Cyrl-RS"/>
        </w:rPr>
      </w:pPr>
    </w:p>
    <w:p w14:paraId="3381BBED" w14:textId="1879B616" w:rsidR="003646B0" w:rsidRPr="00BB5BFA" w:rsidRDefault="00F81E0F" w:rsidP="003646B0">
      <w:pPr>
        <w:pStyle w:val="NoSpacing"/>
        <w:jc w:val="center"/>
        <w:rPr>
          <w:rFonts w:ascii="Times New Roman" w:hAnsi="Times New Roman" w:cs="Times New Roman"/>
          <w:b/>
          <w:bCs/>
          <w:sz w:val="40"/>
          <w:szCs w:val="40"/>
          <w:lang w:val="sr-Cyrl-RS"/>
        </w:rPr>
      </w:pPr>
      <w:r w:rsidRPr="00BB5BFA">
        <w:rPr>
          <w:rFonts w:ascii="Times New Roman" w:hAnsi="Times New Roman" w:cs="Times New Roman"/>
          <w:b/>
          <w:bCs/>
          <w:sz w:val="40"/>
          <w:szCs w:val="40"/>
          <w:lang w:val="sr-Cyrl-RS"/>
        </w:rPr>
        <w:t>ИЗВЕШТАЈ</w:t>
      </w:r>
      <w:r w:rsidR="00F56A83" w:rsidRPr="00BB5BFA">
        <w:rPr>
          <w:rFonts w:ascii="Times New Roman" w:hAnsi="Times New Roman" w:cs="Times New Roman"/>
          <w:b/>
          <w:bCs/>
          <w:sz w:val="40"/>
          <w:szCs w:val="40"/>
        </w:rPr>
        <w:t xml:space="preserve"> </w:t>
      </w:r>
      <w:r w:rsidR="003646B0" w:rsidRPr="00BB5BFA">
        <w:rPr>
          <w:rFonts w:ascii="Times New Roman" w:hAnsi="Times New Roman" w:cs="Times New Roman"/>
          <w:b/>
          <w:bCs/>
          <w:sz w:val="40"/>
          <w:szCs w:val="40"/>
          <w:lang w:val="sr-Cyrl-RS"/>
        </w:rPr>
        <w:t>О</w:t>
      </w:r>
      <w:r w:rsidR="00BB5BFA">
        <w:rPr>
          <w:rFonts w:ascii="Times New Roman" w:hAnsi="Times New Roman" w:cs="Times New Roman"/>
          <w:b/>
          <w:bCs/>
          <w:sz w:val="40"/>
          <w:szCs w:val="40"/>
          <w:lang w:val="sr-Cyrl-RS"/>
        </w:rPr>
        <w:t xml:space="preserve"> </w:t>
      </w:r>
      <w:r w:rsidR="003646B0" w:rsidRPr="00BB5BFA">
        <w:rPr>
          <w:rFonts w:ascii="Times New Roman" w:hAnsi="Times New Roman" w:cs="Times New Roman"/>
          <w:b/>
          <w:bCs/>
          <w:sz w:val="40"/>
          <w:szCs w:val="40"/>
          <w:lang w:val="sr-Cyrl-RS"/>
        </w:rPr>
        <w:t xml:space="preserve">РАДУ </w:t>
      </w:r>
    </w:p>
    <w:p w14:paraId="191A2758" w14:textId="25045D73" w:rsidR="003646B0" w:rsidRPr="00BB5BFA" w:rsidRDefault="003646B0" w:rsidP="003646B0">
      <w:pPr>
        <w:pStyle w:val="NoSpacing"/>
        <w:jc w:val="center"/>
        <w:rPr>
          <w:rFonts w:ascii="Times New Roman" w:hAnsi="Times New Roman" w:cs="Times New Roman"/>
          <w:b/>
          <w:bCs/>
          <w:sz w:val="40"/>
          <w:szCs w:val="40"/>
          <w:lang w:val="sr-Cyrl-RS"/>
        </w:rPr>
      </w:pPr>
      <w:r w:rsidRPr="00BB5BFA">
        <w:rPr>
          <w:rFonts w:ascii="Times New Roman" w:hAnsi="Times New Roman" w:cs="Times New Roman"/>
          <w:b/>
          <w:bCs/>
          <w:sz w:val="40"/>
          <w:szCs w:val="40"/>
          <w:lang w:val="sr-Cyrl-RS"/>
        </w:rPr>
        <w:t>У 2024. ГОДИНИ</w:t>
      </w:r>
    </w:p>
    <w:p w14:paraId="2C68DAAA" w14:textId="77777777" w:rsidR="00E5541E" w:rsidRDefault="00E5541E" w:rsidP="00963571">
      <w:pPr>
        <w:pStyle w:val="NoSpacing"/>
        <w:jc w:val="center"/>
        <w:rPr>
          <w:rFonts w:ascii="Times New Roman" w:hAnsi="Times New Roman" w:cs="Times New Roman"/>
          <w:b/>
          <w:bCs/>
          <w:sz w:val="28"/>
          <w:szCs w:val="28"/>
          <w:lang w:val="sr-Cyrl-RS"/>
        </w:rPr>
      </w:pPr>
    </w:p>
    <w:p w14:paraId="13A128B0" w14:textId="77777777" w:rsidR="00EE49AD" w:rsidRDefault="00EE49AD" w:rsidP="00963571">
      <w:pPr>
        <w:pStyle w:val="NoSpacing"/>
        <w:jc w:val="center"/>
        <w:rPr>
          <w:rFonts w:ascii="Times New Roman" w:hAnsi="Times New Roman" w:cs="Times New Roman"/>
          <w:b/>
          <w:bCs/>
          <w:sz w:val="28"/>
          <w:szCs w:val="28"/>
          <w:lang w:val="sr-Cyrl-RS"/>
        </w:rPr>
      </w:pPr>
    </w:p>
    <w:p w14:paraId="02C37114" w14:textId="77777777" w:rsidR="00EE49AD" w:rsidRDefault="00EE49AD" w:rsidP="00963571">
      <w:pPr>
        <w:pStyle w:val="NoSpacing"/>
        <w:jc w:val="center"/>
        <w:rPr>
          <w:rFonts w:ascii="Times New Roman" w:hAnsi="Times New Roman" w:cs="Times New Roman"/>
          <w:b/>
          <w:bCs/>
          <w:sz w:val="28"/>
          <w:szCs w:val="28"/>
          <w:lang w:val="sr-Cyrl-RS"/>
        </w:rPr>
      </w:pPr>
    </w:p>
    <w:p w14:paraId="08DEF110" w14:textId="77777777" w:rsidR="00EE49AD" w:rsidRDefault="00EE49AD" w:rsidP="00963571">
      <w:pPr>
        <w:pStyle w:val="NoSpacing"/>
        <w:jc w:val="center"/>
        <w:rPr>
          <w:rFonts w:ascii="Times New Roman" w:hAnsi="Times New Roman" w:cs="Times New Roman"/>
          <w:b/>
          <w:bCs/>
          <w:sz w:val="28"/>
          <w:szCs w:val="28"/>
          <w:lang w:val="sr-Cyrl-RS"/>
        </w:rPr>
      </w:pPr>
    </w:p>
    <w:p w14:paraId="17079314" w14:textId="77777777" w:rsidR="00471903" w:rsidRDefault="00471903" w:rsidP="00963571">
      <w:pPr>
        <w:pStyle w:val="NoSpacing"/>
        <w:jc w:val="center"/>
        <w:rPr>
          <w:rFonts w:ascii="Times New Roman" w:hAnsi="Times New Roman" w:cs="Times New Roman"/>
          <w:b/>
          <w:bCs/>
          <w:sz w:val="28"/>
          <w:szCs w:val="28"/>
          <w:lang w:val="sr-Cyrl-RS"/>
        </w:rPr>
      </w:pPr>
    </w:p>
    <w:p w14:paraId="1E0A3C77" w14:textId="77777777" w:rsidR="00471903" w:rsidRDefault="00471903" w:rsidP="00963571">
      <w:pPr>
        <w:pStyle w:val="NoSpacing"/>
        <w:jc w:val="center"/>
        <w:rPr>
          <w:rFonts w:ascii="Times New Roman" w:hAnsi="Times New Roman" w:cs="Times New Roman"/>
          <w:b/>
          <w:bCs/>
          <w:sz w:val="28"/>
          <w:szCs w:val="28"/>
          <w:lang w:val="sr-Cyrl-RS"/>
        </w:rPr>
      </w:pPr>
    </w:p>
    <w:p w14:paraId="0D72BD57" w14:textId="77777777" w:rsidR="00EE49AD" w:rsidRDefault="00EE49AD" w:rsidP="00963571">
      <w:pPr>
        <w:pStyle w:val="NoSpacing"/>
        <w:jc w:val="center"/>
        <w:rPr>
          <w:rFonts w:ascii="Times New Roman" w:hAnsi="Times New Roman" w:cs="Times New Roman"/>
          <w:b/>
          <w:bCs/>
          <w:sz w:val="28"/>
          <w:szCs w:val="28"/>
          <w:lang w:val="sr-Cyrl-RS"/>
        </w:rPr>
      </w:pPr>
    </w:p>
    <w:p w14:paraId="3C723A9A" w14:textId="77777777" w:rsidR="004D2C20" w:rsidRDefault="004D2C20" w:rsidP="00963571">
      <w:pPr>
        <w:pStyle w:val="NoSpacing"/>
        <w:jc w:val="center"/>
        <w:rPr>
          <w:rFonts w:ascii="Times New Roman" w:hAnsi="Times New Roman" w:cs="Times New Roman"/>
          <w:b/>
          <w:bCs/>
          <w:sz w:val="28"/>
          <w:szCs w:val="28"/>
          <w:lang w:val="sr-Cyrl-RS"/>
        </w:rPr>
      </w:pPr>
    </w:p>
    <w:p w14:paraId="5C6BF940" w14:textId="77777777" w:rsidR="004D2C20" w:rsidRDefault="004D2C20" w:rsidP="00963571">
      <w:pPr>
        <w:pStyle w:val="NoSpacing"/>
        <w:jc w:val="center"/>
        <w:rPr>
          <w:rFonts w:ascii="Times New Roman" w:hAnsi="Times New Roman" w:cs="Times New Roman"/>
          <w:b/>
          <w:bCs/>
          <w:sz w:val="28"/>
          <w:szCs w:val="28"/>
          <w:lang w:val="sr-Cyrl-RS"/>
        </w:rPr>
      </w:pPr>
    </w:p>
    <w:p w14:paraId="5916C9CE" w14:textId="77777777" w:rsidR="004D2C20" w:rsidRDefault="004D2C20" w:rsidP="00963571">
      <w:pPr>
        <w:pStyle w:val="NoSpacing"/>
        <w:jc w:val="center"/>
        <w:rPr>
          <w:rFonts w:ascii="Times New Roman" w:hAnsi="Times New Roman" w:cs="Times New Roman"/>
          <w:b/>
          <w:bCs/>
          <w:sz w:val="28"/>
          <w:szCs w:val="28"/>
          <w:lang w:val="sr-Cyrl-RS"/>
        </w:rPr>
      </w:pPr>
    </w:p>
    <w:p w14:paraId="36F7211C" w14:textId="77777777" w:rsidR="004D2C20" w:rsidRDefault="004D2C20" w:rsidP="00963571">
      <w:pPr>
        <w:pStyle w:val="NoSpacing"/>
        <w:jc w:val="center"/>
        <w:rPr>
          <w:rFonts w:ascii="Times New Roman" w:hAnsi="Times New Roman" w:cs="Times New Roman"/>
          <w:b/>
          <w:bCs/>
          <w:sz w:val="28"/>
          <w:szCs w:val="28"/>
          <w:lang w:val="sr-Cyrl-RS"/>
        </w:rPr>
      </w:pPr>
    </w:p>
    <w:p w14:paraId="32E82434" w14:textId="77777777" w:rsidR="004D2C20" w:rsidRDefault="004D2C20" w:rsidP="00963571">
      <w:pPr>
        <w:pStyle w:val="NoSpacing"/>
        <w:jc w:val="center"/>
        <w:rPr>
          <w:rFonts w:ascii="Times New Roman" w:hAnsi="Times New Roman" w:cs="Times New Roman"/>
          <w:b/>
          <w:bCs/>
          <w:sz w:val="28"/>
          <w:szCs w:val="28"/>
          <w:lang w:val="sr-Cyrl-RS"/>
        </w:rPr>
      </w:pPr>
    </w:p>
    <w:p w14:paraId="35383961" w14:textId="77777777" w:rsidR="004D2C20" w:rsidRDefault="004D2C20" w:rsidP="00963571">
      <w:pPr>
        <w:pStyle w:val="NoSpacing"/>
        <w:jc w:val="center"/>
        <w:rPr>
          <w:rFonts w:ascii="Times New Roman" w:hAnsi="Times New Roman" w:cs="Times New Roman"/>
          <w:b/>
          <w:bCs/>
          <w:sz w:val="28"/>
          <w:szCs w:val="28"/>
          <w:lang w:val="sr-Cyrl-RS"/>
        </w:rPr>
      </w:pPr>
    </w:p>
    <w:p w14:paraId="551FBDC2" w14:textId="77777777" w:rsidR="004D2C20" w:rsidRDefault="004D2C20" w:rsidP="00963571">
      <w:pPr>
        <w:pStyle w:val="NoSpacing"/>
        <w:jc w:val="center"/>
        <w:rPr>
          <w:rFonts w:ascii="Times New Roman" w:hAnsi="Times New Roman" w:cs="Times New Roman"/>
          <w:b/>
          <w:bCs/>
          <w:sz w:val="28"/>
          <w:szCs w:val="28"/>
          <w:lang w:val="sr-Cyrl-RS"/>
        </w:rPr>
      </w:pPr>
    </w:p>
    <w:p w14:paraId="7B70E358" w14:textId="77777777" w:rsidR="004D2C20" w:rsidRDefault="004D2C20" w:rsidP="00963571">
      <w:pPr>
        <w:pStyle w:val="NoSpacing"/>
        <w:jc w:val="center"/>
        <w:rPr>
          <w:rFonts w:ascii="Times New Roman" w:hAnsi="Times New Roman" w:cs="Times New Roman"/>
          <w:b/>
          <w:bCs/>
          <w:sz w:val="28"/>
          <w:szCs w:val="28"/>
          <w:lang w:val="sr-Cyrl-RS"/>
        </w:rPr>
      </w:pPr>
    </w:p>
    <w:p w14:paraId="738EDBBB" w14:textId="77777777" w:rsidR="004D2C20" w:rsidRDefault="004D2C20" w:rsidP="00963571">
      <w:pPr>
        <w:pStyle w:val="NoSpacing"/>
        <w:jc w:val="center"/>
        <w:rPr>
          <w:rFonts w:ascii="Times New Roman" w:hAnsi="Times New Roman" w:cs="Times New Roman"/>
          <w:b/>
          <w:bCs/>
          <w:sz w:val="28"/>
          <w:szCs w:val="28"/>
          <w:lang w:val="sr-Cyrl-RS"/>
        </w:rPr>
      </w:pPr>
    </w:p>
    <w:p w14:paraId="25E7665C" w14:textId="77777777" w:rsidR="004D2C20" w:rsidRDefault="004D2C20" w:rsidP="00963571">
      <w:pPr>
        <w:pStyle w:val="NoSpacing"/>
        <w:jc w:val="center"/>
        <w:rPr>
          <w:rFonts w:ascii="Times New Roman" w:hAnsi="Times New Roman" w:cs="Times New Roman"/>
          <w:b/>
          <w:bCs/>
          <w:sz w:val="28"/>
          <w:szCs w:val="28"/>
          <w:lang w:val="sr-Cyrl-RS"/>
        </w:rPr>
      </w:pPr>
    </w:p>
    <w:p w14:paraId="18EAE06C" w14:textId="77777777" w:rsidR="004D2C20" w:rsidRDefault="004D2C20" w:rsidP="00963571">
      <w:pPr>
        <w:pStyle w:val="NoSpacing"/>
        <w:jc w:val="center"/>
        <w:rPr>
          <w:rFonts w:ascii="Times New Roman" w:hAnsi="Times New Roman" w:cs="Times New Roman"/>
          <w:b/>
          <w:bCs/>
          <w:sz w:val="28"/>
          <w:szCs w:val="28"/>
          <w:lang w:val="sr-Cyrl-RS"/>
        </w:rPr>
      </w:pPr>
    </w:p>
    <w:p w14:paraId="06D0688C" w14:textId="77777777" w:rsidR="004D2C20" w:rsidRDefault="004D2C20" w:rsidP="004A5CA4">
      <w:pPr>
        <w:pStyle w:val="NoSpacing"/>
        <w:rPr>
          <w:rFonts w:ascii="Times New Roman" w:hAnsi="Times New Roman" w:cs="Times New Roman"/>
          <w:b/>
          <w:bCs/>
          <w:sz w:val="28"/>
          <w:szCs w:val="28"/>
          <w:lang w:val="sr-Cyrl-RS"/>
        </w:rPr>
      </w:pPr>
    </w:p>
    <w:p w14:paraId="4642BF84" w14:textId="5693262D" w:rsidR="004D2C20" w:rsidRPr="004A5CA4" w:rsidRDefault="004D2C20" w:rsidP="00963571">
      <w:pPr>
        <w:pStyle w:val="NoSpacing"/>
        <w:jc w:val="center"/>
        <w:rPr>
          <w:rFonts w:ascii="Times New Roman" w:hAnsi="Times New Roman" w:cs="Times New Roman"/>
          <w:b/>
          <w:bCs/>
          <w:sz w:val="24"/>
          <w:szCs w:val="24"/>
          <w:lang w:val="sr-Cyrl-RS"/>
        </w:rPr>
      </w:pPr>
      <w:r w:rsidRPr="004A5CA4">
        <w:rPr>
          <w:rFonts w:ascii="Times New Roman" w:hAnsi="Times New Roman" w:cs="Times New Roman"/>
          <w:b/>
          <w:bCs/>
          <w:sz w:val="24"/>
          <w:szCs w:val="24"/>
          <w:lang w:val="sr-Cyrl-RS"/>
        </w:rPr>
        <w:t>Београд</w:t>
      </w:r>
      <w:r w:rsidR="00F64E18">
        <w:rPr>
          <w:rFonts w:ascii="Times New Roman" w:hAnsi="Times New Roman" w:cs="Times New Roman"/>
          <w:b/>
          <w:bCs/>
          <w:sz w:val="24"/>
          <w:szCs w:val="24"/>
          <w:lang w:val="sr-Cyrl-RS"/>
        </w:rPr>
        <w:t xml:space="preserve">, </w:t>
      </w:r>
    </w:p>
    <w:p w14:paraId="32170241" w14:textId="738B5DCE" w:rsidR="004D2C20" w:rsidRPr="004A5CA4" w:rsidRDefault="008C5528" w:rsidP="00963571">
      <w:pPr>
        <w:pStyle w:val="NoSpacing"/>
        <w:jc w:val="center"/>
        <w:rPr>
          <w:rFonts w:ascii="Times New Roman" w:hAnsi="Times New Roman" w:cs="Times New Roman"/>
          <w:b/>
          <w:bCs/>
          <w:sz w:val="24"/>
          <w:szCs w:val="24"/>
          <w:lang w:val="sr-Cyrl-RS"/>
        </w:rPr>
      </w:pPr>
      <w:r w:rsidRPr="008C5528">
        <w:rPr>
          <w:rFonts w:ascii="Times New Roman" w:hAnsi="Times New Roman" w:cs="Times New Roman"/>
          <w:b/>
          <w:bCs/>
          <w:sz w:val="24"/>
          <w:szCs w:val="24"/>
          <w:lang w:val="sr-Cyrl-RS"/>
        </w:rPr>
        <w:t>27</w:t>
      </w:r>
      <w:r w:rsidR="000843B8" w:rsidRPr="008C5528">
        <w:rPr>
          <w:rFonts w:ascii="Times New Roman" w:hAnsi="Times New Roman" w:cs="Times New Roman"/>
          <w:b/>
          <w:bCs/>
          <w:sz w:val="24"/>
          <w:szCs w:val="24"/>
          <w:lang w:val="sr-Cyrl-RS"/>
        </w:rPr>
        <w:t xml:space="preserve">. </w:t>
      </w:r>
      <w:r w:rsidR="007D4365">
        <w:rPr>
          <w:rFonts w:ascii="Times New Roman" w:hAnsi="Times New Roman" w:cs="Times New Roman"/>
          <w:b/>
          <w:bCs/>
          <w:sz w:val="24"/>
          <w:szCs w:val="24"/>
          <w:lang w:val="sr-Cyrl-RS"/>
        </w:rPr>
        <w:t>децембар</w:t>
      </w:r>
      <w:r w:rsidR="004D2C20" w:rsidRPr="004A5CA4">
        <w:rPr>
          <w:rFonts w:ascii="Times New Roman" w:hAnsi="Times New Roman" w:cs="Times New Roman"/>
          <w:b/>
          <w:bCs/>
          <w:sz w:val="24"/>
          <w:szCs w:val="24"/>
          <w:lang w:val="sr-Cyrl-RS"/>
        </w:rPr>
        <w:t xml:space="preserve"> 2024. године</w:t>
      </w:r>
    </w:p>
    <w:p w14:paraId="10206F0F" w14:textId="43B2A199" w:rsidR="004A5CA4" w:rsidRDefault="004A5CA4" w:rsidP="00D26721">
      <w:pPr>
        <w:pStyle w:val="NoSpacing"/>
        <w:rPr>
          <w:rFonts w:ascii="Times New Roman" w:hAnsi="Times New Roman" w:cs="Times New Roman"/>
          <w:b/>
          <w:bCs/>
          <w:sz w:val="28"/>
          <w:szCs w:val="28"/>
          <w:lang w:val="sr-Cyrl-RS"/>
        </w:rPr>
      </w:pPr>
    </w:p>
    <w:p w14:paraId="36EE3703" w14:textId="6BC12C0E" w:rsidR="00D15890" w:rsidRDefault="00D15890" w:rsidP="00963571">
      <w:pPr>
        <w:pStyle w:val="NoSpacing"/>
        <w:jc w:val="center"/>
        <w:rPr>
          <w:rFonts w:ascii="Times New Roman" w:hAnsi="Times New Roman" w:cs="Times New Roman"/>
          <w:b/>
          <w:bCs/>
          <w:sz w:val="28"/>
          <w:szCs w:val="28"/>
          <w:lang w:val="sr-Cyrl-RS"/>
        </w:rPr>
      </w:pPr>
    </w:p>
    <w:p w14:paraId="1CC3883C" w14:textId="77777777" w:rsidR="00ED5067" w:rsidRDefault="00ED5067" w:rsidP="00ED5067">
      <w:pPr>
        <w:pStyle w:val="NoSpacing"/>
        <w:jc w:val="center"/>
        <w:rPr>
          <w:rFonts w:ascii="Times New Roman" w:hAnsi="Times New Roman" w:cs="Times New Roman"/>
          <w:b/>
          <w:bCs/>
          <w:sz w:val="28"/>
          <w:szCs w:val="28"/>
          <w:lang w:val="sr-Cyrl-RS"/>
        </w:rPr>
      </w:pPr>
      <w:r w:rsidRPr="00ED5067">
        <w:rPr>
          <w:rFonts w:ascii="Times New Roman" w:hAnsi="Times New Roman" w:cs="Times New Roman"/>
          <w:b/>
          <w:bCs/>
          <w:sz w:val="28"/>
          <w:szCs w:val="28"/>
        </w:rPr>
        <w:t>САЖЕТАК</w:t>
      </w:r>
    </w:p>
    <w:p w14:paraId="1D43759F" w14:textId="77777777" w:rsidR="006C2F0C" w:rsidRPr="006C2F0C" w:rsidRDefault="006C2F0C" w:rsidP="00ED5067">
      <w:pPr>
        <w:pStyle w:val="NoSpacing"/>
        <w:jc w:val="center"/>
        <w:rPr>
          <w:rFonts w:ascii="Times New Roman" w:hAnsi="Times New Roman" w:cs="Times New Roman"/>
          <w:b/>
          <w:bCs/>
          <w:sz w:val="28"/>
          <w:szCs w:val="28"/>
          <w:lang w:val="sr-Cyrl-RS"/>
        </w:rPr>
      </w:pPr>
    </w:p>
    <w:p w14:paraId="144E317A" w14:textId="77777777" w:rsidR="00ED5067" w:rsidRPr="00ED5067" w:rsidRDefault="00ED5067" w:rsidP="00ED5067">
      <w:pPr>
        <w:pStyle w:val="NoSpacing"/>
        <w:jc w:val="center"/>
        <w:rPr>
          <w:rFonts w:ascii="Times New Roman" w:hAnsi="Times New Roman" w:cs="Times New Roman"/>
          <w:b/>
          <w:bCs/>
          <w:sz w:val="28"/>
          <w:szCs w:val="28"/>
        </w:rPr>
      </w:pPr>
    </w:p>
    <w:p w14:paraId="16CCDA55" w14:textId="6D718118" w:rsidR="00ED5067" w:rsidRPr="00BD5960" w:rsidRDefault="00ED5067" w:rsidP="00ED5067">
      <w:pPr>
        <w:pStyle w:val="NoSpacing"/>
        <w:numPr>
          <w:ilvl w:val="0"/>
          <w:numId w:val="42"/>
        </w:numPr>
        <w:jc w:val="both"/>
        <w:rPr>
          <w:rFonts w:ascii="Times New Roman" w:hAnsi="Times New Roman" w:cs="Times New Roman"/>
          <w:sz w:val="24"/>
          <w:szCs w:val="24"/>
        </w:rPr>
      </w:pPr>
      <w:proofErr w:type="spellStart"/>
      <w:r w:rsidRPr="00BD5960">
        <w:rPr>
          <w:rFonts w:ascii="Times New Roman" w:hAnsi="Times New Roman" w:cs="Times New Roman"/>
          <w:sz w:val="24"/>
          <w:szCs w:val="24"/>
        </w:rPr>
        <w:t>По</w:t>
      </w:r>
      <w:proofErr w:type="spellEnd"/>
      <w:r w:rsidRPr="00BD5960">
        <w:rPr>
          <w:rFonts w:ascii="Times New Roman" w:hAnsi="Times New Roman" w:cs="Times New Roman"/>
          <w:sz w:val="24"/>
          <w:szCs w:val="24"/>
        </w:rPr>
        <w:t xml:space="preserve"> </w:t>
      </w:r>
      <w:proofErr w:type="spellStart"/>
      <w:r w:rsidRPr="00BD5960">
        <w:rPr>
          <w:rFonts w:ascii="Times New Roman" w:hAnsi="Times New Roman" w:cs="Times New Roman"/>
          <w:sz w:val="24"/>
          <w:szCs w:val="24"/>
        </w:rPr>
        <w:t>први</w:t>
      </w:r>
      <w:proofErr w:type="spellEnd"/>
      <w:r w:rsidRPr="00BD5960">
        <w:rPr>
          <w:rFonts w:ascii="Times New Roman" w:hAnsi="Times New Roman" w:cs="Times New Roman"/>
          <w:sz w:val="24"/>
          <w:szCs w:val="24"/>
        </w:rPr>
        <w:t xml:space="preserve"> </w:t>
      </w:r>
      <w:proofErr w:type="spellStart"/>
      <w:r w:rsidRPr="00BD5960">
        <w:rPr>
          <w:rFonts w:ascii="Times New Roman" w:hAnsi="Times New Roman" w:cs="Times New Roman"/>
          <w:sz w:val="24"/>
          <w:szCs w:val="24"/>
        </w:rPr>
        <w:t>пут</w:t>
      </w:r>
      <w:proofErr w:type="spellEnd"/>
      <w:r w:rsidRPr="00BD5960">
        <w:rPr>
          <w:rFonts w:ascii="Times New Roman" w:hAnsi="Times New Roman" w:cs="Times New Roman"/>
          <w:sz w:val="24"/>
          <w:szCs w:val="24"/>
        </w:rPr>
        <w:t xml:space="preserve"> </w:t>
      </w:r>
      <w:proofErr w:type="spellStart"/>
      <w:r w:rsidRPr="00BD5960">
        <w:rPr>
          <w:rFonts w:ascii="Times New Roman" w:hAnsi="Times New Roman" w:cs="Times New Roman"/>
          <w:sz w:val="24"/>
          <w:szCs w:val="24"/>
        </w:rPr>
        <w:t>од</w:t>
      </w:r>
      <w:proofErr w:type="spellEnd"/>
      <w:r w:rsidRPr="00BD5960">
        <w:rPr>
          <w:rFonts w:ascii="Times New Roman" w:hAnsi="Times New Roman" w:cs="Times New Roman"/>
          <w:sz w:val="24"/>
          <w:szCs w:val="24"/>
        </w:rPr>
        <w:t xml:space="preserve"> </w:t>
      </w:r>
      <w:proofErr w:type="spellStart"/>
      <w:r w:rsidRPr="00BD5960">
        <w:rPr>
          <w:rFonts w:ascii="Times New Roman" w:hAnsi="Times New Roman" w:cs="Times New Roman"/>
          <w:sz w:val="24"/>
          <w:szCs w:val="24"/>
        </w:rPr>
        <w:t>успостављања</w:t>
      </w:r>
      <w:proofErr w:type="spellEnd"/>
      <w:r w:rsidRPr="00BD5960">
        <w:rPr>
          <w:rFonts w:ascii="Times New Roman" w:hAnsi="Times New Roman" w:cs="Times New Roman"/>
          <w:sz w:val="24"/>
          <w:szCs w:val="24"/>
        </w:rPr>
        <w:t xml:space="preserve"> </w:t>
      </w:r>
      <w:proofErr w:type="spellStart"/>
      <w:r w:rsidRPr="00BD5960">
        <w:rPr>
          <w:rFonts w:ascii="Times New Roman" w:hAnsi="Times New Roman" w:cs="Times New Roman"/>
          <w:sz w:val="24"/>
          <w:szCs w:val="24"/>
        </w:rPr>
        <w:t>законске</w:t>
      </w:r>
      <w:proofErr w:type="spellEnd"/>
      <w:r w:rsidRPr="00BD5960">
        <w:rPr>
          <w:rFonts w:ascii="Times New Roman" w:hAnsi="Times New Roman" w:cs="Times New Roman"/>
          <w:sz w:val="24"/>
          <w:szCs w:val="24"/>
        </w:rPr>
        <w:t xml:space="preserve"> </w:t>
      </w:r>
      <w:proofErr w:type="spellStart"/>
      <w:r w:rsidRPr="00BD5960">
        <w:rPr>
          <w:rFonts w:ascii="Times New Roman" w:hAnsi="Times New Roman" w:cs="Times New Roman"/>
          <w:sz w:val="24"/>
          <w:szCs w:val="24"/>
        </w:rPr>
        <w:t>обавезе</w:t>
      </w:r>
      <w:proofErr w:type="spellEnd"/>
      <w:r w:rsidRPr="00BD5960">
        <w:rPr>
          <w:rFonts w:ascii="Times New Roman" w:hAnsi="Times New Roman" w:cs="Times New Roman"/>
          <w:sz w:val="24"/>
          <w:szCs w:val="24"/>
        </w:rPr>
        <w:t xml:space="preserve"> </w:t>
      </w:r>
      <w:r w:rsidR="00A84940" w:rsidRPr="00BD5960">
        <w:rPr>
          <w:rFonts w:ascii="Times New Roman" w:hAnsi="Times New Roman" w:cs="Times New Roman"/>
          <w:sz w:val="24"/>
          <w:szCs w:val="24"/>
          <w:lang w:val="sr-Cyrl-RS"/>
        </w:rPr>
        <w:t xml:space="preserve">(2015) </w:t>
      </w:r>
      <w:proofErr w:type="spellStart"/>
      <w:r w:rsidRPr="00BD5960">
        <w:rPr>
          <w:rFonts w:ascii="Times New Roman" w:hAnsi="Times New Roman" w:cs="Times New Roman"/>
          <w:sz w:val="24"/>
          <w:szCs w:val="24"/>
        </w:rPr>
        <w:t>све</w:t>
      </w:r>
      <w:proofErr w:type="spellEnd"/>
      <w:r w:rsidRPr="00BD5960">
        <w:rPr>
          <w:rFonts w:ascii="Times New Roman" w:hAnsi="Times New Roman" w:cs="Times New Roman"/>
          <w:sz w:val="24"/>
          <w:szCs w:val="24"/>
        </w:rPr>
        <w:t xml:space="preserve"> </w:t>
      </w:r>
      <w:r w:rsidR="001714B5">
        <w:rPr>
          <w:rFonts w:ascii="Times New Roman" w:hAnsi="Times New Roman" w:cs="Times New Roman"/>
          <w:sz w:val="24"/>
          <w:szCs w:val="24"/>
          <w:lang w:val="sr-Cyrl-RS"/>
        </w:rPr>
        <w:t xml:space="preserve">јединице </w:t>
      </w:r>
      <w:proofErr w:type="spellStart"/>
      <w:r w:rsidRPr="00BD5960">
        <w:rPr>
          <w:rFonts w:ascii="Times New Roman" w:hAnsi="Times New Roman" w:cs="Times New Roman"/>
          <w:sz w:val="24"/>
          <w:szCs w:val="24"/>
        </w:rPr>
        <w:t>локалне</w:t>
      </w:r>
      <w:proofErr w:type="spellEnd"/>
      <w:r w:rsidRPr="00BD5960">
        <w:rPr>
          <w:rFonts w:ascii="Times New Roman" w:hAnsi="Times New Roman" w:cs="Times New Roman"/>
          <w:sz w:val="24"/>
          <w:szCs w:val="24"/>
        </w:rPr>
        <w:t xml:space="preserve"> </w:t>
      </w:r>
      <w:proofErr w:type="spellStart"/>
      <w:r w:rsidRPr="00BD5960">
        <w:rPr>
          <w:rFonts w:ascii="Times New Roman" w:hAnsi="Times New Roman" w:cs="Times New Roman"/>
          <w:sz w:val="24"/>
          <w:szCs w:val="24"/>
        </w:rPr>
        <w:t>самоуправе</w:t>
      </w:r>
      <w:proofErr w:type="spellEnd"/>
      <w:r w:rsidRPr="00BD5960">
        <w:rPr>
          <w:rFonts w:ascii="Times New Roman" w:hAnsi="Times New Roman" w:cs="Times New Roman"/>
          <w:sz w:val="24"/>
          <w:szCs w:val="24"/>
        </w:rPr>
        <w:t xml:space="preserve"> у </w:t>
      </w:r>
      <w:proofErr w:type="spellStart"/>
      <w:r w:rsidRPr="00BD5960">
        <w:rPr>
          <w:rFonts w:ascii="Times New Roman" w:hAnsi="Times New Roman" w:cs="Times New Roman"/>
          <w:sz w:val="24"/>
          <w:szCs w:val="24"/>
        </w:rPr>
        <w:t>потпуности</w:t>
      </w:r>
      <w:proofErr w:type="spellEnd"/>
      <w:r w:rsidRPr="00BD5960">
        <w:rPr>
          <w:rFonts w:ascii="Times New Roman" w:hAnsi="Times New Roman" w:cs="Times New Roman"/>
          <w:sz w:val="24"/>
          <w:szCs w:val="24"/>
        </w:rPr>
        <w:t xml:space="preserve"> </w:t>
      </w:r>
      <w:proofErr w:type="spellStart"/>
      <w:r w:rsidRPr="00BD5960">
        <w:rPr>
          <w:rFonts w:ascii="Times New Roman" w:hAnsi="Times New Roman" w:cs="Times New Roman"/>
          <w:sz w:val="24"/>
          <w:szCs w:val="24"/>
        </w:rPr>
        <w:t>су</w:t>
      </w:r>
      <w:proofErr w:type="spellEnd"/>
      <w:r w:rsidRPr="00BD5960">
        <w:rPr>
          <w:rFonts w:ascii="Times New Roman" w:hAnsi="Times New Roman" w:cs="Times New Roman"/>
          <w:sz w:val="24"/>
          <w:szCs w:val="24"/>
        </w:rPr>
        <w:t xml:space="preserve"> </w:t>
      </w:r>
      <w:proofErr w:type="spellStart"/>
      <w:r w:rsidRPr="00BD5960">
        <w:rPr>
          <w:rFonts w:ascii="Times New Roman" w:hAnsi="Times New Roman" w:cs="Times New Roman"/>
          <w:sz w:val="24"/>
          <w:szCs w:val="24"/>
        </w:rPr>
        <w:t>имплементирале</w:t>
      </w:r>
      <w:proofErr w:type="spellEnd"/>
      <w:r w:rsidRPr="00BD5960">
        <w:rPr>
          <w:rFonts w:ascii="Times New Roman" w:hAnsi="Times New Roman" w:cs="Times New Roman"/>
          <w:sz w:val="24"/>
          <w:szCs w:val="24"/>
        </w:rPr>
        <w:t xml:space="preserve"> </w:t>
      </w:r>
      <w:proofErr w:type="spellStart"/>
      <w:r w:rsidRPr="00BD5960">
        <w:rPr>
          <w:rFonts w:ascii="Times New Roman" w:hAnsi="Times New Roman" w:cs="Times New Roman"/>
          <w:sz w:val="24"/>
          <w:szCs w:val="24"/>
        </w:rPr>
        <w:t>обавезу</w:t>
      </w:r>
      <w:proofErr w:type="spellEnd"/>
      <w:r w:rsidRPr="00BD5960">
        <w:rPr>
          <w:rFonts w:ascii="Times New Roman" w:hAnsi="Times New Roman" w:cs="Times New Roman"/>
          <w:sz w:val="24"/>
          <w:szCs w:val="24"/>
        </w:rPr>
        <w:t xml:space="preserve"> </w:t>
      </w:r>
      <w:proofErr w:type="spellStart"/>
      <w:r w:rsidRPr="00BD5960">
        <w:rPr>
          <w:rFonts w:ascii="Times New Roman" w:hAnsi="Times New Roman" w:cs="Times New Roman"/>
          <w:sz w:val="24"/>
          <w:szCs w:val="24"/>
        </w:rPr>
        <w:t>проистеклу</w:t>
      </w:r>
      <w:proofErr w:type="spellEnd"/>
      <w:r w:rsidRPr="00BD5960">
        <w:rPr>
          <w:rFonts w:ascii="Times New Roman" w:hAnsi="Times New Roman" w:cs="Times New Roman"/>
          <w:sz w:val="24"/>
          <w:szCs w:val="24"/>
        </w:rPr>
        <w:t xml:space="preserve"> </w:t>
      </w:r>
      <w:proofErr w:type="spellStart"/>
      <w:r w:rsidRPr="00BD5960">
        <w:rPr>
          <w:rFonts w:ascii="Times New Roman" w:hAnsi="Times New Roman" w:cs="Times New Roman"/>
          <w:sz w:val="24"/>
          <w:szCs w:val="24"/>
        </w:rPr>
        <w:t>из</w:t>
      </w:r>
      <w:proofErr w:type="spellEnd"/>
      <w:r w:rsidRPr="00BD5960">
        <w:rPr>
          <w:rFonts w:ascii="Times New Roman" w:hAnsi="Times New Roman" w:cs="Times New Roman"/>
          <w:sz w:val="24"/>
          <w:szCs w:val="24"/>
        </w:rPr>
        <w:t xml:space="preserve"> </w:t>
      </w:r>
      <w:proofErr w:type="spellStart"/>
      <w:r w:rsidRPr="00BD5960">
        <w:rPr>
          <w:rFonts w:ascii="Times New Roman" w:hAnsi="Times New Roman" w:cs="Times New Roman"/>
          <w:sz w:val="24"/>
          <w:szCs w:val="24"/>
        </w:rPr>
        <w:t>Закона</w:t>
      </w:r>
      <w:proofErr w:type="spellEnd"/>
      <w:r w:rsidRPr="00BD5960">
        <w:rPr>
          <w:rFonts w:ascii="Times New Roman" w:hAnsi="Times New Roman" w:cs="Times New Roman"/>
          <w:sz w:val="24"/>
          <w:szCs w:val="24"/>
        </w:rPr>
        <w:t xml:space="preserve"> о </w:t>
      </w:r>
      <w:proofErr w:type="spellStart"/>
      <w:r w:rsidRPr="00BD5960">
        <w:rPr>
          <w:rFonts w:ascii="Times New Roman" w:hAnsi="Times New Roman" w:cs="Times New Roman"/>
          <w:sz w:val="24"/>
          <w:szCs w:val="24"/>
        </w:rPr>
        <w:t>јавном</w:t>
      </w:r>
      <w:proofErr w:type="spellEnd"/>
      <w:r w:rsidRPr="00BD5960">
        <w:rPr>
          <w:rFonts w:ascii="Times New Roman" w:hAnsi="Times New Roman" w:cs="Times New Roman"/>
          <w:sz w:val="24"/>
          <w:szCs w:val="24"/>
        </w:rPr>
        <w:t xml:space="preserve"> </w:t>
      </w:r>
      <w:proofErr w:type="spellStart"/>
      <w:r w:rsidRPr="00BD5960">
        <w:rPr>
          <w:rFonts w:ascii="Times New Roman" w:hAnsi="Times New Roman" w:cs="Times New Roman"/>
          <w:sz w:val="24"/>
          <w:szCs w:val="24"/>
        </w:rPr>
        <w:t>информисању</w:t>
      </w:r>
      <w:proofErr w:type="spellEnd"/>
      <w:r w:rsidRPr="00BD5960">
        <w:rPr>
          <w:rFonts w:ascii="Times New Roman" w:hAnsi="Times New Roman" w:cs="Times New Roman"/>
          <w:sz w:val="24"/>
          <w:szCs w:val="24"/>
        </w:rPr>
        <w:t xml:space="preserve"> и </w:t>
      </w:r>
      <w:proofErr w:type="spellStart"/>
      <w:r w:rsidRPr="00BD5960">
        <w:rPr>
          <w:rFonts w:ascii="Times New Roman" w:hAnsi="Times New Roman" w:cs="Times New Roman"/>
          <w:sz w:val="24"/>
          <w:szCs w:val="24"/>
        </w:rPr>
        <w:t>медијима</w:t>
      </w:r>
      <w:proofErr w:type="spellEnd"/>
      <w:r w:rsidRPr="00BD5960">
        <w:rPr>
          <w:rFonts w:ascii="Times New Roman" w:hAnsi="Times New Roman" w:cs="Times New Roman"/>
          <w:sz w:val="24"/>
          <w:szCs w:val="24"/>
        </w:rPr>
        <w:t xml:space="preserve"> у </w:t>
      </w:r>
      <w:proofErr w:type="spellStart"/>
      <w:r w:rsidRPr="00BD5960">
        <w:rPr>
          <w:rFonts w:ascii="Times New Roman" w:hAnsi="Times New Roman" w:cs="Times New Roman"/>
          <w:sz w:val="24"/>
          <w:szCs w:val="24"/>
        </w:rPr>
        <w:t>вези</w:t>
      </w:r>
      <w:proofErr w:type="spellEnd"/>
      <w:r w:rsidRPr="00BD5960">
        <w:rPr>
          <w:rFonts w:ascii="Times New Roman" w:hAnsi="Times New Roman" w:cs="Times New Roman"/>
          <w:sz w:val="24"/>
          <w:szCs w:val="24"/>
        </w:rPr>
        <w:t xml:space="preserve"> </w:t>
      </w:r>
      <w:proofErr w:type="spellStart"/>
      <w:r w:rsidRPr="00BD5960">
        <w:rPr>
          <w:rFonts w:ascii="Times New Roman" w:hAnsi="Times New Roman" w:cs="Times New Roman"/>
          <w:sz w:val="24"/>
          <w:szCs w:val="24"/>
        </w:rPr>
        <w:t>са</w:t>
      </w:r>
      <w:proofErr w:type="spellEnd"/>
      <w:r w:rsidRPr="00BD5960">
        <w:rPr>
          <w:rFonts w:ascii="Times New Roman" w:hAnsi="Times New Roman" w:cs="Times New Roman"/>
          <w:sz w:val="24"/>
          <w:szCs w:val="24"/>
        </w:rPr>
        <w:t xml:space="preserve"> </w:t>
      </w:r>
      <w:proofErr w:type="spellStart"/>
      <w:r w:rsidRPr="00BD5960">
        <w:rPr>
          <w:rFonts w:ascii="Times New Roman" w:hAnsi="Times New Roman" w:cs="Times New Roman"/>
          <w:sz w:val="24"/>
          <w:szCs w:val="24"/>
        </w:rPr>
        <w:t>спровођењем</w:t>
      </w:r>
      <w:proofErr w:type="spellEnd"/>
      <w:r w:rsidRPr="00BD5960">
        <w:rPr>
          <w:rFonts w:ascii="Times New Roman" w:hAnsi="Times New Roman" w:cs="Times New Roman"/>
          <w:sz w:val="24"/>
          <w:szCs w:val="24"/>
        </w:rPr>
        <w:t xml:space="preserve"> </w:t>
      </w:r>
      <w:proofErr w:type="spellStart"/>
      <w:r w:rsidRPr="00BD5960">
        <w:rPr>
          <w:rFonts w:ascii="Times New Roman" w:hAnsi="Times New Roman" w:cs="Times New Roman"/>
          <w:sz w:val="24"/>
          <w:szCs w:val="24"/>
        </w:rPr>
        <w:t>јавних</w:t>
      </w:r>
      <w:proofErr w:type="spellEnd"/>
      <w:r w:rsidRPr="00BD5960">
        <w:rPr>
          <w:rFonts w:ascii="Times New Roman" w:hAnsi="Times New Roman" w:cs="Times New Roman"/>
          <w:sz w:val="24"/>
          <w:szCs w:val="24"/>
        </w:rPr>
        <w:t xml:space="preserve"> </w:t>
      </w:r>
      <w:proofErr w:type="spellStart"/>
      <w:r w:rsidRPr="00BD5960">
        <w:rPr>
          <w:rFonts w:ascii="Times New Roman" w:hAnsi="Times New Roman" w:cs="Times New Roman"/>
          <w:sz w:val="24"/>
          <w:szCs w:val="24"/>
        </w:rPr>
        <w:t>конкурса</w:t>
      </w:r>
      <w:proofErr w:type="spellEnd"/>
      <w:r w:rsidRPr="00BD5960">
        <w:rPr>
          <w:rFonts w:ascii="Times New Roman" w:hAnsi="Times New Roman" w:cs="Times New Roman"/>
          <w:sz w:val="24"/>
          <w:szCs w:val="24"/>
        </w:rPr>
        <w:t xml:space="preserve"> </w:t>
      </w:r>
      <w:proofErr w:type="spellStart"/>
      <w:r w:rsidRPr="00BD5960">
        <w:rPr>
          <w:rFonts w:ascii="Times New Roman" w:hAnsi="Times New Roman" w:cs="Times New Roman"/>
          <w:sz w:val="24"/>
          <w:szCs w:val="24"/>
        </w:rPr>
        <w:t>за</w:t>
      </w:r>
      <w:proofErr w:type="spellEnd"/>
      <w:r w:rsidRPr="00BD5960">
        <w:rPr>
          <w:rFonts w:ascii="Times New Roman" w:hAnsi="Times New Roman" w:cs="Times New Roman"/>
          <w:sz w:val="24"/>
          <w:szCs w:val="24"/>
        </w:rPr>
        <w:t xml:space="preserve"> </w:t>
      </w:r>
      <w:proofErr w:type="spellStart"/>
      <w:r w:rsidRPr="00BD5960">
        <w:rPr>
          <w:rFonts w:ascii="Times New Roman" w:hAnsi="Times New Roman" w:cs="Times New Roman"/>
          <w:sz w:val="24"/>
          <w:szCs w:val="24"/>
        </w:rPr>
        <w:t>пружање</w:t>
      </w:r>
      <w:proofErr w:type="spellEnd"/>
      <w:r w:rsidRPr="00BD5960">
        <w:rPr>
          <w:rFonts w:ascii="Times New Roman" w:hAnsi="Times New Roman" w:cs="Times New Roman"/>
          <w:sz w:val="24"/>
          <w:szCs w:val="24"/>
        </w:rPr>
        <w:t xml:space="preserve"> </w:t>
      </w:r>
      <w:proofErr w:type="spellStart"/>
      <w:r w:rsidRPr="00BD5960">
        <w:rPr>
          <w:rFonts w:ascii="Times New Roman" w:hAnsi="Times New Roman" w:cs="Times New Roman"/>
          <w:sz w:val="24"/>
          <w:szCs w:val="24"/>
        </w:rPr>
        <w:t>подршке</w:t>
      </w:r>
      <w:proofErr w:type="spellEnd"/>
      <w:r w:rsidRPr="00BD5960">
        <w:rPr>
          <w:rFonts w:ascii="Times New Roman" w:hAnsi="Times New Roman" w:cs="Times New Roman"/>
          <w:sz w:val="24"/>
          <w:szCs w:val="24"/>
        </w:rPr>
        <w:t xml:space="preserve"> </w:t>
      </w:r>
      <w:proofErr w:type="spellStart"/>
      <w:r w:rsidRPr="00BD5960">
        <w:rPr>
          <w:rFonts w:ascii="Times New Roman" w:hAnsi="Times New Roman" w:cs="Times New Roman"/>
          <w:sz w:val="24"/>
          <w:szCs w:val="24"/>
        </w:rPr>
        <w:t>продукцији</w:t>
      </w:r>
      <w:proofErr w:type="spellEnd"/>
      <w:r w:rsidRPr="00BD5960">
        <w:rPr>
          <w:rFonts w:ascii="Times New Roman" w:hAnsi="Times New Roman" w:cs="Times New Roman"/>
          <w:sz w:val="24"/>
          <w:szCs w:val="24"/>
        </w:rPr>
        <w:t xml:space="preserve"> </w:t>
      </w:r>
      <w:proofErr w:type="spellStart"/>
      <w:r w:rsidRPr="00BD5960">
        <w:rPr>
          <w:rFonts w:ascii="Times New Roman" w:hAnsi="Times New Roman" w:cs="Times New Roman"/>
          <w:sz w:val="24"/>
          <w:szCs w:val="24"/>
        </w:rPr>
        <w:t>медијских</w:t>
      </w:r>
      <w:proofErr w:type="spellEnd"/>
      <w:r w:rsidRPr="00BD5960">
        <w:rPr>
          <w:rFonts w:ascii="Times New Roman" w:hAnsi="Times New Roman" w:cs="Times New Roman"/>
          <w:sz w:val="24"/>
          <w:szCs w:val="24"/>
        </w:rPr>
        <w:t xml:space="preserve"> </w:t>
      </w:r>
      <w:proofErr w:type="spellStart"/>
      <w:r w:rsidRPr="00BD5960">
        <w:rPr>
          <w:rFonts w:ascii="Times New Roman" w:hAnsi="Times New Roman" w:cs="Times New Roman"/>
          <w:sz w:val="24"/>
          <w:szCs w:val="24"/>
        </w:rPr>
        <w:t>садржаја</w:t>
      </w:r>
      <w:proofErr w:type="spellEnd"/>
      <w:r w:rsidRPr="00BD5960">
        <w:rPr>
          <w:rFonts w:ascii="Times New Roman" w:hAnsi="Times New Roman" w:cs="Times New Roman"/>
          <w:sz w:val="24"/>
          <w:szCs w:val="24"/>
        </w:rPr>
        <w:t xml:space="preserve"> и </w:t>
      </w:r>
      <w:proofErr w:type="spellStart"/>
      <w:r w:rsidRPr="00BD5960">
        <w:rPr>
          <w:rFonts w:ascii="Times New Roman" w:hAnsi="Times New Roman" w:cs="Times New Roman"/>
          <w:sz w:val="24"/>
          <w:szCs w:val="24"/>
        </w:rPr>
        <w:t>едукацији</w:t>
      </w:r>
      <w:proofErr w:type="spellEnd"/>
      <w:r w:rsidRPr="00BD5960">
        <w:rPr>
          <w:rFonts w:ascii="Times New Roman" w:hAnsi="Times New Roman" w:cs="Times New Roman"/>
          <w:sz w:val="24"/>
          <w:szCs w:val="24"/>
        </w:rPr>
        <w:t xml:space="preserve"> </w:t>
      </w:r>
      <w:proofErr w:type="spellStart"/>
      <w:r w:rsidRPr="00BD5960">
        <w:rPr>
          <w:rFonts w:ascii="Times New Roman" w:hAnsi="Times New Roman" w:cs="Times New Roman"/>
          <w:sz w:val="24"/>
          <w:szCs w:val="24"/>
        </w:rPr>
        <w:t>медијских</w:t>
      </w:r>
      <w:proofErr w:type="spellEnd"/>
      <w:r w:rsidRPr="00BD5960">
        <w:rPr>
          <w:rFonts w:ascii="Times New Roman" w:hAnsi="Times New Roman" w:cs="Times New Roman"/>
          <w:sz w:val="24"/>
          <w:szCs w:val="24"/>
        </w:rPr>
        <w:t xml:space="preserve"> </w:t>
      </w:r>
      <w:proofErr w:type="spellStart"/>
      <w:r w:rsidRPr="00BD5960">
        <w:rPr>
          <w:rFonts w:ascii="Times New Roman" w:hAnsi="Times New Roman" w:cs="Times New Roman"/>
          <w:sz w:val="24"/>
          <w:szCs w:val="24"/>
        </w:rPr>
        <w:t>посленика</w:t>
      </w:r>
      <w:proofErr w:type="spellEnd"/>
      <w:r w:rsidRPr="00BD5960">
        <w:rPr>
          <w:rFonts w:ascii="Times New Roman" w:hAnsi="Times New Roman" w:cs="Times New Roman"/>
          <w:sz w:val="24"/>
          <w:szCs w:val="24"/>
        </w:rPr>
        <w:t>,</w:t>
      </w:r>
    </w:p>
    <w:p w14:paraId="2D0FCC5D" w14:textId="77777777" w:rsidR="00ED5067" w:rsidRPr="00BD5960" w:rsidRDefault="00ED5067" w:rsidP="00ED5067">
      <w:pPr>
        <w:pStyle w:val="NoSpacing"/>
        <w:ind w:left="437"/>
        <w:rPr>
          <w:rFonts w:ascii="Times New Roman" w:hAnsi="Times New Roman" w:cs="Times New Roman"/>
          <w:sz w:val="24"/>
          <w:szCs w:val="24"/>
        </w:rPr>
      </w:pPr>
    </w:p>
    <w:p w14:paraId="4BE0AD85" w14:textId="20E054E5" w:rsidR="00ED5067" w:rsidRPr="00BD5960" w:rsidRDefault="00ED5067" w:rsidP="00ED5067">
      <w:pPr>
        <w:pStyle w:val="NoSpacing"/>
        <w:numPr>
          <w:ilvl w:val="0"/>
          <w:numId w:val="42"/>
        </w:numPr>
        <w:jc w:val="both"/>
        <w:rPr>
          <w:rFonts w:ascii="Times New Roman" w:hAnsi="Times New Roman" w:cs="Times New Roman"/>
          <w:sz w:val="24"/>
          <w:szCs w:val="24"/>
        </w:rPr>
      </w:pPr>
      <w:r w:rsidRPr="00BD5960">
        <w:rPr>
          <w:rFonts w:ascii="Times New Roman" w:hAnsi="Times New Roman" w:cs="Times New Roman"/>
          <w:sz w:val="24"/>
          <w:szCs w:val="24"/>
        </w:rPr>
        <w:t xml:space="preserve">У </w:t>
      </w:r>
      <w:proofErr w:type="spellStart"/>
      <w:r w:rsidRPr="00BD5960">
        <w:rPr>
          <w:rFonts w:ascii="Times New Roman" w:hAnsi="Times New Roman" w:cs="Times New Roman"/>
          <w:sz w:val="24"/>
          <w:szCs w:val="24"/>
        </w:rPr>
        <w:t>буџету</w:t>
      </w:r>
      <w:proofErr w:type="spellEnd"/>
      <w:r w:rsidRPr="00BD5960">
        <w:rPr>
          <w:rFonts w:ascii="Times New Roman" w:hAnsi="Times New Roman" w:cs="Times New Roman"/>
          <w:sz w:val="24"/>
          <w:szCs w:val="24"/>
        </w:rPr>
        <w:t xml:space="preserve"> </w:t>
      </w:r>
      <w:proofErr w:type="spellStart"/>
      <w:r w:rsidRPr="00BD5960">
        <w:rPr>
          <w:rFonts w:ascii="Times New Roman" w:hAnsi="Times New Roman" w:cs="Times New Roman"/>
          <w:sz w:val="24"/>
          <w:szCs w:val="24"/>
        </w:rPr>
        <w:t>за</w:t>
      </w:r>
      <w:proofErr w:type="spellEnd"/>
      <w:r w:rsidRPr="00BD5960">
        <w:rPr>
          <w:rFonts w:ascii="Times New Roman" w:hAnsi="Times New Roman" w:cs="Times New Roman"/>
          <w:sz w:val="24"/>
          <w:szCs w:val="24"/>
        </w:rPr>
        <w:t xml:space="preserve"> </w:t>
      </w:r>
      <w:proofErr w:type="spellStart"/>
      <w:r w:rsidRPr="00BD5960">
        <w:rPr>
          <w:rFonts w:ascii="Times New Roman" w:hAnsi="Times New Roman" w:cs="Times New Roman"/>
          <w:sz w:val="24"/>
          <w:szCs w:val="24"/>
        </w:rPr>
        <w:t>наредну</w:t>
      </w:r>
      <w:proofErr w:type="spellEnd"/>
      <w:r w:rsidRPr="00BD5960">
        <w:rPr>
          <w:rFonts w:ascii="Times New Roman" w:hAnsi="Times New Roman" w:cs="Times New Roman"/>
          <w:sz w:val="24"/>
          <w:szCs w:val="24"/>
        </w:rPr>
        <w:t xml:space="preserve"> </w:t>
      </w:r>
      <w:proofErr w:type="spellStart"/>
      <w:r w:rsidRPr="00BD5960">
        <w:rPr>
          <w:rFonts w:ascii="Times New Roman" w:hAnsi="Times New Roman" w:cs="Times New Roman"/>
          <w:sz w:val="24"/>
          <w:szCs w:val="24"/>
        </w:rPr>
        <w:t>годину</w:t>
      </w:r>
      <w:proofErr w:type="spellEnd"/>
      <w:r w:rsidRPr="00BD5960">
        <w:rPr>
          <w:rFonts w:ascii="Times New Roman" w:hAnsi="Times New Roman" w:cs="Times New Roman"/>
          <w:sz w:val="24"/>
          <w:szCs w:val="24"/>
        </w:rPr>
        <w:t xml:space="preserve">, у </w:t>
      </w:r>
      <w:proofErr w:type="spellStart"/>
      <w:r w:rsidRPr="00BD5960">
        <w:rPr>
          <w:rFonts w:ascii="Times New Roman" w:hAnsi="Times New Roman" w:cs="Times New Roman"/>
          <w:sz w:val="24"/>
          <w:szCs w:val="24"/>
        </w:rPr>
        <w:t>односу</w:t>
      </w:r>
      <w:proofErr w:type="spellEnd"/>
      <w:r w:rsidRPr="00BD5960">
        <w:rPr>
          <w:rFonts w:ascii="Times New Roman" w:hAnsi="Times New Roman" w:cs="Times New Roman"/>
          <w:sz w:val="24"/>
          <w:szCs w:val="24"/>
        </w:rPr>
        <w:t xml:space="preserve"> </w:t>
      </w:r>
      <w:proofErr w:type="spellStart"/>
      <w:r w:rsidRPr="00BD5960">
        <w:rPr>
          <w:rFonts w:ascii="Times New Roman" w:hAnsi="Times New Roman" w:cs="Times New Roman"/>
          <w:sz w:val="24"/>
          <w:szCs w:val="24"/>
        </w:rPr>
        <w:t>на</w:t>
      </w:r>
      <w:proofErr w:type="spellEnd"/>
      <w:r w:rsidRPr="00BD5960">
        <w:rPr>
          <w:rFonts w:ascii="Times New Roman" w:hAnsi="Times New Roman" w:cs="Times New Roman"/>
          <w:sz w:val="24"/>
          <w:szCs w:val="24"/>
        </w:rPr>
        <w:t xml:space="preserve"> </w:t>
      </w:r>
      <w:proofErr w:type="spellStart"/>
      <w:r w:rsidRPr="00BD5960">
        <w:rPr>
          <w:rFonts w:ascii="Times New Roman" w:hAnsi="Times New Roman" w:cs="Times New Roman"/>
          <w:sz w:val="24"/>
          <w:szCs w:val="24"/>
        </w:rPr>
        <w:t>овогодишњих</w:t>
      </w:r>
      <w:proofErr w:type="spellEnd"/>
      <w:r w:rsidRPr="00BD5960">
        <w:rPr>
          <w:rFonts w:ascii="Times New Roman" w:hAnsi="Times New Roman" w:cs="Times New Roman"/>
          <w:sz w:val="24"/>
          <w:szCs w:val="24"/>
        </w:rPr>
        <w:t xml:space="preserve"> </w:t>
      </w:r>
      <w:proofErr w:type="spellStart"/>
      <w:r w:rsidRPr="00BD5960">
        <w:rPr>
          <w:rFonts w:ascii="Times New Roman" w:hAnsi="Times New Roman" w:cs="Times New Roman"/>
          <w:sz w:val="24"/>
          <w:szCs w:val="24"/>
        </w:rPr>
        <w:t>рекордних</w:t>
      </w:r>
      <w:proofErr w:type="spellEnd"/>
      <w:r w:rsidRPr="00BD5960">
        <w:rPr>
          <w:rFonts w:ascii="Times New Roman" w:hAnsi="Times New Roman" w:cs="Times New Roman"/>
          <w:sz w:val="24"/>
          <w:szCs w:val="24"/>
        </w:rPr>
        <w:t xml:space="preserve"> 337 </w:t>
      </w:r>
      <w:proofErr w:type="spellStart"/>
      <w:r w:rsidRPr="00BD5960">
        <w:rPr>
          <w:rFonts w:ascii="Times New Roman" w:hAnsi="Times New Roman" w:cs="Times New Roman"/>
          <w:sz w:val="24"/>
          <w:szCs w:val="24"/>
        </w:rPr>
        <w:t>милиона</w:t>
      </w:r>
      <w:proofErr w:type="spellEnd"/>
      <w:r w:rsidRPr="00BD5960">
        <w:rPr>
          <w:rFonts w:ascii="Times New Roman" w:hAnsi="Times New Roman" w:cs="Times New Roman"/>
          <w:sz w:val="24"/>
          <w:szCs w:val="24"/>
        </w:rPr>
        <w:t xml:space="preserve"> РСД, </w:t>
      </w:r>
      <w:proofErr w:type="spellStart"/>
      <w:r w:rsidRPr="00BD5960">
        <w:rPr>
          <w:rFonts w:ascii="Times New Roman" w:hAnsi="Times New Roman" w:cs="Times New Roman"/>
          <w:sz w:val="24"/>
          <w:szCs w:val="24"/>
        </w:rPr>
        <w:t>издвојено</w:t>
      </w:r>
      <w:proofErr w:type="spellEnd"/>
      <w:r w:rsidR="00A84940" w:rsidRPr="00BD5960">
        <w:rPr>
          <w:rFonts w:ascii="Times New Roman" w:hAnsi="Times New Roman" w:cs="Times New Roman"/>
          <w:sz w:val="24"/>
          <w:szCs w:val="24"/>
          <w:lang w:val="sr-Cyrl-RS"/>
        </w:rPr>
        <w:t xml:space="preserve"> је </w:t>
      </w:r>
      <w:proofErr w:type="spellStart"/>
      <w:r w:rsidRPr="00BD5960">
        <w:rPr>
          <w:rFonts w:ascii="Times New Roman" w:hAnsi="Times New Roman" w:cs="Times New Roman"/>
          <w:sz w:val="24"/>
          <w:szCs w:val="24"/>
        </w:rPr>
        <w:t>додатних</w:t>
      </w:r>
      <w:proofErr w:type="spellEnd"/>
      <w:r w:rsidRPr="00BD5960">
        <w:rPr>
          <w:rFonts w:ascii="Times New Roman" w:hAnsi="Times New Roman" w:cs="Times New Roman"/>
          <w:sz w:val="24"/>
          <w:szCs w:val="24"/>
        </w:rPr>
        <w:t xml:space="preserve"> 180 </w:t>
      </w:r>
      <w:proofErr w:type="spellStart"/>
      <w:r w:rsidRPr="00BD5960">
        <w:rPr>
          <w:rFonts w:ascii="Times New Roman" w:hAnsi="Times New Roman" w:cs="Times New Roman"/>
          <w:sz w:val="24"/>
          <w:szCs w:val="24"/>
        </w:rPr>
        <w:t>милиона</w:t>
      </w:r>
      <w:proofErr w:type="spellEnd"/>
      <w:r w:rsidRPr="00BD5960">
        <w:rPr>
          <w:rFonts w:ascii="Times New Roman" w:hAnsi="Times New Roman" w:cs="Times New Roman"/>
          <w:sz w:val="24"/>
          <w:szCs w:val="24"/>
        </w:rPr>
        <w:t xml:space="preserve"> РСД </w:t>
      </w:r>
      <w:proofErr w:type="spellStart"/>
      <w:r w:rsidRPr="00BD5960">
        <w:rPr>
          <w:rFonts w:ascii="Times New Roman" w:hAnsi="Times New Roman" w:cs="Times New Roman"/>
          <w:sz w:val="24"/>
          <w:szCs w:val="24"/>
        </w:rPr>
        <w:t>за</w:t>
      </w:r>
      <w:proofErr w:type="spellEnd"/>
      <w:r w:rsidRPr="00BD5960">
        <w:rPr>
          <w:rFonts w:ascii="Times New Roman" w:hAnsi="Times New Roman" w:cs="Times New Roman"/>
          <w:sz w:val="24"/>
          <w:szCs w:val="24"/>
        </w:rPr>
        <w:t xml:space="preserve"> </w:t>
      </w:r>
      <w:proofErr w:type="spellStart"/>
      <w:r w:rsidRPr="00BD5960">
        <w:rPr>
          <w:rFonts w:ascii="Times New Roman" w:hAnsi="Times New Roman" w:cs="Times New Roman"/>
          <w:sz w:val="24"/>
          <w:szCs w:val="24"/>
        </w:rPr>
        <w:t>потребе</w:t>
      </w:r>
      <w:proofErr w:type="spellEnd"/>
      <w:r w:rsidRPr="00BD5960">
        <w:rPr>
          <w:rFonts w:ascii="Times New Roman" w:hAnsi="Times New Roman" w:cs="Times New Roman"/>
          <w:sz w:val="24"/>
          <w:szCs w:val="24"/>
        </w:rPr>
        <w:t xml:space="preserve"> </w:t>
      </w:r>
      <w:proofErr w:type="spellStart"/>
      <w:r w:rsidRPr="00BD5960">
        <w:rPr>
          <w:rFonts w:ascii="Times New Roman" w:hAnsi="Times New Roman" w:cs="Times New Roman"/>
          <w:sz w:val="24"/>
          <w:szCs w:val="24"/>
        </w:rPr>
        <w:t>спровођења</w:t>
      </w:r>
      <w:proofErr w:type="spellEnd"/>
      <w:r w:rsidRPr="00BD5960">
        <w:rPr>
          <w:rFonts w:ascii="Times New Roman" w:hAnsi="Times New Roman" w:cs="Times New Roman"/>
          <w:sz w:val="24"/>
          <w:szCs w:val="24"/>
        </w:rPr>
        <w:t xml:space="preserve"> </w:t>
      </w:r>
      <w:proofErr w:type="spellStart"/>
      <w:r w:rsidRPr="00BD5960">
        <w:rPr>
          <w:rFonts w:ascii="Times New Roman" w:hAnsi="Times New Roman" w:cs="Times New Roman"/>
          <w:sz w:val="24"/>
          <w:szCs w:val="24"/>
        </w:rPr>
        <w:t>јавних</w:t>
      </w:r>
      <w:proofErr w:type="spellEnd"/>
      <w:r w:rsidRPr="00BD5960">
        <w:rPr>
          <w:rFonts w:ascii="Times New Roman" w:hAnsi="Times New Roman" w:cs="Times New Roman"/>
          <w:sz w:val="24"/>
          <w:szCs w:val="24"/>
        </w:rPr>
        <w:t xml:space="preserve"> </w:t>
      </w:r>
      <w:proofErr w:type="spellStart"/>
      <w:r w:rsidRPr="00BD5960">
        <w:rPr>
          <w:rFonts w:ascii="Times New Roman" w:hAnsi="Times New Roman" w:cs="Times New Roman"/>
          <w:sz w:val="24"/>
          <w:szCs w:val="24"/>
        </w:rPr>
        <w:t>конкурса</w:t>
      </w:r>
      <w:proofErr w:type="spellEnd"/>
      <w:r w:rsidRPr="00BD5960">
        <w:rPr>
          <w:rFonts w:ascii="Times New Roman" w:hAnsi="Times New Roman" w:cs="Times New Roman"/>
          <w:sz w:val="24"/>
          <w:szCs w:val="24"/>
        </w:rPr>
        <w:t xml:space="preserve"> </w:t>
      </w:r>
      <w:proofErr w:type="spellStart"/>
      <w:r w:rsidRPr="00BD5960">
        <w:rPr>
          <w:rFonts w:ascii="Times New Roman" w:hAnsi="Times New Roman" w:cs="Times New Roman"/>
          <w:sz w:val="24"/>
          <w:szCs w:val="24"/>
        </w:rPr>
        <w:t>за</w:t>
      </w:r>
      <w:proofErr w:type="spellEnd"/>
      <w:r w:rsidRPr="00BD5960">
        <w:rPr>
          <w:rFonts w:ascii="Times New Roman" w:hAnsi="Times New Roman" w:cs="Times New Roman"/>
          <w:sz w:val="24"/>
          <w:szCs w:val="24"/>
        </w:rPr>
        <w:t xml:space="preserve"> </w:t>
      </w:r>
      <w:proofErr w:type="spellStart"/>
      <w:r w:rsidRPr="00BD5960">
        <w:rPr>
          <w:rFonts w:ascii="Times New Roman" w:hAnsi="Times New Roman" w:cs="Times New Roman"/>
          <w:sz w:val="24"/>
          <w:szCs w:val="24"/>
        </w:rPr>
        <w:t>пружање</w:t>
      </w:r>
      <w:proofErr w:type="spellEnd"/>
      <w:r w:rsidRPr="00BD5960">
        <w:rPr>
          <w:rFonts w:ascii="Times New Roman" w:hAnsi="Times New Roman" w:cs="Times New Roman"/>
          <w:sz w:val="24"/>
          <w:szCs w:val="24"/>
        </w:rPr>
        <w:t xml:space="preserve"> </w:t>
      </w:r>
      <w:proofErr w:type="spellStart"/>
      <w:r w:rsidRPr="00BD5960">
        <w:rPr>
          <w:rFonts w:ascii="Times New Roman" w:hAnsi="Times New Roman" w:cs="Times New Roman"/>
          <w:sz w:val="24"/>
          <w:szCs w:val="24"/>
        </w:rPr>
        <w:t>подршке</w:t>
      </w:r>
      <w:proofErr w:type="spellEnd"/>
      <w:r w:rsidRPr="00BD5960">
        <w:rPr>
          <w:rFonts w:ascii="Times New Roman" w:hAnsi="Times New Roman" w:cs="Times New Roman"/>
          <w:sz w:val="24"/>
          <w:szCs w:val="24"/>
        </w:rPr>
        <w:t xml:space="preserve"> </w:t>
      </w:r>
      <w:proofErr w:type="spellStart"/>
      <w:r w:rsidRPr="00BD5960">
        <w:rPr>
          <w:rFonts w:ascii="Times New Roman" w:hAnsi="Times New Roman" w:cs="Times New Roman"/>
          <w:sz w:val="24"/>
          <w:szCs w:val="24"/>
        </w:rPr>
        <w:t>продукцији</w:t>
      </w:r>
      <w:proofErr w:type="spellEnd"/>
      <w:r w:rsidRPr="00BD5960">
        <w:rPr>
          <w:rFonts w:ascii="Times New Roman" w:hAnsi="Times New Roman" w:cs="Times New Roman"/>
          <w:sz w:val="24"/>
          <w:szCs w:val="24"/>
        </w:rPr>
        <w:t xml:space="preserve"> </w:t>
      </w:r>
      <w:proofErr w:type="spellStart"/>
      <w:r w:rsidRPr="00BD5960">
        <w:rPr>
          <w:rFonts w:ascii="Times New Roman" w:hAnsi="Times New Roman" w:cs="Times New Roman"/>
          <w:sz w:val="24"/>
          <w:szCs w:val="24"/>
        </w:rPr>
        <w:t>медијских</w:t>
      </w:r>
      <w:proofErr w:type="spellEnd"/>
      <w:r w:rsidRPr="00BD5960">
        <w:rPr>
          <w:rFonts w:ascii="Times New Roman" w:hAnsi="Times New Roman" w:cs="Times New Roman"/>
          <w:sz w:val="24"/>
          <w:szCs w:val="24"/>
        </w:rPr>
        <w:t xml:space="preserve"> </w:t>
      </w:r>
      <w:proofErr w:type="spellStart"/>
      <w:r w:rsidRPr="00BD5960">
        <w:rPr>
          <w:rFonts w:ascii="Times New Roman" w:hAnsi="Times New Roman" w:cs="Times New Roman"/>
          <w:sz w:val="24"/>
          <w:szCs w:val="24"/>
        </w:rPr>
        <w:t>садржаја</w:t>
      </w:r>
      <w:proofErr w:type="spellEnd"/>
      <w:r w:rsidRPr="00BD5960">
        <w:rPr>
          <w:rFonts w:ascii="Times New Roman" w:hAnsi="Times New Roman" w:cs="Times New Roman"/>
          <w:sz w:val="24"/>
          <w:szCs w:val="24"/>
        </w:rPr>
        <w:t xml:space="preserve"> и </w:t>
      </w:r>
      <w:proofErr w:type="spellStart"/>
      <w:r w:rsidRPr="00BD5960">
        <w:rPr>
          <w:rFonts w:ascii="Times New Roman" w:hAnsi="Times New Roman" w:cs="Times New Roman"/>
          <w:sz w:val="24"/>
          <w:szCs w:val="24"/>
        </w:rPr>
        <w:t>едукацију</w:t>
      </w:r>
      <w:proofErr w:type="spellEnd"/>
      <w:r w:rsidRPr="00BD5960">
        <w:rPr>
          <w:rFonts w:ascii="Times New Roman" w:hAnsi="Times New Roman" w:cs="Times New Roman"/>
          <w:sz w:val="24"/>
          <w:szCs w:val="24"/>
        </w:rPr>
        <w:t xml:space="preserve"> </w:t>
      </w:r>
      <w:proofErr w:type="spellStart"/>
      <w:r w:rsidRPr="00BD5960">
        <w:rPr>
          <w:rFonts w:ascii="Times New Roman" w:hAnsi="Times New Roman" w:cs="Times New Roman"/>
          <w:sz w:val="24"/>
          <w:szCs w:val="24"/>
        </w:rPr>
        <w:t>медијских</w:t>
      </w:r>
      <w:proofErr w:type="spellEnd"/>
      <w:r w:rsidRPr="00BD5960">
        <w:rPr>
          <w:rFonts w:ascii="Times New Roman" w:hAnsi="Times New Roman" w:cs="Times New Roman"/>
          <w:sz w:val="24"/>
          <w:szCs w:val="24"/>
        </w:rPr>
        <w:t xml:space="preserve"> </w:t>
      </w:r>
      <w:proofErr w:type="spellStart"/>
      <w:r w:rsidRPr="00BD5960">
        <w:rPr>
          <w:rFonts w:ascii="Times New Roman" w:hAnsi="Times New Roman" w:cs="Times New Roman"/>
          <w:sz w:val="24"/>
          <w:szCs w:val="24"/>
        </w:rPr>
        <w:t>посленика</w:t>
      </w:r>
      <w:proofErr w:type="spellEnd"/>
      <w:r w:rsidRPr="00BD5960">
        <w:rPr>
          <w:rFonts w:ascii="Times New Roman" w:hAnsi="Times New Roman" w:cs="Times New Roman"/>
          <w:sz w:val="24"/>
          <w:szCs w:val="24"/>
        </w:rPr>
        <w:t xml:space="preserve"> </w:t>
      </w:r>
      <w:proofErr w:type="spellStart"/>
      <w:r w:rsidRPr="00BD5960">
        <w:rPr>
          <w:rFonts w:ascii="Times New Roman" w:hAnsi="Times New Roman" w:cs="Times New Roman"/>
          <w:sz w:val="24"/>
          <w:szCs w:val="24"/>
        </w:rPr>
        <w:t>које</w:t>
      </w:r>
      <w:proofErr w:type="spellEnd"/>
      <w:r w:rsidRPr="00BD5960">
        <w:rPr>
          <w:rFonts w:ascii="Times New Roman" w:hAnsi="Times New Roman" w:cs="Times New Roman"/>
          <w:sz w:val="24"/>
          <w:szCs w:val="24"/>
        </w:rPr>
        <w:t xml:space="preserve"> </w:t>
      </w:r>
      <w:proofErr w:type="spellStart"/>
      <w:r w:rsidRPr="00BD5960">
        <w:rPr>
          <w:rFonts w:ascii="Times New Roman" w:hAnsi="Times New Roman" w:cs="Times New Roman"/>
          <w:sz w:val="24"/>
          <w:szCs w:val="24"/>
        </w:rPr>
        <w:t>сваке</w:t>
      </w:r>
      <w:proofErr w:type="spellEnd"/>
      <w:r w:rsidRPr="00BD5960">
        <w:rPr>
          <w:rFonts w:ascii="Times New Roman" w:hAnsi="Times New Roman" w:cs="Times New Roman"/>
          <w:sz w:val="24"/>
          <w:szCs w:val="24"/>
        </w:rPr>
        <w:t xml:space="preserve"> </w:t>
      </w:r>
      <w:proofErr w:type="spellStart"/>
      <w:r w:rsidRPr="00BD5960">
        <w:rPr>
          <w:rFonts w:ascii="Times New Roman" w:hAnsi="Times New Roman" w:cs="Times New Roman"/>
          <w:sz w:val="24"/>
          <w:szCs w:val="24"/>
        </w:rPr>
        <w:t>године</w:t>
      </w:r>
      <w:proofErr w:type="spellEnd"/>
      <w:r w:rsidRPr="00BD5960">
        <w:rPr>
          <w:rFonts w:ascii="Times New Roman" w:hAnsi="Times New Roman" w:cs="Times New Roman"/>
          <w:sz w:val="24"/>
          <w:szCs w:val="24"/>
        </w:rPr>
        <w:t xml:space="preserve"> </w:t>
      </w:r>
      <w:proofErr w:type="spellStart"/>
      <w:r w:rsidRPr="00BD5960">
        <w:rPr>
          <w:rFonts w:ascii="Times New Roman" w:hAnsi="Times New Roman" w:cs="Times New Roman"/>
          <w:sz w:val="24"/>
          <w:szCs w:val="24"/>
        </w:rPr>
        <w:t>расписује</w:t>
      </w:r>
      <w:proofErr w:type="spellEnd"/>
      <w:r w:rsidRPr="00BD5960">
        <w:rPr>
          <w:rFonts w:ascii="Times New Roman" w:hAnsi="Times New Roman" w:cs="Times New Roman"/>
          <w:sz w:val="24"/>
          <w:szCs w:val="24"/>
        </w:rPr>
        <w:t xml:space="preserve"> и </w:t>
      </w:r>
      <w:proofErr w:type="spellStart"/>
      <w:r w:rsidRPr="00BD5960">
        <w:rPr>
          <w:rFonts w:ascii="Times New Roman" w:hAnsi="Times New Roman" w:cs="Times New Roman"/>
          <w:sz w:val="24"/>
          <w:szCs w:val="24"/>
        </w:rPr>
        <w:t>спроводи</w:t>
      </w:r>
      <w:proofErr w:type="spellEnd"/>
      <w:r w:rsidRPr="00BD5960">
        <w:rPr>
          <w:rFonts w:ascii="Times New Roman" w:hAnsi="Times New Roman" w:cs="Times New Roman"/>
          <w:sz w:val="24"/>
          <w:szCs w:val="24"/>
        </w:rPr>
        <w:t xml:space="preserve"> МИТ,</w:t>
      </w:r>
    </w:p>
    <w:p w14:paraId="056D9B77" w14:textId="77777777" w:rsidR="00ED5067" w:rsidRPr="00BD5960" w:rsidRDefault="00ED5067" w:rsidP="00ED5067">
      <w:pPr>
        <w:pStyle w:val="NoSpacing"/>
        <w:rPr>
          <w:rFonts w:ascii="Times New Roman" w:hAnsi="Times New Roman" w:cs="Times New Roman"/>
          <w:sz w:val="24"/>
          <w:szCs w:val="24"/>
        </w:rPr>
      </w:pPr>
    </w:p>
    <w:p w14:paraId="58F1D708" w14:textId="169417CC" w:rsidR="00ED5067" w:rsidRPr="00BD5960" w:rsidRDefault="003D2E36" w:rsidP="00ED5067">
      <w:pPr>
        <w:pStyle w:val="NoSpacing"/>
        <w:numPr>
          <w:ilvl w:val="0"/>
          <w:numId w:val="42"/>
        </w:numPr>
        <w:jc w:val="both"/>
        <w:rPr>
          <w:rFonts w:ascii="Times New Roman" w:hAnsi="Times New Roman" w:cs="Times New Roman"/>
          <w:sz w:val="24"/>
          <w:szCs w:val="24"/>
        </w:rPr>
      </w:pPr>
      <w:r w:rsidRPr="00BD5960">
        <w:rPr>
          <w:rFonts w:ascii="Times New Roman" w:hAnsi="Times New Roman" w:cs="Times New Roman"/>
          <w:sz w:val="24"/>
          <w:szCs w:val="24"/>
          <w:lang w:val="sr-Cyrl-RS"/>
        </w:rPr>
        <w:t>У</w:t>
      </w:r>
      <w:r w:rsidRPr="00BD5960">
        <w:rPr>
          <w:rFonts w:ascii="Times New Roman" w:hAnsi="Times New Roman" w:cs="Times New Roman"/>
          <w:sz w:val="24"/>
          <w:szCs w:val="24"/>
        </w:rPr>
        <w:t xml:space="preserve"> </w:t>
      </w:r>
      <w:proofErr w:type="spellStart"/>
      <w:r w:rsidRPr="00BD5960">
        <w:rPr>
          <w:rFonts w:ascii="Times New Roman" w:hAnsi="Times New Roman" w:cs="Times New Roman"/>
          <w:sz w:val="24"/>
          <w:szCs w:val="24"/>
        </w:rPr>
        <w:t>односу</w:t>
      </w:r>
      <w:proofErr w:type="spellEnd"/>
      <w:r w:rsidRPr="00BD5960">
        <w:rPr>
          <w:rFonts w:ascii="Times New Roman" w:hAnsi="Times New Roman" w:cs="Times New Roman"/>
          <w:sz w:val="24"/>
          <w:szCs w:val="24"/>
        </w:rPr>
        <w:t xml:space="preserve"> </w:t>
      </w:r>
      <w:proofErr w:type="spellStart"/>
      <w:r w:rsidRPr="00BD5960">
        <w:rPr>
          <w:rFonts w:ascii="Times New Roman" w:hAnsi="Times New Roman" w:cs="Times New Roman"/>
          <w:sz w:val="24"/>
          <w:szCs w:val="24"/>
        </w:rPr>
        <w:t>на</w:t>
      </w:r>
      <w:proofErr w:type="spellEnd"/>
      <w:r w:rsidRPr="00BD5960">
        <w:rPr>
          <w:rFonts w:ascii="Times New Roman" w:hAnsi="Times New Roman" w:cs="Times New Roman"/>
          <w:sz w:val="24"/>
          <w:szCs w:val="24"/>
        </w:rPr>
        <w:t xml:space="preserve"> </w:t>
      </w:r>
      <w:proofErr w:type="spellStart"/>
      <w:r w:rsidRPr="00BD5960">
        <w:rPr>
          <w:rFonts w:ascii="Times New Roman" w:hAnsi="Times New Roman" w:cs="Times New Roman"/>
          <w:sz w:val="24"/>
          <w:szCs w:val="24"/>
        </w:rPr>
        <w:t>претходн</w:t>
      </w:r>
      <w:proofErr w:type="spellEnd"/>
      <w:r w:rsidRPr="00BD5960">
        <w:rPr>
          <w:rFonts w:ascii="Times New Roman" w:hAnsi="Times New Roman" w:cs="Times New Roman"/>
          <w:sz w:val="24"/>
          <w:szCs w:val="24"/>
          <w:lang w:val="sr-Cyrl-RS"/>
        </w:rPr>
        <w:t>у</w:t>
      </w:r>
      <w:r w:rsidRPr="00BD5960">
        <w:rPr>
          <w:rFonts w:ascii="Times New Roman" w:hAnsi="Times New Roman" w:cs="Times New Roman"/>
          <w:sz w:val="24"/>
          <w:szCs w:val="24"/>
        </w:rPr>
        <w:t xml:space="preserve"> </w:t>
      </w:r>
      <w:proofErr w:type="spellStart"/>
      <w:r w:rsidRPr="00BD5960">
        <w:rPr>
          <w:rFonts w:ascii="Times New Roman" w:hAnsi="Times New Roman" w:cs="Times New Roman"/>
          <w:sz w:val="24"/>
          <w:szCs w:val="24"/>
        </w:rPr>
        <w:t>годин</w:t>
      </w:r>
      <w:proofErr w:type="spellEnd"/>
      <w:r w:rsidRPr="00BD5960">
        <w:rPr>
          <w:rFonts w:ascii="Times New Roman" w:hAnsi="Times New Roman" w:cs="Times New Roman"/>
          <w:sz w:val="24"/>
          <w:szCs w:val="24"/>
          <w:lang w:val="sr-Cyrl-RS"/>
        </w:rPr>
        <w:t>у значајно</w:t>
      </w:r>
      <w:r w:rsidR="00ED5067" w:rsidRPr="00BD5960">
        <w:rPr>
          <w:rFonts w:ascii="Times New Roman" w:hAnsi="Times New Roman" w:cs="Times New Roman"/>
          <w:sz w:val="24"/>
          <w:szCs w:val="24"/>
        </w:rPr>
        <w:t xml:space="preserve"> </w:t>
      </w:r>
      <w:proofErr w:type="spellStart"/>
      <w:r w:rsidR="00ED5067" w:rsidRPr="00BD5960">
        <w:rPr>
          <w:rFonts w:ascii="Times New Roman" w:hAnsi="Times New Roman" w:cs="Times New Roman"/>
          <w:sz w:val="24"/>
          <w:szCs w:val="24"/>
        </w:rPr>
        <w:t>умањен</w:t>
      </w:r>
      <w:proofErr w:type="spellEnd"/>
      <w:r w:rsidR="00ED5067" w:rsidRPr="00BD5960">
        <w:rPr>
          <w:rFonts w:ascii="Times New Roman" w:hAnsi="Times New Roman" w:cs="Times New Roman"/>
          <w:sz w:val="24"/>
          <w:szCs w:val="24"/>
        </w:rPr>
        <w:t xml:space="preserve"> </w:t>
      </w:r>
      <w:proofErr w:type="spellStart"/>
      <w:r w:rsidR="00ED5067" w:rsidRPr="00BD5960">
        <w:rPr>
          <w:rFonts w:ascii="Times New Roman" w:hAnsi="Times New Roman" w:cs="Times New Roman"/>
          <w:sz w:val="24"/>
          <w:szCs w:val="24"/>
        </w:rPr>
        <w:t>број</w:t>
      </w:r>
      <w:proofErr w:type="spellEnd"/>
      <w:r w:rsidR="00ED5067" w:rsidRPr="00BD5960">
        <w:rPr>
          <w:rFonts w:ascii="Times New Roman" w:hAnsi="Times New Roman" w:cs="Times New Roman"/>
          <w:sz w:val="24"/>
          <w:szCs w:val="24"/>
        </w:rPr>
        <w:t xml:space="preserve"> </w:t>
      </w:r>
      <w:proofErr w:type="spellStart"/>
      <w:r w:rsidR="00ED5067" w:rsidRPr="00BD5960">
        <w:rPr>
          <w:rFonts w:ascii="Times New Roman" w:hAnsi="Times New Roman" w:cs="Times New Roman"/>
          <w:sz w:val="24"/>
          <w:szCs w:val="24"/>
        </w:rPr>
        <w:t>случајева</w:t>
      </w:r>
      <w:proofErr w:type="spellEnd"/>
      <w:r w:rsidR="00ED5067" w:rsidRPr="00BD5960">
        <w:rPr>
          <w:rFonts w:ascii="Times New Roman" w:hAnsi="Times New Roman" w:cs="Times New Roman"/>
          <w:sz w:val="24"/>
          <w:szCs w:val="24"/>
        </w:rPr>
        <w:t xml:space="preserve"> </w:t>
      </w:r>
      <w:proofErr w:type="spellStart"/>
      <w:r w:rsidR="00ED5067" w:rsidRPr="00BD5960">
        <w:rPr>
          <w:rFonts w:ascii="Times New Roman" w:hAnsi="Times New Roman" w:cs="Times New Roman"/>
          <w:sz w:val="24"/>
          <w:szCs w:val="24"/>
        </w:rPr>
        <w:t>ометања</w:t>
      </w:r>
      <w:proofErr w:type="spellEnd"/>
      <w:r w:rsidR="00ED5067" w:rsidRPr="00BD5960">
        <w:rPr>
          <w:rFonts w:ascii="Times New Roman" w:hAnsi="Times New Roman" w:cs="Times New Roman"/>
          <w:sz w:val="24"/>
          <w:szCs w:val="24"/>
        </w:rPr>
        <w:t xml:space="preserve"> </w:t>
      </w:r>
      <w:proofErr w:type="spellStart"/>
      <w:r w:rsidR="00ED5067" w:rsidRPr="00BD5960">
        <w:rPr>
          <w:rFonts w:ascii="Times New Roman" w:hAnsi="Times New Roman" w:cs="Times New Roman"/>
          <w:sz w:val="24"/>
          <w:szCs w:val="24"/>
        </w:rPr>
        <w:t>рада</w:t>
      </w:r>
      <w:proofErr w:type="spellEnd"/>
      <w:r w:rsidR="00ED5067" w:rsidRPr="00BD5960">
        <w:rPr>
          <w:rFonts w:ascii="Times New Roman" w:hAnsi="Times New Roman" w:cs="Times New Roman"/>
          <w:sz w:val="24"/>
          <w:szCs w:val="24"/>
        </w:rPr>
        <w:t xml:space="preserve"> </w:t>
      </w:r>
      <w:proofErr w:type="spellStart"/>
      <w:r w:rsidR="00ED5067" w:rsidRPr="00BD5960">
        <w:rPr>
          <w:rFonts w:ascii="Times New Roman" w:hAnsi="Times New Roman" w:cs="Times New Roman"/>
          <w:sz w:val="24"/>
          <w:szCs w:val="24"/>
        </w:rPr>
        <w:t>или</w:t>
      </w:r>
      <w:proofErr w:type="spellEnd"/>
      <w:r w:rsidR="00ED5067" w:rsidRPr="00BD5960">
        <w:rPr>
          <w:rFonts w:ascii="Times New Roman" w:hAnsi="Times New Roman" w:cs="Times New Roman"/>
          <w:sz w:val="24"/>
          <w:szCs w:val="24"/>
        </w:rPr>
        <w:t xml:space="preserve"> </w:t>
      </w:r>
      <w:proofErr w:type="spellStart"/>
      <w:r w:rsidR="00ED5067" w:rsidRPr="00BD5960">
        <w:rPr>
          <w:rFonts w:ascii="Times New Roman" w:hAnsi="Times New Roman" w:cs="Times New Roman"/>
          <w:sz w:val="24"/>
          <w:szCs w:val="24"/>
        </w:rPr>
        <w:t>угрожавања</w:t>
      </w:r>
      <w:proofErr w:type="spellEnd"/>
      <w:r w:rsidR="00ED5067" w:rsidRPr="00BD5960">
        <w:rPr>
          <w:rFonts w:ascii="Times New Roman" w:hAnsi="Times New Roman" w:cs="Times New Roman"/>
          <w:sz w:val="24"/>
          <w:szCs w:val="24"/>
        </w:rPr>
        <w:t xml:space="preserve"> </w:t>
      </w:r>
      <w:proofErr w:type="spellStart"/>
      <w:r w:rsidR="00ED5067" w:rsidRPr="00BD5960">
        <w:rPr>
          <w:rFonts w:ascii="Times New Roman" w:hAnsi="Times New Roman" w:cs="Times New Roman"/>
          <w:sz w:val="24"/>
          <w:szCs w:val="24"/>
        </w:rPr>
        <w:t>безбедности</w:t>
      </w:r>
      <w:proofErr w:type="spellEnd"/>
      <w:r w:rsidR="00ED5067" w:rsidRPr="00BD5960">
        <w:rPr>
          <w:rFonts w:ascii="Times New Roman" w:hAnsi="Times New Roman" w:cs="Times New Roman"/>
          <w:sz w:val="24"/>
          <w:szCs w:val="24"/>
        </w:rPr>
        <w:t xml:space="preserve"> </w:t>
      </w:r>
      <w:proofErr w:type="spellStart"/>
      <w:r w:rsidR="00ED5067" w:rsidRPr="00BD5960">
        <w:rPr>
          <w:rFonts w:ascii="Times New Roman" w:hAnsi="Times New Roman" w:cs="Times New Roman"/>
          <w:sz w:val="24"/>
          <w:szCs w:val="24"/>
        </w:rPr>
        <w:t>новинара</w:t>
      </w:r>
      <w:proofErr w:type="spellEnd"/>
      <w:r w:rsidR="00ED5067" w:rsidRPr="00BD5960">
        <w:rPr>
          <w:rFonts w:ascii="Times New Roman" w:hAnsi="Times New Roman" w:cs="Times New Roman"/>
          <w:sz w:val="24"/>
          <w:szCs w:val="24"/>
        </w:rPr>
        <w:t>,</w:t>
      </w:r>
    </w:p>
    <w:p w14:paraId="50D32D97" w14:textId="77777777" w:rsidR="00ED5067" w:rsidRPr="00BD5960" w:rsidRDefault="00ED5067" w:rsidP="00ED5067">
      <w:pPr>
        <w:pStyle w:val="NoSpacing"/>
        <w:jc w:val="both"/>
        <w:rPr>
          <w:rFonts w:ascii="Times New Roman" w:hAnsi="Times New Roman" w:cs="Times New Roman"/>
          <w:sz w:val="24"/>
          <w:szCs w:val="24"/>
        </w:rPr>
      </w:pPr>
    </w:p>
    <w:p w14:paraId="4E5C87DD" w14:textId="284D528F" w:rsidR="00ED5067" w:rsidRPr="001714B5" w:rsidRDefault="00ED5067" w:rsidP="001714B5">
      <w:pPr>
        <w:pStyle w:val="NoSpacing"/>
        <w:numPr>
          <w:ilvl w:val="0"/>
          <w:numId w:val="42"/>
        </w:numPr>
        <w:jc w:val="both"/>
        <w:rPr>
          <w:rFonts w:ascii="Times New Roman" w:hAnsi="Times New Roman" w:cs="Times New Roman"/>
          <w:sz w:val="24"/>
          <w:szCs w:val="24"/>
        </w:rPr>
      </w:pPr>
      <w:r w:rsidRPr="00BD5960">
        <w:rPr>
          <w:rFonts w:ascii="Times New Roman" w:hAnsi="Times New Roman" w:cs="Times New Roman"/>
          <w:sz w:val="24"/>
          <w:szCs w:val="24"/>
        </w:rPr>
        <w:t xml:space="preserve">У </w:t>
      </w:r>
      <w:proofErr w:type="spellStart"/>
      <w:r w:rsidRPr="00BD5960">
        <w:rPr>
          <w:rFonts w:ascii="Times New Roman" w:hAnsi="Times New Roman" w:cs="Times New Roman"/>
          <w:sz w:val="24"/>
          <w:szCs w:val="24"/>
        </w:rPr>
        <w:t>првих</w:t>
      </w:r>
      <w:proofErr w:type="spellEnd"/>
      <w:r w:rsidRPr="00BD5960">
        <w:rPr>
          <w:rFonts w:ascii="Times New Roman" w:hAnsi="Times New Roman" w:cs="Times New Roman"/>
          <w:sz w:val="24"/>
          <w:szCs w:val="24"/>
        </w:rPr>
        <w:t xml:space="preserve"> </w:t>
      </w:r>
      <w:r w:rsidR="003D2E36" w:rsidRPr="00BD5960">
        <w:rPr>
          <w:rFonts w:ascii="Times New Roman" w:hAnsi="Times New Roman" w:cs="Times New Roman"/>
          <w:sz w:val="24"/>
          <w:szCs w:val="24"/>
          <w:lang w:val="sr-Cyrl-RS"/>
        </w:rPr>
        <w:t>десет</w:t>
      </w:r>
      <w:r w:rsidRPr="00BD5960">
        <w:rPr>
          <w:rFonts w:ascii="Times New Roman" w:hAnsi="Times New Roman" w:cs="Times New Roman"/>
          <w:sz w:val="24"/>
          <w:szCs w:val="24"/>
        </w:rPr>
        <w:t xml:space="preserve"> </w:t>
      </w:r>
      <w:proofErr w:type="spellStart"/>
      <w:r w:rsidRPr="00BD5960">
        <w:rPr>
          <w:rFonts w:ascii="Times New Roman" w:hAnsi="Times New Roman" w:cs="Times New Roman"/>
          <w:sz w:val="24"/>
          <w:szCs w:val="24"/>
        </w:rPr>
        <w:t>месеци</w:t>
      </w:r>
      <w:proofErr w:type="spellEnd"/>
      <w:r w:rsidRPr="00BD5960">
        <w:rPr>
          <w:rFonts w:ascii="Times New Roman" w:hAnsi="Times New Roman" w:cs="Times New Roman"/>
          <w:sz w:val="24"/>
          <w:szCs w:val="24"/>
        </w:rPr>
        <w:t xml:space="preserve"> </w:t>
      </w:r>
      <w:proofErr w:type="spellStart"/>
      <w:r w:rsidRPr="00BD5960">
        <w:rPr>
          <w:rFonts w:ascii="Times New Roman" w:hAnsi="Times New Roman" w:cs="Times New Roman"/>
          <w:sz w:val="24"/>
          <w:szCs w:val="24"/>
        </w:rPr>
        <w:t>ове</w:t>
      </w:r>
      <w:proofErr w:type="spellEnd"/>
      <w:r w:rsidRPr="00BD5960">
        <w:rPr>
          <w:rFonts w:ascii="Times New Roman" w:hAnsi="Times New Roman" w:cs="Times New Roman"/>
          <w:sz w:val="24"/>
          <w:szCs w:val="24"/>
        </w:rPr>
        <w:t xml:space="preserve">, у </w:t>
      </w:r>
      <w:proofErr w:type="spellStart"/>
      <w:r w:rsidRPr="00BD5960">
        <w:rPr>
          <w:rFonts w:ascii="Times New Roman" w:hAnsi="Times New Roman" w:cs="Times New Roman"/>
          <w:sz w:val="24"/>
          <w:szCs w:val="24"/>
        </w:rPr>
        <w:t>односу</w:t>
      </w:r>
      <w:proofErr w:type="spellEnd"/>
      <w:r w:rsidRPr="00BD5960">
        <w:rPr>
          <w:rFonts w:ascii="Times New Roman" w:hAnsi="Times New Roman" w:cs="Times New Roman"/>
          <w:sz w:val="24"/>
          <w:szCs w:val="24"/>
        </w:rPr>
        <w:t xml:space="preserve"> </w:t>
      </w:r>
      <w:proofErr w:type="spellStart"/>
      <w:r w:rsidRPr="00BD5960">
        <w:rPr>
          <w:rFonts w:ascii="Times New Roman" w:hAnsi="Times New Roman" w:cs="Times New Roman"/>
          <w:sz w:val="24"/>
          <w:szCs w:val="24"/>
        </w:rPr>
        <w:t>на</w:t>
      </w:r>
      <w:proofErr w:type="spellEnd"/>
      <w:r w:rsidRPr="00BD5960">
        <w:rPr>
          <w:rFonts w:ascii="Times New Roman" w:hAnsi="Times New Roman" w:cs="Times New Roman"/>
          <w:sz w:val="24"/>
          <w:szCs w:val="24"/>
        </w:rPr>
        <w:t xml:space="preserve"> </w:t>
      </w:r>
      <w:proofErr w:type="spellStart"/>
      <w:r w:rsidRPr="00BD5960">
        <w:rPr>
          <w:rFonts w:ascii="Times New Roman" w:hAnsi="Times New Roman" w:cs="Times New Roman"/>
          <w:sz w:val="24"/>
          <w:szCs w:val="24"/>
        </w:rPr>
        <w:t>исти</w:t>
      </w:r>
      <w:proofErr w:type="spellEnd"/>
      <w:r w:rsidRPr="00BD5960">
        <w:rPr>
          <w:rFonts w:ascii="Times New Roman" w:hAnsi="Times New Roman" w:cs="Times New Roman"/>
          <w:sz w:val="24"/>
          <w:szCs w:val="24"/>
        </w:rPr>
        <w:t xml:space="preserve"> </w:t>
      </w:r>
      <w:proofErr w:type="spellStart"/>
      <w:r w:rsidRPr="00BD5960">
        <w:rPr>
          <w:rFonts w:ascii="Times New Roman" w:hAnsi="Times New Roman" w:cs="Times New Roman"/>
          <w:sz w:val="24"/>
          <w:szCs w:val="24"/>
        </w:rPr>
        <w:t>период</w:t>
      </w:r>
      <w:proofErr w:type="spellEnd"/>
      <w:r w:rsidRPr="00BD5960">
        <w:rPr>
          <w:rFonts w:ascii="Times New Roman" w:hAnsi="Times New Roman" w:cs="Times New Roman"/>
          <w:sz w:val="24"/>
          <w:szCs w:val="24"/>
        </w:rPr>
        <w:t xml:space="preserve"> </w:t>
      </w:r>
      <w:proofErr w:type="spellStart"/>
      <w:r w:rsidRPr="00BD5960">
        <w:rPr>
          <w:rFonts w:ascii="Times New Roman" w:hAnsi="Times New Roman" w:cs="Times New Roman"/>
          <w:sz w:val="24"/>
          <w:szCs w:val="24"/>
        </w:rPr>
        <w:t>рекордне</w:t>
      </w:r>
      <w:proofErr w:type="spellEnd"/>
      <w:r w:rsidRPr="00BD5960">
        <w:rPr>
          <w:rFonts w:ascii="Times New Roman" w:hAnsi="Times New Roman" w:cs="Times New Roman"/>
          <w:sz w:val="24"/>
          <w:szCs w:val="24"/>
        </w:rPr>
        <w:t xml:space="preserve"> 2023. године, </w:t>
      </w:r>
      <w:proofErr w:type="spellStart"/>
      <w:r w:rsidRPr="00BD5960">
        <w:rPr>
          <w:rFonts w:ascii="Times New Roman" w:hAnsi="Times New Roman" w:cs="Times New Roman"/>
          <w:sz w:val="24"/>
          <w:szCs w:val="24"/>
        </w:rPr>
        <w:t>забележен</w:t>
      </w:r>
      <w:proofErr w:type="spellEnd"/>
      <w:r w:rsidRPr="00BD5960">
        <w:rPr>
          <w:rFonts w:ascii="Times New Roman" w:hAnsi="Times New Roman" w:cs="Times New Roman"/>
          <w:sz w:val="24"/>
          <w:szCs w:val="24"/>
        </w:rPr>
        <w:t xml:space="preserve"> </w:t>
      </w:r>
      <w:proofErr w:type="spellStart"/>
      <w:r w:rsidRPr="00BD5960">
        <w:rPr>
          <w:rFonts w:ascii="Times New Roman" w:hAnsi="Times New Roman" w:cs="Times New Roman"/>
          <w:sz w:val="24"/>
          <w:szCs w:val="24"/>
        </w:rPr>
        <w:t>раст</w:t>
      </w:r>
      <w:proofErr w:type="spellEnd"/>
      <w:r w:rsidRPr="00BD5960">
        <w:rPr>
          <w:rFonts w:ascii="Times New Roman" w:hAnsi="Times New Roman" w:cs="Times New Roman"/>
          <w:sz w:val="24"/>
          <w:szCs w:val="24"/>
        </w:rPr>
        <w:t xml:space="preserve"> </w:t>
      </w:r>
      <w:proofErr w:type="spellStart"/>
      <w:r w:rsidRPr="00BD5960">
        <w:rPr>
          <w:rFonts w:ascii="Times New Roman" w:hAnsi="Times New Roman" w:cs="Times New Roman"/>
          <w:sz w:val="24"/>
          <w:szCs w:val="24"/>
        </w:rPr>
        <w:t>прихода</w:t>
      </w:r>
      <w:proofErr w:type="spellEnd"/>
      <w:r w:rsidRPr="00BD5960">
        <w:rPr>
          <w:rFonts w:ascii="Times New Roman" w:hAnsi="Times New Roman" w:cs="Times New Roman"/>
          <w:sz w:val="24"/>
          <w:szCs w:val="24"/>
        </w:rPr>
        <w:t xml:space="preserve"> </w:t>
      </w:r>
      <w:proofErr w:type="spellStart"/>
      <w:r w:rsidRPr="00BD5960">
        <w:rPr>
          <w:rFonts w:ascii="Times New Roman" w:hAnsi="Times New Roman" w:cs="Times New Roman"/>
          <w:sz w:val="24"/>
          <w:szCs w:val="24"/>
        </w:rPr>
        <w:t>од</w:t>
      </w:r>
      <w:proofErr w:type="spellEnd"/>
      <w:r w:rsidRPr="00BD5960">
        <w:rPr>
          <w:rFonts w:ascii="Times New Roman" w:hAnsi="Times New Roman" w:cs="Times New Roman"/>
          <w:sz w:val="24"/>
          <w:szCs w:val="24"/>
        </w:rPr>
        <w:t xml:space="preserve"> </w:t>
      </w:r>
      <w:proofErr w:type="spellStart"/>
      <w:r w:rsidRPr="00BD5960">
        <w:rPr>
          <w:rFonts w:ascii="Times New Roman" w:hAnsi="Times New Roman" w:cs="Times New Roman"/>
          <w:sz w:val="24"/>
          <w:szCs w:val="24"/>
        </w:rPr>
        <w:t>извоза</w:t>
      </w:r>
      <w:proofErr w:type="spellEnd"/>
      <w:r w:rsidRPr="00BD5960">
        <w:rPr>
          <w:rFonts w:ascii="Times New Roman" w:hAnsi="Times New Roman" w:cs="Times New Roman"/>
          <w:sz w:val="24"/>
          <w:szCs w:val="24"/>
        </w:rPr>
        <w:t xml:space="preserve"> ИКТ </w:t>
      </w:r>
      <w:proofErr w:type="spellStart"/>
      <w:r w:rsidRPr="00BD5960">
        <w:rPr>
          <w:rFonts w:ascii="Times New Roman" w:hAnsi="Times New Roman" w:cs="Times New Roman"/>
          <w:sz w:val="24"/>
          <w:szCs w:val="24"/>
        </w:rPr>
        <w:t>услуга</w:t>
      </w:r>
      <w:proofErr w:type="spellEnd"/>
      <w:r w:rsidRPr="00BD5960">
        <w:rPr>
          <w:rFonts w:ascii="Times New Roman" w:hAnsi="Times New Roman" w:cs="Times New Roman"/>
          <w:sz w:val="24"/>
          <w:szCs w:val="24"/>
        </w:rPr>
        <w:t xml:space="preserve"> </w:t>
      </w:r>
      <w:proofErr w:type="spellStart"/>
      <w:r w:rsidRPr="00BD5960">
        <w:rPr>
          <w:rFonts w:ascii="Times New Roman" w:hAnsi="Times New Roman" w:cs="Times New Roman"/>
          <w:sz w:val="24"/>
          <w:szCs w:val="24"/>
        </w:rPr>
        <w:t>од</w:t>
      </w:r>
      <w:proofErr w:type="spellEnd"/>
      <w:r w:rsidRPr="00BD5960">
        <w:rPr>
          <w:rFonts w:ascii="Times New Roman" w:hAnsi="Times New Roman" w:cs="Times New Roman"/>
          <w:sz w:val="24"/>
          <w:szCs w:val="24"/>
        </w:rPr>
        <w:t xml:space="preserve"> </w:t>
      </w:r>
      <w:r w:rsidR="006B14B1" w:rsidRPr="00BD5960">
        <w:rPr>
          <w:rFonts w:ascii="Times New Roman" w:hAnsi="Times New Roman" w:cs="Times New Roman"/>
          <w:sz w:val="24"/>
          <w:szCs w:val="24"/>
        </w:rPr>
        <w:t>20</w:t>
      </w:r>
      <w:r w:rsidRPr="00BD5960">
        <w:rPr>
          <w:rFonts w:ascii="Times New Roman" w:hAnsi="Times New Roman" w:cs="Times New Roman"/>
          <w:sz w:val="24"/>
          <w:szCs w:val="24"/>
        </w:rPr>
        <w:t>%,</w:t>
      </w:r>
    </w:p>
    <w:p w14:paraId="754B8558" w14:textId="77777777" w:rsidR="001714B5" w:rsidRPr="001714B5" w:rsidRDefault="001714B5" w:rsidP="001714B5">
      <w:pPr>
        <w:pStyle w:val="NoSpacing"/>
        <w:jc w:val="both"/>
        <w:rPr>
          <w:rFonts w:ascii="Times New Roman" w:hAnsi="Times New Roman" w:cs="Times New Roman"/>
          <w:sz w:val="24"/>
          <w:szCs w:val="24"/>
        </w:rPr>
      </w:pPr>
    </w:p>
    <w:p w14:paraId="2BEC0850" w14:textId="77777777" w:rsidR="00ED5067" w:rsidRPr="00BD5960" w:rsidRDefault="00ED5067" w:rsidP="00ED5067">
      <w:pPr>
        <w:pStyle w:val="NoSpacing"/>
        <w:numPr>
          <w:ilvl w:val="0"/>
          <w:numId w:val="42"/>
        </w:numPr>
        <w:jc w:val="both"/>
        <w:rPr>
          <w:rFonts w:ascii="Times New Roman" w:hAnsi="Times New Roman" w:cs="Times New Roman"/>
          <w:sz w:val="24"/>
          <w:szCs w:val="24"/>
        </w:rPr>
      </w:pPr>
      <w:proofErr w:type="spellStart"/>
      <w:r w:rsidRPr="00BD5960">
        <w:rPr>
          <w:rFonts w:ascii="Times New Roman" w:hAnsi="Times New Roman" w:cs="Times New Roman"/>
          <w:sz w:val="24"/>
          <w:szCs w:val="24"/>
        </w:rPr>
        <w:t>Отпочета</w:t>
      </w:r>
      <w:proofErr w:type="spellEnd"/>
      <w:r w:rsidRPr="00BD5960">
        <w:rPr>
          <w:rFonts w:ascii="Times New Roman" w:hAnsi="Times New Roman" w:cs="Times New Roman"/>
          <w:sz w:val="24"/>
          <w:szCs w:val="24"/>
        </w:rPr>
        <w:t xml:space="preserve"> </w:t>
      </w:r>
      <w:proofErr w:type="spellStart"/>
      <w:r w:rsidRPr="00BD5960">
        <w:rPr>
          <w:rFonts w:ascii="Times New Roman" w:hAnsi="Times New Roman" w:cs="Times New Roman"/>
          <w:sz w:val="24"/>
          <w:szCs w:val="24"/>
        </w:rPr>
        <w:t>процедура</w:t>
      </w:r>
      <w:proofErr w:type="spellEnd"/>
      <w:r w:rsidRPr="00BD5960">
        <w:rPr>
          <w:rFonts w:ascii="Times New Roman" w:hAnsi="Times New Roman" w:cs="Times New Roman"/>
          <w:sz w:val="24"/>
          <w:szCs w:val="24"/>
        </w:rPr>
        <w:t xml:space="preserve"> </w:t>
      </w:r>
      <w:proofErr w:type="spellStart"/>
      <w:r w:rsidRPr="00BD5960">
        <w:rPr>
          <w:rFonts w:ascii="Times New Roman" w:hAnsi="Times New Roman" w:cs="Times New Roman"/>
          <w:sz w:val="24"/>
          <w:szCs w:val="24"/>
        </w:rPr>
        <w:t>за</w:t>
      </w:r>
      <w:proofErr w:type="spellEnd"/>
      <w:r w:rsidRPr="00BD5960">
        <w:rPr>
          <w:rFonts w:ascii="Times New Roman" w:hAnsi="Times New Roman" w:cs="Times New Roman"/>
          <w:sz w:val="24"/>
          <w:szCs w:val="24"/>
        </w:rPr>
        <w:t xml:space="preserve"> </w:t>
      </w:r>
      <w:proofErr w:type="spellStart"/>
      <w:r w:rsidRPr="00BD5960">
        <w:rPr>
          <w:rFonts w:ascii="Times New Roman" w:hAnsi="Times New Roman" w:cs="Times New Roman"/>
          <w:sz w:val="24"/>
          <w:szCs w:val="24"/>
        </w:rPr>
        <w:t>обнову</w:t>
      </w:r>
      <w:proofErr w:type="spellEnd"/>
      <w:r w:rsidRPr="00BD5960">
        <w:rPr>
          <w:rFonts w:ascii="Times New Roman" w:hAnsi="Times New Roman" w:cs="Times New Roman"/>
          <w:sz w:val="24"/>
          <w:szCs w:val="24"/>
        </w:rPr>
        <w:t xml:space="preserve"> лиценци за коришћење радио-френквенцијског спектра за потребе 2Г, 3Г и 4Г,</w:t>
      </w:r>
    </w:p>
    <w:p w14:paraId="1907AA26" w14:textId="77777777" w:rsidR="00ED5067" w:rsidRPr="00BD5960" w:rsidRDefault="00ED5067" w:rsidP="00ED5067">
      <w:pPr>
        <w:pStyle w:val="NoSpacing"/>
        <w:jc w:val="both"/>
        <w:rPr>
          <w:rFonts w:ascii="Times New Roman" w:hAnsi="Times New Roman" w:cs="Times New Roman"/>
          <w:sz w:val="24"/>
          <w:szCs w:val="24"/>
        </w:rPr>
      </w:pPr>
    </w:p>
    <w:p w14:paraId="1ED74FE8" w14:textId="7D771A80" w:rsidR="001714B5" w:rsidRPr="001714B5" w:rsidRDefault="00ED5067" w:rsidP="001714B5">
      <w:pPr>
        <w:pStyle w:val="NoSpacing"/>
        <w:numPr>
          <w:ilvl w:val="0"/>
          <w:numId w:val="42"/>
        </w:numPr>
        <w:rPr>
          <w:rFonts w:ascii="Times New Roman" w:hAnsi="Times New Roman" w:cs="Times New Roman"/>
          <w:sz w:val="24"/>
          <w:szCs w:val="24"/>
        </w:rPr>
      </w:pPr>
      <w:proofErr w:type="spellStart"/>
      <w:r w:rsidRPr="00BD5960">
        <w:rPr>
          <w:rFonts w:ascii="Times New Roman" w:hAnsi="Times New Roman" w:cs="Times New Roman"/>
          <w:sz w:val="24"/>
          <w:szCs w:val="24"/>
        </w:rPr>
        <w:t>Отпочета</w:t>
      </w:r>
      <w:proofErr w:type="spellEnd"/>
      <w:r w:rsidRPr="00BD5960">
        <w:rPr>
          <w:rFonts w:ascii="Times New Roman" w:hAnsi="Times New Roman" w:cs="Times New Roman"/>
          <w:sz w:val="24"/>
          <w:szCs w:val="24"/>
        </w:rPr>
        <w:t xml:space="preserve"> </w:t>
      </w:r>
      <w:proofErr w:type="spellStart"/>
      <w:r w:rsidRPr="00BD5960">
        <w:rPr>
          <w:rFonts w:ascii="Times New Roman" w:hAnsi="Times New Roman" w:cs="Times New Roman"/>
          <w:sz w:val="24"/>
          <w:szCs w:val="24"/>
        </w:rPr>
        <w:t>процедура</w:t>
      </w:r>
      <w:proofErr w:type="spellEnd"/>
      <w:r w:rsidRPr="00BD5960">
        <w:rPr>
          <w:rFonts w:ascii="Times New Roman" w:hAnsi="Times New Roman" w:cs="Times New Roman"/>
          <w:sz w:val="24"/>
          <w:szCs w:val="24"/>
        </w:rPr>
        <w:t xml:space="preserve"> </w:t>
      </w:r>
      <w:proofErr w:type="spellStart"/>
      <w:r w:rsidRPr="00BD5960">
        <w:rPr>
          <w:rFonts w:ascii="Times New Roman" w:hAnsi="Times New Roman" w:cs="Times New Roman"/>
          <w:sz w:val="24"/>
          <w:szCs w:val="24"/>
        </w:rPr>
        <w:t>за</w:t>
      </w:r>
      <w:proofErr w:type="spellEnd"/>
      <w:r w:rsidRPr="00BD5960">
        <w:rPr>
          <w:rFonts w:ascii="Times New Roman" w:hAnsi="Times New Roman" w:cs="Times New Roman"/>
          <w:sz w:val="24"/>
          <w:szCs w:val="24"/>
        </w:rPr>
        <w:t xml:space="preserve"> </w:t>
      </w:r>
      <w:proofErr w:type="spellStart"/>
      <w:r w:rsidRPr="00BD5960">
        <w:rPr>
          <w:rFonts w:ascii="Times New Roman" w:hAnsi="Times New Roman" w:cs="Times New Roman"/>
          <w:sz w:val="24"/>
          <w:szCs w:val="24"/>
        </w:rPr>
        <w:t>увођење</w:t>
      </w:r>
      <w:proofErr w:type="spellEnd"/>
      <w:r w:rsidRPr="00BD5960">
        <w:rPr>
          <w:rFonts w:ascii="Times New Roman" w:hAnsi="Times New Roman" w:cs="Times New Roman"/>
          <w:sz w:val="24"/>
          <w:szCs w:val="24"/>
        </w:rPr>
        <w:t xml:space="preserve"> 5Г,</w:t>
      </w:r>
    </w:p>
    <w:p w14:paraId="1281B53A" w14:textId="77777777" w:rsidR="001714B5" w:rsidRPr="001714B5" w:rsidRDefault="001714B5" w:rsidP="001714B5">
      <w:pPr>
        <w:pStyle w:val="NoSpacing"/>
        <w:rPr>
          <w:rFonts w:ascii="Times New Roman" w:hAnsi="Times New Roman" w:cs="Times New Roman"/>
          <w:sz w:val="24"/>
          <w:szCs w:val="24"/>
        </w:rPr>
      </w:pPr>
    </w:p>
    <w:p w14:paraId="54026788" w14:textId="74427C93" w:rsidR="00ED5067" w:rsidRPr="001714B5" w:rsidRDefault="00ED5067" w:rsidP="00C153A9">
      <w:pPr>
        <w:pStyle w:val="NoSpacing"/>
        <w:numPr>
          <w:ilvl w:val="0"/>
          <w:numId w:val="42"/>
        </w:numPr>
        <w:jc w:val="both"/>
        <w:rPr>
          <w:rFonts w:ascii="Times New Roman" w:hAnsi="Times New Roman" w:cs="Times New Roman"/>
          <w:sz w:val="24"/>
          <w:szCs w:val="24"/>
        </w:rPr>
      </w:pPr>
      <w:proofErr w:type="spellStart"/>
      <w:r w:rsidRPr="001714B5">
        <w:rPr>
          <w:rFonts w:ascii="Times New Roman" w:hAnsi="Times New Roman" w:cs="Times New Roman"/>
          <w:sz w:val="24"/>
          <w:szCs w:val="24"/>
        </w:rPr>
        <w:t>Након</w:t>
      </w:r>
      <w:proofErr w:type="spellEnd"/>
      <w:r w:rsidRPr="001714B5">
        <w:rPr>
          <w:rFonts w:ascii="Times New Roman" w:hAnsi="Times New Roman" w:cs="Times New Roman"/>
          <w:sz w:val="24"/>
          <w:szCs w:val="24"/>
        </w:rPr>
        <w:t xml:space="preserve"> </w:t>
      </w:r>
      <w:proofErr w:type="spellStart"/>
      <w:r w:rsidRPr="001714B5">
        <w:rPr>
          <w:rFonts w:ascii="Times New Roman" w:hAnsi="Times New Roman" w:cs="Times New Roman"/>
          <w:sz w:val="24"/>
          <w:szCs w:val="24"/>
        </w:rPr>
        <w:t>што</w:t>
      </w:r>
      <w:proofErr w:type="spellEnd"/>
      <w:r w:rsidRPr="001714B5">
        <w:rPr>
          <w:rFonts w:ascii="Times New Roman" w:hAnsi="Times New Roman" w:cs="Times New Roman"/>
          <w:sz w:val="24"/>
          <w:szCs w:val="24"/>
        </w:rPr>
        <w:t xml:space="preserve"> </w:t>
      </w:r>
      <w:proofErr w:type="spellStart"/>
      <w:r w:rsidRPr="001714B5">
        <w:rPr>
          <w:rFonts w:ascii="Times New Roman" w:hAnsi="Times New Roman" w:cs="Times New Roman"/>
          <w:sz w:val="24"/>
          <w:szCs w:val="24"/>
        </w:rPr>
        <w:t>је</w:t>
      </w:r>
      <w:proofErr w:type="spellEnd"/>
      <w:r w:rsidRPr="001714B5">
        <w:rPr>
          <w:rFonts w:ascii="Times New Roman" w:hAnsi="Times New Roman" w:cs="Times New Roman"/>
          <w:sz w:val="24"/>
          <w:szCs w:val="24"/>
        </w:rPr>
        <w:t xml:space="preserve"> ЕУ у марту ове године обуставила процедуру за избор извођача за реализацију друге фазе пројекта увођења </w:t>
      </w:r>
      <w:proofErr w:type="spellStart"/>
      <w:r w:rsidRPr="001714B5">
        <w:rPr>
          <w:rFonts w:ascii="Times New Roman" w:hAnsi="Times New Roman" w:cs="Times New Roman"/>
          <w:sz w:val="24"/>
          <w:szCs w:val="24"/>
        </w:rPr>
        <w:t>широкопојасног</w:t>
      </w:r>
      <w:proofErr w:type="spellEnd"/>
      <w:r w:rsidRPr="001714B5">
        <w:rPr>
          <w:rFonts w:ascii="Times New Roman" w:hAnsi="Times New Roman" w:cs="Times New Roman"/>
          <w:sz w:val="24"/>
          <w:szCs w:val="24"/>
        </w:rPr>
        <w:t xml:space="preserve"> </w:t>
      </w:r>
      <w:proofErr w:type="spellStart"/>
      <w:r w:rsidRPr="001714B5">
        <w:rPr>
          <w:rFonts w:ascii="Times New Roman" w:hAnsi="Times New Roman" w:cs="Times New Roman"/>
          <w:sz w:val="24"/>
          <w:szCs w:val="24"/>
        </w:rPr>
        <w:t>интернета</w:t>
      </w:r>
      <w:proofErr w:type="spellEnd"/>
      <w:r w:rsidRPr="001714B5">
        <w:rPr>
          <w:rFonts w:ascii="Times New Roman" w:hAnsi="Times New Roman" w:cs="Times New Roman"/>
          <w:sz w:val="24"/>
          <w:szCs w:val="24"/>
        </w:rPr>
        <w:t xml:space="preserve"> у </w:t>
      </w:r>
      <w:proofErr w:type="spellStart"/>
      <w:r w:rsidRPr="001714B5">
        <w:rPr>
          <w:rFonts w:ascii="Times New Roman" w:hAnsi="Times New Roman" w:cs="Times New Roman"/>
          <w:sz w:val="24"/>
          <w:szCs w:val="24"/>
        </w:rPr>
        <w:t>рурална</w:t>
      </w:r>
      <w:proofErr w:type="spellEnd"/>
      <w:r w:rsidRPr="001714B5">
        <w:rPr>
          <w:rFonts w:ascii="Times New Roman" w:hAnsi="Times New Roman" w:cs="Times New Roman"/>
          <w:sz w:val="24"/>
          <w:szCs w:val="24"/>
        </w:rPr>
        <w:t xml:space="preserve"> </w:t>
      </w:r>
      <w:proofErr w:type="spellStart"/>
      <w:r w:rsidRPr="001714B5">
        <w:rPr>
          <w:rFonts w:ascii="Times New Roman" w:hAnsi="Times New Roman" w:cs="Times New Roman"/>
          <w:sz w:val="24"/>
          <w:szCs w:val="24"/>
        </w:rPr>
        <w:t>подручја</w:t>
      </w:r>
      <w:proofErr w:type="spellEnd"/>
      <w:r w:rsidRPr="001714B5">
        <w:rPr>
          <w:rFonts w:ascii="Times New Roman" w:hAnsi="Times New Roman" w:cs="Times New Roman"/>
          <w:sz w:val="24"/>
          <w:szCs w:val="24"/>
        </w:rPr>
        <w:t xml:space="preserve"> (</w:t>
      </w:r>
      <w:proofErr w:type="spellStart"/>
      <w:r w:rsidRPr="001714B5">
        <w:rPr>
          <w:rFonts w:ascii="Times New Roman" w:hAnsi="Times New Roman" w:cs="Times New Roman"/>
          <w:sz w:val="24"/>
          <w:szCs w:val="24"/>
        </w:rPr>
        <w:t>вредност</w:t>
      </w:r>
      <w:proofErr w:type="spellEnd"/>
      <w:r w:rsidRPr="001714B5">
        <w:rPr>
          <w:rFonts w:ascii="Times New Roman" w:hAnsi="Times New Roman" w:cs="Times New Roman"/>
          <w:sz w:val="24"/>
          <w:szCs w:val="24"/>
        </w:rPr>
        <w:t xml:space="preserve"> </w:t>
      </w:r>
      <w:proofErr w:type="spellStart"/>
      <w:r w:rsidRPr="001714B5">
        <w:rPr>
          <w:rFonts w:ascii="Times New Roman" w:hAnsi="Times New Roman" w:cs="Times New Roman"/>
          <w:sz w:val="24"/>
          <w:szCs w:val="24"/>
        </w:rPr>
        <w:t>пројек</w:t>
      </w:r>
      <w:proofErr w:type="spellEnd"/>
      <w:r w:rsidR="00C153A9">
        <w:rPr>
          <w:rFonts w:ascii="Times New Roman" w:hAnsi="Times New Roman" w:cs="Times New Roman"/>
          <w:sz w:val="24"/>
          <w:szCs w:val="24"/>
          <w:lang w:val="sr-Cyrl-RS"/>
        </w:rPr>
        <w:t>т</w:t>
      </w:r>
      <w:r w:rsidRPr="001714B5">
        <w:rPr>
          <w:rFonts w:ascii="Times New Roman" w:hAnsi="Times New Roman" w:cs="Times New Roman"/>
          <w:sz w:val="24"/>
          <w:szCs w:val="24"/>
        </w:rPr>
        <w:t xml:space="preserve">а </w:t>
      </w:r>
      <w:proofErr w:type="spellStart"/>
      <w:r w:rsidRPr="001714B5">
        <w:rPr>
          <w:rFonts w:ascii="Times New Roman" w:hAnsi="Times New Roman" w:cs="Times New Roman"/>
          <w:sz w:val="24"/>
          <w:szCs w:val="24"/>
        </w:rPr>
        <w:t>је</w:t>
      </w:r>
      <w:proofErr w:type="spellEnd"/>
      <w:r w:rsidRPr="001714B5">
        <w:rPr>
          <w:rFonts w:ascii="Times New Roman" w:hAnsi="Times New Roman" w:cs="Times New Roman"/>
          <w:sz w:val="24"/>
          <w:szCs w:val="24"/>
        </w:rPr>
        <w:t xml:space="preserve"> 103,5 </w:t>
      </w:r>
      <w:proofErr w:type="spellStart"/>
      <w:r w:rsidRPr="001714B5">
        <w:rPr>
          <w:rFonts w:ascii="Times New Roman" w:hAnsi="Times New Roman" w:cs="Times New Roman"/>
          <w:sz w:val="24"/>
          <w:szCs w:val="24"/>
        </w:rPr>
        <w:t>милиона</w:t>
      </w:r>
      <w:proofErr w:type="spellEnd"/>
      <w:r w:rsidRPr="001714B5">
        <w:rPr>
          <w:rFonts w:ascii="Times New Roman" w:hAnsi="Times New Roman" w:cs="Times New Roman"/>
          <w:sz w:val="24"/>
          <w:szCs w:val="24"/>
        </w:rPr>
        <w:t xml:space="preserve"> ЕУР) детаљно је припремљена и успешно се спроводи истоветна обновљена процедура,</w:t>
      </w:r>
    </w:p>
    <w:p w14:paraId="7B4AA5F1" w14:textId="77777777" w:rsidR="00ED5067" w:rsidRPr="00BD5960" w:rsidRDefault="00ED5067" w:rsidP="00C153A9">
      <w:pPr>
        <w:pStyle w:val="NoSpacing"/>
        <w:jc w:val="both"/>
        <w:rPr>
          <w:rFonts w:ascii="Times New Roman" w:hAnsi="Times New Roman" w:cs="Times New Roman"/>
          <w:sz w:val="24"/>
          <w:szCs w:val="24"/>
        </w:rPr>
      </w:pPr>
    </w:p>
    <w:p w14:paraId="79CD1113" w14:textId="77777777" w:rsidR="00ED5067" w:rsidRPr="00BD5960" w:rsidRDefault="00ED5067" w:rsidP="00ED5067">
      <w:pPr>
        <w:pStyle w:val="NoSpacing"/>
        <w:numPr>
          <w:ilvl w:val="0"/>
          <w:numId w:val="42"/>
        </w:numPr>
        <w:jc w:val="both"/>
        <w:rPr>
          <w:rFonts w:ascii="Times New Roman" w:hAnsi="Times New Roman" w:cs="Times New Roman"/>
          <w:sz w:val="24"/>
          <w:szCs w:val="24"/>
        </w:rPr>
      </w:pPr>
      <w:r w:rsidRPr="00BD5960">
        <w:rPr>
          <w:rFonts w:ascii="Times New Roman" w:hAnsi="Times New Roman" w:cs="Times New Roman"/>
          <w:sz w:val="24"/>
          <w:szCs w:val="24"/>
        </w:rPr>
        <w:t>Пуштен у рад софтвер за успостављање система за хитно или рано упозоравање и обавештавање грађана у случају надолазеће или непосредне непогоде или несреће, путем СМС–а, на тачно одређеном географском подручју,</w:t>
      </w:r>
    </w:p>
    <w:p w14:paraId="4B14EFED" w14:textId="77777777" w:rsidR="00ED5067" w:rsidRPr="00BD5960" w:rsidRDefault="00ED5067" w:rsidP="00ED5067">
      <w:pPr>
        <w:pStyle w:val="NoSpacing"/>
        <w:rPr>
          <w:rFonts w:ascii="Times New Roman" w:hAnsi="Times New Roman" w:cs="Times New Roman"/>
          <w:sz w:val="24"/>
          <w:szCs w:val="24"/>
        </w:rPr>
      </w:pPr>
    </w:p>
    <w:p w14:paraId="42F4D5DF" w14:textId="33FCA1CB" w:rsidR="0076676E" w:rsidRPr="002B7480" w:rsidRDefault="00ED5067" w:rsidP="002B7480">
      <w:pPr>
        <w:pStyle w:val="NoSpacing"/>
        <w:numPr>
          <w:ilvl w:val="0"/>
          <w:numId w:val="42"/>
        </w:numPr>
        <w:jc w:val="both"/>
        <w:rPr>
          <w:rFonts w:ascii="Times New Roman" w:hAnsi="Times New Roman" w:cs="Times New Roman"/>
          <w:sz w:val="24"/>
          <w:szCs w:val="24"/>
        </w:rPr>
      </w:pPr>
      <w:r w:rsidRPr="00BD5960">
        <w:rPr>
          <w:rFonts w:ascii="Times New Roman" w:hAnsi="Times New Roman" w:cs="Times New Roman"/>
          <w:sz w:val="24"/>
          <w:szCs w:val="24"/>
        </w:rPr>
        <w:t>Република Србија сврстана у групу најуспешнијих земаља (земаља узора – role model)</w:t>
      </w:r>
      <w:r w:rsidR="00EF195C" w:rsidRPr="00BD5960">
        <w:rPr>
          <w:rFonts w:ascii="Times New Roman" w:hAnsi="Times New Roman" w:cs="Times New Roman"/>
          <w:sz w:val="24"/>
          <w:szCs w:val="24"/>
        </w:rPr>
        <w:t xml:space="preserve"> </w:t>
      </w:r>
      <w:proofErr w:type="spellStart"/>
      <w:r w:rsidRPr="00BD5960">
        <w:rPr>
          <w:rFonts w:ascii="Times New Roman" w:hAnsi="Times New Roman" w:cs="Times New Roman"/>
          <w:sz w:val="24"/>
          <w:szCs w:val="24"/>
        </w:rPr>
        <w:t>по</w:t>
      </w:r>
      <w:proofErr w:type="spellEnd"/>
      <w:r w:rsidRPr="00BD5960">
        <w:rPr>
          <w:rFonts w:ascii="Times New Roman" w:hAnsi="Times New Roman" w:cs="Times New Roman"/>
          <w:sz w:val="24"/>
          <w:szCs w:val="24"/>
        </w:rPr>
        <w:t xml:space="preserve"> </w:t>
      </w:r>
      <w:proofErr w:type="spellStart"/>
      <w:r w:rsidRPr="00BD5960">
        <w:rPr>
          <w:rFonts w:ascii="Times New Roman" w:hAnsi="Times New Roman" w:cs="Times New Roman"/>
          <w:sz w:val="24"/>
          <w:szCs w:val="24"/>
        </w:rPr>
        <w:t>глобалном</w:t>
      </w:r>
      <w:proofErr w:type="spellEnd"/>
      <w:r w:rsidRPr="00BD5960">
        <w:rPr>
          <w:rFonts w:ascii="Times New Roman" w:hAnsi="Times New Roman" w:cs="Times New Roman"/>
          <w:sz w:val="24"/>
          <w:szCs w:val="24"/>
        </w:rPr>
        <w:t xml:space="preserve"> </w:t>
      </w:r>
      <w:proofErr w:type="spellStart"/>
      <w:r w:rsidRPr="00BD5960">
        <w:rPr>
          <w:rFonts w:ascii="Times New Roman" w:hAnsi="Times New Roman" w:cs="Times New Roman"/>
          <w:sz w:val="24"/>
          <w:szCs w:val="24"/>
        </w:rPr>
        <w:t>индексу</w:t>
      </w:r>
      <w:proofErr w:type="spellEnd"/>
      <w:r w:rsidRPr="00BD5960">
        <w:rPr>
          <w:rFonts w:ascii="Times New Roman" w:hAnsi="Times New Roman" w:cs="Times New Roman"/>
          <w:sz w:val="24"/>
          <w:szCs w:val="24"/>
        </w:rPr>
        <w:t xml:space="preserve"> </w:t>
      </w:r>
      <w:proofErr w:type="spellStart"/>
      <w:r w:rsidRPr="00BD5960">
        <w:rPr>
          <w:rFonts w:ascii="Times New Roman" w:hAnsi="Times New Roman" w:cs="Times New Roman"/>
          <w:sz w:val="24"/>
          <w:szCs w:val="24"/>
        </w:rPr>
        <w:t>информационе</w:t>
      </w:r>
      <w:proofErr w:type="spellEnd"/>
      <w:r w:rsidRPr="00BD5960">
        <w:rPr>
          <w:rFonts w:ascii="Times New Roman" w:hAnsi="Times New Roman" w:cs="Times New Roman"/>
          <w:sz w:val="24"/>
          <w:szCs w:val="24"/>
        </w:rPr>
        <w:t xml:space="preserve"> </w:t>
      </w:r>
      <w:proofErr w:type="spellStart"/>
      <w:r w:rsidRPr="00BD5960">
        <w:rPr>
          <w:rFonts w:ascii="Times New Roman" w:hAnsi="Times New Roman" w:cs="Times New Roman"/>
          <w:sz w:val="24"/>
          <w:szCs w:val="24"/>
        </w:rPr>
        <w:t>безбедности</w:t>
      </w:r>
      <w:proofErr w:type="spellEnd"/>
      <w:r w:rsidRPr="00BD5960">
        <w:rPr>
          <w:rFonts w:ascii="Times New Roman" w:hAnsi="Times New Roman" w:cs="Times New Roman"/>
          <w:sz w:val="24"/>
          <w:szCs w:val="24"/>
        </w:rPr>
        <w:t xml:space="preserve"> </w:t>
      </w:r>
      <w:proofErr w:type="spellStart"/>
      <w:r w:rsidRPr="00BD5960">
        <w:rPr>
          <w:rFonts w:ascii="Times New Roman" w:hAnsi="Times New Roman" w:cs="Times New Roman"/>
          <w:sz w:val="24"/>
          <w:szCs w:val="24"/>
        </w:rPr>
        <w:t>који</w:t>
      </w:r>
      <w:proofErr w:type="spellEnd"/>
      <w:r w:rsidRPr="00BD5960">
        <w:rPr>
          <w:rFonts w:ascii="Times New Roman" w:hAnsi="Times New Roman" w:cs="Times New Roman"/>
          <w:sz w:val="24"/>
          <w:szCs w:val="24"/>
        </w:rPr>
        <w:t xml:space="preserve"> </w:t>
      </w:r>
      <w:proofErr w:type="spellStart"/>
      <w:r w:rsidRPr="00BD5960">
        <w:rPr>
          <w:rFonts w:ascii="Times New Roman" w:hAnsi="Times New Roman" w:cs="Times New Roman"/>
          <w:sz w:val="24"/>
          <w:szCs w:val="24"/>
        </w:rPr>
        <w:t>утврђује</w:t>
      </w:r>
      <w:proofErr w:type="spellEnd"/>
      <w:r w:rsidRPr="00BD5960">
        <w:rPr>
          <w:rFonts w:ascii="Times New Roman" w:hAnsi="Times New Roman" w:cs="Times New Roman"/>
          <w:sz w:val="24"/>
          <w:szCs w:val="24"/>
        </w:rPr>
        <w:t xml:space="preserve"> </w:t>
      </w:r>
      <w:proofErr w:type="spellStart"/>
      <w:r w:rsidRPr="00BD5960">
        <w:rPr>
          <w:rFonts w:ascii="Times New Roman" w:hAnsi="Times New Roman" w:cs="Times New Roman"/>
          <w:sz w:val="24"/>
          <w:szCs w:val="24"/>
        </w:rPr>
        <w:t>Међународна</w:t>
      </w:r>
      <w:proofErr w:type="spellEnd"/>
      <w:r w:rsidRPr="00BD5960">
        <w:rPr>
          <w:rFonts w:ascii="Times New Roman" w:hAnsi="Times New Roman" w:cs="Times New Roman"/>
          <w:sz w:val="24"/>
          <w:szCs w:val="24"/>
        </w:rPr>
        <w:t xml:space="preserve"> </w:t>
      </w:r>
      <w:proofErr w:type="spellStart"/>
      <w:r w:rsidRPr="00BD5960">
        <w:rPr>
          <w:rFonts w:ascii="Times New Roman" w:hAnsi="Times New Roman" w:cs="Times New Roman"/>
          <w:sz w:val="24"/>
          <w:szCs w:val="24"/>
        </w:rPr>
        <w:t>телекомуникациона</w:t>
      </w:r>
      <w:proofErr w:type="spellEnd"/>
      <w:r w:rsidRPr="00BD5960">
        <w:rPr>
          <w:rFonts w:ascii="Times New Roman" w:hAnsi="Times New Roman" w:cs="Times New Roman"/>
          <w:sz w:val="24"/>
          <w:szCs w:val="24"/>
        </w:rPr>
        <w:t xml:space="preserve"> </w:t>
      </w:r>
      <w:proofErr w:type="spellStart"/>
      <w:r w:rsidRPr="00BD5960">
        <w:rPr>
          <w:rFonts w:ascii="Times New Roman" w:hAnsi="Times New Roman" w:cs="Times New Roman"/>
          <w:sz w:val="24"/>
          <w:szCs w:val="24"/>
        </w:rPr>
        <w:t>унија</w:t>
      </w:r>
      <w:proofErr w:type="spellEnd"/>
      <w:r w:rsidRPr="00BD5960">
        <w:rPr>
          <w:rFonts w:ascii="Times New Roman" w:hAnsi="Times New Roman" w:cs="Times New Roman"/>
          <w:sz w:val="24"/>
          <w:szCs w:val="24"/>
        </w:rPr>
        <w:t xml:space="preserve"> (ITU, </w:t>
      </w:r>
      <w:proofErr w:type="spellStart"/>
      <w:r w:rsidRPr="00BD5960">
        <w:rPr>
          <w:rFonts w:ascii="Times New Roman" w:hAnsi="Times New Roman" w:cs="Times New Roman"/>
          <w:sz w:val="24"/>
          <w:szCs w:val="24"/>
        </w:rPr>
        <w:t>специјализована</w:t>
      </w:r>
      <w:proofErr w:type="spellEnd"/>
      <w:r w:rsidRPr="00BD5960">
        <w:rPr>
          <w:rFonts w:ascii="Times New Roman" w:hAnsi="Times New Roman" w:cs="Times New Roman"/>
          <w:sz w:val="24"/>
          <w:szCs w:val="24"/>
        </w:rPr>
        <w:t xml:space="preserve"> </w:t>
      </w:r>
      <w:proofErr w:type="spellStart"/>
      <w:r w:rsidRPr="00BD5960">
        <w:rPr>
          <w:rFonts w:ascii="Times New Roman" w:hAnsi="Times New Roman" w:cs="Times New Roman"/>
          <w:sz w:val="24"/>
          <w:szCs w:val="24"/>
        </w:rPr>
        <w:t>агенција</w:t>
      </w:r>
      <w:proofErr w:type="spellEnd"/>
      <w:r w:rsidRPr="00BD5960">
        <w:rPr>
          <w:rFonts w:ascii="Times New Roman" w:hAnsi="Times New Roman" w:cs="Times New Roman"/>
          <w:sz w:val="24"/>
          <w:szCs w:val="24"/>
        </w:rPr>
        <w:t xml:space="preserve"> у </w:t>
      </w:r>
      <w:proofErr w:type="spellStart"/>
      <w:r w:rsidRPr="00BD5960">
        <w:rPr>
          <w:rFonts w:ascii="Times New Roman" w:hAnsi="Times New Roman" w:cs="Times New Roman"/>
          <w:sz w:val="24"/>
          <w:szCs w:val="24"/>
        </w:rPr>
        <w:t>оквиру</w:t>
      </w:r>
      <w:proofErr w:type="spellEnd"/>
      <w:r w:rsidRPr="00BD5960">
        <w:rPr>
          <w:rFonts w:ascii="Times New Roman" w:hAnsi="Times New Roman" w:cs="Times New Roman"/>
          <w:sz w:val="24"/>
          <w:szCs w:val="24"/>
        </w:rPr>
        <w:t xml:space="preserve"> УН)</w:t>
      </w:r>
      <w:r w:rsidR="0076676E" w:rsidRPr="00BD5960">
        <w:rPr>
          <w:rFonts w:ascii="Times New Roman" w:hAnsi="Times New Roman" w:cs="Times New Roman"/>
          <w:sz w:val="24"/>
          <w:szCs w:val="24"/>
          <w:lang w:val="sr-Cyrl-RS"/>
        </w:rPr>
        <w:t>,</w:t>
      </w:r>
    </w:p>
    <w:p w14:paraId="58B86D04" w14:textId="77777777" w:rsidR="002B7480" w:rsidRPr="002B7480" w:rsidRDefault="002B7480" w:rsidP="002B7480">
      <w:pPr>
        <w:pStyle w:val="NoSpacing"/>
        <w:jc w:val="both"/>
        <w:rPr>
          <w:rFonts w:ascii="Times New Roman" w:hAnsi="Times New Roman" w:cs="Times New Roman"/>
          <w:sz w:val="24"/>
          <w:szCs w:val="24"/>
        </w:rPr>
      </w:pPr>
    </w:p>
    <w:p w14:paraId="6C80AEB5" w14:textId="180F722A" w:rsidR="00EB0819" w:rsidRPr="0002069D" w:rsidRDefault="0076676E" w:rsidP="0002069D">
      <w:pPr>
        <w:pStyle w:val="NoSpacing"/>
        <w:numPr>
          <w:ilvl w:val="0"/>
          <w:numId w:val="42"/>
        </w:numPr>
        <w:jc w:val="both"/>
        <w:rPr>
          <w:rFonts w:ascii="Times New Roman" w:hAnsi="Times New Roman" w:cs="Times New Roman"/>
          <w:sz w:val="24"/>
          <w:szCs w:val="24"/>
          <w:lang w:val="sr-Cyrl-RS"/>
        </w:rPr>
      </w:pPr>
      <w:r w:rsidRPr="00BD5960">
        <w:rPr>
          <w:rFonts w:ascii="Times New Roman" w:hAnsi="Times New Roman" w:cs="Times New Roman"/>
          <w:sz w:val="24"/>
          <w:szCs w:val="24"/>
          <w:lang w:val="sr-Cyrl-RS"/>
        </w:rPr>
        <w:t xml:space="preserve"> </w:t>
      </w:r>
      <w:r w:rsidR="0002069D">
        <w:rPr>
          <w:rFonts w:ascii="Times New Roman" w:hAnsi="Times New Roman" w:cs="Times New Roman"/>
          <w:sz w:val="24"/>
          <w:szCs w:val="24"/>
          <w:lang w:val="sr-Cyrl-RS"/>
        </w:rPr>
        <w:t>И</w:t>
      </w:r>
      <w:r w:rsidR="003D64EB" w:rsidRPr="00BD5960">
        <w:rPr>
          <w:rFonts w:ascii="Times New Roman" w:hAnsi="Times New Roman" w:cs="Times New Roman"/>
          <w:sz w:val="24"/>
          <w:szCs w:val="24"/>
          <w:lang w:val="ru-RU"/>
        </w:rPr>
        <w:t xml:space="preserve">нститут „Портуланс“ Универзитета у Оксфорду објавио је престижни </w:t>
      </w:r>
      <w:proofErr w:type="spellStart"/>
      <w:r w:rsidR="003D64EB" w:rsidRPr="00BD5960">
        <w:rPr>
          <w:rFonts w:ascii="Times New Roman" w:hAnsi="Times New Roman" w:cs="Times New Roman"/>
          <w:sz w:val="24"/>
          <w:szCs w:val="24"/>
        </w:rPr>
        <w:t>Network</w:t>
      </w:r>
      <w:proofErr w:type="spellEnd"/>
      <w:r w:rsidR="003D64EB" w:rsidRPr="00BD5960">
        <w:rPr>
          <w:rFonts w:ascii="Times New Roman" w:hAnsi="Times New Roman" w:cs="Times New Roman"/>
          <w:sz w:val="24"/>
          <w:szCs w:val="24"/>
        </w:rPr>
        <w:t xml:space="preserve"> </w:t>
      </w:r>
      <w:proofErr w:type="spellStart"/>
      <w:r w:rsidR="003D64EB" w:rsidRPr="00BD5960">
        <w:rPr>
          <w:rFonts w:ascii="Times New Roman" w:hAnsi="Times New Roman" w:cs="Times New Roman"/>
          <w:sz w:val="24"/>
          <w:szCs w:val="24"/>
        </w:rPr>
        <w:t>Readiness</w:t>
      </w:r>
      <w:proofErr w:type="spellEnd"/>
      <w:r w:rsidR="003D64EB" w:rsidRPr="00BD5960">
        <w:rPr>
          <w:rFonts w:ascii="Times New Roman" w:hAnsi="Times New Roman" w:cs="Times New Roman"/>
          <w:sz w:val="24"/>
          <w:szCs w:val="24"/>
        </w:rPr>
        <w:t xml:space="preserve"> </w:t>
      </w:r>
      <w:proofErr w:type="spellStart"/>
      <w:r w:rsidR="003D64EB" w:rsidRPr="00BD5960">
        <w:rPr>
          <w:rFonts w:ascii="Times New Roman" w:hAnsi="Times New Roman" w:cs="Times New Roman"/>
          <w:sz w:val="24"/>
          <w:szCs w:val="24"/>
        </w:rPr>
        <w:t>Index</w:t>
      </w:r>
      <w:proofErr w:type="spellEnd"/>
      <w:r w:rsidR="003D64EB" w:rsidRPr="00BD5960">
        <w:rPr>
          <w:rFonts w:ascii="Times New Roman" w:hAnsi="Times New Roman" w:cs="Times New Roman"/>
          <w:sz w:val="24"/>
          <w:szCs w:val="24"/>
        </w:rPr>
        <w:t xml:space="preserve"> (NRI) </w:t>
      </w:r>
      <w:r w:rsidR="003D64EB" w:rsidRPr="00BD5960">
        <w:rPr>
          <w:rFonts w:ascii="Times New Roman" w:hAnsi="Times New Roman" w:cs="Times New Roman"/>
          <w:sz w:val="24"/>
          <w:szCs w:val="24"/>
          <w:lang w:val="ru-RU"/>
        </w:rPr>
        <w:t xml:space="preserve">за 2024. годину. Република Србија остварила је значајан успех, напредујући за читавих 8 места у односу на претходну годину и заузевши 47. позицију у конкуренцији 133 земље широм света. </w:t>
      </w:r>
      <w:r w:rsidR="003D64EB" w:rsidRPr="003D64EB">
        <w:rPr>
          <w:rFonts w:ascii="Times New Roman" w:hAnsi="Times New Roman" w:cs="Times New Roman"/>
          <w:sz w:val="24"/>
          <w:szCs w:val="24"/>
          <w:lang w:val="ru-RU"/>
        </w:rPr>
        <w:t>Србија је ове године потврдила</w:t>
      </w:r>
      <w:r w:rsidR="0002069D">
        <w:rPr>
          <w:rFonts w:ascii="Times New Roman" w:hAnsi="Times New Roman" w:cs="Times New Roman"/>
          <w:sz w:val="24"/>
          <w:szCs w:val="24"/>
          <w:lang w:val="ru-RU"/>
        </w:rPr>
        <w:t xml:space="preserve"> и</w:t>
      </w:r>
      <w:r w:rsidR="003D64EB" w:rsidRPr="003D64EB">
        <w:rPr>
          <w:rFonts w:ascii="Times New Roman" w:hAnsi="Times New Roman" w:cs="Times New Roman"/>
          <w:sz w:val="24"/>
          <w:szCs w:val="24"/>
          <w:lang w:val="ru-RU"/>
        </w:rPr>
        <w:t xml:space="preserve"> позицију регионалног лидера у дигиталној трансформацији надмашивши више чланица Европске уније из региона попут Хрватске (59), Румуније (57) и Грчке (56). Такође, Србија је далеко испред осталих земаља Западног Балкана, укључујући Црну Гору (65), Северну Македонију (77), Албанију (84) и Босну и Херцеговину (90).</w:t>
      </w:r>
    </w:p>
    <w:p w14:paraId="1E9488DF" w14:textId="77777777" w:rsidR="0002069D" w:rsidRPr="0002069D" w:rsidRDefault="0002069D" w:rsidP="0002069D">
      <w:pPr>
        <w:pStyle w:val="NoSpacing"/>
        <w:jc w:val="both"/>
        <w:rPr>
          <w:rFonts w:ascii="Times New Roman" w:hAnsi="Times New Roman" w:cs="Times New Roman"/>
          <w:sz w:val="24"/>
          <w:szCs w:val="24"/>
          <w:lang w:val="sr-Cyrl-RS"/>
        </w:rPr>
      </w:pPr>
    </w:p>
    <w:p w14:paraId="285F0686" w14:textId="7786C0EE" w:rsidR="00252EF9" w:rsidRDefault="00EB0819" w:rsidP="00252EF9">
      <w:pPr>
        <w:pStyle w:val="NoSpacing"/>
        <w:numPr>
          <w:ilvl w:val="0"/>
          <w:numId w:val="42"/>
        </w:numPr>
        <w:jc w:val="both"/>
        <w:rPr>
          <w:sz w:val="24"/>
          <w:szCs w:val="24"/>
          <w:lang w:val="sr-Cyrl-RS"/>
        </w:rPr>
      </w:pPr>
      <w:r w:rsidRPr="00BD5960">
        <w:rPr>
          <w:rFonts w:ascii="Times New Roman" w:hAnsi="Times New Roman" w:cs="Times New Roman"/>
          <w:sz w:val="24"/>
          <w:szCs w:val="24"/>
          <w:lang w:val="sr-Cyrl-RS"/>
        </w:rPr>
        <w:t xml:space="preserve"> </w:t>
      </w:r>
      <w:r w:rsidR="00BD1227">
        <w:rPr>
          <w:rFonts w:ascii="Times New Roman" w:hAnsi="Times New Roman" w:cs="Times New Roman"/>
          <w:sz w:val="24"/>
          <w:szCs w:val="24"/>
          <w:lang w:val="sr-Cyrl-RS"/>
        </w:rPr>
        <w:t xml:space="preserve">Република Србије је, у контексту </w:t>
      </w:r>
      <w:r w:rsidRPr="00BD5960">
        <w:rPr>
          <w:rFonts w:ascii="Times New Roman" w:hAnsi="Times New Roman" w:cs="Times New Roman"/>
          <w:sz w:val="24"/>
          <w:szCs w:val="24"/>
          <w:lang w:val="ru-RU"/>
        </w:rPr>
        <w:t>УН истраживањ</w:t>
      </w:r>
      <w:r w:rsidR="00BD1227">
        <w:rPr>
          <w:rFonts w:ascii="Times New Roman" w:hAnsi="Times New Roman" w:cs="Times New Roman"/>
          <w:sz w:val="24"/>
          <w:szCs w:val="24"/>
          <w:lang w:val="ru-RU"/>
        </w:rPr>
        <w:t>а</w:t>
      </w:r>
      <w:r w:rsidRPr="00BD5960">
        <w:rPr>
          <w:rFonts w:ascii="Times New Roman" w:hAnsi="Times New Roman" w:cs="Times New Roman"/>
          <w:sz w:val="24"/>
          <w:szCs w:val="24"/>
          <w:lang w:val="ru-RU"/>
        </w:rPr>
        <w:t xml:space="preserve"> о развоју електронске управе (UN eGovernment Survey)</w:t>
      </w:r>
      <w:r w:rsidRPr="00EB0819">
        <w:rPr>
          <w:rFonts w:ascii="Times New Roman" w:hAnsi="Times New Roman" w:cs="Times New Roman"/>
          <w:sz w:val="24"/>
          <w:szCs w:val="24"/>
          <w:lang w:val="ru-RU"/>
        </w:rPr>
        <w:t xml:space="preserve"> задрж</w:t>
      </w:r>
      <w:r w:rsidR="00BD1227">
        <w:rPr>
          <w:rFonts w:ascii="Times New Roman" w:hAnsi="Times New Roman" w:cs="Times New Roman"/>
          <w:sz w:val="24"/>
          <w:szCs w:val="24"/>
          <w:lang w:val="ru-RU"/>
        </w:rPr>
        <w:t>ала</w:t>
      </w:r>
      <w:r w:rsidRPr="00EB0819">
        <w:rPr>
          <w:rFonts w:ascii="Times New Roman" w:hAnsi="Times New Roman" w:cs="Times New Roman"/>
          <w:sz w:val="24"/>
          <w:szCs w:val="24"/>
          <w:lang w:val="ru-RU"/>
        </w:rPr>
        <w:t xml:space="preserve"> статус земље са високим нивоом развоја електронске управе потврђујући позицију међу глобалним лидерима у овој области</w:t>
      </w:r>
      <w:r w:rsidR="00252EF9">
        <w:rPr>
          <w:rFonts w:ascii="Times New Roman" w:hAnsi="Times New Roman" w:cs="Times New Roman"/>
          <w:sz w:val="24"/>
          <w:szCs w:val="24"/>
          <w:lang w:val="ru-RU"/>
        </w:rPr>
        <w:t>.</w:t>
      </w:r>
      <w:r w:rsidRPr="00EB0819">
        <w:rPr>
          <w:rFonts w:ascii="Times New Roman" w:hAnsi="Times New Roman" w:cs="Times New Roman"/>
          <w:sz w:val="24"/>
          <w:szCs w:val="24"/>
          <w:lang w:val="ru-RU"/>
        </w:rPr>
        <w:t xml:space="preserve"> Посебан успех представља чињеница да је </w:t>
      </w:r>
      <w:r w:rsidR="00BD5960" w:rsidRPr="00BD5960">
        <w:rPr>
          <w:rFonts w:ascii="Times New Roman" w:hAnsi="Times New Roman" w:cs="Times New Roman"/>
          <w:sz w:val="24"/>
          <w:szCs w:val="24"/>
          <w:lang w:val="sr-Cyrl-RS"/>
        </w:rPr>
        <w:t xml:space="preserve">Република </w:t>
      </w:r>
      <w:r w:rsidRPr="00EB0819">
        <w:rPr>
          <w:rFonts w:ascii="Times New Roman" w:hAnsi="Times New Roman" w:cs="Times New Roman"/>
          <w:sz w:val="24"/>
          <w:szCs w:val="24"/>
          <w:lang w:val="ru-RU"/>
        </w:rPr>
        <w:t>Србија 2024. године остварила помак на глобалној листи у великој конкуренцији чиме је додатно ојачала међународни углед у области дигиталне управе.</w:t>
      </w:r>
    </w:p>
    <w:p w14:paraId="45BFF9FE" w14:textId="77777777" w:rsidR="00252EF9" w:rsidRPr="00252EF9" w:rsidRDefault="00252EF9" w:rsidP="00252EF9">
      <w:pPr>
        <w:pStyle w:val="NoSpacing"/>
        <w:jc w:val="both"/>
        <w:rPr>
          <w:sz w:val="24"/>
          <w:szCs w:val="24"/>
          <w:lang w:val="sr-Cyrl-RS"/>
        </w:rPr>
      </w:pPr>
    </w:p>
    <w:p w14:paraId="0F51B5E6" w14:textId="68F2F597" w:rsidR="00BD5960" w:rsidRPr="00EB0819" w:rsidRDefault="00BD5960" w:rsidP="00EB0819">
      <w:pPr>
        <w:pStyle w:val="NoSpacing"/>
        <w:numPr>
          <w:ilvl w:val="0"/>
          <w:numId w:val="42"/>
        </w:numPr>
        <w:jc w:val="both"/>
        <w:rPr>
          <w:rFonts w:ascii="Times New Roman" w:hAnsi="Times New Roman" w:cs="Times New Roman"/>
          <w:sz w:val="24"/>
          <w:szCs w:val="24"/>
          <w:lang w:val="sr-Cyrl-RS"/>
        </w:rPr>
      </w:pPr>
      <w:r w:rsidRPr="00BD5960">
        <w:rPr>
          <w:rFonts w:ascii="Times New Roman" w:hAnsi="Times New Roman" w:cs="Times New Roman"/>
          <w:sz w:val="24"/>
          <w:szCs w:val="24"/>
          <w:lang w:val="sr-Cyrl-RS"/>
        </w:rPr>
        <w:t xml:space="preserve"> Национални контакт центар за безбедност деце на интернету отпочео са реализацијом активности и изван Републике Србије (У Босни и Херцеговини и Црној Гори).</w:t>
      </w:r>
    </w:p>
    <w:p w14:paraId="11E2C038" w14:textId="07F91790" w:rsidR="0076676E" w:rsidRPr="00EB0819" w:rsidRDefault="0076676E" w:rsidP="00EB0819">
      <w:pPr>
        <w:pStyle w:val="NoSpacing"/>
        <w:ind w:left="77"/>
        <w:jc w:val="both"/>
        <w:rPr>
          <w:rFonts w:ascii="Times New Roman" w:hAnsi="Times New Roman" w:cs="Times New Roman"/>
          <w:b/>
          <w:bCs/>
          <w:sz w:val="28"/>
          <w:szCs w:val="28"/>
          <w:lang w:val="sr-Cyrl-RS"/>
        </w:rPr>
      </w:pPr>
    </w:p>
    <w:p w14:paraId="2ADCA161" w14:textId="77777777" w:rsidR="00ED5067" w:rsidRPr="00252EF9" w:rsidRDefault="00ED5067" w:rsidP="00252EF9">
      <w:pPr>
        <w:rPr>
          <w:rFonts w:ascii="Times New Roman" w:hAnsi="Times New Roman" w:cs="Times New Roman"/>
          <w:sz w:val="28"/>
          <w:szCs w:val="28"/>
          <w:u w:val="single"/>
          <w:lang w:val="sr-Cyrl-RS"/>
        </w:rPr>
      </w:pPr>
    </w:p>
    <w:p w14:paraId="16A087FE" w14:textId="17A44727" w:rsidR="004A5CA4" w:rsidRDefault="00062CF4" w:rsidP="00145BE5">
      <w:pPr>
        <w:ind w:firstLine="360"/>
        <w:jc w:val="center"/>
        <w:rPr>
          <w:rFonts w:ascii="Times New Roman" w:hAnsi="Times New Roman" w:cs="Times New Roman"/>
          <w:sz w:val="28"/>
          <w:szCs w:val="28"/>
          <w:u w:val="single"/>
          <w:lang w:val="sr-Cyrl-RS"/>
        </w:rPr>
      </w:pPr>
      <w:r w:rsidRPr="00471903">
        <w:rPr>
          <w:rFonts w:ascii="Times New Roman" w:hAnsi="Times New Roman" w:cs="Times New Roman"/>
          <w:sz w:val="28"/>
          <w:szCs w:val="28"/>
          <w:u w:val="single"/>
          <w:lang w:val="sr-Cyrl-RS"/>
        </w:rPr>
        <w:t>Закони усвојени у Народној скупштини Републике Србије</w:t>
      </w:r>
    </w:p>
    <w:p w14:paraId="7AFF8493" w14:textId="77777777" w:rsidR="00145BE5" w:rsidRPr="00471903" w:rsidRDefault="00145BE5" w:rsidP="00145BE5">
      <w:pPr>
        <w:ind w:firstLine="360"/>
        <w:jc w:val="center"/>
        <w:rPr>
          <w:rFonts w:ascii="Times New Roman" w:hAnsi="Times New Roman" w:cs="Times New Roman"/>
          <w:sz w:val="28"/>
          <w:szCs w:val="28"/>
          <w:u w:val="single"/>
          <w:lang w:val="sr-Cyrl-RS"/>
        </w:rPr>
      </w:pPr>
    </w:p>
    <w:p w14:paraId="6F680FD1" w14:textId="16BF489B" w:rsidR="000B571C" w:rsidRPr="00E5541E" w:rsidRDefault="000B571C" w:rsidP="002A3E63">
      <w:pPr>
        <w:pStyle w:val="NoSpacing"/>
        <w:numPr>
          <w:ilvl w:val="0"/>
          <w:numId w:val="34"/>
        </w:numPr>
        <w:jc w:val="both"/>
        <w:rPr>
          <w:rFonts w:ascii="Times New Roman" w:eastAsia="Times New Roman" w:hAnsi="Times New Roman" w:cs="Times New Roman"/>
          <w:b/>
          <w:sz w:val="24"/>
          <w:szCs w:val="24"/>
          <w:lang w:val="ru-RU"/>
        </w:rPr>
      </w:pPr>
      <w:r w:rsidRPr="003607FE">
        <w:rPr>
          <w:rFonts w:ascii="Times New Roman" w:hAnsi="Times New Roman" w:cs="Times New Roman"/>
          <w:b/>
          <w:sz w:val="24"/>
          <w:szCs w:val="24"/>
          <w:lang w:val="sr-Cyrl-RS"/>
        </w:rPr>
        <w:t>З</w:t>
      </w:r>
      <w:proofErr w:type="spellStart"/>
      <w:r w:rsidRPr="003607FE">
        <w:rPr>
          <w:rFonts w:ascii="Times New Roman" w:hAnsi="Times New Roman" w:cs="Times New Roman"/>
          <w:b/>
          <w:sz w:val="24"/>
          <w:szCs w:val="24"/>
        </w:rPr>
        <w:t>акон</w:t>
      </w:r>
      <w:proofErr w:type="spellEnd"/>
      <w:r w:rsidRPr="003607FE">
        <w:rPr>
          <w:rFonts w:ascii="Times New Roman" w:hAnsi="Times New Roman" w:cs="Times New Roman"/>
          <w:b/>
          <w:sz w:val="24"/>
          <w:szCs w:val="24"/>
        </w:rPr>
        <w:t xml:space="preserve"> о </w:t>
      </w:r>
      <w:proofErr w:type="spellStart"/>
      <w:r w:rsidRPr="003607FE">
        <w:rPr>
          <w:rFonts w:ascii="Times New Roman" w:hAnsi="Times New Roman" w:cs="Times New Roman"/>
          <w:b/>
          <w:sz w:val="24"/>
          <w:szCs w:val="24"/>
        </w:rPr>
        <w:t>потврђивању</w:t>
      </w:r>
      <w:proofErr w:type="spellEnd"/>
      <w:r w:rsidRPr="003607FE">
        <w:rPr>
          <w:rFonts w:ascii="Times New Roman" w:hAnsi="Times New Roman" w:cs="Times New Roman"/>
          <w:b/>
          <w:sz w:val="24"/>
          <w:szCs w:val="24"/>
        </w:rPr>
        <w:t xml:space="preserve"> </w:t>
      </w:r>
      <w:proofErr w:type="spellStart"/>
      <w:r w:rsidRPr="003607FE">
        <w:rPr>
          <w:rFonts w:ascii="Times New Roman" w:hAnsi="Times New Roman" w:cs="Times New Roman"/>
          <w:b/>
          <w:sz w:val="24"/>
          <w:szCs w:val="24"/>
        </w:rPr>
        <w:t>Међународног</w:t>
      </w:r>
      <w:proofErr w:type="spellEnd"/>
      <w:r w:rsidRPr="003607FE">
        <w:rPr>
          <w:rFonts w:ascii="Times New Roman" w:hAnsi="Times New Roman" w:cs="Times New Roman"/>
          <w:b/>
          <w:sz w:val="24"/>
          <w:szCs w:val="24"/>
        </w:rPr>
        <w:t xml:space="preserve"> </w:t>
      </w:r>
      <w:proofErr w:type="spellStart"/>
      <w:r w:rsidRPr="003607FE">
        <w:rPr>
          <w:rFonts w:ascii="Times New Roman" w:hAnsi="Times New Roman" w:cs="Times New Roman"/>
          <w:b/>
          <w:sz w:val="24"/>
          <w:szCs w:val="24"/>
        </w:rPr>
        <w:t>споразума</w:t>
      </w:r>
      <w:proofErr w:type="spellEnd"/>
      <w:r w:rsidRPr="003607FE">
        <w:rPr>
          <w:rFonts w:ascii="Times New Roman" w:hAnsi="Times New Roman" w:cs="Times New Roman"/>
          <w:b/>
          <w:sz w:val="24"/>
          <w:szCs w:val="24"/>
        </w:rPr>
        <w:t xml:space="preserve"> </w:t>
      </w:r>
      <w:proofErr w:type="spellStart"/>
      <w:r w:rsidRPr="003607FE">
        <w:rPr>
          <w:rFonts w:ascii="Times New Roman" w:hAnsi="Times New Roman" w:cs="Times New Roman"/>
          <w:b/>
          <w:sz w:val="24"/>
          <w:szCs w:val="24"/>
        </w:rPr>
        <w:t>између</w:t>
      </w:r>
      <w:proofErr w:type="spellEnd"/>
      <w:r w:rsidRPr="003607FE">
        <w:rPr>
          <w:rFonts w:ascii="Times New Roman" w:hAnsi="Times New Roman" w:cs="Times New Roman"/>
          <w:b/>
          <w:sz w:val="24"/>
          <w:szCs w:val="24"/>
        </w:rPr>
        <w:t xml:space="preserve"> </w:t>
      </w:r>
      <w:proofErr w:type="spellStart"/>
      <w:r w:rsidRPr="003607FE">
        <w:rPr>
          <w:rFonts w:ascii="Times New Roman" w:hAnsi="Times New Roman" w:cs="Times New Roman"/>
          <w:b/>
          <w:sz w:val="24"/>
          <w:szCs w:val="24"/>
        </w:rPr>
        <w:t>Европске</w:t>
      </w:r>
      <w:proofErr w:type="spellEnd"/>
      <w:r w:rsidRPr="003607FE">
        <w:rPr>
          <w:rFonts w:ascii="Times New Roman" w:hAnsi="Times New Roman" w:cs="Times New Roman"/>
          <w:b/>
          <w:sz w:val="24"/>
          <w:szCs w:val="24"/>
        </w:rPr>
        <w:t xml:space="preserve"> </w:t>
      </w:r>
      <w:proofErr w:type="spellStart"/>
      <w:r w:rsidRPr="003607FE">
        <w:rPr>
          <w:rFonts w:ascii="Times New Roman" w:hAnsi="Times New Roman" w:cs="Times New Roman"/>
          <w:b/>
          <w:sz w:val="24"/>
          <w:szCs w:val="24"/>
        </w:rPr>
        <w:t>уније</w:t>
      </w:r>
      <w:proofErr w:type="spellEnd"/>
      <w:r w:rsidRPr="003607FE">
        <w:rPr>
          <w:rFonts w:ascii="Times New Roman" w:hAnsi="Times New Roman" w:cs="Times New Roman"/>
          <w:b/>
          <w:sz w:val="24"/>
          <w:szCs w:val="24"/>
        </w:rPr>
        <w:t xml:space="preserve"> и </w:t>
      </w:r>
      <w:proofErr w:type="spellStart"/>
      <w:r w:rsidRPr="003607FE">
        <w:rPr>
          <w:rFonts w:ascii="Times New Roman" w:hAnsi="Times New Roman" w:cs="Times New Roman"/>
          <w:b/>
          <w:sz w:val="24"/>
          <w:szCs w:val="24"/>
        </w:rPr>
        <w:t>Републике</w:t>
      </w:r>
      <w:proofErr w:type="spellEnd"/>
      <w:r w:rsidRPr="003607FE">
        <w:rPr>
          <w:rFonts w:ascii="Times New Roman" w:hAnsi="Times New Roman" w:cs="Times New Roman"/>
          <w:b/>
          <w:sz w:val="24"/>
          <w:szCs w:val="24"/>
        </w:rPr>
        <w:t xml:space="preserve"> </w:t>
      </w:r>
      <w:proofErr w:type="spellStart"/>
      <w:r w:rsidRPr="003607FE">
        <w:rPr>
          <w:rFonts w:ascii="Times New Roman" w:hAnsi="Times New Roman" w:cs="Times New Roman"/>
          <w:b/>
          <w:sz w:val="24"/>
          <w:szCs w:val="24"/>
        </w:rPr>
        <w:t>Србије</w:t>
      </w:r>
      <w:proofErr w:type="spellEnd"/>
      <w:r w:rsidRPr="003607FE">
        <w:rPr>
          <w:rFonts w:ascii="Times New Roman" w:hAnsi="Times New Roman" w:cs="Times New Roman"/>
          <w:b/>
          <w:sz w:val="24"/>
          <w:szCs w:val="24"/>
        </w:rPr>
        <w:t xml:space="preserve"> о </w:t>
      </w:r>
      <w:proofErr w:type="spellStart"/>
      <w:r w:rsidRPr="003607FE">
        <w:rPr>
          <w:rFonts w:ascii="Times New Roman" w:hAnsi="Times New Roman" w:cs="Times New Roman"/>
          <w:b/>
          <w:sz w:val="24"/>
          <w:szCs w:val="24"/>
        </w:rPr>
        <w:t>учешћу</w:t>
      </w:r>
      <w:proofErr w:type="spellEnd"/>
      <w:r w:rsidRPr="003607FE">
        <w:rPr>
          <w:rFonts w:ascii="Times New Roman" w:hAnsi="Times New Roman" w:cs="Times New Roman"/>
          <w:b/>
          <w:sz w:val="24"/>
          <w:szCs w:val="24"/>
        </w:rPr>
        <w:t xml:space="preserve"> </w:t>
      </w:r>
      <w:proofErr w:type="spellStart"/>
      <w:r w:rsidRPr="003607FE">
        <w:rPr>
          <w:rFonts w:ascii="Times New Roman" w:hAnsi="Times New Roman" w:cs="Times New Roman"/>
          <w:b/>
          <w:sz w:val="24"/>
          <w:szCs w:val="24"/>
        </w:rPr>
        <w:t>Републике</w:t>
      </w:r>
      <w:proofErr w:type="spellEnd"/>
      <w:r w:rsidRPr="003607FE">
        <w:rPr>
          <w:rFonts w:ascii="Times New Roman" w:hAnsi="Times New Roman" w:cs="Times New Roman"/>
          <w:b/>
          <w:sz w:val="24"/>
          <w:szCs w:val="24"/>
        </w:rPr>
        <w:t xml:space="preserve"> </w:t>
      </w:r>
      <w:proofErr w:type="spellStart"/>
      <w:r w:rsidRPr="003607FE">
        <w:rPr>
          <w:rFonts w:ascii="Times New Roman" w:hAnsi="Times New Roman" w:cs="Times New Roman"/>
          <w:b/>
          <w:sz w:val="24"/>
          <w:szCs w:val="24"/>
        </w:rPr>
        <w:t>Србије</w:t>
      </w:r>
      <w:proofErr w:type="spellEnd"/>
      <w:r w:rsidRPr="003607FE">
        <w:rPr>
          <w:rFonts w:ascii="Times New Roman" w:hAnsi="Times New Roman" w:cs="Times New Roman"/>
          <w:b/>
          <w:sz w:val="24"/>
          <w:szCs w:val="24"/>
        </w:rPr>
        <w:t xml:space="preserve"> у </w:t>
      </w:r>
      <w:proofErr w:type="spellStart"/>
      <w:r w:rsidRPr="003607FE">
        <w:rPr>
          <w:rFonts w:ascii="Times New Roman" w:hAnsi="Times New Roman" w:cs="Times New Roman"/>
          <w:b/>
          <w:sz w:val="24"/>
          <w:szCs w:val="24"/>
        </w:rPr>
        <w:t>програму</w:t>
      </w:r>
      <w:proofErr w:type="spellEnd"/>
      <w:r w:rsidRPr="003607FE">
        <w:rPr>
          <w:rFonts w:ascii="Times New Roman" w:hAnsi="Times New Roman" w:cs="Times New Roman"/>
          <w:b/>
          <w:sz w:val="24"/>
          <w:szCs w:val="24"/>
        </w:rPr>
        <w:t xml:space="preserve"> </w:t>
      </w:r>
      <w:proofErr w:type="spellStart"/>
      <w:r w:rsidRPr="003607FE">
        <w:rPr>
          <w:rFonts w:ascii="Times New Roman" w:hAnsi="Times New Roman" w:cs="Times New Roman"/>
          <w:b/>
          <w:sz w:val="24"/>
          <w:szCs w:val="24"/>
        </w:rPr>
        <w:t>Европске</w:t>
      </w:r>
      <w:proofErr w:type="spellEnd"/>
      <w:r w:rsidRPr="003607FE">
        <w:rPr>
          <w:rFonts w:ascii="Times New Roman" w:hAnsi="Times New Roman" w:cs="Times New Roman"/>
          <w:b/>
          <w:sz w:val="24"/>
          <w:szCs w:val="24"/>
        </w:rPr>
        <w:t xml:space="preserve"> </w:t>
      </w:r>
      <w:proofErr w:type="spellStart"/>
      <w:r w:rsidRPr="003607FE">
        <w:rPr>
          <w:rFonts w:ascii="Times New Roman" w:hAnsi="Times New Roman" w:cs="Times New Roman"/>
          <w:b/>
          <w:sz w:val="24"/>
          <w:szCs w:val="24"/>
        </w:rPr>
        <w:t>уније</w:t>
      </w:r>
      <w:proofErr w:type="spellEnd"/>
      <w:r w:rsidRPr="003607FE">
        <w:rPr>
          <w:rFonts w:ascii="Times New Roman" w:hAnsi="Times New Roman" w:cs="Times New Roman"/>
          <w:b/>
          <w:sz w:val="24"/>
          <w:szCs w:val="24"/>
        </w:rPr>
        <w:t xml:space="preserve"> </w:t>
      </w:r>
      <w:r w:rsidR="00A76679">
        <w:rPr>
          <w:rFonts w:ascii="Times New Roman" w:hAnsi="Times New Roman" w:cs="Times New Roman"/>
          <w:b/>
          <w:sz w:val="24"/>
          <w:szCs w:val="24"/>
          <w:lang w:val="sr-Cyrl-RS"/>
        </w:rPr>
        <w:t>под називом</w:t>
      </w:r>
      <w:r w:rsidRPr="003607FE">
        <w:rPr>
          <w:rFonts w:ascii="Times New Roman" w:hAnsi="Times New Roman" w:cs="Times New Roman"/>
          <w:b/>
          <w:sz w:val="24"/>
          <w:szCs w:val="24"/>
        </w:rPr>
        <w:t xml:space="preserve"> </w:t>
      </w:r>
      <w:r w:rsidR="00790F49">
        <w:rPr>
          <w:rFonts w:ascii="Times New Roman" w:hAnsi="Times New Roman" w:cs="Times New Roman"/>
          <w:b/>
          <w:sz w:val="24"/>
          <w:szCs w:val="24"/>
          <w:lang w:val="sr-Cyrl-RS"/>
        </w:rPr>
        <w:t>,,</w:t>
      </w:r>
      <w:proofErr w:type="spellStart"/>
      <w:r w:rsidRPr="003607FE">
        <w:rPr>
          <w:rFonts w:ascii="Times New Roman" w:hAnsi="Times New Roman" w:cs="Times New Roman"/>
          <w:b/>
          <w:sz w:val="24"/>
          <w:szCs w:val="24"/>
        </w:rPr>
        <w:t>Дигитална</w:t>
      </w:r>
      <w:proofErr w:type="spellEnd"/>
      <w:r w:rsidRPr="003607FE">
        <w:rPr>
          <w:rFonts w:ascii="Times New Roman" w:hAnsi="Times New Roman" w:cs="Times New Roman"/>
          <w:b/>
          <w:sz w:val="24"/>
          <w:szCs w:val="24"/>
        </w:rPr>
        <w:t xml:space="preserve"> </w:t>
      </w:r>
      <w:proofErr w:type="spellStart"/>
      <w:r w:rsidRPr="003607FE">
        <w:rPr>
          <w:rFonts w:ascii="Times New Roman" w:hAnsi="Times New Roman" w:cs="Times New Roman"/>
          <w:b/>
          <w:sz w:val="24"/>
          <w:szCs w:val="24"/>
        </w:rPr>
        <w:t>Европа</w:t>
      </w:r>
      <w:proofErr w:type="spellEnd"/>
      <w:r w:rsidR="00790F49">
        <w:rPr>
          <w:rFonts w:ascii="Times New Roman" w:hAnsi="Times New Roman" w:cs="Times New Roman"/>
          <w:b/>
          <w:sz w:val="24"/>
          <w:szCs w:val="24"/>
          <w:lang w:val="sr-Cyrl-RS"/>
        </w:rPr>
        <w:t>“</w:t>
      </w:r>
      <w:r w:rsidRPr="003607FE">
        <w:rPr>
          <w:rFonts w:ascii="Times New Roman" w:hAnsi="Times New Roman" w:cs="Times New Roman"/>
          <w:b/>
          <w:sz w:val="24"/>
          <w:szCs w:val="24"/>
        </w:rPr>
        <w:t xml:space="preserve"> </w:t>
      </w:r>
      <w:proofErr w:type="spellStart"/>
      <w:r w:rsidRPr="003607FE">
        <w:rPr>
          <w:rFonts w:ascii="Times New Roman" w:hAnsi="Times New Roman" w:cs="Times New Roman"/>
          <w:b/>
          <w:sz w:val="24"/>
          <w:szCs w:val="24"/>
        </w:rPr>
        <w:t>за</w:t>
      </w:r>
      <w:proofErr w:type="spellEnd"/>
      <w:r w:rsidRPr="003607FE">
        <w:rPr>
          <w:rFonts w:ascii="Times New Roman" w:hAnsi="Times New Roman" w:cs="Times New Roman"/>
          <w:b/>
          <w:sz w:val="24"/>
          <w:szCs w:val="24"/>
        </w:rPr>
        <w:t xml:space="preserve"> </w:t>
      </w:r>
      <w:proofErr w:type="spellStart"/>
      <w:r w:rsidRPr="003607FE">
        <w:rPr>
          <w:rFonts w:ascii="Times New Roman" w:hAnsi="Times New Roman" w:cs="Times New Roman"/>
          <w:b/>
          <w:sz w:val="24"/>
          <w:szCs w:val="24"/>
        </w:rPr>
        <w:t>период</w:t>
      </w:r>
      <w:proofErr w:type="spellEnd"/>
      <w:r w:rsidRPr="003607FE">
        <w:rPr>
          <w:rFonts w:ascii="Times New Roman" w:hAnsi="Times New Roman" w:cs="Times New Roman"/>
          <w:b/>
          <w:sz w:val="24"/>
          <w:szCs w:val="24"/>
        </w:rPr>
        <w:t xml:space="preserve"> </w:t>
      </w:r>
      <w:r w:rsidR="00A76679">
        <w:rPr>
          <w:rFonts w:ascii="Times New Roman" w:hAnsi="Times New Roman" w:cs="Times New Roman"/>
          <w:b/>
          <w:sz w:val="24"/>
          <w:szCs w:val="24"/>
          <w:lang w:val="sr-Cyrl-RS"/>
        </w:rPr>
        <w:t xml:space="preserve">од </w:t>
      </w:r>
      <w:r w:rsidRPr="003607FE">
        <w:rPr>
          <w:rFonts w:ascii="Times New Roman" w:hAnsi="Times New Roman" w:cs="Times New Roman"/>
          <w:b/>
          <w:sz w:val="24"/>
          <w:szCs w:val="24"/>
        </w:rPr>
        <w:t>2021</w:t>
      </w:r>
      <w:r w:rsidR="00A76679">
        <w:rPr>
          <w:rFonts w:ascii="Times New Roman" w:hAnsi="Times New Roman" w:cs="Times New Roman"/>
          <w:b/>
          <w:sz w:val="24"/>
          <w:szCs w:val="24"/>
          <w:lang w:val="sr-Cyrl-RS"/>
        </w:rPr>
        <w:t xml:space="preserve">. до </w:t>
      </w:r>
      <w:r w:rsidRPr="003607FE">
        <w:rPr>
          <w:rFonts w:ascii="Times New Roman" w:hAnsi="Times New Roman" w:cs="Times New Roman"/>
          <w:b/>
          <w:sz w:val="24"/>
          <w:szCs w:val="24"/>
        </w:rPr>
        <w:t>2027</w:t>
      </w:r>
      <w:r w:rsidRPr="003607FE">
        <w:rPr>
          <w:rFonts w:ascii="Times New Roman" w:hAnsi="Times New Roman" w:cs="Times New Roman"/>
          <w:b/>
          <w:sz w:val="24"/>
          <w:szCs w:val="24"/>
          <w:lang w:val="sr-Cyrl-RS"/>
        </w:rPr>
        <w:t>. годин</w:t>
      </w:r>
      <w:r w:rsidR="00A76679">
        <w:rPr>
          <w:rFonts w:ascii="Times New Roman" w:hAnsi="Times New Roman" w:cs="Times New Roman"/>
          <w:b/>
          <w:sz w:val="24"/>
          <w:szCs w:val="24"/>
          <w:lang w:val="sr-Cyrl-RS"/>
        </w:rPr>
        <w:t>е</w:t>
      </w:r>
    </w:p>
    <w:p w14:paraId="594B6805" w14:textId="7502523B" w:rsidR="0038322C" w:rsidRPr="00FD349F" w:rsidRDefault="002A3E63" w:rsidP="002A3E63">
      <w:pPr>
        <w:pStyle w:val="NoSpacing"/>
        <w:jc w:val="both"/>
        <w:rPr>
          <w:rFonts w:ascii="Times New Roman" w:hAnsi="Times New Roman" w:cs="Times New Roman"/>
          <w:i/>
          <w:iCs/>
          <w:sz w:val="24"/>
          <w:szCs w:val="24"/>
          <w:lang w:val="sr-Cyrl-RS"/>
        </w:rPr>
      </w:pPr>
      <w:r>
        <w:rPr>
          <w:rFonts w:ascii="Times New Roman" w:hAnsi="Times New Roman" w:cs="Times New Roman"/>
          <w:i/>
          <w:iCs/>
          <w:sz w:val="24"/>
          <w:szCs w:val="24"/>
          <w:lang w:val="sr-Cyrl-RS"/>
        </w:rPr>
        <w:t xml:space="preserve">           </w:t>
      </w:r>
      <w:r w:rsidR="001A0AAC" w:rsidRPr="00FD349F">
        <w:rPr>
          <w:rFonts w:ascii="Times New Roman" w:hAnsi="Times New Roman" w:cs="Times New Roman"/>
          <w:i/>
          <w:iCs/>
          <w:sz w:val="24"/>
          <w:szCs w:val="24"/>
          <w:lang w:val="sr-Cyrl-RS"/>
        </w:rPr>
        <w:t>(„Службени гласник РС – међународни уговори“, број 7/24)</w:t>
      </w:r>
    </w:p>
    <w:p w14:paraId="57FF54A0" w14:textId="77777777" w:rsidR="001A0AAC" w:rsidRDefault="001A0AAC" w:rsidP="00DF61BE">
      <w:pPr>
        <w:pStyle w:val="NoSpacing"/>
        <w:ind w:left="1416" w:firstLine="360"/>
        <w:jc w:val="both"/>
        <w:rPr>
          <w:rFonts w:ascii="Times New Roman" w:hAnsi="Times New Roman" w:cs="Times New Roman"/>
          <w:sz w:val="24"/>
          <w:szCs w:val="24"/>
          <w:lang w:val="sr-Cyrl-RS"/>
        </w:rPr>
      </w:pPr>
    </w:p>
    <w:p w14:paraId="213B1458" w14:textId="4345CEC0" w:rsidR="000B571C" w:rsidRPr="00062CF4" w:rsidRDefault="00320AF4" w:rsidP="0038322C">
      <w:pPr>
        <w:pStyle w:val="NoSpacing"/>
        <w:ind w:firstLine="708"/>
        <w:jc w:val="both"/>
        <w:rPr>
          <w:rFonts w:ascii="Times New Roman" w:hAnsi="Times New Roman" w:cs="Times New Roman"/>
          <w:sz w:val="24"/>
          <w:szCs w:val="24"/>
        </w:rPr>
      </w:pPr>
      <w:proofErr w:type="spellStart"/>
      <w:r>
        <w:rPr>
          <w:rFonts w:ascii="Times New Roman" w:hAnsi="Times New Roman" w:cs="Times New Roman"/>
          <w:sz w:val="24"/>
          <w:szCs w:val="24"/>
        </w:rPr>
        <w:t>Програм</w:t>
      </w:r>
      <w:proofErr w:type="spellEnd"/>
      <w:r>
        <w:rPr>
          <w:rFonts w:ascii="Times New Roman" w:hAnsi="Times New Roman" w:cs="Times New Roman"/>
          <w:sz w:val="24"/>
          <w:szCs w:val="24"/>
        </w:rPr>
        <w:t xml:space="preserve"> </w:t>
      </w:r>
      <w:r w:rsidR="00790F49">
        <w:rPr>
          <w:rFonts w:ascii="Times New Roman" w:hAnsi="Times New Roman" w:cs="Times New Roman"/>
          <w:sz w:val="24"/>
          <w:szCs w:val="24"/>
          <w:lang w:val="sr-Cyrl-RS"/>
        </w:rPr>
        <w:t>,,</w:t>
      </w:r>
      <w:proofErr w:type="spellStart"/>
      <w:r>
        <w:rPr>
          <w:rFonts w:ascii="Times New Roman" w:hAnsi="Times New Roman" w:cs="Times New Roman"/>
          <w:sz w:val="24"/>
          <w:szCs w:val="24"/>
        </w:rPr>
        <w:t>Дигитална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Европа</w:t>
      </w:r>
      <w:proofErr w:type="spellEnd"/>
      <w:r w:rsidR="00790F49">
        <w:rPr>
          <w:rFonts w:ascii="Times New Roman" w:hAnsi="Times New Roman" w:cs="Times New Roman"/>
          <w:sz w:val="24"/>
          <w:szCs w:val="24"/>
          <w:lang w:val="sr-Cyrl-RS"/>
        </w:rPr>
        <w:t>“</w:t>
      </w:r>
      <w:r w:rsidR="000B571C" w:rsidRPr="00062CF4">
        <w:rPr>
          <w:rFonts w:ascii="Times New Roman" w:hAnsi="Times New Roman" w:cs="Times New Roman"/>
          <w:sz w:val="24"/>
          <w:szCs w:val="24"/>
        </w:rPr>
        <w:t xml:space="preserve"> </w:t>
      </w:r>
      <w:proofErr w:type="spellStart"/>
      <w:r w:rsidR="000B571C" w:rsidRPr="00062CF4">
        <w:rPr>
          <w:rFonts w:ascii="Times New Roman" w:hAnsi="Times New Roman" w:cs="Times New Roman"/>
          <w:sz w:val="24"/>
          <w:szCs w:val="24"/>
        </w:rPr>
        <w:t>омогућ</w:t>
      </w:r>
      <w:r w:rsidR="00790F49">
        <w:rPr>
          <w:rFonts w:ascii="Times New Roman" w:hAnsi="Times New Roman" w:cs="Times New Roman"/>
          <w:sz w:val="24"/>
          <w:szCs w:val="24"/>
          <w:lang w:val="sr-Cyrl-RS"/>
        </w:rPr>
        <w:t>ава</w:t>
      </w:r>
      <w:proofErr w:type="spellEnd"/>
      <w:r w:rsidR="000B571C" w:rsidRPr="00062CF4">
        <w:rPr>
          <w:rFonts w:ascii="Times New Roman" w:hAnsi="Times New Roman" w:cs="Times New Roman"/>
          <w:sz w:val="24"/>
          <w:szCs w:val="24"/>
        </w:rPr>
        <w:t xml:space="preserve"> </w:t>
      </w:r>
      <w:proofErr w:type="spellStart"/>
      <w:r w:rsidR="000B571C" w:rsidRPr="00062CF4">
        <w:rPr>
          <w:rFonts w:ascii="Times New Roman" w:hAnsi="Times New Roman" w:cs="Times New Roman"/>
          <w:sz w:val="24"/>
          <w:szCs w:val="24"/>
        </w:rPr>
        <w:t>финансирање</w:t>
      </w:r>
      <w:proofErr w:type="spellEnd"/>
      <w:r w:rsidR="000B571C" w:rsidRPr="00062CF4">
        <w:rPr>
          <w:rFonts w:ascii="Times New Roman" w:hAnsi="Times New Roman" w:cs="Times New Roman"/>
          <w:sz w:val="24"/>
          <w:szCs w:val="24"/>
        </w:rPr>
        <w:t xml:space="preserve"> </w:t>
      </w:r>
      <w:proofErr w:type="spellStart"/>
      <w:r w:rsidR="000B571C" w:rsidRPr="00062CF4">
        <w:rPr>
          <w:rFonts w:ascii="Times New Roman" w:hAnsi="Times New Roman" w:cs="Times New Roman"/>
          <w:sz w:val="24"/>
          <w:szCs w:val="24"/>
        </w:rPr>
        <w:t>пројеката</w:t>
      </w:r>
      <w:proofErr w:type="spellEnd"/>
      <w:r w:rsidR="000B571C" w:rsidRPr="00062CF4">
        <w:rPr>
          <w:rFonts w:ascii="Times New Roman" w:hAnsi="Times New Roman" w:cs="Times New Roman"/>
          <w:sz w:val="24"/>
          <w:szCs w:val="24"/>
        </w:rPr>
        <w:t xml:space="preserve"> </w:t>
      </w:r>
      <w:r w:rsidR="00350777">
        <w:rPr>
          <w:rFonts w:ascii="Times New Roman" w:hAnsi="Times New Roman" w:cs="Times New Roman"/>
          <w:sz w:val="24"/>
          <w:szCs w:val="24"/>
          <w:lang w:val="sr-Cyrl-RS"/>
        </w:rPr>
        <w:t>у</w:t>
      </w:r>
      <w:r w:rsidR="000B571C" w:rsidRPr="00062CF4">
        <w:rPr>
          <w:rFonts w:ascii="Times New Roman" w:hAnsi="Times New Roman" w:cs="Times New Roman"/>
          <w:sz w:val="24"/>
          <w:szCs w:val="24"/>
        </w:rPr>
        <w:t xml:space="preserve"> </w:t>
      </w:r>
      <w:proofErr w:type="spellStart"/>
      <w:r w:rsidR="000B571C" w:rsidRPr="00062CF4">
        <w:rPr>
          <w:rFonts w:ascii="Times New Roman" w:hAnsi="Times New Roman" w:cs="Times New Roman"/>
          <w:sz w:val="24"/>
          <w:szCs w:val="24"/>
        </w:rPr>
        <w:t>области</w:t>
      </w:r>
      <w:proofErr w:type="spellEnd"/>
      <w:r w:rsidR="000B571C" w:rsidRPr="00062CF4">
        <w:rPr>
          <w:rFonts w:ascii="Times New Roman" w:hAnsi="Times New Roman" w:cs="Times New Roman"/>
          <w:sz w:val="24"/>
          <w:szCs w:val="24"/>
        </w:rPr>
        <w:t xml:space="preserve"> </w:t>
      </w:r>
      <w:proofErr w:type="spellStart"/>
      <w:r w:rsidR="000B571C" w:rsidRPr="00062CF4">
        <w:rPr>
          <w:rFonts w:ascii="Times New Roman" w:hAnsi="Times New Roman" w:cs="Times New Roman"/>
          <w:sz w:val="24"/>
          <w:szCs w:val="24"/>
        </w:rPr>
        <w:t>дигиталних</w:t>
      </w:r>
      <w:proofErr w:type="spellEnd"/>
      <w:r w:rsidR="000B571C" w:rsidRPr="00062CF4">
        <w:rPr>
          <w:rFonts w:ascii="Times New Roman" w:hAnsi="Times New Roman" w:cs="Times New Roman"/>
          <w:sz w:val="24"/>
          <w:szCs w:val="24"/>
        </w:rPr>
        <w:t xml:space="preserve"> </w:t>
      </w:r>
      <w:proofErr w:type="spellStart"/>
      <w:r w:rsidR="000B571C" w:rsidRPr="00062CF4">
        <w:rPr>
          <w:rFonts w:ascii="Times New Roman" w:hAnsi="Times New Roman" w:cs="Times New Roman"/>
          <w:sz w:val="24"/>
          <w:szCs w:val="24"/>
        </w:rPr>
        <w:t>технологија</w:t>
      </w:r>
      <w:proofErr w:type="spellEnd"/>
      <w:r w:rsidR="000B571C" w:rsidRPr="00062CF4">
        <w:rPr>
          <w:rFonts w:ascii="Times New Roman" w:hAnsi="Times New Roman" w:cs="Times New Roman"/>
          <w:sz w:val="24"/>
          <w:szCs w:val="24"/>
        </w:rPr>
        <w:t xml:space="preserve"> </w:t>
      </w:r>
      <w:proofErr w:type="spellStart"/>
      <w:r w:rsidR="000B571C" w:rsidRPr="00062CF4">
        <w:rPr>
          <w:rFonts w:ascii="Times New Roman" w:hAnsi="Times New Roman" w:cs="Times New Roman"/>
          <w:sz w:val="24"/>
          <w:szCs w:val="24"/>
        </w:rPr>
        <w:t>за</w:t>
      </w:r>
      <w:proofErr w:type="spellEnd"/>
      <w:r w:rsidR="000B571C" w:rsidRPr="00062CF4">
        <w:rPr>
          <w:rFonts w:ascii="Times New Roman" w:hAnsi="Times New Roman" w:cs="Times New Roman"/>
          <w:sz w:val="24"/>
          <w:szCs w:val="24"/>
        </w:rPr>
        <w:t xml:space="preserve"> </w:t>
      </w:r>
      <w:proofErr w:type="spellStart"/>
      <w:r w:rsidR="000B571C" w:rsidRPr="00062CF4">
        <w:rPr>
          <w:rFonts w:ascii="Times New Roman" w:hAnsi="Times New Roman" w:cs="Times New Roman"/>
          <w:sz w:val="24"/>
          <w:szCs w:val="24"/>
        </w:rPr>
        <w:t>које</w:t>
      </w:r>
      <w:proofErr w:type="spellEnd"/>
      <w:r w:rsidR="000B571C" w:rsidRPr="00062CF4">
        <w:rPr>
          <w:rFonts w:ascii="Times New Roman" w:hAnsi="Times New Roman" w:cs="Times New Roman"/>
          <w:sz w:val="24"/>
          <w:szCs w:val="24"/>
        </w:rPr>
        <w:t xml:space="preserve"> </w:t>
      </w:r>
      <w:proofErr w:type="spellStart"/>
      <w:r w:rsidR="000B571C" w:rsidRPr="00062CF4">
        <w:rPr>
          <w:rFonts w:ascii="Times New Roman" w:hAnsi="Times New Roman" w:cs="Times New Roman"/>
          <w:sz w:val="24"/>
          <w:szCs w:val="24"/>
        </w:rPr>
        <w:t>Европска</w:t>
      </w:r>
      <w:proofErr w:type="spellEnd"/>
      <w:r w:rsidR="000B571C" w:rsidRPr="00062CF4">
        <w:rPr>
          <w:rFonts w:ascii="Times New Roman" w:hAnsi="Times New Roman" w:cs="Times New Roman"/>
          <w:sz w:val="24"/>
          <w:szCs w:val="24"/>
        </w:rPr>
        <w:t xml:space="preserve"> </w:t>
      </w:r>
      <w:proofErr w:type="spellStart"/>
      <w:r w:rsidR="000B571C" w:rsidRPr="00062CF4">
        <w:rPr>
          <w:rFonts w:ascii="Times New Roman" w:hAnsi="Times New Roman" w:cs="Times New Roman"/>
          <w:sz w:val="24"/>
          <w:szCs w:val="24"/>
        </w:rPr>
        <w:t>унија</w:t>
      </w:r>
      <w:proofErr w:type="spellEnd"/>
      <w:r w:rsidR="000B571C" w:rsidRPr="00062CF4">
        <w:rPr>
          <w:rFonts w:ascii="Times New Roman" w:hAnsi="Times New Roman" w:cs="Times New Roman"/>
          <w:sz w:val="24"/>
          <w:szCs w:val="24"/>
        </w:rPr>
        <w:t xml:space="preserve"> </w:t>
      </w:r>
      <w:proofErr w:type="spellStart"/>
      <w:r w:rsidR="000B571C" w:rsidRPr="00062CF4">
        <w:rPr>
          <w:rFonts w:ascii="Times New Roman" w:hAnsi="Times New Roman" w:cs="Times New Roman"/>
          <w:sz w:val="24"/>
          <w:szCs w:val="24"/>
        </w:rPr>
        <w:t>додељује</w:t>
      </w:r>
      <w:proofErr w:type="spellEnd"/>
      <w:r w:rsidR="000B571C" w:rsidRPr="00062CF4">
        <w:rPr>
          <w:rFonts w:ascii="Times New Roman" w:hAnsi="Times New Roman" w:cs="Times New Roman"/>
          <w:sz w:val="24"/>
          <w:szCs w:val="24"/>
        </w:rPr>
        <w:t xml:space="preserve"> </w:t>
      </w:r>
      <w:proofErr w:type="spellStart"/>
      <w:r w:rsidR="000B571C" w:rsidRPr="00062CF4">
        <w:rPr>
          <w:rFonts w:ascii="Times New Roman" w:hAnsi="Times New Roman" w:cs="Times New Roman"/>
          <w:sz w:val="24"/>
          <w:szCs w:val="24"/>
        </w:rPr>
        <w:t>бесповратна</w:t>
      </w:r>
      <w:proofErr w:type="spellEnd"/>
      <w:r w:rsidR="000B571C" w:rsidRPr="00062CF4">
        <w:rPr>
          <w:rFonts w:ascii="Times New Roman" w:hAnsi="Times New Roman" w:cs="Times New Roman"/>
          <w:sz w:val="24"/>
          <w:szCs w:val="24"/>
        </w:rPr>
        <w:t xml:space="preserve"> </w:t>
      </w:r>
      <w:proofErr w:type="spellStart"/>
      <w:r w:rsidR="000B571C" w:rsidRPr="00062CF4">
        <w:rPr>
          <w:rFonts w:ascii="Times New Roman" w:hAnsi="Times New Roman" w:cs="Times New Roman"/>
          <w:sz w:val="24"/>
          <w:szCs w:val="24"/>
        </w:rPr>
        <w:t>финансијска</w:t>
      </w:r>
      <w:proofErr w:type="spellEnd"/>
      <w:r w:rsidR="000B571C" w:rsidRPr="00062CF4">
        <w:rPr>
          <w:rFonts w:ascii="Times New Roman" w:hAnsi="Times New Roman" w:cs="Times New Roman"/>
          <w:sz w:val="24"/>
          <w:szCs w:val="24"/>
        </w:rPr>
        <w:t xml:space="preserve"> </w:t>
      </w:r>
      <w:proofErr w:type="spellStart"/>
      <w:r w:rsidR="000B571C" w:rsidRPr="00062CF4">
        <w:rPr>
          <w:rFonts w:ascii="Times New Roman" w:hAnsi="Times New Roman" w:cs="Times New Roman"/>
          <w:sz w:val="24"/>
          <w:szCs w:val="24"/>
        </w:rPr>
        <w:t>средства</w:t>
      </w:r>
      <w:proofErr w:type="spellEnd"/>
      <w:r w:rsidR="000B571C" w:rsidRPr="00062CF4">
        <w:rPr>
          <w:rFonts w:ascii="Times New Roman" w:hAnsi="Times New Roman" w:cs="Times New Roman"/>
          <w:sz w:val="24"/>
          <w:szCs w:val="24"/>
        </w:rPr>
        <w:t xml:space="preserve"> и </w:t>
      </w:r>
      <w:proofErr w:type="spellStart"/>
      <w:r w:rsidR="000B571C" w:rsidRPr="00062CF4">
        <w:rPr>
          <w:rFonts w:ascii="Times New Roman" w:hAnsi="Times New Roman" w:cs="Times New Roman"/>
          <w:sz w:val="24"/>
          <w:szCs w:val="24"/>
        </w:rPr>
        <w:t>за</w:t>
      </w:r>
      <w:proofErr w:type="spellEnd"/>
      <w:r w:rsidR="000B571C" w:rsidRPr="00062CF4">
        <w:rPr>
          <w:rFonts w:ascii="Times New Roman" w:hAnsi="Times New Roman" w:cs="Times New Roman"/>
          <w:sz w:val="24"/>
          <w:szCs w:val="24"/>
        </w:rPr>
        <w:t xml:space="preserve"> </w:t>
      </w:r>
      <w:proofErr w:type="spellStart"/>
      <w:r w:rsidR="000B571C" w:rsidRPr="00062CF4">
        <w:rPr>
          <w:rFonts w:ascii="Times New Roman" w:hAnsi="Times New Roman" w:cs="Times New Roman"/>
          <w:sz w:val="24"/>
          <w:szCs w:val="24"/>
        </w:rPr>
        <w:t>које</w:t>
      </w:r>
      <w:proofErr w:type="spellEnd"/>
      <w:r w:rsidR="000B571C" w:rsidRPr="00062CF4">
        <w:rPr>
          <w:rFonts w:ascii="Times New Roman" w:hAnsi="Times New Roman" w:cs="Times New Roman"/>
          <w:sz w:val="24"/>
          <w:szCs w:val="24"/>
        </w:rPr>
        <w:t xml:space="preserve"> </w:t>
      </w:r>
      <w:proofErr w:type="spellStart"/>
      <w:r w:rsidR="000B571C" w:rsidRPr="00062CF4">
        <w:rPr>
          <w:rFonts w:ascii="Times New Roman" w:hAnsi="Times New Roman" w:cs="Times New Roman"/>
          <w:sz w:val="24"/>
          <w:szCs w:val="24"/>
        </w:rPr>
        <w:t>аплицирају</w:t>
      </w:r>
      <w:proofErr w:type="spellEnd"/>
      <w:r w:rsidR="000B571C" w:rsidRPr="00062CF4">
        <w:rPr>
          <w:rFonts w:ascii="Times New Roman" w:hAnsi="Times New Roman" w:cs="Times New Roman"/>
          <w:sz w:val="24"/>
          <w:szCs w:val="24"/>
        </w:rPr>
        <w:t xml:space="preserve"> </w:t>
      </w:r>
      <w:proofErr w:type="spellStart"/>
      <w:r w:rsidR="000B571C" w:rsidRPr="00062CF4">
        <w:rPr>
          <w:rFonts w:ascii="Times New Roman" w:hAnsi="Times New Roman" w:cs="Times New Roman"/>
          <w:sz w:val="24"/>
          <w:szCs w:val="24"/>
        </w:rPr>
        <w:t>субјекти</w:t>
      </w:r>
      <w:proofErr w:type="spellEnd"/>
      <w:r w:rsidR="000B571C" w:rsidRPr="00062CF4">
        <w:rPr>
          <w:rFonts w:ascii="Times New Roman" w:hAnsi="Times New Roman" w:cs="Times New Roman"/>
          <w:sz w:val="24"/>
          <w:szCs w:val="24"/>
        </w:rPr>
        <w:t xml:space="preserve"> </w:t>
      </w:r>
      <w:proofErr w:type="spellStart"/>
      <w:r w:rsidR="000B571C" w:rsidRPr="00062CF4">
        <w:rPr>
          <w:rFonts w:ascii="Times New Roman" w:hAnsi="Times New Roman" w:cs="Times New Roman"/>
          <w:sz w:val="24"/>
          <w:szCs w:val="24"/>
        </w:rPr>
        <w:t>из</w:t>
      </w:r>
      <w:proofErr w:type="spellEnd"/>
      <w:r w:rsidR="000B571C" w:rsidRPr="00062CF4">
        <w:rPr>
          <w:rFonts w:ascii="Times New Roman" w:hAnsi="Times New Roman" w:cs="Times New Roman"/>
          <w:sz w:val="24"/>
          <w:szCs w:val="24"/>
        </w:rPr>
        <w:t xml:space="preserve"> </w:t>
      </w:r>
      <w:proofErr w:type="spellStart"/>
      <w:r w:rsidR="000B571C" w:rsidRPr="00062CF4">
        <w:rPr>
          <w:rFonts w:ascii="Times New Roman" w:hAnsi="Times New Roman" w:cs="Times New Roman"/>
          <w:sz w:val="24"/>
          <w:szCs w:val="24"/>
        </w:rPr>
        <w:t>Европске</w:t>
      </w:r>
      <w:proofErr w:type="spellEnd"/>
      <w:r w:rsidR="000B571C" w:rsidRPr="00062CF4">
        <w:rPr>
          <w:rFonts w:ascii="Times New Roman" w:hAnsi="Times New Roman" w:cs="Times New Roman"/>
          <w:sz w:val="24"/>
          <w:szCs w:val="24"/>
        </w:rPr>
        <w:t xml:space="preserve"> </w:t>
      </w:r>
      <w:proofErr w:type="spellStart"/>
      <w:r w:rsidR="000B571C" w:rsidRPr="00062CF4">
        <w:rPr>
          <w:rFonts w:ascii="Times New Roman" w:hAnsi="Times New Roman" w:cs="Times New Roman"/>
          <w:sz w:val="24"/>
          <w:szCs w:val="24"/>
        </w:rPr>
        <w:t>уније</w:t>
      </w:r>
      <w:proofErr w:type="spellEnd"/>
      <w:r w:rsidR="000B571C" w:rsidRPr="00062CF4">
        <w:rPr>
          <w:rFonts w:ascii="Times New Roman" w:hAnsi="Times New Roman" w:cs="Times New Roman"/>
          <w:sz w:val="24"/>
          <w:szCs w:val="24"/>
        </w:rPr>
        <w:t xml:space="preserve">, </w:t>
      </w:r>
      <w:proofErr w:type="spellStart"/>
      <w:r w:rsidR="000B571C" w:rsidRPr="00062CF4">
        <w:rPr>
          <w:rFonts w:ascii="Times New Roman" w:hAnsi="Times New Roman" w:cs="Times New Roman"/>
          <w:sz w:val="24"/>
          <w:szCs w:val="24"/>
        </w:rPr>
        <w:t>као</w:t>
      </w:r>
      <w:proofErr w:type="spellEnd"/>
      <w:r w:rsidR="000B571C" w:rsidRPr="00062CF4">
        <w:rPr>
          <w:rFonts w:ascii="Times New Roman" w:hAnsi="Times New Roman" w:cs="Times New Roman"/>
          <w:sz w:val="24"/>
          <w:szCs w:val="24"/>
        </w:rPr>
        <w:t xml:space="preserve"> и </w:t>
      </w:r>
      <w:proofErr w:type="spellStart"/>
      <w:r w:rsidR="000B571C" w:rsidRPr="00062CF4">
        <w:rPr>
          <w:rFonts w:ascii="Times New Roman" w:hAnsi="Times New Roman" w:cs="Times New Roman"/>
          <w:sz w:val="24"/>
          <w:szCs w:val="24"/>
        </w:rPr>
        <w:t>из</w:t>
      </w:r>
      <w:proofErr w:type="spellEnd"/>
      <w:r w:rsidR="000B571C" w:rsidRPr="00062CF4">
        <w:rPr>
          <w:rFonts w:ascii="Times New Roman" w:hAnsi="Times New Roman" w:cs="Times New Roman"/>
          <w:sz w:val="24"/>
          <w:szCs w:val="24"/>
        </w:rPr>
        <w:t xml:space="preserve"> </w:t>
      </w:r>
      <w:proofErr w:type="spellStart"/>
      <w:r w:rsidR="000B571C" w:rsidRPr="00062CF4">
        <w:rPr>
          <w:rFonts w:ascii="Times New Roman" w:hAnsi="Times New Roman" w:cs="Times New Roman"/>
          <w:sz w:val="24"/>
          <w:szCs w:val="24"/>
        </w:rPr>
        <w:t>земаља</w:t>
      </w:r>
      <w:proofErr w:type="spellEnd"/>
      <w:r w:rsidR="000B571C" w:rsidRPr="00062CF4">
        <w:rPr>
          <w:rFonts w:ascii="Times New Roman" w:hAnsi="Times New Roman" w:cs="Times New Roman"/>
          <w:sz w:val="24"/>
          <w:szCs w:val="24"/>
        </w:rPr>
        <w:t xml:space="preserve"> </w:t>
      </w:r>
      <w:proofErr w:type="spellStart"/>
      <w:r w:rsidR="000B571C" w:rsidRPr="00062CF4">
        <w:rPr>
          <w:rFonts w:ascii="Times New Roman" w:hAnsi="Times New Roman" w:cs="Times New Roman"/>
          <w:sz w:val="24"/>
          <w:szCs w:val="24"/>
        </w:rPr>
        <w:t>које</w:t>
      </w:r>
      <w:proofErr w:type="spellEnd"/>
      <w:r w:rsidR="000B571C" w:rsidRPr="00062CF4">
        <w:rPr>
          <w:rFonts w:ascii="Times New Roman" w:hAnsi="Times New Roman" w:cs="Times New Roman"/>
          <w:sz w:val="24"/>
          <w:szCs w:val="24"/>
        </w:rPr>
        <w:t xml:space="preserve"> </w:t>
      </w:r>
      <w:proofErr w:type="spellStart"/>
      <w:r w:rsidR="000B571C" w:rsidRPr="00062CF4">
        <w:rPr>
          <w:rFonts w:ascii="Times New Roman" w:hAnsi="Times New Roman" w:cs="Times New Roman"/>
          <w:sz w:val="24"/>
          <w:szCs w:val="24"/>
        </w:rPr>
        <w:t>нису</w:t>
      </w:r>
      <w:proofErr w:type="spellEnd"/>
      <w:r w:rsidR="000B571C" w:rsidRPr="00062CF4">
        <w:rPr>
          <w:rFonts w:ascii="Times New Roman" w:hAnsi="Times New Roman" w:cs="Times New Roman"/>
          <w:sz w:val="24"/>
          <w:szCs w:val="24"/>
        </w:rPr>
        <w:t xml:space="preserve"> </w:t>
      </w:r>
      <w:proofErr w:type="spellStart"/>
      <w:r w:rsidR="000B571C" w:rsidRPr="00062CF4">
        <w:rPr>
          <w:rFonts w:ascii="Times New Roman" w:hAnsi="Times New Roman" w:cs="Times New Roman"/>
          <w:sz w:val="24"/>
          <w:szCs w:val="24"/>
        </w:rPr>
        <w:t>чланице</w:t>
      </w:r>
      <w:proofErr w:type="spellEnd"/>
      <w:r w:rsidR="000B571C" w:rsidRPr="00062CF4">
        <w:rPr>
          <w:rFonts w:ascii="Times New Roman" w:hAnsi="Times New Roman" w:cs="Times New Roman"/>
          <w:sz w:val="24"/>
          <w:szCs w:val="24"/>
        </w:rPr>
        <w:t xml:space="preserve"> </w:t>
      </w:r>
      <w:proofErr w:type="spellStart"/>
      <w:r w:rsidR="000B571C" w:rsidRPr="00062CF4">
        <w:rPr>
          <w:rFonts w:ascii="Times New Roman" w:hAnsi="Times New Roman" w:cs="Times New Roman"/>
          <w:sz w:val="24"/>
          <w:szCs w:val="24"/>
        </w:rPr>
        <w:t>Европске</w:t>
      </w:r>
      <w:proofErr w:type="spellEnd"/>
      <w:r w:rsidR="000B571C" w:rsidRPr="00062CF4">
        <w:rPr>
          <w:rFonts w:ascii="Times New Roman" w:hAnsi="Times New Roman" w:cs="Times New Roman"/>
          <w:sz w:val="24"/>
          <w:szCs w:val="24"/>
        </w:rPr>
        <w:t xml:space="preserve"> </w:t>
      </w:r>
      <w:proofErr w:type="spellStart"/>
      <w:r w:rsidR="000B571C" w:rsidRPr="00062CF4">
        <w:rPr>
          <w:rFonts w:ascii="Times New Roman" w:hAnsi="Times New Roman" w:cs="Times New Roman"/>
          <w:sz w:val="24"/>
          <w:szCs w:val="24"/>
        </w:rPr>
        <w:t>уније</w:t>
      </w:r>
      <w:proofErr w:type="spellEnd"/>
      <w:r w:rsidR="000B571C" w:rsidRPr="00062CF4">
        <w:rPr>
          <w:rFonts w:ascii="Times New Roman" w:hAnsi="Times New Roman" w:cs="Times New Roman"/>
          <w:sz w:val="24"/>
          <w:szCs w:val="24"/>
        </w:rPr>
        <w:t xml:space="preserve">, а </w:t>
      </w:r>
      <w:proofErr w:type="spellStart"/>
      <w:r w:rsidR="000B571C" w:rsidRPr="00062CF4">
        <w:rPr>
          <w:rFonts w:ascii="Times New Roman" w:hAnsi="Times New Roman" w:cs="Times New Roman"/>
          <w:sz w:val="24"/>
          <w:szCs w:val="24"/>
        </w:rPr>
        <w:t>приступиле</w:t>
      </w:r>
      <w:proofErr w:type="spellEnd"/>
      <w:r w:rsidR="000B571C" w:rsidRPr="00062CF4">
        <w:rPr>
          <w:rFonts w:ascii="Times New Roman" w:hAnsi="Times New Roman" w:cs="Times New Roman"/>
          <w:sz w:val="24"/>
          <w:szCs w:val="24"/>
        </w:rPr>
        <w:t xml:space="preserve"> </w:t>
      </w:r>
      <w:proofErr w:type="spellStart"/>
      <w:r w:rsidR="000B571C" w:rsidRPr="00062CF4">
        <w:rPr>
          <w:rFonts w:ascii="Times New Roman" w:hAnsi="Times New Roman" w:cs="Times New Roman"/>
          <w:sz w:val="24"/>
          <w:szCs w:val="24"/>
        </w:rPr>
        <w:t>су</w:t>
      </w:r>
      <w:proofErr w:type="spellEnd"/>
      <w:r w:rsidR="000B571C" w:rsidRPr="00062CF4">
        <w:rPr>
          <w:rFonts w:ascii="Times New Roman" w:hAnsi="Times New Roman" w:cs="Times New Roman"/>
          <w:sz w:val="24"/>
          <w:szCs w:val="24"/>
        </w:rPr>
        <w:t xml:space="preserve"> </w:t>
      </w:r>
      <w:proofErr w:type="spellStart"/>
      <w:r w:rsidR="000B571C" w:rsidRPr="00062CF4">
        <w:rPr>
          <w:rFonts w:ascii="Times New Roman" w:hAnsi="Times New Roman" w:cs="Times New Roman"/>
          <w:sz w:val="24"/>
          <w:szCs w:val="24"/>
        </w:rPr>
        <w:t>програму</w:t>
      </w:r>
      <w:proofErr w:type="spellEnd"/>
      <w:r w:rsidR="000B571C" w:rsidRPr="00062CF4">
        <w:rPr>
          <w:rFonts w:ascii="Times New Roman" w:hAnsi="Times New Roman" w:cs="Times New Roman"/>
          <w:sz w:val="24"/>
          <w:szCs w:val="24"/>
        </w:rPr>
        <w:t xml:space="preserve">. </w:t>
      </w:r>
    </w:p>
    <w:p w14:paraId="72882F76" w14:textId="0F441CFC" w:rsidR="000B571C" w:rsidRPr="00062CF4" w:rsidRDefault="000B571C" w:rsidP="00790F49">
      <w:pPr>
        <w:pStyle w:val="NoSpacing"/>
        <w:ind w:firstLine="708"/>
        <w:jc w:val="both"/>
        <w:rPr>
          <w:rFonts w:ascii="Times New Roman" w:hAnsi="Times New Roman" w:cs="Times New Roman"/>
          <w:sz w:val="24"/>
          <w:szCs w:val="24"/>
        </w:rPr>
      </w:pPr>
      <w:proofErr w:type="spellStart"/>
      <w:r w:rsidRPr="00062CF4">
        <w:rPr>
          <w:rFonts w:ascii="Times New Roman" w:hAnsi="Times New Roman" w:cs="Times New Roman"/>
          <w:sz w:val="24"/>
          <w:szCs w:val="24"/>
        </w:rPr>
        <w:t>Најважнији</w:t>
      </w:r>
      <w:proofErr w:type="spellEnd"/>
      <w:r w:rsidRPr="00062CF4">
        <w:rPr>
          <w:rFonts w:ascii="Times New Roman" w:hAnsi="Times New Roman" w:cs="Times New Roman"/>
          <w:sz w:val="24"/>
          <w:szCs w:val="24"/>
        </w:rPr>
        <w:t xml:space="preserve"> </w:t>
      </w:r>
      <w:proofErr w:type="spellStart"/>
      <w:r w:rsidRPr="00062CF4">
        <w:rPr>
          <w:rFonts w:ascii="Times New Roman" w:hAnsi="Times New Roman" w:cs="Times New Roman"/>
          <w:sz w:val="24"/>
          <w:szCs w:val="24"/>
        </w:rPr>
        <w:t>аспект</w:t>
      </w:r>
      <w:proofErr w:type="spellEnd"/>
      <w:r w:rsidRPr="00062CF4">
        <w:rPr>
          <w:rFonts w:ascii="Times New Roman" w:hAnsi="Times New Roman" w:cs="Times New Roman"/>
          <w:sz w:val="24"/>
          <w:szCs w:val="24"/>
        </w:rPr>
        <w:t xml:space="preserve"> </w:t>
      </w:r>
      <w:proofErr w:type="spellStart"/>
      <w:r w:rsidRPr="00062CF4">
        <w:rPr>
          <w:rFonts w:ascii="Times New Roman" w:hAnsi="Times New Roman" w:cs="Times New Roman"/>
          <w:sz w:val="24"/>
          <w:szCs w:val="24"/>
        </w:rPr>
        <w:t>Споразума</w:t>
      </w:r>
      <w:proofErr w:type="spellEnd"/>
      <w:r w:rsidRPr="00062CF4">
        <w:rPr>
          <w:rFonts w:ascii="Times New Roman" w:hAnsi="Times New Roman" w:cs="Times New Roman"/>
          <w:sz w:val="24"/>
          <w:szCs w:val="24"/>
        </w:rPr>
        <w:t xml:space="preserve"> </w:t>
      </w:r>
      <w:proofErr w:type="spellStart"/>
      <w:r w:rsidRPr="00062CF4">
        <w:rPr>
          <w:rFonts w:ascii="Times New Roman" w:hAnsi="Times New Roman" w:cs="Times New Roman"/>
          <w:sz w:val="24"/>
          <w:szCs w:val="24"/>
        </w:rPr>
        <w:t>јесте</w:t>
      </w:r>
      <w:proofErr w:type="spellEnd"/>
      <w:r w:rsidRPr="00062CF4">
        <w:rPr>
          <w:rFonts w:ascii="Times New Roman" w:hAnsi="Times New Roman" w:cs="Times New Roman"/>
          <w:sz w:val="24"/>
          <w:szCs w:val="24"/>
        </w:rPr>
        <w:t xml:space="preserve"> </w:t>
      </w:r>
      <w:proofErr w:type="spellStart"/>
      <w:r w:rsidRPr="00062CF4">
        <w:rPr>
          <w:rFonts w:ascii="Times New Roman" w:hAnsi="Times New Roman" w:cs="Times New Roman"/>
          <w:sz w:val="24"/>
          <w:szCs w:val="24"/>
        </w:rPr>
        <w:t>удруживање</w:t>
      </w:r>
      <w:proofErr w:type="spellEnd"/>
      <w:r w:rsidRPr="00062CF4">
        <w:rPr>
          <w:rFonts w:ascii="Times New Roman" w:hAnsi="Times New Roman" w:cs="Times New Roman"/>
          <w:sz w:val="24"/>
          <w:szCs w:val="24"/>
        </w:rPr>
        <w:t xml:space="preserve"> </w:t>
      </w:r>
      <w:proofErr w:type="spellStart"/>
      <w:r w:rsidRPr="00062CF4">
        <w:rPr>
          <w:rFonts w:ascii="Times New Roman" w:hAnsi="Times New Roman" w:cs="Times New Roman"/>
          <w:sz w:val="24"/>
          <w:szCs w:val="24"/>
        </w:rPr>
        <w:t>снага</w:t>
      </w:r>
      <w:proofErr w:type="spellEnd"/>
      <w:r w:rsidRPr="00062CF4">
        <w:rPr>
          <w:rFonts w:ascii="Times New Roman" w:hAnsi="Times New Roman" w:cs="Times New Roman"/>
          <w:sz w:val="24"/>
          <w:szCs w:val="24"/>
        </w:rPr>
        <w:t xml:space="preserve"> </w:t>
      </w:r>
      <w:proofErr w:type="spellStart"/>
      <w:r w:rsidRPr="00062CF4">
        <w:rPr>
          <w:rFonts w:ascii="Times New Roman" w:hAnsi="Times New Roman" w:cs="Times New Roman"/>
          <w:sz w:val="24"/>
          <w:szCs w:val="24"/>
        </w:rPr>
        <w:t>са</w:t>
      </w:r>
      <w:proofErr w:type="spellEnd"/>
      <w:r w:rsidRPr="00062CF4">
        <w:rPr>
          <w:rFonts w:ascii="Times New Roman" w:hAnsi="Times New Roman" w:cs="Times New Roman"/>
          <w:sz w:val="24"/>
          <w:szCs w:val="24"/>
        </w:rPr>
        <w:t xml:space="preserve"> </w:t>
      </w:r>
      <w:proofErr w:type="spellStart"/>
      <w:r w:rsidRPr="00062CF4">
        <w:rPr>
          <w:rFonts w:ascii="Times New Roman" w:hAnsi="Times New Roman" w:cs="Times New Roman"/>
          <w:sz w:val="24"/>
          <w:szCs w:val="24"/>
        </w:rPr>
        <w:t>међународним</w:t>
      </w:r>
      <w:proofErr w:type="spellEnd"/>
      <w:r w:rsidRPr="00062CF4">
        <w:rPr>
          <w:rFonts w:ascii="Times New Roman" w:hAnsi="Times New Roman" w:cs="Times New Roman"/>
          <w:sz w:val="24"/>
          <w:szCs w:val="24"/>
        </w:rPr>
        <w:t xml:space="preserve"> </w:t>
      </w:r>
      <w:proofErr w:type="spellStart"/>
      <w:r w:rsidRPr="00062CF4">
        <w:rPr>
          <w:rFonts w:ascii="Times New Roman" w:hAnsi="Times New Roman" w:cs="Times New Roman"/>
          <w:sz w:val="24"/>
          <w:szCs w:val="24"/>
        </w:rPr>
        <w:t>партнерима</w:t>
      </w:r>
      <w:proofErr w:type="spellEnd"/>
      <w:r w:rsidRPr="00062CF4">
        <w:rPr>
          <w:rFonts w:ascii="Times New Roman" w:hAnsi="Times New Roman" w:cs="Times New Roman"/>
          <w:sz w:val="24"/>
          <w:szCs w:val="24"/>
        </w:rPr>
        <w:t xml:space="preserve"> у </w:t>
      </w:r>
      <w:proofErr w:type="spellStart"/>
      <w:r w:rsidRPr="00062CF4">
        <w:rPr>
          <w:rFonts w:ascii="Times New Roman" w:hAnsi="Times New Roman" w:cs="Times New Roman"/>
          <w:sz w:val="24"/>
          <w:szCs w:val="24"/>
        </w:rPr>
        <w:t>решавању</w:t>
      </w:r>
      <w:proofErr w:type="spellEnd"/>
      <w:r w:rsidRPr="00062CF4">
        <w:rPr>
          <w:rFonts w:ascii="Times New Roman" w:hAnsi="Times New Roman" w:cs="Times New Roman"/>
          <w:sz w:val="24"/>
          <w:szCs w:val="24"/>
        </w:rPr>
        <w:t xml:space="preserve"> </w:t>
      </w:r>
      <w:proofErr w:type="spellStart"/>
      <w:r w:rsidRPr="00062CF4">
        <w:rPr>
          <w:rFonts w:ascii="Times New Roman" w:hAnsi="Times New Roman" w:cs="Times New Roman"/>
          <w:sz w:val="24"/>
          <w:szCs w:val="24"/>
        </w:rPr>
        <w:t>глобалних</w:t>
      </w:r>
      <w:proofErr w:type="spellEnd"/>
      <w:r w:rsidRPr="00062CF4">
        <w:rPr>
          <w:rFonts w:ascii="Times New Roman" w:hAnsi="Times New Roman" w:cs="Times New Roman"/>
          <w:sz w:val="24"/>
          <w:szCs w:val="24"/>
        </w:rPr>
        <w:t xml:space="preserve"> </w:t>
      </w:r>
      <w:proofErr w:type="spellStart"/>
      <w:r w:rsidRPr="00062CF4">
        <w:rPr>
          <w:rFonts w:ascii="Times New Roman" w:hAnsi="Times New Roman" w:cs="Times New Roman"/>
          <w:sz w:val="24"/>
          <w:szCs w:val="24"/>
        </w:rPr>
        <w:t>изазова</w:t>
      </w:r>
      <w:proofErr w:type="spellEnd"/>
      <w:r w:rsidRPr="00062CF4">
        <w:rPr>
          <w:rFonts w:ascii="Times New Roman" w:hAnsi="Times New Roman" w:cs="Times New Roman"/>
          <w:sz w:val="24"/>
          <w:szCs w:val="24"/>
        </w:rPr>
        <w:t xml:space="preserve"> у </w:t>
      </w:r>
      <w:proofErr w:type="spellStart"/>
      <w:r w:rsidRPr="00062CF4">
        <w:rPr>
          <w:rFonts w:ascii="Times New Roman" w:hAnsi="Times New Roman" w:cs="Times New Roman"/>
          <w:sz w:val="24"/>
          <w:szCs w:val="24"/>
        </w:rPr>
        <w:t>складу</w:t>
      </w:r>
      <w:proofErr w:type="spellEnd"/>
      <w:r w:rsidRPr="00062CF4">
        <w:rPr>
          <w:rFonts w:ascii="Times New Roman" w:hAnsi="Times New Roman" w:cs="Times New Roman"/>
          <w:sz w:val="24"/>
          <w:szCs w:val="24"/>
        </w:rPr>
        <w:t xml:space="preserve"> </w:t>
      </w:r>
      <w:proofErr w:type="spellStart"/>
      <w:r w:rsidRPr="00062CF4">
        <w:rPr>
          <w:rFonts w:ascii="Times New Roman" w:hAnsi="Times New Roman" w:cs="Times New Roman"/>
          <w:sz w:val="24"/>
          <w:szCs w:val="24"/>
        </w:rPr>
        <w:t>са</w:t>
      </w:r>
      <w:proofErr w:type="spellEnd"/>
      <w:r w:rsidRPr="00062CF4">
        <w:rPr>
          <w:rFonts w:ascii="Times New Roman" w:hAnsi="Times New Roman" w:cs="Times New Roman"/>
          <w:sz w:val="24"/>
          <w:szCs w:val="24"/>
        </w:rPr>
        <w:t xml:space="preserve"> </w:t>
      </w:r>
      <w:proofErr w:type="spellStart"/>
      <w:r w:rsidRPr="00062CF4">
        <w:rPr>
          <w:rFonts w:ascii="Times New Roman" w:hAnsi="Times New Roman" w:cs="Times New Roman"/>
          <w:sz w:val="24"/>
          <w:szCs w:val="24"/>
        </w:rPr>
        <w:t>планом</w:t>
      </w:r>
      <w:proofErr w:type="spellEnd"/>
      <w:r w:rsidRPr="00062CF4">
        <w:rPr>
          <w:rFonts w:ascii="Times New Roman" w:hAnsi="Times New Roman" w:cs="Times New Roman"/>
          <w:sz w:val="24"/>
          <w:szCs w:val="24"/>
        </w:rPr>
        <w:t xml:space="preserve"> </w:t>
      </w:r>
      <w:proofErr w:type="spellStart"/>
      <w:r w:rsidRPr="00062CF4">
        <w:rPr>
          <w:rFonts w:ascii="Times New Roman" w:hAnsi="Times New Roman" w:cs="Times New Roman"/>
          <w:sz w:val="24"/>
          <w:szCs w:val="24"/>
        </w:rPr>
        <w:t>деловања</w:t>
      </w:r>
      <w:proofErr w:type="spellEnd"/>
      <w:r w:rsidRPr="00062CF4">
        <w:rPr>
          <w:rFonts w:ascii="Times New Roman" w:hAnsi="Times New Roman" w:cs="Times New Roman"/>
          <w:sz w:val="24"/>
          <w:szCs w:val="24"/>
        </w:rPr>
        <w:t xml:space="preserve"> </w:t>
      </w:r>
      <w:r w:rsidR="009C0798">
        <w:rPr>
          <w:rFonts w:ascii="Times New Roman" w:hAnsi="Times New Roman" w:cs="Times New Roman"/>
          <w:sz w:val="24"/>
          <w:szCs w:val="24"/>
          <w:lang w:val="sr-Cyrl-RS"/>
        </w:rPr>
        <w:t>н</w:t>
      </w:r>
      <w:r w:rsidRPr="00062CF4">
        <w:rPr>
          <w:rFonts w:ascii="Times New Roman" w:hAnsi="Times New Roman" w:cs="Times New Roman"/>
          <w:sz w:val="24"/>
          <w:szCs w:val="24"/>
        </w:rPr>
        <w:t xml:space="preserve">а </w:t>
      </w:r>
      <w:proofErr w:type="spellStart"/>
      <w:r w:rsidRPr="00062CF4">
        <w:rPr>
          <w:rFonts w:ascii="Times New Roman" w:hAnsi="Times New Roman" w:cs="Times New Roman"/>
          <w:sz w:val="24"/>
          <w:szCs w:val="24"/>
        </w:rPr>
        <w:t>људе</w:t>
      </w:r>
      <w:proofErr w:type="spellEnd"/>
      <w:r w:rsidRPr="00062CF4">
        <w:rPr>
          <w:rFonts w:ascii="Times New Roman" w:hAnsi="Times New Roman" w:cs="Times New Roman"/>
          <w:sz w:val="24"/>
          <w:szCs w:val="24"/>
        </w:rPr>
        <w:t xml:space="preserve">, </w:t>
      </w:r>
      <w:proofErr w:type="spellStart"/>
      <w:r w:rsidRPr="00062CF4">
        <w:rPr>
          <w:rFonts w:ascii="Times New Roman" w:hAnsi="Times New Roman" w:cs="Times New Roman"/>
          <w:sz w:val="24"/>
          <w:szCs w:val="24"/>
        </w:rPr>
        <w:t>планету</w:t>
      </w:r>
      <w:proofErr w:type="spellEnd"/>
      <w:r w:rsidRPr="00062CF4">
        <w:rPr>
          <w:rFonts w:ascii="Times New Roman" w:hAnsi="Times New Roman" w:cs="Times New Roman"/>
          <w:sz w:val="24"/>
          <w:szCs w:val="24"/>
        </w:rPr>
        <w:t xml:space="preserve"> и </w:t>
      </w:r>
      <w:proofErr w:type="spellStart"/>
      <w:r w:rsidRPr="00062CF4">
        <w:rPr>
          <w:rFonts w:ascii="Times New Roman" w:hAnsi="Times New Roman" w:cs="Times New Roman"/>
          <w:sz w:val="24"/>
          <w:szCs w:val="24"/>
        </w:rPr>
        <w:t>просперитет</w:t>
      </w:r>
      <w:proofErr w:type="spellEnd"/>
      <w:r w:rsidRPr="00062CF4">
        <w:rPr>
          <w:rFonts w:ascii="Times New Roman" w:hAnsi="Times New Roman" w:cs="Times New Roman"/>
          <w:sz w:val="24"/>
          <w:szCs w:val="24"/>
        </w:rPr>
        <w:t xml:space="preserve">, </w:t>
      </w:r>
      <w:proofErr w:type="spellStart"/>
      <w:r w:rsidRPr="00062CF4">
        <w:rPr>
          <w:rFonts w:ascii="Times New Roman" w:hAnsi="Times New Roman" w:cs="Times New Roman"/>
          <w:sz w:val="24"/>
          <w:szCs w:val="24"/>
        </w:rPr>
        <w:t>посебно</w:t>
      </w:r>
      <w:proofErr w:type="spellEnd"/>
      <w:r w:rsidRPr="00062CF4">
        <w:rPr>
          <w:rFonts w:ascii="Times New Roman" w:hAnsi="Times New Roman" w:cs="Times New Roman"/>
          <w:sz w:val="24"/>
          <w:szCs w:val="24"/>
        </w:rPr>
        <w:t xml:space="preserve"> </w:t>
      </w:r>
      <w:proofErr w:type="spellStart"/>
      <w:r w:rsidRPr="00062CF4">
        <w:rPr>
          <w:rFonts w:ascii="Times New Roman" w:hAnsi="Times New Roman" w:cs="Times New Roman"/>
          <w:sz w:val="24"/>
          <w:szCs w:val="24"/>
        </w:rPr>
        <w:t>истичући</w:t>
      </w:r>
      <w:proofErr w:type="spellEnd"/>
      <w:r w:rsidRPr="00062CF4">
        <w:rPr>
          <w:rFonts w:ascii="Times New Roman" w:hAnsi="Times New Roman" w:cs="Times New Roman"/>
          <w:sz w:val="24"/>
          <w:szCs w:val="24"/>
        </w:rPr>
        <w:t xml:space="preserve"> </w:t>
      </w:r>
      <w:proofErr w:type="spellStart"/>
      <w:r w:rsidRPr="00062CF4">
        <w:rPr>
          <w:rFonts w:ascii="Times New Roman" w:hAnsi="Times New Roman" w:cs="Times New Roman"/>
          <w:sz w:val="24"/>
          <w:szCs w:val="24"/>
        </w:rPr>
        <w:t>дигиталну</w:t>
      </w:r>
      <w:proofErr w:type="spellEnd"/>
      <w:r w:rsidRPr="00062CF4">
        <w:rPr>
          <w:rFonts w:ascii="Times New Roman" w:hAnsi="Times New Roman" w:cs="Times New Roman"/>
          <w:sz w:val="24"/>
          <w:szCs w:val="24"/>
        </w:rPr>
        <w:t xml:space="preserve"> </w:t>
      </w:r>
      <w:proofErr w:type="spellStart"/>
      <w:r w:rsidRPr="00062CF4">
        <w:rPr>
          <w:rFonts w:ascii="Times New Roman" w:hAnsi="Times New Roman" w:cs="Times New Roman"/>
          <w:sz w:val="24"/>
          <w:szCs w:val="24"/>
        </w:rPr>
        <w:t>трансформацију</w:t>
      </w:r>
      <w:proofErr w:type="spellEnd"/>
      <w:r w:rsidRPr="00062CF4">
        <w:rPr>
          <w:rFonts w:ascii="Times New Roman" w:hAnsi="Times New Roman" w:cs="Times New Roman"/>
          <w:sz w:val="24"/>
          <w:szCs w:val="24"/>
        </w:rPr>
        <w:t xml:space="preserve"> </w:t>
      </w:r>
      <w:proofErr w:type="spellStart"/>
      <w:r w:rsidRPr="00062CF4">
        <w:rPr>
          <w:rFonts w:ascii="Times New Roman" w:hAnsi="Times New Roman" w:cs="Times New Roman"/>
          <w:sz w:val="24"/>
          <w:szCs w:val="24"/>
        </w:rPr>
        <w:t>привреде</w:t>
      </w:r>
      <w:proofErr w:type="spellEnd"/>
      <w:r w:rsidRPr="00062CF4">
        <w:rPr>
          <w:rFonts w:ascii="Times New Roman" w:hAnsi="Times New Roman" w:cs="Times New Roman"/>
          <w:sz w:val="24"/>
          <w:szCs w:val="24"/>
        </w:rPr>
        <w:t xml:space="preserve"> и </w:t>
      </w:r>
      <w:proofErr w:type="spellStart"/>
      <w:r w:rsidRPr="00062CF4">
        <w:rPr>
          <w:rFonts w:ascii="Times New Roman" w:hAnsi="Times New Roman" w:cs="Times New Roman"/>
          <w:sz w:val="24"/>
          <w:szCs w:val="24"/>
        </w:rPr>
        <w:t>друштва</w:t>
      </w:r>
      <w:proofErr w:type="spellEnd"/>
      <w:r w:rsidRPr="00062CF4">
        <w:rPr>
          <w:rFonts w:ascii="Times New Roman" w:hAnsi="Times New Roman" w:cs="Times New Roman"/>
          <w:sz w:val="24"/>
          <w:szCs w:val="24"/>
        </w:rPr>
        <w:t xml:space="preserve">. </w:t>
      </w:r>
    </w:p>
    <w:p w14:paraId="6A4E0693" w14:textId="388DEE5F" w:rsidR="000B571C" w:rsidRDefault="000B571C" w:rsidP="009C0798">
      <w:pPr>
        <w:pStyle w:val="NoSpacing"/>
        <w:ind w:firstLine="708"/>
        <w:jc w:val="both"/>
        <w:rPr>
          <w:rFonts w:ascii="Times New Roman" w:hAnsi="Times New Roman" w:cs="Times New Roman"/>
          <w:sz w:val="24"/>
          <w:szCs w:val="24"/>
          <w:lang w:val="sr-Cyrl-RS"/>
        </w:rPr>
      </w:pPr>
      <w:proofErr w:type="spellStart"/>
      <w:r w:rsidRPr="00062CF4">
        <w:rPr>
          <w:rFonts w:ascii="Times New Roman" w:hAnsi="Times New Roman" w:cs="Times New Roman"/>
          <w:sz w:val="24"/>
          <w:szCs w:val="24"/>
        </w:rPr>
        <w:t>Области</w:t>
      </w:r>
      <w:proofErr w:type="spellEnd"/>
      <w:r w:rsidRPr="00062CF4">
        <w:rPr>
          <w:rFonts w:ascii="Times New Roman" w:hAnsi="Times New Roman" w:cs="Times New Roman"/>
          <w:sz w:val="24"/>
          <w:szCs w:val="24"/>
        </w:rPr>
        <w:t xml:space="preserve"> </w:t>
      </w:r>
      <w:proofErr w:type="spellStart"/>
      <w:r w:rsidRPr="00062CF4">
        <w:rPr>
          <w:rFonts w:ascii="Times New Roman" w:hAnsi="Times New Roman" w:cs="Times New Roman"/>
          <w:sz w:val="24"/>
          <w:szCs w:val="24"/>
        </w:rPr>
        <w:t>споразума</w:t>
      </w:r>
      <w:proofErr w:type="spellEnd"/>
      <w:r w:rsidRPr="00062CF4">
        <w:rPr>
          <w:rFonts w:ascii="Times New Roman" w:hAnsi="Times New Roman" w:cs="Times New Roman"/>
          <w:sz w:val="24"/>
          <w:szCs w:val="24"/>
        </w:rPr>
        <w:t xml:space="preserve"> </w:t>
      </w:r>
      <w:proofErr w:type="spellStart"/>
      <w:r w:rsidRPr="00062CF4">
        <w:rPr>
          <w:rFonts w:ascii="Times New Roman" w:hAnsi="Times New Roman" w:cs="Times New Roman"/>
          <w:sz w:val="24"/>
          <w:szCs w:val="24"/>
        </w:rPr>
        <w:t>јесу</w:t>
      </w:r>
      <w:proofErr w:type="spellEnd"/>
      <w:r w:rsidRPr="00062CF4">
        <w:rPr>
          <w:rFonts w:ascii="Times New Roman" w:hAnsi="Times New Roman" w:cs="Times New Roman"/>
          <w:sz w:val="24"/>
          <w:szCs w:val="24"/>
        </w:rPr>
        <w:t xml:space="preserve"> </w:t>
      </w:r>
      <w:proofErr w:type="spellStart"/>
      <w:r w:rsidRPr="00062CF4">
        <w:rPr>
          <w:rFonts w:ascii="Times New Roman" w:hAnsi="Times New Roman" w:cs="Times New Roman"/>
          <w:sz w:val="24"/>
          <w:szCs w:val="24"/>
        </w:rPr>
        <w:t>обезбеђивање</w:t>
      </w:r>
      <w:proofErr w:type="spellEnd"/>
      <w:r w:rsidRPr="00062CF4">
        <w:rPr>
          <w:rFonts w:ascii="Times New Roman" w:hAnsi="Times New Roman" w:cs="Times New Roman"/>
          <w:sz w:val="24"/>
          <w:szCs w:val="24"/>
        </w:rPr>
        <w:t xml:space="preserve"> </w:t>
      </w:r>
      <w:proofErr w:type="spellStart"/>
      <w:r w:rsidRPr="00062CF4">
        <w:rPr>
          <w:rFonts w:ascii="Times New Roman" w:hAnsi="Times New Roman" w:cs="Times New Roman"/>
          <w:sz w:val="24"/>
          <w:szCs w:val="24"/>
        </w:rPr>
        <w:t>праведне</w:t>
      </w:r>
      <w:proofErr w:type="spellEnd"/>
      <w:r w:rsidRPr="00062CF4">
        <w:rPr>
          <w:rFonts w:ascii="Times New Roman" w:hAnsi="Times New Roman" w:cs="Times New Roman"/>
          <w:sz w:val="24"/>
          <w:szCs w:val="24"/>
        </w:rPr>
        <w:t xml:space="preserve"> </w:t>
      </w:r>
      <w:proofErr w:type="spellStart"/>
      <w:r w:rsidRPr="00062CF4">
        <w:rPr>
          <w:rFonts w:ascii="Times New Roman" w:hAnsi="Times New Roman" w:cs="Times New Roman"/>
          <w:sz w:val="24"/>
          <w:szCs w:val="24"/>
        </w:rPr>
        <w:t>дигиталне</w:t>
      </w:r>
      <w:proofErr w:type="spellEnd"/>
      <w:r w:rsidRPr="00062CF4">
        <w:rPr>
          <w:rFonts w:ascii="Times New Roman" w:hAnsi="Times New Roman" w:cs="Times New Roman"/>
          <w:sz w:val="24"/>
          <w:szCs w:val="24"/>
        </w:rPr>
        <w:t xml:space="preserve"> </w:t>
      </w:r>
      <w:proofErr w:type="spellStart"/>
      <w:r w:rsidRPr="00062CF4">
        <w:rPr>
          <w:rFonts w:ascii="Times New Roman" w:hAnsi="Times New Roman" w:cs="Times New Roman"/>
          <w:sz w:val="24"/>
          <w:szCs w:val="24"/>
        </w:rPr>
        <w:t>транзиције</w:t>
      </w:r>
      <w:proofErr w:type="spellEnd"/>
      <w:r w:rsidR="00F64E18">
        <w:rPr>
          <w:rFonts w:ascii="Times New Roman" w:hAnsi="Times New Roman" w:cs="Times New Roman"/>
          <w:sz w:val="24"/>
          <w:szCs w:val="24"/>
          <w:lang w:val="sr-Cyrl-RS"/>
        </w:rPr>
        <w:t>,</w:t>
      </w:r>
      <w:r w:rsidR="001E0372">
        <w:rPr>
          <w:rFonts w:ascii="Times New Roman" w:hAnsi="Times New Roman" w:cs="Times New Roman"/>
          <w:sz w:val="24"/>
          <w:szCs w:val="24"/>
          <w:lang w:val="sr-Cyrl-RS"/>
        </w:rPr>
        <w:t xml:space="preserve"> </w:t>
      </w:r>
      <w:proofErr w:type="spellStart"/>
      <w:r w:rsidRPr="00062CF4">
        <w:rPr>
          <w:rFonts w:ascii="Times New Roman" w:hAnsi="Times New Roman" w:cs="Times New Roman"/>
          <w:sz w:val="24"/>
          <w:szCs w:val="24"/>
        </w:rPr>
        <w:t>усредсређене</w:t>
      </w:r>
      <w:proofErr w:type="spellEnd"/>
      <w:r w:rsidRPr="00062CF4">
        <w:rPr>
          <w:rFonts w:ascii="Times New Roman" w:hAnsi="Times New Roman" w:cs="Times New Roman"/>
          <w:sz w:val="24"/>
          <w:szCs w:val="24"/>
        </w:rPr>
        <w:t xml:space="preserve"> </w:t>
      </w:r>
      <w:proofErr w:type="spellStart"/>
      <w:r w:rsidRPr="00062CF4">
        <w:rPr>
          <w:rFonts w:ascii="Times New Roman" w:hAnsi="Times New Roman" w:cs="Times New Roman"/>
          <w:sz w:val="24"/>
          <w:szCs w:val="24"/>
        </w:rPr>
        <w:t>на</w:t>
      </w:r>
      <w:proofErr w:type="spellEnd"/>
      <w:r w:rsidRPr="00062CF4">
        <w:rPr>
          <w:rFonts w:ascii="Times New Roman" w:hAnsi="Times New Roman" w:cs="Times New Roman"/>
          <w:sz w:val="24"/>
          <w:szCs w:val="24"/>
        </w:rPr>
        <w:t xml:space="preserve"> </w:t>
      </w:r>
      <w:proofErr w:type="spellStart"/>
      <w:r w:rsidRPr="00062CF4">
        <w:rPr>
          <w:rFonts w:ascii="Times New Roman" w:hAnsi="Times New Roman" w:cs="Times New Roman"/>
          <w:sz w:val="24"/>
          <w:szCs w:val="24"/>
        </w:rPr>
        <w:t>појединца</w:t>
      </w:r>
      <w:proofErr w:type="spellEnd"/>
      <w:r w:rsidRPr="00062CF4">
        <w:rPr>
          <w:rFonts w:ascii="Times New Roman" w:hAnsi="Times New Roman" w:cs="Times New Roman"/>
          <w:sz w:val="24"/>
          <w:szCs w:val="24"/>
        </w:rPr>
        <w:t xml:space="preserve"> у </w:t>
      </w:r>
      <w:proofErr w:type="spellStart"/>
      <w:r w:rsidRPr="00062CF4">
        <w:rPr>
          <w:rFonts w:ascii="Times New Roman" w:hAnsi="Times New Roman" w:cs="Times New Roman"/>
          <w:sz w:val="24"/>
          <w:szCs w:val="24"/>
        </w:rPr>
        <w:t>погледу</w:t>
      </w:r>
      <w:proofErr w:type="spellEnd"/>
      <w:r w:rsidRPr="00062CF4">
        <w:rPr>
          <w:rFonts w:ascii="Times New Roman" w:hAnsi="Times New Roman" w:cs="Times New Roman"/>
          <w:sz w:val="24"/>
          <w:szCs w:val="24"/>
        </w:rPr>
        <w:t xml:space="preserve"> </w:t>
      </w:r>
      <w:proofErr w:type="spellStart"/>
      <w:r w:rsidRPr="00062CF4">
        <w:rPr>
          <w:rFonts w:ascii="Times New Roman" w:hAnsi="Times New Roman" w:cs="Times New Roman"/>
          <w:sz w:val="24"/>
          <w:szCs w:val="24"/>
        </w:rPr>
        <w:t>развоја</w:t>
      </w:r>
      <w:proofErr w:type="spellEnd"/>
      <w:r w:rsidRPr="00062CF4">
        <w:rPr>
          <w:rFonts w:ascii="Times New Roman" w:hAnsi="Times New Roman" w:cs="Times New Roman"/>
          <w:sz w:val="24"/>
          <w:szCs w:val="24"/>
        </w:rPr>
        <w:t xml:space="preserve"> </w:t>
      </w:r>
      <w:proofErr w:type="spellStart"/>
      <w:r w:rsidRPr="00062CF4">
        <w:rPr>
          <w:rFonts w:ascii="Times New Roman" w:hAnsi="Times New Roman" w:cs="Times New Roman"/>
          <w:sz w:val="24"/>
          <w:szCs w:val="24"/>
        </w:rPr>
        <w:t>нових</w:t>
      </w:r>
      <w:proofErr w:type="spellEnd"/>
      <w:r w:rsidRPr="00062CF4">
        <w:rPr>
          <w:rFonts w:ascii="Times New Roman" w:hAnsi="Times New Roman" w:cs="Times New Roman"/>
          <w:sz w:val="24"/>
          <w:szCs w:val="24"/>
        </w:rPr>
        <w:t xml:space="preserve"> </w:t>
      </w:r>
      <w:proofErr w:type="spellStart"/>
      <w:r w:rsidRPr="00062CF4">
        <w:rPr>
          <w:rFonts w:ascii="Times New Roman" w:hAnsi="Times New Roman" w:cs="Times New Roman"/>
          <w:sz w:val="24"/>
          <w:szCs w:val="24"/>
        </w:rPr>
        <w:t>дигиталних</w:t>
      </w:r>
      <w:proofErr w:type="spellEnd"/>
      <w:r w:rsidRPr="00062CF4">
        <w:rPr>
          <w:rFonts w:ascii="Times New Roman" w:hAnsi="Times New Roman" w:cs="Times New Roman"/>
          <w:sz w:val="24"/>
          <w:szCs w:val="24"/>
        </w:rPr>
        <w:t xml:space="preserve"> </w:t>
      </w:r>
      <w:proofErr w:type="spellStart"/>
      <w:r w:rsidRPr="00062CF4">
        <w:rPr>
          <w:rFonts w:ascii="Times New Roman" w:hAnsi="Times New Roman" w:cs="Times New Roman"/>
          <w:sz w:val="24"/>
          <w:szCs w:val="24"/>
        </w:rPr>
        <w:t>технологија</w:t>
      </w:r>
      <w:proofErr w:type="spellEnd"/>
      <w:r w:rsidRPr="00062CF4">
        <w:rPr>
          <w:rFonts w:ascii="Times New Roman" w:hAnsi="Times New Roman" w:cs="Times New Roman"/>
          <w:sz w:val="24"/>
          <w:szCs w:val="24"/>
        </w:rPr>
        <w:t xml:space="preserve"> у </w:t>
      </w:r>
      <w:proofErr w:type="spellStart"/>
      <w:r w:rsidRPr="00062CF4">
        <w:rPr>
          <w:rFonts w:ascii="Times New Roman" w:hAnsi="Times New Roman" w:cs="Times New Roman"/>
          <w:sz w:val="24"/>
          <w:szCs w:val="24"/>
        </w:rPr>
        <w:t>привреди</w:t>
      </w:r>
      <w:proofErr w:type="spellEnd"/>
      <w:r w:rsidRPr="00062CF4">
        <w:rPr>
          <w:rFonts w:ascii="Times New Roman" w:hAnsi="Times New Roman" w:cs="Times New Roman"/>
          <w:sz w:val="24"/>
          <w:szCs w:val="24"/>
        </w:rPr>
        <w:t xml:space="preserve"> и </w:t>
      </w:r>
      <w:proofErr w:type="spellStart"/>
      <w:r w:rsidRPr="00062CF4">
        <w:rPr>
          <w:rFonts w:ascii="Times New Roman" w:hAnsi="Times New Roman" w:cs="Times New Roman"/>
          <w:sz w:val="24"/>
          <w:szCs w:val="24"/>
        </w:rPr>
        <w:t>друштву</w:t>
      </w:r>
      <w:proofErr w:type="spellEnd"/>
      <w:r w:rsidRPr="00062CF4">
        <w:rPr>
          <w:rFonts w:ascii="Times New Roman" w:hAnsi="Times New Roman" w:cs="Times New Roman"/>
          <w:sz w:val="24"/>
          <w:szCs w:val="24"/>
        </w:rPr>
        <w:t xml:space="preserve"> </w:t>
      </w:r>
      <w:proofErr w:type="spellStart"/>
      <w:r w:rsidRPr="00062CF4">
        <w:rPr>
          <w:rFonts w:ascii="Times New Roman" w:hAnsi="Times New Roman" w:cs="Times New Roman"/>
          <w:sz w:val="24"/>
          <w:szCs w:val="24"/>
        </w:rPr>
        <w:t>уз</w:t>
      </w:r>
      <w:proofErr w:type="spellEnd"/>
      <w:r w:rsidRPr="00062CF4">
        <w:rPr>
          <w:rFonts w:ascii="Times New Roman" w:hAnsi="Times New Roman" w:cs="Times New Roman"/>
          <w:sz w:val="24"/>
          <w:szCs w:val="24"/>
        </w:rPr>
        <w:t xml:space="preserve"> </w:t>
      </w:r>
      <w:proofErr w:type="spellStart"/>
      <w:r w:rsidRPr="00062CF4">
        <w:rPr>
          <w:rFonts w:ascii="Times New Roman" w:hAnsi="Times New Roman" w:cs="Times New Roman"/>
          <w:sz w:val="24"/>
          <w:szCs w:val="24"/>
        </w:rPr>
        <w:t>настојање</w:t>
      </w:r>
      <w:proofErr w:type="spellEnd"/>
      <w:r w:rsidRPr="00062CF4">
        <w:rPr>
          <w:rFonts w:ascii="Times New Roman" w:hAnsi="Times New Roman" w:cs="Times New Roman"/>
          <w:sz w:val="24"/>
          <w:szCs w:val="24"/>
        </w:rPr>
        <w:t xml:space="preserve"> </w:t>
      </w:r>
      <w:proofErr w:type="spellStart"/>
      <w:r w:rsidRPr="00062CF4">
        <w:rPr>
          <w:rFonts w:ascii="Times New Roman" w:hAnsi="Times New Roman" w:cs="Times New Roman"/>
          <w:sz w:val="24"/>
          <w:szCs w:val="24"/>
        </w:rPr>
        <w:t>јачања</w:t>
      </w:r>
      <w:proofErr w:type="spellEnd"/>
      <w:r w:rsidRPr="00062CF4">
        <w:rPr>
          <w:rFonts w:ascii="Times New Roman" w:hAnsi="Times New Roman" w:cs="Times New Roman"/>
          <w:sz w:val="24"/>
          <w:szCs w:val="24"/>
        </w:rPr>
        <w:t xml:space="preserve"> </w:t>
      </w:r>
      <w:proofErr w:type="spellStart"/>
      <w:r w:rsidRPr="00062CF4">
        <w:rPr>
          <w:rFonts w:ascii="Times New Roman" w:hAnsi="Times New Roman" w:cs="Times New Roman"/>
          <w:sz w:val="24"/>
          <w:szCs w:val="24"/>
        </w:rPr>
        <w:t>јавне</w:t>
      </w:r>
      <w:proofErr w:type="spellEnd"/>
      <w:r w:rsidRPr="00062CF4">
        <w:rPr>
          <w:rFonts w:ascii="Times New Roman" w:hAnsi="Times New Roman" w:cs="Times New Roman"/>
          <w:sz w:val="24"/>
          <w:szCs w:val="24"/>
        </w:rPr>
        <w:t xml:space="preserve"> </w:t>
      </w:r>
      <w:proofErr w:type="spellStart"/>
      <w:r w:rsidRPr="00062CF4">
        <w:rPr>
          <w:rFonts w:ascii="Times New Roman" w:hAnsi="Times New Roman" w:cs="Times New Roman"/>
          <w:sz w:val="24"/>
          <w:szCs w:val="24"/>
        </w:rPr>
        <w:t>подршке</w:t>
      </w:r>
      <w:proofErr w:type="spellEnd"/>
      <w:r w:rsidRPr="00062CF4">
        <w:rPr>
          <w:rFonts w:ascii="Times New Roman" w:hAnsi="Times New Roman" w:cs="Times New Roman"/>
          <w:sz w:val="24"/>
          <w:szCs w:val="24"/>
        </w:rPr>
        <w:t>,</w:t>
      </w:r>
      <w:r w:rsidR="001E0372">
        <w:rPr>
          <w:rFonts w:ascii="Times New Roman" w:hAnsi="Times New Roman" w:cs="Times New Roman"/>
          <w:sz w:val="24"/>
          <w:szCs w:val="24"/>
          <w:lang w:val="sr-Cyrl-RS"/>
        </w:rPr>
        <w:t xml:space="preserve"> </w:t>
      </w:r>
      <w:proofErr w:type="spellStart"/>
      <w:r w:rsidRPr="00062CF4">
        <w:rPr>
          <w:rFonts w:ascii="Times New Roman" w:hAnsi="Times New Roman" w:cs="Times New Roman"/>
          <w:sz w:val="24"/>
          <w:szCs w:val="24"/>
        </w:rPr>
        <w:t>препознавање</w:t>
      </w:r>
      <w:proofErr w:type="spellEnd"/>
      <w:r w:rsidRPr="00062CF4">
        <w:rPr>
          <w:rFonts w:ascii="Times New Roman" w:hAnsi="Times New Roman" w:cs="Times New Roman"/>
          <w:sz w:val="24"/>
          <w:szCs w:val="24"/>
        </w:rPr>
        <w:t xml:space="preserve"> </w:t>
      </w:r>
      <w:proofErr w:type="spellStart"/>
      <w:r w:rsidRPr="00062CF4">
        <w:rPr>
          <w:rFonts w:ascii="Times New Roman" w:hAnsi="Times New Roman" w:cs="Times New Roman"/>
          <w:sz w:val="24"/>
          <w:szCs w:val="24"/>
        </w:rPr>
        <w:t>потребе</w:t>
      </w:r>
      <w:proofErr w:type="spellEnd"/>
      <w:r w:rsidRPr="00062CF4">
        <w:rPr>
          <w:rFonts w:ascii="Times New Roman" w:hAnsi="Times New Roman" w:cs="Times New Roman"/>
          <w:sz w:val="24"/>
          <w:szCs w:val="24"/>
        </w:rPr>
        <w:t xml:space="preserve"> </w:t>
      </w:r>
      <w:proofErr w:type="spellStart"/>
      <w:r w:rsidRPr="00062CF4">
        <w:rPr>
          <w:rFonts w:ascii="Times New Roman" w:hAnsi="Times New Roman" w:cs="Times New Roman"/>
          <w:sz w:val="24"/>
          <w:szCs w:val="24"/>
        </w:rPr>
        <w:t>за</w:t>
      </w:r>
      <w:proofErr w:type="spellEnd"/>
      <w:r w:rsidRPr="00062CF4">
        <w:rPr>
          <w:rFonts w:ascii="Times New Roman" w:hAnsi="Times New Roman" w:cs="Times New Roman"/>
          <w:sz w:val="24"/>
          <w:szCs w:val="24"/>
        </w:rPr>
        <w:t xml:space="preserve"> </w:t>
      </w:r>
      <w:proofErr w:type="spellStart"/>
      <w:r w:rsidRPr="00062CF4">
        <w:rPr>
          <w:rFonts w:ascii="Times New Roman" w:hAnsi="Times New Roman" w:cs="Times New Roman"/>
          <w:sz w:val="24"/>
          <w:szCs w:val="24"/>
        </w:rPr>
        <w:t>развојем</w:t>
      </w:r>
      <w:proofErr w:type="spellEnd"/>
      <w:r w:rsidRPr="00062CF4">
        <w:rPr>
          <w:rFonts w:ascii="Times New Roman" w:hAnsi="Times New Roman" w:cs="Times New Roman"/>
          <w:sz w:val="24"/>
          <w:szCs w:val="24"/>
        </w:rPr>
        <w:t xml:space="preserve"> </w:t>
      </w:r>
      <w:proofErr w:type="spellStart"/>
      <w:r w:rsidRPr="00062CF4">
        <w:rPr>
          <w:rFonts w:ascii="Times New Roman" w:hAnsi="Times New Roman" w:cs="Times New Roman"/>
          <w:sz w:val="24"/>
          <w:szCs w:val="24"/>
        </w:rPr>
        <w:t>напредних</w:t>
      </w:r>
      <w:proofErr w:type="spellEnd"/>
      <w:r w:rsidRPr="00062CF4">
        <w:rPr>
          <w:rFonts w:ascii="Times New Roman" w:hAnsi="Times New Roman" w:cs="Times New Roman"/>
          <w:sz w:val="24"/>
          <w:szCs w:val="24"/>
        </w:rPr>
        <w:t xml:space="preserve"> </w:t>
      </w:r>
      <w:proofErr w:type="spellStart"/>
      <w:r w:rsidRPr="00062CF4">
        <w:rPr>
          <w:rFonts w:ascii="Times New Roman" w:hAnsi="Times New Roman" w:cs="Times New Roman"/>
          <w:sz w:val="24"/>
          <w:szCs w:val="24"/>
        </w:rPr>
        <w:t>дигиталних</w:t>
      </w:r>
      <w:proofErr w:type="spellEnd"/>
      <w:r w:rsidRPr="00062CF4">
        <w:rPr>
          <w:rFonts w:ascii="Times New Roman" w:hAnsi="Times New Roman" w:cs="Times New Roman"/>
          <w:sz w:val="24"/>
          <w:szCs w:val="24"/>
        </w:rPr>
        <w:t xml:space="preserve"> </w:t>
      </w:r>
      <w:proofErr w:type="spellStart"/>
      <w:r w:rsidRPr="00062CF4">
        <w:rPr>
          <w:rFonts w:ascii="Times New Roman" w:hAnsi="Times New Roman" w:cs="Times New Roman"/>
          <w:sz w:val="24"/>
          <w:szCs w:val="24"/>
        </w:rPr>
        <w:t>вештина</w:t>
      </w:r>
      <w:proofErr w:type="spellEnd"/>
      <w:r w:rsidRPr="00062CF4">
        <w:rPr>
          <w:rFonts w:ascii="Times New Roman" w:hAnsi="Times New Roman" w:cs="Times New Roman"/>
          <w:sz w:val="24"/>
          <w:szCs w:val="24"/>
        </w:rPr>
        <w:t xml:space="preserve"> </w:t>
      </w:r>
      <w:proofErr w:type="spellStart"/>
      <w:r w:rsidRPr="00062CF4">
        <w:rPr>
          <w:rFonts w:ascii="Times New Roman" w:hAnsi="Times New Roman" w:cs="Times New Roman"/>
          <w:sz w:val="24"/>
          <w:szCs w:val="24"/>
        </w:rPr>
        <w:t>за</w:t>
      </w:r>
      <w:proofErr w:type="spellEnd"/>
      <w:r w:rsidRPr="00062CF4">
        <w:rPr>
          <w:rFonts w:ascii="Times New Roman" w:hAnsi="Times New Roman" w:cs="Times New Roman"/>
          <w:sz w:val="24"/>
          <w:szCs w:val="24"/>
        </w:rPr>
        <w:t xml:space="preserve"> </w:t>
      </w:r>
      <w:proofErr w:type="spellStart"/>
      <w:r w:rsidRPr="00062CF4">
        <w:rPr>
          <w:rFonts w:ascii="Times New Roman" w:hAnsi="Times New Roman" w:cs="Times New Roman"/>
          <w:sz w:val="24"/>
          <w:szCs w:val="24"/>
        </w:rPr>
        <w:t>рад</w:t>
      </w:r>
      <w:proofErr w:type="spellEnd"/>
      <w:r w:rsidRPr="00062CF4">
        <w:rPr>
          <w:rFonts w:ascii="Times New Roman" w:hAnsi="Times New Roman" w:cs="Times New Roman"/>
          <w:sz w:val="24"/>
          <w:szCs w:val="24"/>
        </w:rPr>
        <w:t xml:space="preserve"> и </w:t>
      </w:r>
      <w:proofErr w:type="spellStart"/>
      <w:r w:rsidRPr="00062CF4">
        <w:rPr>
          <w:rFonts w:ascii="Times New Roman" w:hAnsi="Times New Roman" w:cs="Times New Roman"/>
          <w:sz w:val="24"/>
          <w:szCs w:val="24"/>
        </w:rPr>
        <w:t>оптимално</w:t>
      </w:r>
      <w:proofErr w:type="spellEnd"/>
      <w:r w:rsidRPr="00062CF4">
        <w:rPr>
          <w:rFonts w:ascii="Times New Roman" w:hAnsi="Times New Roman" w:cs="Times New Roman"/>
          <w:sz w:val="24"/>
          <w:szCs w:val="24"/>
        </w:rPr>
        <w:t xml:space="preserve"> </w:t>
      </w:r>
      <w:proofErr w:type="spellStart"/>
      <w:r w:rsidRPr="00062CF4">
        <w:rPr>
          <w:rFonts w:ascii="Times New Roman" w:hAnsi="Times New Roman" w:cs="Times New Roman"/>
          <w:sz w:val="24"/>
          <w:szCs w:val="24"/>
        </w:rPr>
        <w:t>коришћење</w:t>
      </w:r>
      <w:proofErr w:type="spellEnd"/>
      <w:r w:rsidRPr="00062CF4">
        <w:rPr>
          <w:rFonts w:ascii="Times New Roman" w:hAnsi="Times New Roman" w:cs="Times New Roman"/>
          <w:sz w:val="24"/>
          <w:szCs w:val="24"/>
        </w:rPr>
        <w:t xml:space="preserve"> </w:t>
      </w:r>
      <w:proofErr w:type="spellStart"/>
      <w:r w:rsidRPr="00062CF4">
        <w:rPr>
          <w:rFonts w:ascii="Times New Roman" w:hAnsi="Times New Roman" w:cs="Times New Roman"/>
          <w:sz w:val="24"/>
          <w:szCs w:val="24"/>
        </w:rPr>
        <w:t>будућих</w:t>
      </w:r>
      <w:proofErr w:type="spellEnd"/>
      <w:r w:rsidRPr="00062CF4">
        <w:rPr>
          <w:rFonts w:ascii="Times New Roman" w:hAnsi="Times New Roman" w:cs="Times New Roman"/>
          <w:sz w:val="24"/>
          <w:szCs w:val="24"/>
        </w:rPr>
        <w:t xml:space="preserve"> </w:t>
      </w:r>
      <w:proofErr w:type="spellStart"/>
      <w:r w:rsidRPr="00062CF4">
        <w:rPr>
          <w:rFonts w:ascii="Times New Roman" w:hAnsi="Times New Roman" w:cs="Times New Roman"/>
          <w:sz w:val="24"/>
          <w:szCs w:val="24"/>
        </w:rPr>
        <w:t>дигиталних</w:t>
      </w:r>
      <w:proofErr w:type="spellEnd"/>
      <w:r w:rsidRPr="00062CF4">
        <w:rPr>
          <w:rFonts w:ascii="Times New Roman" w:hAnsi="Times New Roman" w:cs="Times New Roman"/>
          <w:sz w:val="24"/>
          <w:szCs w:val="24"/>
        </w:rPr>
        <w:t xml:space="preserve"> </w:t>
      </w:r>
      <w:proofErr w:type="spellStart"/>
      <w:r w:rsidRPr="00062CF4">
        <w:rPr>
          <w:rFonts w:ascii="Times New Roman" w:hAnsi="Times New Roman" w:cs="Times New Roman"/>
          <w:sz w:val="24"/>
          <w:szCs w:val="24"/>
        </w:rPr>
        <w:t>капацитета</w:t>
      </w:r>
      <w:proofErr w:type="spellEnd"/>
      <w:r w:rsidRPr="00062CF4">
        <w:rPr>
          <w:rFonts w:ascii="Times New Roman" w:hAnsi="Times New Roman" w:cs="Times New Roman"/>
          <w:sz w:val="24"/>
          <w:szCs w:val="24"/>
        </w:rPr>
        <w:t xml:space="preserve">, </w:t>
      </w:r>
      <w:proofErr w:type="spellStart"/>
      <w:r w:rsidRPr="00062CF4">
        <w:rPr>
          <w:rFonts w:ascii="Times New Roman" w:hAnsi="Times New Roman" w:cs="Times New Roman"/>
          <w:sz w:val="24"/>
          <w:szCs w:val="24"/>
        </w:rPr>
        <w:t>као</w:t>
      </w:r>
      <w:proofErr w:type="spellEnd"/>
      <w:r w:rsidRPr="00062CF4">
        <w:rPr>
          <w:rFonts w:ascii="Times New Roman" w:hAnsi="Times New Roman" w:cs="Times New Roman"/>
          <w:sz w:val="24"/>
          <w:szCs w:val="24"/>
        </w:rPr>
        <w:t xml:space="preserve"> и </w:t>
      </w:r>
      <w:proofErr w:type="spellStart"/>
      <w:r w:rsidRPr="00062CF4">
        <w:rPr>
          <w:rFonts w:ascii="Times New Roman" w:hAnsi="Times New Roman" w:cs="Times New Roman"/>
          <w:sz w:val="24"/>
          <w:szCs w:val="24"/>
        </w:rPr>
        <w:t>вођство</w:t>
      </w:r>
      <w:proofErr w:type="spellEnd"/>
      <w:r w:rsidRPr="00062CF4">
        <w:rPr>
          <w:rFonts w:ascii="Times New Roman" w:hAnsi="Times New Roman" w:cs="Times New Roman"/>
          <w:sz w:val="24"/>
          <w:szCs w:val="24"/>
        </w:rPr>
        <w:t xml:space="preserve"> </w:t>
      </w:r>
      <w:proofErr w:type="spellStart"/>
      <w:r w:rsidRPr="00062CF4">
        <w:rPr>
          <w:rFonts w:ascii="Times New Roman" w:hAnsi="Times New Roman" w:cs="Times New Roman"/>
          <w:sz w:val="24"/>
          <w:szCs w:val="24"/>
        </w:rPr>
        <w:t>за</w:t>
      </w:r>
      <w:proofErr w:type="spellEnd"/>
      <w:r w:rsidRPr="00062CF4">
        <w:rPr>
          <w:rFonts w:ascii="Times New Roman" w:hAnsi="Times New Roman" w:cs="Times New Roman"/>
          <w:sz w:val="24"/>
          <w:szCs w:val="24"/>
        </w:rPr>
        <w:t xml:space="preserve"> </w:t>
      </w:r>
      <w:proofErr w:type="spellStart"/>
      <w:r w:rsidRPr="00062CF4">
        <w:rPr>
          <w:rFonts w:ascii="Times New Roman" w:hAnsi="Times New Roman" w:cs="Times New Roman"/>
          <w:sz w:val="24"/>
          <w:szCs w:val="24"/>
        </w:rPr>
        <w:t>дигиталне</w:t>
      </w:r>
      <w:proofErr w:type="spellEnd"/>
      <w:r w:rsidRPr="00062CF4">
        <w:rPr>
          <w:rFonts w:ascii="Times New Roman" w:hAnsi="Times New Roman" w:cs="Times New Roman"/>
          <w:sz w:val="24"/>
          <w:szCs w:val="24"/>
        </w:rPr>
        <w:t xml:space="preserve"> </w:t>
      </w:r>
      <w:proofErr w:type="spellStart"/>
      <w:r w:rsidRPr="00062CF4">
        <w:rPr>
          <w:rFonts w:ascii="Times New Roman" w:hAnsi="Times New Roman" w:cs="Times New Roman"/>
          <w:sz w:val="24"/>
          <w:szCs w:val="24"/>
        </w:rPr>
        <w:t>трансформације</w:t>
      </w:r>
      <w:proofErr w:type="spellEnd"/>
      <w:r w:rsidRPr="00062CF4">
        <w:rPr>
          <w:rFonts w:ascii="Times New Roman" w:hAnsi="Times New Roman" w:cs="Times New Roman"/>
          <w:sz w:val="24"/>
          <w:szCs w:val="24"/>
        </w:rPr>
        <w:t xml:space="preserve"> </w:t>
      </w:r>
      <w:proofErr w:type="spellStart"/>
      <w:r w:rsidRPr="00062CF4">
        <w:rPr>
          <w:rFonts w:ascii="Times New Roman" w:hAnsi="Times New Roman" w:cs="Times New Roman"/>
          <w:sz w:val="24"/>
          <w:szCs w:val="24"/>
        </w:rPr>
        <w:t>предузећа</w:t>
      </w:r>
      <w:proofErr w:type="spellEnd"/>
      <w:r w:rsidRPr="00062CF4">
        <w:rPr>
          <w:rFonts w:ascii="Times New Roman" w:hAnsi="Times New Roman" w:cs="Times New Roman"/>
          <w:sz w:val="24"/>
          <w:szCs w:val="24"/>
        </w:rPr>
        <w:t xml:space="preserve"> и </w:t>
      </w:r>
      <w:proofErr w:type="spellStart"/>
      <w:r w:rsidRPr="00062CF4">
        <w:rPr>
          <w:rFonts w:ascii="Times New Roman" w:hAnsi="Times New Roman" w:cs="Times New Roman"/>
          <w:sz w:val="24"/>
          <w:szCs w:val="24"/>
        </w:rPr>
        <w:t>јавних</w:t>
      </w:r>
      <w:proofErr w:type="spellEnd"/>
      <w:r w:rsidRPr="00062CF4">
        <w:rPr>
          <w:rFonts w:ascii="Times New Roman" w:hAnsi="Times New Roman" w:cs="Times New Roman"/>
          <w:sz w:val="24"/>
          <w:szCs w:val="24"/>
        </w:rPr>
        <w:t xml:space="preserve"> </w:t>
      </w:r>
      <w:proofErr w:type="spellStart"/>
      <w:r w:rsidRPr="00062CF4">
        <w:rPr>
          <w:rFonts w:ascii="Times New Roman" w:hAnsi="Times New Roman" w:cs="Times New Roman"/>
          <w:sz w:val="24"/>
          <w:szCs w:val="24"/>
        </w:rPr>
        <w:t>услуга</w:t>
      </w:r>
      <w:proofErr w:type="spellEnd"/>
      <w:r w:rsidRPr="00062CF4">
        <w:rPr>
          <w:rFonts w:ascii="Times New Roman" w:hAnsi="Times New Roman" w:cs="Times New Roman"/>
          <w:sz w:val="24"/>
          <w:szCs w:val="24"/>
        </w:rPr>
        <w:t xml:space="preserve"> у </w:t>
      </w:r>
      <w:proofErr w:type="spellStart"/>
      <w:r w:rsidRPr="00062CF4">
        <w:rPr>
          <w:rFonts w:ascii="Times New Roman" w:hAnsi="Times New Roman" w:cs="Times New Roman"/>
          <w:sz w:val="24"/>
          <w:szCs w:val="24"/>
        </w:rPr>
        <w:t>свим</w:t>
      </w:r>
      <w:proofErr w:type="spellEnd"/>
      <w:r w:rsidRPr="00062CF4">
        <w:rPr>
          <w:rFonts w:ascii="Times New Roman" w:hAnsi="Times New Roman" w:cs="Times New Roman"/>
          <w:sz w:val="24"/>
          <w:szCs w:val="24"/>
        </w:rPr>
        <w:t xml:space="preserve"> </w:t>
      </w:r>
      <w:proofErr w:type="spellStart"/>
      <w:r w:rsidRPr="00062CF4">
        <w:rPr>
          <w:rFonts w:ascii="Times New Roman" w:hAnsi="Times New Roman" w:cs="Times New Roman"/>
          <w:sz w:val="24"/>
          <w:szCs w:val="24"/>
        </w:rPr>
        <w:t>секторима</w:t>
      </w:r>
      <w:proofErr w:type="spellEnd"/>
      <w:r w:rsidRPr="00062CF4">
        <w:rPr>
          <w:rFonts w:ascii="Times New Roman" w:hAnsi="Times New Roman" w:cs="Times New Roman"/>
          <w:sz w:val="24"/>
          <w:szCs w:val="24"/>
        </w:rPr>
        <w:t xml:space="preserve"> </w:t>
      </w:r>
      <w:proofErr w:type="spellStart"/>
      <w:r w:rsidRPr="00062CF4">
        <w:rPr>
          <w:rFonts w:ascii="Times New Roman" w:hAnsi="Times New Roman" w:cs="Times New Roman"/>
          <w:sz w:val="24"/>
          <w:szCs w:val="24"/>
        </w:rPr>
        <w:t>привреде</w:t>
      </w:r>
      <w:proofErr w:type="spellEnd"/>
      <w:r w:rsidR="00E5541E">
        <w:rPr>
          <w:rFonts w:ascii="Times New Roman" w:hAnsi="Times New Roman" w:cs="Times New Roman"/>
          <w:sz w:val="24"/>
          <w:szCs w:val="24"/>
          <w:lang w:val="sr-Cyrl-RS"/>
        </w:rPr>
        <w:t>.</w:t>
      </w:r>
    </w:p>
    <w:p w14:paraId="025B36CB" w14:textId="77777777" w:rsidR="00667F70" w:rsidRDefault="00667F70" w:rsidP="009C0798">
      <w:pPr>
        <w:pStyle w:val="NoSpacing"/>
        <w:ind w:firstLine="708"/>
        <w:jc w:val="both"/>
        <w:rPr>
          <w:rFonts w:ascii="Times New Roman" w:hAnsi="Times New Roman" w:cs="Times New Roman"/>
          <w:sz w:val="24"/>
          <w:szCs w:val="24"/>
          <w:lang w:val="sr-Cyrl-RS"/>
        </w:rPr>
      </w:pPr>
    </w:p>
    <w:p w14:paraId="586268B7" w14:textId="77777777" w:rsidR="003B1DEF" w:rsidRPr="00E5541E" w:rsidRDefault="003B1DEF" w:rsidP="009C0798">
      <w:pPr>
        <w:pStyle w:val="NoSpacing"/>
        <w:ind w:firstLine="708"/>
        <w:jc w:val="both"/>
        <w:rPr>
          <w:rFonts w:ascii="Times New Roman" w:hAnsi="Times New Roman" w:cs="Times New Roman"/>
          <w:sz w:val="24"/>
          <w:szCs w:val="24"/>
          <w:lang w:val="sr-Cyrl-RS"/>
        </w:rPr>
      </w:pPr>
    </w:p>
    <w:p w14:paraId="49AF62E4" w14:textId="5C89037A" w:rsidR="003607FE" w:rsidRPr="003C5AD9" w:rsidRDefault="001E0372" w:rsidP="002A3E63">
      <w:pPr>
        <w:pStyle w:val="odluka-zakon"/>
        <w:numPr>
          <w:ilvl w:val="0"/>
          <w:numId w:val="34"/>
        </w:numPr>
        <w:shd w:val="clear" w:color="auto" w:fill="FFFFFF"/>
        <w:spacing w:before="0" w:beforeAutospacing="0" w:after="0" w:afterAutospacing="0"/>
        <w:jc w:val="both"/>
        <w:rPr>
          <w:b/>
          <w:bCs/>
          <w:color w:val="333333"/>
          <w:lang w:val="ru-RU"/>
        </w:rPr>
      </w:pPr>
      <w:r w:rsidRPr="003C5AD9">
        <w:rPr>
          <w:b/>
          <w:bCs/>
          <w:lang w:val="sr-Cyrl-RS"/>
        </w:rPr>
        <w:t>З</w:t>
      </w:r>
      <w:r w:rsidR="00062CF4" w:rsidRPr="003C5AD9">
        <w:rPr>
          <w:b/>
          <w:bCs/>
          <w:lang w:val="sr-Cyrl-RS"/>
        </w:rPr>
        <w:t>акон о измен</w:t>
      </w:r>
      <w:r w:rsidRPr="003C5AD9">
        <w:rPr>
          <w:b/>
          <w:bCs/>
          <w:lang w:val="sr-Cyrl-RS"/>
        </w:rPr>
        <w:t xml:space="preserve">ама </w:t>
      </w:r>
      <w:r w:rsidR="00062CF4" w:rsidRPr="003C5AD9">
        <w:rPr>
          <w:b/>
          <w:bCs/>
          <w:lang w:val="sr-Cyrl-RS"/>
        </w:rPr>
        <w:t>Закона о привременом уређивању начина наплате таксе</w:t>
      </w:r>
      <w:r w:rsidR="00B500E1" w:rsidRPr="003C5AD9">
        <w:rPr>
          <w:b/>
          <w:bCs/>
          <w:color w:val="333333"/>
          <w:lang w:val="ru-RU"/>
        </w:rPr>
        <w:t xml:space="preserve"> </w:t>
      </w:r>
      <w:r w:rsidR="00062CF4" w:rsidRPr="003C5AD9">
        <w:rPr>
          <w:b/>
          <w:bCs/>
          <w:lang w:val="sr-Cyrl-RS"/>
        </w:rPr>
        <w:t>за јавни медијски сервис</w:t>
      </w:r>
    </w:p>
    <w:p w14:paraId="1DEB2FA7" w14:textId="0472ABB1" w:rsidR="00D71778" w:rsidRPr="00FD349F" w:rsidRDefault="002A3E63" w:rsidP="002A3E63">
      <w:pPr>
        <w:pStyle w:val="odluka-zakon"/>
        <w:shd w:val="clear" w:color="auto" w:fill="FFFFFF"/>
        <w:spacing w:before="0" w:beforeAutospacing="0" w:after="0" w:afterAutospacing="0"/>
        <w:rPr>
          <w:i/>
          <w:iCs/>
          <w:lang w:val="sr-Cyrl-RS"/>
        </w:rPr>
      </w:pPr>
      <w:r>
        <w:rPr>
          <w:i/>
          <w:iCs/>
          <w:lang w:val="ru-RU"/>
        </w:rPr>
        <w:t xml:space="preserve">           </w:t>
      </w:r>
      <w:r w:rsidR="008F2D54" w:rsidRPr="00FD349F">
        <w:rPr>
          <w:i/>
          <w:iCs/>
          <w:lang w:val="sr-Cyrl-RS"/>
        </w:rPr>
        <w:t>(„Службени гласник РС“, број 64/24)</w:t>
      </w:r>
    </w:p>
    <w:p w14:paraId="42DD594E" w14:textId="77777777" w:rsidR="0050291C" w:rsidRPr="003C5AD9" w:rsidRDefault="0050291C" w:rsidP="0050291C">
      <w:pPr>
        <w:pStyle w:val="NoSpacing"/>
        <w:jc w:val="both"/>
        <w:rPr>
          <w:rFonts w:ascii="Times New Roman" w:hAnsi="Times New Roman" w:cs="Times New Roman"/>
          <w:sz w:val="24"/>
          <w:szCs w:val="24"/>
          <w:lang w:val="sr-Cyrl-RS"/>
        </w:rPr>
      </w:pPr>
    </w:p>
    <w:p w14:paraId="15328626" w14:textId="369BDDD0" w:rsidR="00062CF4" w:rsidRPr="003C5AD9" w:rsidRDefault="00062CF4" w:rsidP="0050291C">
      <w:pPr>
        <w:pStyle w:val="odluka-zakon"/>
        <w:shd w:val="clear" w:color="auto" w:fill="FFFFFF"/>
        <w:spacing w:before="0" w:beforeAutospacing="0" w:after="0" w:afterAutospacing="0"/>
        <w:ind w:firstLine="708"/>
        <w:jc w:val="both"/>
        <w:rPr>
          <w:lang w:val="ru-RU"/>
        </w:rPr>
      </w:pPr>
      <w:r w:rsidRPr="003C5AD9">
        <w:rPr>
          <w:lang w:val="ru-RU"/>
        </w:rPr>
        <w:t>Усвајањем овог закона отклоњене</w:t>
      </w:r>
      <w:r w:rsidR="001E0372" w:rsidRPr="003C5AD9">
        <w:rPr>
          <w:lang w:val="ru-RU"/>
        </w:rPr>
        <w:t xml:space="preserve"> су</w:t>
      </w:r>
      <w:r w:rsidRPr="003C5AD9">
        <w:rPr>
          <w:lang w:val="ru-RU"/>
        </w:rPr>
        <w:t xml:space="preserve"> околности које би могле да доведу у питање функционалност јавних медијских сервиса. </w:t>
      </w:r>
      <w:r w:rsidR="001E0372" w:rsidRPr="003C5AD9">
        <w:rPr>
          <w:lang w:val="ru-RU"/>
        </w:rPr>
        <w:t>Н</w:t>
      </w:r>
      <w:r w:rsidRPr="003C5AD9">
        <w:rPr>
          <w:lang w:val="ru-RU"/>
        </w:rPr>
        <w:t xml:space="preserve">а овај начин оснажена </w:t>
      </w:r>
      <w:r w:rsidR="00CA16CE" w:rsidRPr="003C5AD9">
        <w:rPr>
          <w:lang w:val="ru-RU"/>
        </w:rPr>
        <w:t xml:space="preserve">је </w:t>
      </w:r>
      <w:r w:rsidRPr="003C5AD9">
        <w:rPr>
          <w:lang w:val="ru-RU"/>
        </w:rPr>
        <w:t xml:space="preserve">и </w:t>
      </w:r>
      <w:r w:rsidR="001E0372" w:rsidRPr="003C5AD9">
        <w:rPr>
          <w:lang w:val="ru-RU"/>
        </w:rPr>
        <w:t xml:space="preserve">њихова </w:t>
      </w:r>
      <w:r w:rsidRPr="003C5AD9">
        <w:rPr>
          <w:lang w:val="ru-RU"/>
        </w:rPr>
        <w:t xml:space="preserve">финансијска независност гарантована </w:t>
      </w:r>
      <w:r w:rsidR="001E0372" w:rsidRPr="003C5AD9">
        <w:rPr>
          <w:lang w:val="ru-RU"/>
        </w:rPr>
        <w:t>З</w:t>
      </w:r>
      <w:r w:rsidRPr="003C5AD9">
        <w:rPr>
          <w:lang w:val="ru-RU"/>
        </w:rPr>
        <w:t xml:space="preserve">аконом. </w:t>
      </w:r>
    </w:p>
    <w:p w14:paraId="0D7F73A7" w14:textId="1D6B282D" w:rsidR="001E0372" w:rsidRPr="003C5AD9" w:rsidRDefault="001E0372" w:rsidP="0050291C">
      <w:pPr>
        <w:pStyle w:val="odluka-zakon"/>
        <w:shd w:val="clear" w:color="auto" w:fill="FFFFFF"/>
        <w:spacing w:before="0" w:beforeAutospacing="0" w:after="0" w:afterAutospacing="0"/>
        <w:ind w:firstLine="708"/>
        <w:jc w:val="both"/>
        <w:rPr>
          <w:lang w:val="ru-RU"/>
        </w:rPr>
      </w:pPr>
      <w:r w:rsidRPr="003C5AD9">
        <w:rPr>
          <w:lang w:val="ru-RU"/>
        </w:rPr>
        <w:t xml:space="preserve">Висина таксе за јавни медијски сервис је </w:t>
      </w:r>
      <w:r w:rsidR="0030043E" w:rsidRPr="003C5AD9">
        <w:rPr>
          <w:lang w:val="ru-RU"/>
        </w:rPr>
        <w:t xml:space="preserve">од 1. августа 2024. године </w:t>
      </w:r>
      <w:r w:rsidRPr="003C5AD9">
        <w:rPr>
          <w:lang w:val="ru-RU"/>
        </w:rPr>
        <w:t>повећана са 299,00 динара на 349,00 динара што ће додатно допринети несметаном функционисању јавних медијских сервиса</w:t>
      </w:r>
      <w:r w:rsidR="00405DF6" w:rsidRPr="003C5AD9">
        <w:rPr>
          <w:lang w:val="ru-RU"/>
        </w:rPr>
        <w:t xml:space="preserve"> </w:t>
      </w:r>
      <w:r w:rsidRPr="003C5AD9">
        <w:rPr>
          <w:lang w:val="ru-RU"/>
        </w:rPr>
        <w:t>у</w:t>
      </w:r>
      <w:r w:rsidR="00405DF6" w:rsidRPr="003C5AD9">
        <w:rPr>
          <w:lang w:val="ru-RU"/>
        </w:rPr>
        <w:t xml:space="preserve"> обављању њихове основне делатности.</w:t>
      </w:r>
    </w:p>
    <w:p w14:paraId="344E8B56" w14:textId="1C92DA60" w:rsidR="00062CF4" w:rsidRDefault="001E0372" w:rsidP="00667F70">
      <w:pPr>
        <w:pStyle w:val="NoSpacing"/>
        <w:ind w:firstLine="708"/>
        <w:jc w:val="both"/>
        <w:rPr>
          <w:rFonts w:ascii="Times New Roman" w:eastAsia="Verdana" w:hAnsi="Times New Roman" w:cs="Times New Roman"/>
          <w:bCs/>
          <w:sz w:val="24"/>
          <w:szCs w:val="24"/>
          <w:lang w:val="sr-Cyrl-RS"/>
        </w:rPr>
      </w:pPr>
      <w:r w:rsidRPr="003C5AD9">
        <w:rPr>
          <w:rFonts w:ascii="Times New Roman" w:eastAsia="Verdana" w:hAnsi="Times New Roman" w:cs="Times New Roman"/>
          <w:sz w:val="24"/>
          <w:szCs w:val="24"/>
          <w:lang w:val="sr-Cyrl-RS"/>
        </w:rPr>
        <w:t>З</w:t>
      </w:r>
      <w:r w:rsidR="00062CF4" w:rsidRPr="003C5AD9">
        <w:rPr>
          <w:rFonts w:ascii="Times New Roman" w:eastAsia="Verdana" w:hAnsi="Times New Roman" w:cs="Times New Roman"/>
          <w:sz w:val="24"/>
          <w:szCs w:val="24"/>
          <w:lang w:val="sr-Cyrl-RS"/>
        </w:rPr>
        <w:t>акон</w:t>
      </w:r>
      <w:r w:rsidRPr="003C5AD9">
        <w:rPr>
          <w:rFonts w:ascii="Times New Roman" w:eastAsia="Verdana" w:hAnsi="Times New Roman" w:cs="Times New Roman"/>
          <w:sz w:val="24"/>
          <w:szCs w:val="24"/>
          <w:lang w:val="sr-Cyrl-RS"/>
        </w:rPr>
        <w:t xml:space="preserve">ом је </w:t>
      </w:r>
      <w:r w:rsidR="00062CF4" w:rsidRPr="003C5AD9">
        <w:rPr>
          <w:rFonts w:ascii="Times New Roman" w:eastAsia="Verdana" w:hAnsi="Times New Roman" w:cs="Times New Roman"/>
          <w:sz w:val="24"/>
          <w:szCs w:val="24"/>
          <w:lang w:val="sr-Cyrl-RS"/>
        </w:rPr>
        <w:t xml:space="preserve">предвиђено де се </w:t>
      </w:r>
      <w:r w:rsidR="00405DF6" w:rsidRPr="003C5AD9">
        <w:rPr>
          <w:rFonts w:ascii="Times New Roman" w:eastAsia="Verdana" w:hAnsi="Times New Roman" w:cs="Times New Roman"/>
          <w:sz w:val="24"/>
          <w:szCs w:val="24"/>
          <w:lang w:val="sr-Cyrl-RS"/>
        </w:rPr>
        <w:t xml:space="preserve">до 31. децембра 2025. године </w:t>
      </w:r>
      <w:proofErr w:type="spellStart"/>
      <w:r w:rsidR="00062CF4" w:rsidRPr="003C5AD9">
        <w:rPr>
          <w:rFonts w:ascii="Times New Roman" w:eastAsia="Verdana" w:hAnsi="Times New Roman" w:cs="Times New Roman"/>
          <w:sz w:val="24"/>
          <w:szCs w:val="24"/>
        </w:rPr>
        <w:t>јавни</w:t>
      </w:r>
      <w:proofErr w:type="spellEnd"/>
      <w:r w:rsidR="00062CF4" w:rsidRPr="003C5AD9">
        <w:rPr>
          <w:rFonts w:ascii="Times New Roman" w:eastAsia="Verdana" w:hAnsi="Times New Roman" w:cs="Times New Roman"/>
          <w:sz w:val="24"/>
          <w:szCs w:val="24"/>
        </w:rPr>
        <w:t xml:space="preserve"> </w:t>
      </w:r>
      <w:proofErr w:type="spellStart"/>
      <w:r w:rsidR="00062CF4" w:rsidRPr="003C5AD9">
        <w:rPr>
          <w:rFonts w:ascii="Times New Roman" w:eastAsia="Verdana" w:hAnsi="Times New Roman" w:cs="Times New Roman"/>
          <w:sz w:val="24"/>
          <w:szCs w:val="24"/>
        </w:rPr>
        <w:t>медијски</w:t>
      </w:r>
      <w:proofErr w:type="spellEnd"/>
      <w:r w:rsidR="00062CF4" w:rsidRPr="003C5AD9">
        <w:rPr>
          <w:rFonts w:ascii="Times New Roman" w:eastAsia="Verdana" w:hAnsi="Times New Roman" w:cs="Times New Roman"/>
          <w:sz w:val="24"/>
          <w:szCs w:val="24"/>
        </w:rPr>
        <w:t xml:space="preserve"> </w:t>
      </w:r>
      <w:proofErr w:type="spellStart"/>
      <w:r w:rsidR="00062CF4" w:rsidRPr="003C5AD9">
        <w:rPr>
          <w:rFonts w:ascii="Times New Roman" w:eastAsia="Verdana" w:hAnsi="Times New Roman" w:cs="Times New Roman"/>
          <w:sz w:val="24"/>
          <w:szCs w:val="24"/>
        </w:rPr>
        <w:t>сервиси</w:t>
      </w:r>
      <w:proofErr w:type="spellEnd"/>
      <w:r w:rsidR="00667F70" w:rsidRPr="003C5AD9">
        <w:rPr>
          <w:rFonts w:ascii="Times New Roman" w:eastAsia="Verdana" w:hAnsi="Times New Roman" w:cs="Times New Roman"/>
          <w:sz w:val="24"/>
          <w:szCs w:val="24"/>
          <w:lang w:val="sr-Cyrl-RS"/>
        </w:rPr>
        <w:t>,</w:t>
      </w:r>
      <w:r w:rsidR="00062CF4" w:rsidRPr="003C5AD9">
        <w:rPr>
          <w:rFonts w:ascii="Times New Roman" w:eastAsia="Verdana" w:hAnsi="Times New Roman" w:cs="Times New Roman"/>
          <w:sz w:val="24"/>
          <w:szCs w:val="24"/>
        </w:rPr>
        <w:t xml:space="preserve"> и </w:t>
      </w:r>
      <w:proofErr w:type="spellStart"/>
      <w:r w:rsidR="00062CF4" w:rsidRPr="003C5AD9">
        <w:rPr>
          <w:rFonts w:ascii="Times New Roman" w:eastAsia="Verdana" w:hAnsi="Times New Roman" w:cs="Times New Roman"/>
          <w:sz w:val="24"/>
          <w:szCs w:val="24"/>
        </w:rPr>
        <w:t>то</w:t>
      </w:r>
      <w:proofErr w:type="spellEnd"/>
      <w:r w:rsidR="00062CF4" w:rsidRPr="003C5AD9">
        <w:rPr>
          <w:rFonts w:ascii="Times New Roman" w:eastAsia="Verdana" w:hAnsi="Times New Roman" w:cs="Times New Roman"/>
          <w:sz w:val="24"/>
          <w:szCs w:val="24"/>
        </w:rPr>
        <w:t xml:space="preserve"> </w:t>
      </w:r>
      <w:proofErr w:type="spellStart"/>
      <w:r w:rsidR="00062CF4" w:rsidRPr="003C5AD9">
        <w:rPr>
          <w:rFonts w:ascii="Times New Roman" w:eastAsia="Verdana" w:hAnsi="Times New Roman" w:cs="Times New Roman"/>
          <w:sz w:val="24"/>
          <w:szCs w:val="24"/>
        </w:rPr>
        <w:t>Јавна</w:t>
      </w:r>
      <w:proofErr w:type="spellEnd"/>
      <w:r w:rsidR="00062CF4" w:rsidRPr="003C5AD9">
        <w:rPr>
          <w:rFonts w:ascii="Times New Roman" w:eastAsia="Verdana" w:hAnsi="Times New Roman" w:cs="Times New Roman"/>
          <w:sz w:val="24"/>
          <w:szCs w:val="24"/>
        </w:rPr>
        <w:t xml:space="preserve"> </w:t>
      </w:r>
      <w:proofErr w:type="spellStart"/>
      <w:r w:rsidR="00062CF4" w:rsidRPr="003C5AD9">
        <w:rPr>
          <w:rFonts w:ascii="Times New Roman" w:eastAsia="Verdana" w:hAnsi="Times New Roman" w:cs="Times New Roman"/>
          <w:sz w:val="24"/>
          <w:szCs w:val="24"/>
        </w:rPr>
        <w:t>медијска</w:t>
      </w:r>
      <w:proofErr w:type="spellEnd"/>
      <w:r w:rsidR="00062CF4" w:rsidRPr="003C5AD9">
        <w:rPr>
          <w:rFonts w:ascii="Times New Roman" w:eastAsia="Verdana" w:hAnsi="Times New Roman" w:cs="Times New Roman"/>
          <w:sz w:val="24"/>
          <w:szCs w:val="24"/>
        </w:rPr>
        <w:t xml:space="preserve"> </w:t>
      </w:r>
      <w:proofErr w:type="spellStart"/>
      <w:r w:rsidR="00062CF4" w:rsidRPr="003C5AD9">
        <w:rPr>
          <w:rFonts w:ascii="Times New Roman" w:eastAsia="Verdana" w:hAnsi="Times New Roman" w:cs="Times New Roman"/>
          <w:sz w:val="24"/>
          <w:szCs w:val="24"/>
        </w:rPr>
        <w:t>установа</w:t>
      </w:r>
      <w:proofErr w:type="spellEnd"/>
      <w:r w:rsidR="00062CF4" w:rsidRPr="003C5AD9">
        <w:rPr>
          <w:rFonts w:ascii="Times New Roman" w:eastAsia="Verdana" w:hAnsi="Times New Roman" w:cs="Times New Roman"/>
          <w:sz w:val="24"/>
          <w:szCs w:val="24"/>
        </w:rPr>
        <w:t xml:space="preserve"> </w:t>
      </w:r>
      <w:proofErr w:type="spellStart"/>
      <w:r w:rsidR="00062CF4" w:rsidRPr="003C5AD9">
        <w:rPr>
          <w:rFonts w:ascii="Times New Roman" w:eastAsia="Verdana" w:hAnsi="Times New Roman" w:cs="Times New Roman"/>
          <w:sz w:val="24"/>
          <w:szCs w:val="24"/>
        </w:rPr>
        <w:t>Радио</w:t>
      </w:r>
      <w:proofErr w:type="spellEnd"/>
      <w:r w:rsidR="00062CF4" w:rsidRPr="003C5AD9">
        <w:rPr>
          <w:rFonts w:ascii="Times New Roman" w:eastAsia="Verdana" w:hAnsi="Times New Roman" w:cs="Times New Roman"/>
          <w:sz w:val="24"/>
          <w:szCs w:val="24"/>
        </w:rPr>
        <w:t xml:space="preserve"> </w:t>
      </w:r>
      <w:proofErr w:type="spellStart"/>
      <w:r w:rsidR="00062CF4" w:rsidRPr="003C5AD9">
        <w:rPr>
          <w:rFonts w:ascii="Times New Roman" w:eastAsia="Verdana" w:hAnsi="Times New Roman" w:cs="Times New Roman"/>
          <w:sz w:val="24"/>
          <w:szCs w:val="24"/>
        </w:rPr>
        <w:t>телевизија</w:t>
      </w:r>
      <w:proofErr w:type="spellEnd"/>
      <w:r w:rsidR="00062CF4" w:rsidRPr="003C5AD9">
        <w:rPr>
          <w:rFonts w:ascii="Times New Roman" w:eastAsia="Verdana" w:hAnsi="Times New Roman" w:cs="Times New Roman"/>
          <w:sz w:val="24"/>
          <w:szCs w:val="24"/>
        </w:rPr>
        <w:t xml:space="preserve"> </w:t>
      </w:r>
      <w:proofErr w:type="spellStart"/>
      <w:r w:rsidR="00062CF4" w:rsidRPr="003C5AD9">
        <w:rPr>
          <w:rFonts w:ascii="Times New Roman" w:eastAsia="Verdana" w:hAnsi="Times New Roman" w:cs="Times New Roman"/>
          <w:sz w:val="24"/>
          <w:szCs w:val="24"/>
        </w:rPr>
        <w:t>Србије</w:t>
      </w:r>
      <w:proofErr w:type="spellEnd"/>
      <w:r w:rsidR="00062CF4" w:rsidRPr="003C5AD9">
        <w:rPr>
          <w:rFonts w:ascii="Times New Roman" w:eastAsia="Verdana" w:hAnsi="Times New Roman" w:cs="Times New Roman"/>
          <w:sz w:val="24"/>
          <w:szCs w:val="24"/>
        </w:rPr>
        <w:t xml:space="preserve"> и </w:t>
      </w:r>
      <w:proofErr w:type="spellStart"/>
      <w:r w:rsidR="00062CF4" w:rsidRPr="003C5AD9">
        <w:rPr>
          <w:rFonts w:ascii="Times New Roman" w:eastAsia="Verdana" w:hAnsi="Times New Roman" w:cs="Times New Roman"/>
          <w:sz w:val="24"/>
          <w:szCs w:val="24"/>
        </w:rPr>
        <w:t>Јавна</w:t>
      </w:r>
      <w:proofErr w:type="spellEnd"/>
      <w:r w:rsidR="00062CF4" w:rsidRPr="003C5AD9">
        <w:rPr>
          <w:rFonts w:ascii="Times New Roman" w:eastAsia="Verdana" w:hAnsi="Times New Roman" w:cs="Times New Roman"/>
          <w:sz w:val="24"/>
          <w:szCs w:val="24"/>
        </w:rPr>
        <w:t xml:space="preserve"> </w:t>
      </w:r>
      <w:proofErr w:type="spellStart"/>
      <w:r w:rsidR="00062CF4" w:rsidRPr="003C5AD9">
        <w:rPr>
          <w:rFonts w:ascii="Times New Roman" w:eastAsia="Verdana" w:hAnsi="Times New Roman" w:cs="Times New Roman"/>
          <w:sz w:val="24"/>
          <w:szCs w:val="24"/>
        </w:rPr>
        <w:t>медијска</w:t>
      </w:r>
      <w:proofErr w:type="spellEnd"/>
      <w:r w:rsidR="00062CF4" w:rsidRPr="003C5AD9">
        <w:rPr>
          <w:rFonts w:ascii="Times New Roman" w:eastAsia="Verdana" w:hAnsi="Times New Roman" w:cs="Times New Roman"/>
          <w:sz w:val="24"/>
          <w:szCs w:val="24"/>
        </w:rPr>
        <w:t xml:space="preserve"> </w:t>
      </w:r>
      <w:proofErr w:type="spellStart"/>
      <w:r w:rsidR="00062CF4" w:rsidRPr="003C5AD9">
        <w:rPr>
          <w:rFonts w:ascii="Times New Roman" w:eastAsia="Verdana" w:hAnsi="Times New Roman" w:cs="Times New Roman"/>
          <w:sz w:val="24"/>
          <w:szCs w:val="24"/>
        </w:rPr>
        <w:t>установа</w:t>
      </w:r>
      <w:proofErr w:type="spellEnd"/>
      <w:r w:rsidR="00062CF4" w:rsidRPr="003C5AD9">
        <w:rPr>
          <w:rFonts w:ascii="Times New Roman" w:eastAsia="Verdana" w:hAnsi="Times New Roman" w:cs="Times New Roman"/>
          <w:sz w:val="24"/>
          <w:szCs w:val="24"/>
        </w:rPr>
        <w:t xml:space="preserve"> </w:t>
      </w:r>
      <w:proofErr w:type="spellStart"/>
      <w:r w:rsidR="00062CF4" w:rsidRPr="003C5AD9">
        <w:rPr>
          <w:rFonts w:ascii="Times New Roman" w:eastAsia="Verdana" w:hAnsi="Times New Roman" w:cs="Times New Roman"/>
          <w:sz w:val="24"/>
          <w:szCs w:val="24"/>
        </w:rPr>
        <w:t>Радио</w:t>
      </w:r>
      <w:proofErr w:type="spellEnd"/>
      <w:r w:rsidR="00062CF4" w:rsidRPr="003C5AD9">
        <w:rPr>
          <w:rFonts w:ascii="Times New Roman" w:eastAsia="Verdana" w:hAnsi="Times New Roman" w:cs="Times New Roman"/>
          <w:sz w:val="24"/>
          <w:szCs w:val="24"/>
        </w:rPr>
        <w:t xml:space="preserve"> </w:t>
      </w:r>
      <w:proofErr w:type="spellStart"/>
      <w:r w:rsidR="00062CF4" w:rsidRPr="003C5AD9">
        <w:rPr>
          <w:rFonts w:ascii="Times New Roman" w:eastAsia="Verdana" w:hAnsi="Times New Roman" w:cs="Times New Roman"/>
          <w:sz w:val="24"/>
          <w:szCs w:val="24"/>
        </w:rPr>
        <w:t>телевизија</w:t>
      </w:r>
      <w:proofErr w:type="spellEnd"/>
      <w:r w:rsidR="00062CF4" w:rsidRPr="003C5AD9">
        <w:rPr>
          <w:rFonts w:ascii="Times New Roman" w:eastAsia="Verdana" w:hAnsi="Times New Roman" w:cs="Times New Roman"/>
          <w:sz w:val="24"/>
          <w:szCs w:val="24"/>
        </w:rPr>
        <w:t xml:space="preserve"> </w:t>
      </w:r>
      <w:proofErr w:type="spellStart"/>
      <w:r w:rsidR="00062CF4" w:rsidRPr="003C5AD9">
        <w:rPr>
          <w:rFonts w:ascii="Times New Roman" w:eastAsia="Verdana" w:hAnsi="Times New Roman" w:cs="Times New Roman"/>
          <w:sz w:val="24"/>
          <w:szCs w:val="24"/>
        </w:rPr>
        <w:t>Војводине</w:t>
      </w:r>
      <w:proofErr w:type="spellEnd"/>
      <w:r w:rsidR="00062CF4" w:rsidRPr="003C5AD9">
        <w:rPr>
          <w:rFonts w:ascii="Times New Roman" w:eastAsia="Verdana" w:hAnsi="Times New Roman" w:cs="Times New Roman"/>
          <w:sz w:val="24"/>
          <w:szCs w:val="24"/>
        </w:rPr>
        <w:t xml:space="preserve"> </w:t>
      </w:r>
      <w:r w:rsidR="00062CF4" w:rsidRPr="003C5AD9">
        <w:rPr>
          <w:rFonts w:ascii="Times New Roman" w:eastAsia="Verdana" w:hAnsi="Times New Roman" w:cs="Times New Roman"/>
          <w:sz w:val="24"/>
          <w:szCs w:val="24"/>
          <w:lang w:val="sr-Cyrl-RS"/>
        </w:rPr>
        <w:t>и даље де</w:t>
      </w:r>
      <w:proofErr w:type="spellStart"/>
      <w:r w:rsidR="00062CF4" w:rsidRPr="003C5AD9">
        <w:rPr>
          <w:rFonts w:ascii="Times New Roman" w:eastAsia="Verdana" w:hAnsi="Times New Roman" w:cs="Times New Roman"/>
          <w:sz w:val="24"/>
          <w:szCs w:val="24"/>
        </w:rPr>
        <w:t>лимично</w:t>
      </w:r>
      <w:proofErr w:type="spellEnd"/>
      <w:r w:rsidR="00062CF4" w:rsidRPr="003C5AD9">
        <w:rPr>
          <w:rFonts w:ascii="Times New Roman" w:eastAsia="Verdana" w:hAnsi="Times New Roman" w:cs="Times New Roman"/>
          <w:sz w:val="24"/>
          <w:szCs w:val="24"/>
        </w:rPr>
        <w:t xml:space="preserve"> </w:t>
      </w:r>
      <w:proofErr w:type="spellStart"/>
      <w:r w:rsidR="00062CF4" w:rsidRPr="003C5AD9">
        <w:rPr>
          <w:rFonts w:ascii="Times New Roman" w:eastAsia="Verdana" w:hAnsi="Times New Roman" w:cs="Times New Roman"/>
          <w:sz w:val="24"/>
          <w:szCs w:val="24"/>
        </w:rPr>
        <w:t>финансирају</w:t>
      </w:r>
      <w:proofErr w:type="spellEnd"/>
      <w:r w:rsidR="00062CF4" w:rsidRPr="003C5AD9">
        <w:rPr>
          <w:rFonts w:ascii="Times New Roman" w:eastAsia="Verdana" w:hAnsi="Times New Roman" w:cs="Times New Roman"/>
          <w:sz w:val="24"/>
          <w:szCs w:val="24"/>
        </w:rPr>
        <w:t xml:space="preserve"> </w:t>
      </w:r>
      <w:proofErr w:type="spellStart"/>
      <w:r w:rsidR="00062CF4" w:rsidRPr="003C5AD9">
        <w:rPr>
          <w:rFonts w:ascii="Times New Roman" w:eastAsia="Verdana" w:hAnsi="Times New Roman" w:cs="Times New Roman"/>
          <w:sz w:val="24"/>
          <w:szCs w:val="24"/>
        </w:rPr>
        <w:t>из</w:t>
      </w:r>
      <w:proofErr w:type="spellEnd"/>
      <w:r w:rsidR="00062CF4" w:rsidRPr="003C5AD9">
        <w:rPr>
          <w:rFonts w:ascii="Times New Roman" w:eastAsia="Verdana" w:hAnsi="Times New Roman" w:cs="Times New Roman"/>
          <w:sz w:val="24"/>
          <w:szCs w:val="24"/>
        </w:rPr>
        <w:t xml:space="preserve"> </w:t>
      </w:r>
      <w:proofErr w:type="spellStart"/>
      <w:r w:rsidR="00062CF4" w:rsidRPr="003C5AD9">
        <w:rPr>
          <w:rFonts w:ascii="Times New Roman" w:eastAsia="Verdana" w:hAnsi="Times New Roman" w:cs="Times New Roman"/>
          <w:sz w:val="24"/>
          <w:szCs w:val="24"/>
        </w:rPr>
        <w:t>таксе</w:t>
      </w:r>
      <w:proofErr w:type="spellEnd"/>
      <w:r w:rsidR="00062CF4" w:rsidRPr="003C5AD9">
        <w:rPr>
          <w:rFonts w:ascii="Times New Roman" w:eastAsia="Verdana" w:hAnsi="Times New Roman" w:cs="Times New Roman"/>
          <w:sz w:val="24"/>
          <w:szCs w:val="24"/>
        </w:rPr>
        <w:t xml:space="preserve"> </w:t>
      </w:r>
      <w:proofErr w:type="spellStart"/>
      <w:r w:rsidR="00062CF4" w:rsidRPr="003C5AD9">
        <w:rPr>
          <w:rFonts w:ascii="Times New Roman" w:eastAsia="Verdana" w:hAnsi="Times New Roman" w:cs="Times New Roman"/>
          <w:sz w:val="24"/>
          <w:szCs w:val="24"/>
        </w:rPr>
        <w:t>за</w:t>
      </w:r>
      <w:proofErr w:type="spellEnd"/>
      <w:r w:rsidR="00062CF4" w:rsidRPr="003C5AD9">
        <w:rPr>
          <w:rFonts w:ascii="Times New Roman" w:eastAsia="Verdana" w:hAnsi="Times New Roman" w:cs="Times New Roman"/>
          <w:sz w:val="24"/>
          <w:szCs w:val="24"/>
        </w:rPr>
        <w:t xml:space="preserve"> </w:t>
      </w:r>
      <w:proofErr w:type="spellStart"/>
      <w:r w:rsidR="00062CF4" w:rsidRPr="003C5AD9">
        <w:rPr>
          <w:rFonts w:ascii="Times New Roman" w:eastAsia="Verdana" w:hAnsi="Times New Roman" w:cs="Times New Roman"/>
          <w:sz w:val="24"/>
          <w:szCs w:val="24"/>
        </w:rPr>
        <w:t>јавни</w:t>
      </w:r>
      <w:proofErr w:type="spellEnd"/>
      <w:r w:rsidR="00062CF4" w:rsidRPr="003C5AD9">
        <w:rPr>
          <w:rFonts w:ascii="Times New Roman" w:eastAsia="Verdana" w:hAnsi="Times New Roman" w:cs="Times New Roman"/>
          <w:sz w:val="24"/>
          <w:szCs w:val="24"/>
        </w:rPr>
        <w:t xml:space="preserve"> </w:t>
      </w:r>
      <w:proofErr w:type="spellStart"/>
      <w:r w:rsidR="00062CF4" w:rsidRPr="003C5AD9">
        <w:rPr>
          <w:rFonts w:ascii="Times New Roman" w:eastAsia="Verdana" w:hAnsi="Times New Roman" w:cs="Times New Roman"/>
          <w:sz w:val="24"/>
          <w:szCs w:val="24"/>
        </w:rPr>
        <w:t>медијски</w:t>
      </w:r>
      <w:proofErr w:type="spellEnd"/>
      <w:r w:rsidR="00062CF4" w:rsidRPr="003C5AD9">
        <w:rPr>
          <w:rFonts w:ascii="Times New Roman" w:eastAsia="Verdana" w:hAnsi="Times New Roman" w:cs="Times New Roman"/>
          <w:sz w:val="24"/>
          <w:szCs w:val="24"/>
        </w:rPr>
        <w:t xml:space="preserve"> </w:t>
      </w:r>
      <w:proofErr w:type="spellStart"/>
      <w:r w:rsidR="00062CF4" w:rsidRPr="003C5AD9">
        <w:rPr>
          <w:rFonts w:ascii="Times New Roman" w:eastAsia="Verdana" w:hAnsi="Times New Roman" w:cs="Times New Roman"/>
          <w:sz w:val="24"/>
          <w:szCs w:val="24"/>
        </w:rPr>
        <w:t>сервис</w:t>
      </w:r>
      <w:proofErr w:type="spellEnd"/>
      <w:r w:rsidR="00062CF4" w:rsidRPr="003C5AD9">
        <w:rPr>
          <w:rFonts w:ascii="Times New Roman" w:eastAsia="Verdana" w:hAnsi="Times New Roman" w:cs="Times New Roman"/>
          <w:sz w:val="24"/>
          <w:szCs w:val="24"/>
        </w:rPr>
        <w:t xml:space="preserve">, а </w:t>
      </w:r>
      <w:proofErr w:type="spellStart"/>
      <w:r w:rsidR="00062CF4" w:rsidRPr="003C5AD9">
        <w:rPr>
          <w:rFonts w:ascii="Times New Roman" w:eastAsia="Verdana" w:hAnsi="Times New Roman" w:cs="Times New Roman"/>
          <w:sz w:val="24"/>
          <w:szCs w:val="24"/>
        </w:rPr>
        <w:t>делимично</w:t>
      </w:r>
      <w:proofErr w:type="spellEnd"/>
      <w:r w:rsidR="00062CF4" w:rsidRPr="003C5AD9">
        <w:rPr>
          <w:rFonts w:ascii="Times New Roman" w:eastAsia="Verdana" w:hAnsi="Times New Roman" w:cs="Times New Roman"/>
          <w:sz w:val="24"/>
          <w:szCs w:val="24"/>
        </w:rPr>
        <w:t xml:space="preserve"> </w:t>
      </w:r>
      <w:proofErr w:type="spellStart"/>
      <w:r w:rsidR="00062CF4" w:rsidRPr="003C5AD9">
        <w:rPr>
          <w:rFonts w:ascii="Times New Roman" w:eastAsia="Verdana" w:hAnsi="Times New Roman" w:cs="Times New Roman"/>
          <w:sz w:val="24"/>
          <w:szCs w:val="24"/>
        </w:rPr>
        <w:t>из</w:t>
      </w:r>
      <w:proofErr w:type="spellEnd"/>
      <w:r w:rsidR="00062CF4" w:rsidRPr="003C5AD9">
        <w:rPr>
          <w:rFonts w:ascii="Times New Roman" w:eastAsia="Verdana" w:hAnsi="Times New Roman" w:cs="Times New Roman"/>
          <w:sz w:val="24"/>
          <w:szCs w:val="24"/>
        </w:rPr>
        <w:t xml:space="preserve"> </w:t>
      </w:r>
      <w:proofErr w:type="spellStart"/>
      <w:r w:rsidR="00062CF4" w:rsidRPr="003C5AD9">
        <w:rPr>
          <w:rFonts w:ascii="Times New Roman" w:eastAsia="Verdana" w:hAnsi="Times New Roman" w:cs="Times New Roman"/>
          <w:sz w:val="24"/>
          <w:szCs w:val="24"/>
        </w:rPr>
        <w:t>буџета</w:t>
      </w:r>
      <w:proofErr w:type="spellEnd"/>
      <w:r w:rsidR="00062CF4" w:rsidRPr="003C5AD9">
        <w:rPr>
          <w:rFonts w:ascii="Times New Roman" w:eastAsia="Verdana" w:hAnsi="Times New Roman" w:cs="Times New Roman"/>
          <w:sz w:val="24"/>
          <w:szCs w:val="24"/>
        </w:rPr>
        <w:t xml:space="preserve"> </w:t>
      </w:r>
      <w:proofErr w:type="spellStart"/>
      <w:r w:rsidR="00062CF4" w:rsidRPr="003C5AD9">
        <w:rPr>
          <w:rFonts w:ascii="Times New Roman" w:eastAsia="Verdana" w:hAnsi="Times New Roman" w:cs="Times New Roman"/>
          <w:sz w:val="24"/>
          <w:szCs w:val="24"/>
        </w:rPr>
        <w:t>Републике</w:t>
      </w:r>
      <w:proofErr w:type="spellEnd"/>
      <w:r w:rsidR="00062CF4" w:rsidRPr="003C5AD9">
        <w:rPr>
          <w:rFonts w:ascii="Times New Roman" w:eastAsia="Verdana" w:hAnsi="Times New Roman" w:cs="Times New Roman"/>
          <w:sz w:val="24"/>
          <w:szCs w:val="24"/>
        </w:rPr>
        <w:t xml:space="preserve"> </w:t>
      </w:r>
      <w:proofErr w:type="spellStart"/>
      <w:r w:rsidR="00062CF4" w:rsidRPr="003C5AD9">
        <w:rPr>
          <w:rFonts w:ascii="Times New Roman" w:eastAsia="Verdana" w:hAnsi="Times New Roman" w:cs="Times New Roman"/>
          <w:sz w:val="24"/>
          <w:szCs w:val="24"/>
        </w:rPr>
        <w:t>Србије</w:t>
      </w:r>
      <w:proofErr w:type="spellEnd"/>
      <w:r w:rsidR="00405DF6" w:rsidRPr="003C5AD9">
        <w:rPr>
          <w:rFonts w:ascii="Times New Roman" w:eastAsia="Verdana" w:hAnsi="Times New Roman" w:cs="Times New Roman"/>
          <w:sz w:val="24"/>
          <w:szCs w:val="24"/>
          <w:lang w:val="sr-Cyrl-RS"/>
        </w:rPr>
        <w:t>.</w:t>
      </w:r>
      <w:r w:rsidR="00062CF4" w:rsidRPr="00062CF4">
        <w:rPr>
          <w:rFonts w:ascii="Times New Roman" w:eastAsia="Verdana" w:hAnsi="Times New Roman" w:cs="Times New Roman"/>
          <w:bCs/>
          <w:sz w:val="24"/>
          <w:szCs w:val="24"/>
          <w:lang w:val="sr-Cyrl-RS"/>
        </w:rPr>
        <w:t xml:space="preserve"> </w:t>
      </w:r>
    </w:p>
    <w:p w14:paraId="549F0176" w14:textId="77777777" w:rsidR="002574B0" w:rsidRDefault="002574B0" w:rsidP="00963571">
      <w:pPr>
        <w:jc w:val="center"/>
        <w:rPr>
          <w:rFonts w:ascii="Times New Roman" w:hAnsi="Times New Roman" w:cs="Times New Roman"/>
          <w:sz w:val="28"/>
          <w:szCs w:val="28"/>
          <w:u w:val="single"/>
          <w:lang w:val="sr-Cyrl-RS"/>
        </w:rPr>
      </w:pPr>
    </w:p>
    <w:p w14:paraId="7A2C6E16" w14:textId="77777777" w:rsidR="001F6A2B" w:rsidRDefault="001F6A2B" w:rsidP="00963571">
      <w:pPr>
        <w:jc w:val="center"/>
        <w:rPr>
          <w:rFonts w:ascii="Times New Roman" w:hAnsi="Times New Roman" w:cs="Times New Roman"/>
          <w:sz w:val="28"/>
          <w:szCs w:val="28"/>
          <w:u w:val="single"/>
          <w:lang w:val="sr-Cyrl-RS"/>
        </w:rPr>
      </w:pPr>
    </w:p>
    <w:p w14:paraId="04FB8B48" w14:textId="451869C8" w:rsidR="00405DF6" w:rsidRDefault="00405DF6" w:rsidP="00963571">
      <w:pPr>
        <w:jc w:val="center"/>
        <w:rPr>
          <w:rFonts w:ascii="Times New Roman" w:hAnsi="Times New Roman" w:cs="Times New Roman"/>
          <w:sz w:val="28"/>
          <w:szCs w:val="28"/>
          <w:u w:val="single"/>
          <w:lang w:val="sr-Cyrl-RS"/>
        </w:rPr>
      </w:pPr>
      <w:r w:rsidRPr="00667F70">
        <w:rPr>
          <w:rFonts w:ascii="Times New Roman" w:hAnsi="Times New Roman" w:cs="Times New Roman"/>
          <w:sz w:val="28"/>
          <w:szCs w:val="28"/>
          <w:u w:val="single"/>
          <w:lang w:val="sr-Cyrl-RS"/>
        </w:rPr>
        <w:t>Предлози з</w:t>
      </w:r>
      <w:r w:rsidR="00062CF4" w:rsidRPr="00667F70">
        <w:rPr>
          <w:rFonts w:ascii="Times New Roman" w:hAnsi="Times New Roman" w:cs="Times New Roman"/>
          <w:sz w:val="28"/>
          <w:szCs w:val="28"/>
          <w:u w:val="single"/>
          <w:lang w:val="sr-Cyrl-RS"/>
        </w:rPr>
        <w:t>акон</w:t>
      </w:r>
      <w:r w:rsidR="002D799A" w:rsidRPr="00667F70">
        <w:rPr>
          <w:rFonts w:ascii="Times New Roman" w:hAnsi="Times New Roman" w:cs="Times New Roman"/>
          <w:sz w:val="28"/>
          <w:szCs w:val="28"/>
          <w:u w:val="single"/>
          <w:lang w:val="sr-Cyrl-RS"/>
        </w:rPr>
        <w:t>а</w:t>
      </w:r>
      <w:r w:rsidR="00062CF4" w:rsidRPr="00667F70">
        <w:rPr>
          <w:rFonts w:ascii="Times New Roman" w:hAnsi="Times New Roman" w:cs="Times New Roman"/>
          <w:sz w:val="28"/>
          <w:szCs w:val="28"/>
          <w:u w:val="single"/>
          <w:lang w:val="sr-Cyrl-RS"/>
        </w:rPr>
        <w:t xml:space="preserve"> </w:t>
      </w:r>
      <w:r w:rsidR="00667F70">
        <w:rPr>
          <w:rFonts w:ascii="Times New Roman" w:hAnsi="Times New Roman" w:cs="Times New Roman"/>
          <w:sz w:val="28"/>
          <w:szCs w:val="28"/>
          <w:u w:val="single"/>
          <w:lang w:val="sr-Cyrl-RS"/>
        </w:rPr>
        <w:t>прихваћени од стране</w:t>
      </w:r>
      <w:r w:rsidR="00062CF4" w:rsidRPr="00667F70">
        <w:rPr>
          <w:rFonts w:ascii="Times New Roman" w:hAnsi="Times New Roman" w:cs="Times New Roman"/>
          <w:sz w:val="28"/>
          <w:szCs w:val="28"/>
          <w:u w:val="single"/>
          <w:lang w:val="sr-Cyrl-RS"/>
        </w:rPr>
        <w:t xml:space="preserve"> Влад</w:t>
      </w:r>
      <w:r w:rsidR="00667F70">
        <w:rPr>
          <w:rFonts w:ascii="Times New Roman" w:hAnsi="Times New Roman" w:cs="Times New Roman"/>
          <w:sz w:val="28"/>
          <w:szCs w:val="28"/>
          <w:u w:val="single"/>
          <w:lang w:val="sr-Cyrl-RS"/>
        </w:rPr>
        <w:t>е</w:t>
      </w:r>
    </w:p>
    <w:p w14:paraId="5E6F8846" w14:textId="77777777" w:rsidR="00667F70" w:rsidRPr="00667F70" w:rsidRDefault="00667F70" w:rsidP="00963571">
      <w:pPr>
        <w:jc w:val="center"/>
        <w:rPr>
          <w:rFonts w:ascii="Times New Roman" w:hAnsi="Times New Roman" w:cs="Times New Roman"/>
          <w:sz w:val="28"/>
          <w:szCs w:val="28"/>
          <w:u w:val="single"/>
          <w:lang w:val="sr-Cyrl-RS"/>
        </w:rPr>
      </w:pPr>
    </w:p>
    <w:p w14:paraId="3319B5D4" w14:textId="20940934" w:rsidR="00667F70" w:rsidRPr="002A3E63" w:rsidRDefault="00405DF6" w:rsidP="002A3E63">
      <w:pPr>
        <w:pStyle w:val="ListParagraph"/>
        <w:numPr>
          <w:ilvl w:val="0"/>
          <w:numId w:val="35"/>
        </w:numPr>
        <w:spacing w:after="0" w:line="276" w:lineRule="auto"/>
        <w:jc w:val="both"/>
        <w:rPr>
          <w:rFonts w:ascii="Times New Roman" w:hAnsi="Times New Roman"/>
          <w:color w:val="000000"/>
          <w:sz w:val="24"/>
          <w:szCs w:val="24"/>
        </w:rPr>
      </w:pPr>
      <w:r w:rsidRPr="002A3E63">
        <w:rPr>
          <w:rFonts w:ascii="Times New Roman" w:hAnsi="Times New Roman"/>
          <w:b/>
          <w:bCs/>
          <w:color w:val="000000"/>
          <w:sz w:val="24"/>
          <w:szCs w:val="24"/>
          <w:lang w:val="sr-Cyrl-RS"/>
        </w:rPr>
        <w:t>Предлог з</w:t>
      </w:r>
      <w:proofErr w:type="spellStart"/>
      <w:r w:rsidR="00062CF4" w:rsidRPr="002A3E63">
        <w:rPr>
          <w:rFonts w:ascii="Times New Roman" w:hAnsi="Times New Roman"/>
          <w:b/>
          <w:bCs/>
          <w:color w:val="000000"/>
          <w:sz w:val="24"/>
          <w:szCs w:val="24"/>
        </w:rPr>
        <w:t>акон</w:t>
      </w:r>
      <w:proofErr w:type="spellEnd"/>
      <w:r w:rsidRPr="002A3E63">
        <w:rPr>
          <w:rFonts w:ascii="Times New Roman" w:hAnsi="Times New Roman"/>
          <w:b/>
          <w:bCs/>
          <w:color w:val="000000"/>
          <w:sz w:val="24"/>
          <w:szCs w:val="24"/>
          <w:lang w:val="sr-Cyrl-RS"/>
        </w:rPr>
        <w:t>а</w:t>
      </w:r>
      <w:r w:rsidR="00062CF4" w:rsidRPr="002A3E63">
        <w:rPr>
          <w:rFonts w:ascii="Times New Roman" w:hAnsi="Times New Roman"/>
          <w:b/>
          <w:bCs/>
          <w:color w:val="000000"/>
          <w:sz w:val="24"/>
          <w:szCs w:val="24"/>
        </w:rPr>
        <w:t xml:space="preserve"> о </w:t>
      </w:r>
      <w:proofErr w:type="spellStart"/>
      <w:r w:rsidR="00062CF4" w:rsidRPr="002A3E63">
        <w:rPr>
          <w:rFonts w:ascii="Times New Roman" w:hAnsi="Times New Roman"/>
          <w:b/>
          <w:bCs/>
          <w:color w:val="000000"/>
          <w:sz w:val="24"/>
          <w:szCs w:val="24"/>
        </w:rPr>
        <w:t>потврђивању</w:t>
      </w:r>
      <w:proofErr w:type="spellEnd"/>
      <w:r w:rsidR="00062CF4" w:rsidRPr="002A3E63">
        <w:rPr>
          <w:rFonts w:ascii="Times New Roman" w:hAnsi="Times New Roman"/>
          <w:b/>
          <w:bCs/>
          <w:color w:val="000000"/>
          <w:sz w:val="24"/>
          <w:szCs w:val="24"/>
        </w:rPr>
        <w:t xml:space="preserve"> </w:t>
      </w:r>
      <w:proofErr w:type="spellStart"/>
      <w:r w:rsidR="00062CF4" w:rsidRPr="002A3E63">
        <w:rPr>
          <w:rFonts w:ascii="Times New Roman" w:hAnsi="Times New Roman"/>
          <w:b/>
          <w:bCs/>
          <w:color w:val="000000"/>
          <w:sz w:val="24"/>
          <w:szCs w:val="24"/>
        </w:rPr>
        <w:t>аката</w:t>
      </w:r>
      <w:proofErr w:type="spellEnd"/>
      <w:r w:rsidR="00062CF4" w:rsidRPr="002A3E63">
        <w:rPr>
          <w:rFonts w:ascii="Times New Roman" w:hAnsi="Times New Roman"/>
          <w:b/>
          <w:bCs/>
          <w:color w:val="000000"/>
          <w:sz w:val="24"/>
          <w:szCs w:val="24"/>
        </w:rPr>
        <w:t xml:space="preserve"> </w:t>
      </w:r>
      <w:proofErr w:type="spellStart"/>
      <w:r w:rsidR="00062CF4" w:rsidRPr="002A3E63">
        <w:rPr>
          <w:rFonts w:ascii="Times New Roman" w:hAnsi="Times New Roman"/>
          <w:b/>
          <w:bCs/>
          <w:color w:val="000000"/>
          <w:sz w:val="24"/>
          <w:szCs w:val="24"/>
        </w:rPr>
        <w:t>Светског</w:t>
      </w:r>
      <w:proofErr w:type="spellEnd"/>
      <w:r w:rsidR="00062CF4" w:rsidRPr="002A3E63">
        <w:rPr>
          <w:rFonts w:ascii="Times New Roman" w:hAnsi="Times New Roman"/>
          <w:b/>
          <w:bCs/>
          <w:color w:val="000000"/>
          <w:sz w:val="24"/>
          <w:szCs w:val="24"/>
        </w:rPr>
        <w:t xml:space="preserve"> </w:t>
      </w:r>
      <w:proofErr w:type="spellStart"/>
      <w:r w:rsidR="00062CF4" w:rsidRPr="002A3E63">
        <w:rPr>
          <w:rFonts w:ascii="Times New Roman" w:hAnsi="Times New Roman"/>
          <w:b/>
          <w:bCs/>
          <w:color w:val="000000"/>
          <w:sz w:val="24"/>
          <w:szCs w:val="24"/>
        </w:rPr>
        <w:t>поштанског</w:t>
      </w:r>
      <w:proofErr w:type="spellEnd"/>
      <w:r w:rsidR="00062CF4" w:rsidRPr="002A3E63">
        <w:rPr>
          <w:rFonts w:ascii="Times New Roman" w:hAnsi="Times New Roman"/>
          <w:b/>
          <w:bCs/>
          <w:color w:val="000000"/>
          <w:sz w:val="24"/>
          <w:szCs w:val="24"/>
        </w:rPr>
        <w:t xml:space="preserve"> </w:t>
      </w:r>
      <w:proofErr w:type="spellStart"/>
      <w:r w:rsidR="00062CF4" w:rsidRPr="002A3E63">
        <w:rPr>
          <w:rFonts w:ascii="Times New Roman" w:hAnsi="Times New Roman"/>
          <w:b/>
          <w:bCs/>
          <w:color w:val="000000"/>
          <w:sz w:val="24"/>
          <w:szCs w:val="24"/>
        </w:rPr>
        <w:t>савеза</w:t>
      </w:r>
      <w:proofErr w:type="spellEnd"/>
      <w:r w:rsidR="00062CF4" w:rsidRPr="002A3E63">
        <w:rPr>
          <w:rFonts w:ascii="Times New Roman" w:hAnsi="Times New Roman"/>
          <w:b/>
          <w:bCs/>
          <w:color w:val="000000"/>
          <w:sz w:val="24"/>
          <w:szCs w:val="24"/>
        </w:rPr>
        <w:t xml:space="preserve"> </w:t>
      </w:r>
    </w:p>
    <w:p w14:paraId="51652099" w14:textId="77777777" w:rsidR="00E83886" w:rsidRPr="00E83886" w:rsidRDefault="00E83886" w:rsidP="00667F70">
      <w:pPr>
        <w:pStyle w:val="ListParagraph"/>
        <w:spacing w:after="0" w:line="276" w:lineRule="auto"/>
        <w:ind w:left="1776"/>
        <w:jc w:val="both"/>
        <w:rPr>
          <w:rFonts w:ascii="Times New Roman" w:hAnsi="Times New Roman"/>
          <w:color w:val="000000"/>
          <w:sz w:val="24"/>
          <w:szCs w:val="24"/>
          <w:lang w:val="sr-Cyrl-RS"/>
        </w:rPr>
      </w:pPr>
    </w:p>
    <w:p w14:paraId="1458B39B" w14:textId="3417EA12" w:rsidR="00405DF6" w:rsidRDefault="00602642" w:rsidP="00E83886">
      <w:pPr>
        <w:pStyle w:val="NoSpacing"/>
        <w:ind w:firstLine="708"/>
        <w:jc w:val="both"/>
        <w:rPr>
          <w:rFonts w:ascii="Times New Roman" w:hAnsi="Times New Roman" w:cs="Times New Roman"/>
          <w:sz w:val="24"/>
          <w:szCs w:val="24"/>
          <w:lang w:val="sr-Cyrl-RS"/>
        </w:rPr>
      </w:pPr>
      <w:r>
        <w:rPr>
          <w:rFonts w:ascii="Times New Roman" w:hAnsi="Times New Roman" w:cs="Times New Roman"/>
          <w:sz w:val="24"/>
          <w:szCs w:val="24"/>
          <w:lang w:val="sr-Cyrl-RS"/>
        </w:rPr>
        <w:t>Предлог закона у потпуности је усклађен са</w:t>
      </w:r>
      <w:r w:rsidR="00062CF4" w:rsidRPr="007954C5">
        <w:rPr>
          <w:rFonts w:ascii="Times New Roman" w:hAnsi="Times New Roman" w:cs="Times New Roman"/>
          <w:sz w:val="24"/>
          <w:szCs w:val="24"/>
        </w:rPr>
        <w:t xml:space="preserve"> </w:t>
      </w:r>
      <w:proofErr w:type="spellStart"/>
      <w:r w:rsidR="00062CF4" w:rsidRPr="007954C5">
        <w:rPr>
          <w:rFonts w:ascii="Times New Roman" w:hAnsi="Times New Roman" w:cs="Times New Roman"/>
          <w:sz w:val="24"/>
          <w:szCs w:val="24"/>
        </w:rPr>
        <w:t>ак</w:t>
      </w:r>
      <w:proofErr w:type="spellEnd"/>
      <w:r>
        <w:rPr>
          <w:rFonts w:ascii="Times New Roman" w:hAnsi="Times New Roman" w:cs="Times New Roman"/>
          <w:sz w:val="24"/>
          <w:szCs w:val="24"/>
          <w:lang w:val="sr-Cyrl-RS"/>
        </w:rPr>
        <w:t>тима</w:t>
      </w:r>
      <w:r w:rsidR="00062CF4" w:rsidRPr="007954C5">
        <w:rPr>
          <w:rFonts w:ascii="Times New Roman" w:hAnsi="Times New Roman" w:cs="Times New Roman"/>
          <w:sz w:val="24"/>
          <w:szCs w:val="24"/>
        </w:rPr>
        <w:t xml:space="preserve"> </w:t>
      </w:r>
      <w:r w:rsidR="006708B1">
        <w:rPr>
          <w:rFonts w:ascii="Times New Roman" w:hAnsi="Times New Roman" w:cs="Times New Roman"/>
          <w:sz w:val="24"/>
          <w:szCs w:val="24"/>
          <w:lang w:val="sr-Cyrl-RS"/>
        </w:rPr>
        <w:t>усвојени</w:t>
      </w:r>
      <w:r>
        <w:rPr>
          <w:rFonts w:ascii="Times New Roman" w:hAnsi="Times New Roman" w:cs="Times New Roman"/>
          <w:sz w:val="24"/>
          <w:szCs w:val="24"/>
          <w:lang w:val="sr-Cyrl-RS"/>
        </w:rPr>
        <w:t>м</w:t>
      </w:r>
      <w:r w:rsidR="006708B1">
        <w:rPr>
          <w:rFonts w:ascii="Times New Roman" w:hAnsi="Times New Roman" w:cs="Times New Roman"/>
          <w:sz w:val="24"/>
          <w:szCs w:val="24"/>
          <w:lang w:val="sr-Cyrl-RS"/>
        </w:rPr>
        <w:t xml:space="preserve"> током</w:t>
      </w:r>
      <w:r w:rsidR="00062CF4" w:rsidRPr="007954C5">
        <w:rPr>
          <w:rFonts w:ascii="Times New Roman" w:hAnsi="Times New Roman" w:cs="Times New Roman"/>
          <w:sz w:val="24"/>
          <w:szCs w:val="24"/>
        </w:rPr>
        <w:t xml:space="preserve"> IV </w:t>
      </w:r>
      <w:proofErr w:type="spellStart"/>
      <w:r w:rsidR="00062CF4" w:rsidRPr="007954C5">
        <w:rPr>
          <w:rFonts w:ascii="Times New Roman" w:hAnsi="Times New Roman" w:cs="Times New Roman"/>
          <w:sz w:val="24"/>
          <w:szCs w:val="24"/>
        </w:rPr>
        <w:t>Ванредно</w:t>
      </w:r>
      <w:proofErr w:type="spellEnd"/>
      <w:r w:rsidR="006708B1">
        <w:rPr>
          <w:rFonts w:ascii="Times New Roman" w:hAnsi="Times New Roman" w:cs="Times New Roman"/>
          <w:sz w:val="24"/>
          <w:szCs w:val="24"/>
          <w:lang w:val="sr-Cyrl-RS"/>
        </w:rPr>
        <w:t>г</w:t>
      </w:r>
      <w:r w:rsidR="00062CF4" w:rsidRPr="007954C5">
        <w:rPr>
          <w:rFonts w:ascii="Times New Roman" w:hAnsi="Times New Roman" w:cs="Times New Roman"/>
          <w:sz w:val="24"/>
          <w:szCs w:val="24"/>
        </w:rPr>
        <w:t xml:space="preserve"> </w:t>
      </w:r>
      <w:proofErr w:type="spellStart"/>
      <w:r w:rsidR="00062CF4" w:rsidRPr="007954C5">
        <w:rPr>
          <w:rFonts w:ascii="Times New Roman" w:hAnsi="Times New Roman" w:cs="Times New Roman"/>
          <w:sz w:val="24"/>
          <w:szCs w:val="24"/>
        </w:rPr>
        <w:t>конгрес</w:t>
      </w:r>
      <w:proofErr w:type="spellEnd"/>
      <w:r w:rsidR="006708B1">
        <w:rPr>
          <w:rFonts w:ascii="Times New Roman" w:hAnsi="Times New Roman" w:cs="Times New Roman"/>
          <w:sz w:val="24"/>
          <w:szCs w:val="24"/>
          <w:lang w:val="sr-Cyrl-RS"/>
        </w:rPr>
        <w:t>а</w:t>
      </w:r>
      <w:r w:rsidR="00062CF4" w:rsidRPr="007954C5">
        <w:rPr>
          <w:rFonts w:ascii="Times New Roman" w:hAnsi="Times New Roman" w:cs="Times New Roman"/>
          <w:sz w:val="24"/>
          <w:szCs w:val="24"/>
        </w:rPr>
        <w:t xml:space="preserve"> </w:t>
      </w:r>
      <w:proofErr w:type="spellStart"/>
      <w:r w:rsidR="00062CF4" w:rsidRPr="007954C5">
        <w:rPr>
          <w:rFonts w:ascii="Times New Roman" w:hAnsi="Times New Roman" w:cs="Times New Roman"/>
          <w:sz w:val="24"/>
          <w:szCs w:val="24"/>
        </w:rPr>
        <w:t>Светског</w:t>
      </w:r>
      <w:proofErr w:type="spellEnd"/>
      <w:r w:rsidR="00062CF4" w:rsidRPr="007954C5">
        <w:rPr>
          <w:rFonts w:ascii="Times New Roman" w:hAnsi="Times New Roman" w:cs="Times New Roman"/>
          <w:sz w:val="24"/>
          <w:szCs w:val="24"/>
        </w:rPr>
        <w:t xml:space="preserve"> </w:t>
      </w:r>
      <w:proofErr w:type="spellStart"/>
      <w:r w:rsidR="00062CF4" w:rsidRPr="007954C5">
        <w:rPr>
          <w:rFonts w:ascii="Times New Roman" w:hAnsi="Times New Roman" w:cs="Times New Roman"/>
          <w:sz w:val="24"/>
          <w:szCs w:val="24"/>
        </w:rPr>
        <w:t>поштанског</w:t>
      </w:r>
      <w:proofErr w:type="spellEnd"/>
      <w:r w:rsidR="00062CF4" w:rsidRPr="007954C5">
        <w:rPr>
          <w:rFonts w:ascii="Times New Roman" w:hAnsi="Times New Roman" w:cs="Times New Roman"/>
          <w:sz w:val="24"/>
          <w:szCs w:val="24"/>
        </w:rPr>
        <w:t xml:space="preserve"> </w:t>
      </w:r>
      <w:proofErr w:type="spellStart"/>
      <w:r w:rsidR="00062CF4" w:rsidRPr="007954C5">
        <w:rPr>
          <w:rFonts w:ascii="Times New Roman" w:hAnsi="Times New Roman" w:cs="Times New Roman"/>
          <w:sz w:val="24"/>
          <w:szCs w:val="24"/>
        </w:rPr>
        <w:t>савеза</w:t>
      </w:r>
      <w:proofErr w:type="spellEnd"/>
      <w:r w:rsidR="00062CF4" w:rsidRPr="007954C5">
        <w:rPr>
          <w:rFonts w:ascii="Times New Roman" w:hAnsi="Times New Roman" w:cs="Times New Roman"/>
          <w:sz w:val="24"/>
          <w:szCs w:val="24"/>
        </w:rPr>
        <w:t xml:space="preserve">, </w:t>
      </w:r>
      <w:proofErr w:type="spellStart"/>
      <w:r w:rsidR="00062CF4" w:rsidRPr="007954C5">
        <w:rPr>
          <w:rFonts w:ascii="Times New Roman" w:hAnsi="Times New Roman" w:cs="Times New Roman"/>
          <w:sz w:val="24"/>
          <w:szCs w:val="24"/>
        </w:rPr>
        <w:t>одржано</w:t>
      </w:r>
      <w:proofErr w:type="spellEnd"/>
      <w:r w:rsidR="006708B1">
        <w:rPr>
          <w:rFonts w:ascii="Times New Roman" w:hAnsi="Times New Roman" w:cs="Times New Roman"/>
          <w:sz w:val="24"/>
          <w:szCs w:val="24"/>
          <w:lang w:val="sr-Cyrl-RS"/>
        </w:rPr>
        <w:t>г</w:t>
      </w:r>
      <w:r w:rsidR="00062CF4" w:rsidRPr="007954C5">
        <w:rPr>
          <w:rFonts w:ascii="Times New Roman" w:hAnsi="Times New Roman" w:cs="Times New Roman"/>
          <w:sz w:val="24"/>
          <w:szCs w:val="24"/>
        </w:rPr>
        <w:t xml:space="preserve"> у </w:t>
      </w:r>
      <w:proofErr w:type="spellStart"/>
      <w:r w:rsidR="00062CF4" w:rsidRPr="007954C5">
        <w:rPr>
          <w:rFonts w:ascii="Times New Roman" w:hAnsi="Times New Roman" w:cs="Times New Roman"/>
          <w:sz w:val="24"/>
          <w:szCs w:val="24"/>
        </w:rPr>
        <w:t>Ријаду</w:t>
      </w:r>
      <w:proofErr w:type="spellEnd"/>
      <w:r w:rsidR="00405DF6">
        <w:rPr>
          <w:rFonts w:ascii="Times New Roman" w:hAnsi="Times New Roman" w:cs="Times New Roman"/>
          <w:sz w:val="24"/>
          <w:szCs w:val="24"/>
          <w:lang w:val="sr-Cyrl-RS"/>
        </w:rPr>
        <w:t xml:space="preserve">, и то: </w:t>
      </w:r>
    </w:p>
    <w:p w14:paraId="35086C0A" w14:textId="46FCD67E" w:rsidR="00405DF6" w:rsidRPr="00405DF6" w:rsidRDefault="00062CF4" w:rsidP="007F3601">
      <w:pPr>
        <w:pStyle w:val="NoSpacing"/>
        <w:numPr>
          <w:ilvl w:val="0"/>
          <w:numId w:val="4"/>
        </w:numPr>
        <w:jc w:val="both"/>
        <w:rPr>
          <w:rFonts w:ascii="Times New Roman" w:hAnsi="Times New Roman" w:cs="Times New Roman"/>
          <w:sz w:val="24"/>
          <w:szCs w:val="24"/>
        </w:rPr>
      </w:pPr>
      <w:proofErr w:type="spellStart"/>
      <w:r w:rsidRPr="007954C5">
        <w:rPr>
          <w:rFonts w:ascii="Times New Roman" w:hAnsi="Times New Roman" w:cs="Times New Roman"/>
          <w:sz w:val="24"/>
          <w:szCs w:val="24"/>
        </w:rPr>
        <w:t>четврт</w:t>
      </w:r>
      <w:proofErr w:type="spellEnd"/>
      <w:r w:rsidR="00602642">
        <w:rPr>
          <w:rFonts w:ascii="Times New Roman" w:hAnsi="Times New Roman" w:cs="Times New Roman"/>
          <w:sz w:val="24"/>
          <w:szCs w:val="24"/>
          <w:lang w:val="sr-Cyrl-RS"/>
        </w:rPr>
        <w:t>им</w:t>
      </w:r>
      <w:r w:rsidRPr="007954C5">
        <w:rPr>
          <w:rFonts w:ascii="Times New Roman" w:hAnsi="Times New Roman" w:cs="Times New Roman"/>
          <w:sz w:val="24"/>
          <w:szCs w:val="24"/>
        </w:rPr>
        <w:t xml:space="preserve"> </w:t>
      </w:r>
      <w:proofErr w:type="spellStart"/>
      <w:r w:rsidRPr="007954C5">
        <w:rPr>
          <w:rFonts w:ascii="Times New Roman" w:hAnsi="Times New Roman" w:cs="Times New Roman"/>
          <w:sz w:val="24"/>
          <w:szCs w:val="24"/>
        </w:rPr>
        <w:t>Додатн</w:t>
      </w:r>
      <w:proofErr w:type="spellEnd"/>
      <w:r w:rsidR="00602642">
        <w:rPr>
          <w:rFonts w:ascii="Times New Roman" w:hAnsi="Times New Roman" w:cs="Times New Roman"/>
          <w:sz w:val="24"/>
          <w:szCs w:val="24"/>
          <w:lang w:val="sr-Cyrl-RS"/>
        </w:rPr>
        <w:t>им</w:t>
      </w:r>
      <w:r w:rsidR="00AC2CD8">
        <w:rPr>
          <w:rFonts w:ascii="Times New Roman" w:hAnsi="Times New Roman" w:cs="Times New Roman"/>
          <w:sz w:val="24"/>
          <w:szCs w:val="24"/>
          <w:lang w:val="sr-Cyrl-RS"/>
        </w:rPr>
        <w:t xml:space="preserve"> </w:t>
      </w:r>
      <w:proofErr w:type="spellStart"/>
      <w:r w:rsidRPr="007954C5">
        <w:rPr>
          <w:rFonts w:ascii="Times New Roman" w:hAnsi="Times New Roman" w:cs="Times New Roman"/>
          <w:sz w:val="24"/>
          <w:szCs w:val="24"/>
        </w:rPr>
        <w:t>протокол</w:t>
      </w:r>
      <w:proofErr w:type="spellEnd"/>
      <w:r w:rsidR="00602642">
        <w:rPr>
          <w:rFonts w:ascii="Times New Roman" w:hAnsi="Times New Roman" w:cs="Times New Roman"/>
          <w:sz w:val="24"/>
          <w:szCs w:val="24"/>
          <w:lang w:val="sr-Cyrl-RS"/>
        </w:rPr>
        <w:t>ом</w:t>
      </w:r>
      <w:r w:rsidRPr="007954C5">
        <w:rPr>
          <w:rFonts w:ascii="Times New Roman" w:hAnsi="Times New Roman" w:cs="Times New Roman"/>
          <w:sz w:val="24"/>
          <w:szCs w:val="24"/>
        </w:rPr>
        <w:t xml:space="preserve"> </w:t>
      </w:r>
      <w:proofErr w:type="spellStart"/>
      <w:r w:rsidRPr="007954C5">
        <w:rPr>
          <w:rFonts w:ascii="Times New Roman" w:hAnsi="Times New Roman" w:cs="Times New Roman"/>
          <w:sz w:val="24"/>
          <w:szCs w:val="24"/>
        </w:rPr>
        <w:t>Опште</w:t>
      </w:r>
      <w:proofErr w:type="spellEnd"/>
      <w:r w:rsidR="00602642">
        <w:rPr>
          <w:rFonts w:ascii="Times New Roman" w:hAnsi="Times New Roman" w:cs="Times New Roman"/>
          <w:sz w:val="24"/>
          <w:szCs w:val="24"/>
          <w:lang w:val="sr-Cyrl-RS"/>
        </w:rPr>
        <w:t>г</w:t>
      </w:r>
      <w:r w:rsidRPr="007954C5">
        <w:rPr>
          <w:rFonts w:ascii="Times New Roman" w:hAnsi="Times New Roman" w:cs="Times New Roman"/>
          <w:sz w:val="24"/>
          <w:szCs w:val="24"/>
        </w:rPr>
        <w:t xml:space="preserve"> </w:t>
      </w:r>
      <w:proofErr w:type="spellStart"/>
      <w:r w:rsidRPr="007954C5">
        <w:rPr>
          <w:rFonts w:ascii="Times New Roman" w:hAnsi="Times New Roman" w:cs="Times New Roman"/>
          <w:sz w:val="24"/>
          <w:szCs w:val="24"/>
        </w:rPr>
        <w:t>правилник</w:t>
      </w:r>
      <w:proofErr w:type="spellEnd"/>
      <w:r w:rsidR="00602642">
        <w:rPr>
          <w:rFonts w:ascii="Times New Roman" w:hAnsi="Times New Roman" w:cs="Times New Roman"/>
          <w:sz w:val="24"/>
          <w:szCs w:val="24"/>
          <w:lang w:val="sr-Cyrl-RS"/>
        </w:rPr>
        <w:t>а</w:t>
      </w:r>
      <w:r w:rsidRPr="007954C5">
        <w:rPr>
          <w:rFonts w:ascii="Times New Roman" w:hAnsi="Times New Roman" w:cs="Times New Roman"/>
          <w:sz w:val="24"/>
          <w:szCs w:val="24"/>
        </w:rPr>
        <w:t xml:space="preserve"> </w:t>
      </w:r>
      <w:proofErr w:type="spellStart"/>
      <w:r w:rsidRPr="007954C5">
        <w:rPr>
          <w:rFonts w:ascii="Times New Roman" w:hAnsi="Times New Roman" w:cs="Times New Roman"/>
          <w:sz w:val="24"/>
          <w:szCs w:val="24"/>
        </w:rPr>
        <w:t>Светског</w:t>
      </w:r>
      <w:proofErr w:type="spellEnd"/>
      <w:r w:rsidRPr="007954C5">
        <w:rPr>
          <w:rFonts w:ascii="Times New Roman" w:hAnsi="Times New Roman" w:cs="Times New Roman"/>
          <w:sz w:val="24"/>
          <w:szCs w:val="24"/>
        </w:rPr>
        <w:t xml:space="preserve"> </w:t>
      </w:r>
      <w:proofErr w:type="spellStart"/>
      <w:r w:rsidRPr="007954C5">
        <w:rPr>
          <w:rFonts w:ascii="Times New Roman" w:hAnsi="Times New Roman" w:cs="Times New Roman"/>
          <w:sz w:val="24"/>
          <w:szCs w:val="24"/>
        </w:rPr>
        <w:t>поштанског</w:t>
      </w:r>
      <w:proofErr w:type="spellEnd"/>
      <w:r w:rsidRPr="007954C5">
        <w:rPr>
          <w:rFonts w:ascii="Times New Roman" w:hAnsi="Times New Roman" w:cs="Times New Roman"/>
          <w:sz w:val="24"/>
          <w:szCs w:val="24"/>
        </w:rPr>
        <w:t xml:space="preserve"> </w:t>
      </w:r>
      <w:proofErr w:type="spellStart"/>
      <w:r w:rsidRPr="007954C5">
        <w:rPr>
          <w:rFonts w:ascii="Times New Roman" w:hAnsi="Times New Roman" w:cs="Times New Roman"/>
          <w:sz w:val="24"/>
          <w:szCs w:val="24"/>
        </w:rPr>
        <w:t>савеза</w:t>
      </w:r>
      <w:proofErr w:type="spellEnd"/>
      <w:r w:rsidR="00602642">
        <w:rPr>
          <w:rFonts w:ascii="Times New Roman" w:hAnsi="Times New Roman" w:cs="Times New Roman"/>
          <w:sz w:val="24"/>
          <w:szCs w:val="24"/>
          <w:lang w:val="sr-Cyrl-RS"/>
        </w:rPr>
        <w:t>,</w:t>
      </w:r>
      <w:r w:rsidR="00405DF6">
        <w:rPr>
          <w:rFonts w:ascii="Times New Roman" w:hAnsi="Times New Roman" w:cs="Times New Roman"/>
          <w:sz w:val="24"/>
          <w:szCs w:val="24"/>
          <w:lang w:val="sr-Cyrl-RS"/>
        </w:rPr>
        <w:t xml:space="preserve"> </w:t>
      </w:r>
    </w:p>
    <w:p w14:paraId="5A3A485C" w14:textId="78BD13BE" w:rsidR="00405DF6" w:rsidRDefault="00062CF4" w:rsidP="007F3601">
      <w:pPr>
        <w:pStyle w:val="NoSpacing"/>
        <w:numPr>
          <w:ilvl w:val="0"/>
          <w:numId w:val="4"/>
        </w:numPr>
        <w:jc w:val="both"/>
        <w:rPr>
          <w:rFonts w:ascii="Times New Roman" w:hAnsi="Times New Roman" w:cs="Times New Roman"/>
          <w:sz w:val="24"/>
          <w:szCs w:val="24"/>
        </w:rPr>
      </w:pPr>
      <w:proofErr w:type="spellStart"/>
      <w:r w:rsidRPr="007954C5">
        <w:rPr>
          <w:rFonts w:ascii="Times New Roman" w:hAnsi="Times New Roman" w:cs="Times New Roman"/>
          <w:sz w:val="24"/>
          <w:szCs w:val="24"/>
        </w:rPr>
        <w:t>прв</w:t>
      </w:r>
      <w:proofErr w:type="spellEnd"/>
      <w:r w:rsidR="00602642">
        <w:rPr>
          <w:rFonts w:ascii="Times New Roman" w:hAnsi="Times New Roman" w:cs="Times New Roman"/>
          <w:sz w:val="24"/>
          <w:szCs w:val="24"/>
          <w:lang w:val="sr-Cyrl-RS"/>
        </w:rPr>
        <w:t>им</w:t>
      </w:r>
      <w:r w:rsidRPr="007954C5">
        <w:rPr>
          <w:rFonts w:ascii="Times New Roman" w:hAnsi="Times New Roman" w:cs="Times New Roman"/>
          <w:sz w:val="24"/>
          <w:szCs w:val="24"/>
        </w:rPr>
        <w:t xml:space="preserve"> </w:t>
      </w:r>
      <w:proofErr w:type="spellStart"/>
      <w:r w:rsidRPr="007954C5">
        <w:rPr>
          <w:rFonts w:ascii="Times New Roman" w:hAnsi="Times New Roman" w:cs="Times New Roman"/>
          <w:sz w:val="24"/>
          <w:szCs w:val="24"/>
        </w:rPr>
        <w:t>Додатн</w:t>
      </w:r>
      <w:proofErr w:type="spellEnd"/>
      <w:r w:rsidR="00602642">
        <w:rPr>
          <w:rFonts w:ascii="Times New Roman" w:hAnsi="Times New Roman" w:cs="Times New Roman"/>
          <w:sz w:val="24"/>
          <w:szCs w:val="24"/>
          <w:lang w:val="sr-Cyrl-RS"/>
        </w:rPr>
        <w:t>им</w:t>
      </w:r>
      <w:r w:rsidRPr="007954C5">
        <w:rPr>
          <w:rFonts w:ascii="Times New Roman" w:hAnsi="Times New Roman" w:cs="Times New Roman"/>
          <w:sz w:val="24"/>
          <w:szCs w:val="24"/>
        </w:rPr>
        <w:t xml:space="preserve"> </w:t>
      </w:r>
      <w:proofErr w:type="spellStart"/>
      <w:r w:rsidRPr="007954C5">
        <w:rPr>
          <w:rFonts w:ascii="Times New Roman" w:hAnsi="Times New Roman" w:cs="Times New Roman"/>
          <w:sz w:val="24"/>
          <w:szCs w:val="24"/>
        </w:rPr>
        <w:t>протокол</w:t>
      </w:r>
      <w:proofErr w:type="spellEnd"/>
      <w:r w:rsidR="00602642">
        <w:rPr>
          <w:rFonts w:ascii="Times New Roman" w:hAnsi="Times New Roman" w:cs="Times New Roman"/>
          <w:sz w:val="24"/>
          <w:szCs w:val="24"/>
          <w:lang w:val="sr-Cyrl-RS"/>
        </w:rPr>
        <w:t>ом</w:t>
      </w:r>
      <w:r w:rsidRPr="007954C5">
        <w:rPr>
          <w:rFonts w:ascii="Times New Roman" w:hAnsi="Times New Roman" w:cs="Times New Roman"/>
          <w:sz w:val="24"/>
          <w:szCs w:val="24"/>
        </w:rPr>
        <w:t xml:space="preserve"> </w:t>
      </w:r>
      <w:proofErr w:type="spellStart"/>
      <w:r w:rsidRPr="007954C5">
        <w:rPr>
          <w:rFonts w:ascii="Times New Roman" w:hAnsi="Times New Roman" w:cs="Times New Roman"/>
          <w:sz w:val="24"/>
          <w:szCs w:val="24"/>
        </w:rPr>
        <w:t>Светске</w:t>
      </w:r>
      <w:proofErr w:type="spellEnd"/>
      <w:r w:rsidRPr="007954C5">
        <w:rPr>
          <w:rFonts w:ascii="Times New Roman" w:hAnsi="Times New Roman" w:cs="Times New Roman"/>
          <w:sz w:val="24"/>
          <w:szCs w:val="24"/>
        </w:rPr>
        <w:t xml:space="preserve"> </w:t>
      </w:r>
      <w:proofErr w:type="spellStart"/>
      <w:r w:rsidRPr="007954C5">
        <w:rPr>
          <w:rFonts w:ascii="Times New Roman" w:hAnsi="Times New Roman" w:cs="Times New Roman"/>
          <w:sz w:val="24"/>
          <w:szCs w:val="24"/>
        </w:rPr>
        <w:t>поштанске</w:t>
      </w:r>
      <w:proofErr w:type="spellEnd"/>
      <w:r w:rsidRPr="007954C5">
        <w:rPr>
          <w:rFonts w:ascii="Times New Roman" w:hAnsi="Times New Roman" w:cs="Times New Roman"/>
          <w:sz w:val="24"/>
          <w:szCs w:val="24"/>
        </w:rPr>
        <w:t xml:space="preserve"> </w:t>
      </w:r>
      <w:proofErr w:type="spellStart"/>
      <w:r w:rsidRPr="007954C5">
        <w:rPr>
          <w:rFonts w:ascii="Times New Roman" w:hAnsi="Times New Roman" w:cs="Times New Roman"/>
          <w:sz w:val="24"/>
          <w:szCs w:val="24"/>
        </w:rPr>
        <w:t>конвенције</w:t>
      </w:r>
      <w:proofErr w:type="spellEnd"/>
      <w:r w:rsidR="00602642">
        <w:rPr>
          <w:rFonts w:ascii="Times New Roman" w:hAnsi="Times New Roman" w:cs="Times New Roman"/>
          <w:sz w:val="24"/>
          <w:szCs w:val="24"/>
          <w:lang w:val="sr-Cyrl-RS"/>
        </w:rPr>
        <w:t>,</w:t>
      </w:r>
      <w:r w:rsidR="00405DF6">
        <w:rPr>
          <w:rFonts w:ascii="Times New Roman" w:hAnsi="Times New Roman" w:cs="Times New Roman"/>
          <w:sz w:val="24"/>
          <w:szCs w:val="24"/>
          <w:lang w:val="sr-Cyrl-RS"/>
        </w:rPr>
        <w:t xml:space="preserve"> и</w:t>
      </w:r>
    </w:p>
    <w:p w14:paraId="388FAF52" w14:textId="3B039850" w:rsidR="00405DF6" w:rsidRPr="00602642" w:rsidRDefault="00062CF4" w:rsidP="007F3601">
      <w:pPr>
        <w:pStyle w:val="NoSpacing"/>
        <w:numPr>
          <w:ilvl w:val="0"/>
          <w:numId w:val="4"/>
        </w:numPr>
        <w:jc w:val="both"/>
        <w:rPr>
          <w:rFonts w:ascii="Times New Roman" w:hAnsi="Times New Roman" w:cs="Times New Roman"/>
          <w:sz w:val="24"/>
          <w:szCs w:val="24"/>
        </w:rPr>
      </w:pPr>
      <w:proofErr w:type="spellStart"/>
      <w:r w:rsidRPr="007954C5">
        <w:rPr>
          <w:rFonts w:ascii="Times New Roman" w:hAnsi="Times New Roman" w:cs="Times New Roman"/>
          <w:sz w:val="24"/>
          <w:szCs w:val="24"/>
        </w:rPr>
        <w:t>Додатн</w:t>
      </w:r>
      <w:proofErr w:type="spellEnd"/>
      <w:r w:rsidR="00602642">
        <w:rPr>
          <w:rFonts w:ascii="Times New Roman" w:hAnsi="Times New Roman" w:cs="Times New Roman"/>
          <w:sz w:val="24"/>
          <w:szCs w:val="24"/>
          <w:lang w:val="sr-Cyrl-RS"/>
        </w:rPr>
        <w:t>им</w:t>
      </w:r>
      <w:r w:rsidRPr="007954C5">
        <w:rPr>
          <w:rFonts w:ascii="Times New Roman" w:hAnsi="Times New Roman" w:cs="Times New Roman"/>
          <w:sz w:val="24"/>
          <w:szCs w:val="24"/>
        </w:rPr>
        <w:t xml:space="preserve"> </w:t>
      </w:r>
      <w:proofErr w:type="spellStart"/>
      <w:r w:rsidRPr="007954C5">
        <w:rPr>
          <w:rFonts w:ascii="Times New Roman" w:hAnsi="Times New Roman" w:cs="Times New Roman"/>
          <w:sz w:val="24"/>
          <w:szCs w:val="24"/>
        </w:rPr>
        <w:t>протокол</w:t>
      </w:r>
      <w:proofErr w:type="spellEnd"/>
      <w:r w:rsidR="00602642">
        <w:rPr>
          <w:rFonts w:ascii="Times New Roman" w:hAnsi="Times New Roman" w:cs="Times New Roman"/>
          <w:sz w:val="24"/>
          <w:szCs w:val="24"/>
          <w:lang w:val="sr-Cyrl-RS"/>
        </w:rPr>
        <w:t>ом</w:t>
      </w:r>
      <w:r w:rsidR="00AC2CD8">
        <w:rPr>
          <w:rFonts w:ascii="Times New Roman" w:hAnsi="Times New Roman" w:cs="Times New Roman"/>
          <w:sz w:val="24"/>
          <w:szCs w:val="24"/>
          <w:lang w:val="sr-Cyrl-RS"/>
        </w:rPr>
        <w:t xml:space="preserve"> </w:t>
      </w:r>
      <w:proofErr w:type="spellStart"/>
      <w:r w:rsidRPr="007954C5">
        <w:rPr>
          <w:rFonts w:ascii="Times New Roman" w:hAnsi="Times New Roman" w:cs="Times New Roman"/>
          <w:sz w:val="24"/>
          <w:szCs w:val="24"/>
        </w:rPr>
        <w:t>Споразум</w:t>
      </w:r>
      <w:proofErr w:type="spellEnd"/>
      <w:r w:rsidR="00602642">
        <w:rPr>
          <w:rFonts w:ascii="Times New Roman" w:hAnsi="Times New Roman" w:cs="Times New Roman"/>
          <w:sz w:val="24"/>
          <w:szCs w:val="24"/>
          <w:lang w:val="sr-Cyrl-RS"/>
        </w:rPr>
        <w:t>а</w:t>
      </w:r>
      <w:r w:rsidRPr="007954C5">
        <w:rPr>
          <w:rFonts w:ascii="Times New Roman" w:hAnsi="Times New Roman" w:cs="Times New Roman"/>
          <w:sz w:val="24"/>
          <w:szCs w:val="24"/>
        </w:rPr>
        <w:t xml:space="preserve"> о </w:t>
      </w:r>
      <w:proofErr w:type="spellStart"/>
      <w:r w:rsidRPr="007954C5">
        <w:rPr>
          <w:rFonts w:ascii="Times New Roman" w:hAnsi="Times New Roman" w:cs="Times New Roman"/>
          <w:sz w:val="24"/>
          <w:szCs w:val="24"/>
        </w:rPr>
        <w:t>поштанско</w:t>
      </w:r>
      <w:proofErr w:type="spellEnd"/>
      <w:r w:rsidRPr="007954C5">
        <w:rPr>
          <w:rFonts w:ascii="Times New Roman" w:hAnsi="Times New Roman" w:cs="Times New Roman"/>
          <w:sz w:val="24"/>
          <w:szCs w:val="24"/>
        </w:rPr>
        <w:t xml:space="preserve"> </w:t>
      </w:r>
      <w:proofErr w:type="spellStart"/>
      <w:r w:rsidRPr="007954C5">
        <w:rPr>
          <w:rFonts w:ascii="Times New Roman" w:hAnsi="Times New Roman" w:cs="Times New Roman"/>
          <w:sz w:val="24"/>
          <w:szCs w:val="24"/>
        </w:rPr>
        <w:t>новчаним</w:t>
      </w:r>
      <w:proofErr w:type="spellEnd"/>
      <w:r w:rsidRPr="007954C5">
        <w:rPr>
          <w:rFonts w:ascii="Times New Roman" w:hAnsi="Times New Roman" w:cs="Times New Roman"/>
          <w:sz w:val="24"/>
          <w:szCs w:val="24"/>
        </w:rPr>
        <w:t xml:space="preserve"> </w:t>
      </w:r>
      <w:proofErr w:type="spellStart"/>
      <w:r w:rsidRPr="007954C5">
        <w:rPr>
          <w:rFonts w:ascii="Times New Roman" w:hAnsi="Times New Roman" w:cs="Times New Roman"/>
          <w:sz w:val="24"/>
          <w:szCs w:val="24"/>
        </w:rPr>
        <w:t>услугама</w:t>
      </w:r>
      <w:proofErr w:type="spellEnd"/>
      <w:r w:rsidR="00602642">
        <w:rPr>
          <w:rFonts w:ascii="Times New Roman" w:hAnsi="Times New Roman" w:cs="Times New Roman"/>
          <w:sz w:val="24"/>
          <w:szCs w:val="24"/>
          <w:lang w:val="sr-Cyrl-RS"/>
        </w:rPr>
        <w:t>;</w:t>
      </w:r>
    </w:p>
    <w:p w14:paraId="06D8930B" w14:textId="77777777" w:rsidR="00602642" w:rsidRPr="00405DF6" w:rsidRDefault="00602642" w:rsidP="00602642">
      <w:pPr>
        <w:pStyle w:val="NoSpacing"/>
        <w:ind w:left="1428"/>
        <w:jc w:val="both"/>
        <w:rPr>
          <w:rFonts w:ascii="Times New Roman" w:hAnsi="Times New Roman" w:cs="Times New Roman"/>
          <w:sz w:val="24"/>
          <w:szCs w:val="24"/>
        </w:rPr>
      </w:pPr>
    </w:p>
    <w:p w14:paraId="41F2ADC8" w14:textId="25AAC321" w:rsidR="00062CF4" w:rsidRDefault="00405DF6" w:rsidP="00EF2EFB">
      <w:pPr>
        <w:pStyle w:val="NoSpacing"/>
        <w:ind w:firstLine="708"/>
        <w:jc w:val="both"/>
        <w:rPr>
          <w:rFonts w:ascii="Times New Roman" w:hAnsi="Times New Roman" w:cs="Times New Roman"/>
          <w:sz w:val="24"/>
          <w:szCs w:val="24"/>
          <w:lang w:val="sr-Cyrl-RS"/>
        </w:rPr>
      </w:pPr>
      <w:r>
        <w:rPr>
          <w:rFonts w:ascii="Times New Roman" w:hAnsi="Times New Roman" w:cs="Times New Roman"/>
          <w:sz w:val="24"/>
          <w:szCs w:val="24"/>
          <w:lang w:val="sr-Cyrl-RS"/>
        </w:rPr>
        <w:lastRenderedPageBreak/>
        <w:t>С</w:t>
      </w:r>
      <w:proofErr w:type="spellStart"/>
      <w:r w:rsidR="00062CF4" w:rsidRPr="007954C5">
        <w:rPr>
          <w:rFonts w:ascii="Times New Roman" w:hAnsi="Times New Roman" w:cs="Times New Roman"/>
          <w:sz w:val="24"/>
          <w:szCs w:val="24"/>
        </w:rPr>
        <w:t>ве</w:t>
      </w:r>
      <w:proofErr w:type="spellEnd"/>
      <w:r w:rsidR="00062CF4" w:rsidRPr="007954C5">
        <w:rPr>
          <w:rFonts w:ascii="Times New Roman" w:hAnsi="Times New Roman" w:cs="Times New Roman"/>
          <w:sz w:val="24"/>
          <w:szCs w:val="24"/>
        </w:rPr>
        <w:t xml:space="preserve"> </w:t>
      </w:r>
      <w:proofErr w:type="spellStart"/>
      <w:r w:rsidR="00062CF4" w:rsidRPr="007954C5">
        <w:rPr>
          <w:rFonts w:ascii="Times New Roman" w:hAnsi="Times New Roman" w:cs="Times New Roman"/>
          <w:sz w:val="24"/>
          <w:szCs w:val="24"/>
        </w:rPr>
        <w:t>државе</w:t>
      </w:r>
      <w:proofErr w:type="spellEnd"/>
      <w:r w:rsidR="00062CF4" w:rsidRPr="007954C5">
        <w:rPr>
          <w:rFonts w:ascii="Times New Roman" w:hAnsi="Times New Roman" w:cs="Times New Roman"/>
          <w:sz w:val="24"/>
          <w:szCs w:val="24"/>
        </w:rPr>
        <w:t xml:space="preserve"> </w:t>
      </w:r>
      <w:proofErr w:type="spellStart"/>
      <w:r w:rsidR="00062CF4" w:rsidRPr="007954C5">
        <w:rPr>
          <w:rFonts w:ascii="Times New Roman" w:hAnsi="Times New Roman" w:cs="Times New Roman"/>
          <w:sz w:val="24"/>
          <w:szCs w:val="24"/>
        </w:rPr>
        <w:t>чланице</w:t>
      </w:r>
      <w:proofErr w:type="spellEnd"/>
      <w:r w:rsidR="00062CF4" w:rsidRPr="007954C5">
        <w:rPr>
          <w:rFonts w:ascii="Times New Roman" w:hAnsi="Times New Roman" w:cs="Times New Roman"/>
          <w:sz w:val="24"/>
          <w:szCs w:val="24"/>
        </w:rPr>
        <w:t xml:space="preserve"> </w:t>
      </w:r>
      <w:proofErr w:type="spellStart"/>
      <w:r w:rsidR="00062CF4" w:rsidRPr="007954C5">
        <w:rPr>
          <w:rFonts w:ascii="Times New Roman" w:hAnsi="Times New Roman" w:cs="Times New Roman"/>
          <w:sz w:val="24"/>
          <w:szCs w:val="24"/>
        </w:rPr>
        <w:t>Светског</w:t>
      </w:r>
      <w:proofErr w:type="spellEnd"/>
      <w:r w:rsidR="00062CF4" w:rsidRPr="007954C5">
        <w:rPr>
          <w:rFonts w:ascii="Times New Roman" w:hAnsi="Times New Roman" w:cs="Times New Roman"/>
          <w:sz w:val="24"/>
          <w:szCs w:val="24"/>
        </w:rPr>
        <w:t xml:space="preserve"> </w:t>
      </w:r>
      <w:proofErr w:type="spellStart"/>
      <w:r w:rsidR="00062CF4" w:rsidRPr="007954C5">
        <w:rPr>
          <w:rFonts w:ascii="Times New Roman" w:hAnsi="Times New Roman" w:cs="Times New Roman"/>
          <w:sz w:val="24"/>
          <w:szCs w:val="24"/>
        </w:rPr>
        <w:t>поштанског</w:t>
      </w:r>
      <w:proofErr w:type="spellEnd"/>
      <w:r w:rsidR="00062CF4" w:rsidRPr="007954C5">
        <w:rPr>
          <w:rFonts w:ascii="Times New Roman" w:hAnsi="Times New Roman" w:cs="Times New Roman"/>
          <w:sz w:val="24"/>
          <w:szCs w:val="24"/>
        </w:rPr>
        <w:t xml:space="preserve"> </w:t>
      </w:r>
      <w:proofErr w:type="spellStart"/>
      <w:r w:rsidR="00062CF4" w:rsidRPr="007954C5">
        <w:rPr>
          <w:rFonts w:ascii="Times New Roman" w:hAnsi="Times New Roman" w:cs="Times New Roman"/>
          <w:sz w:val="24"/>
          <w:szCs w:val="24"/>
        </w:rPr>
        <w:t>савеза</w:t>
      </w:r>
      <w:proofErr w:type="spellEnd"/>
      <w:r w:rsidR="00062CF4" w:rsidRPr="007954C5">
        <w:rPr>
          <w:rFonts w:ascii="Times New Roman" w:hAnsi="Times New Roman" w:cs="Times New Roman"/>
          <w:sz w:val="24"/>
          <w:szCs w:val="24"/>
        </w:rPr>
        <w:t xml:space="preserve"> у </w:t>
      </w:r>
      <w:proofErr w:type="spellStart"/>
      <w:r w:rsidR="00062CF4" w:rsidRPr="007954C5">
        <w:rPr>
          <w:rFonts w:ascii="Times New Roman" w:hAnsi="Times New Roman" w:cs="Times New Roman"/>
          <w:sz w:val="24"/>
          <w:szCs w:val="24"/>
        </w:rPr>
        <w:t>обавези</w:t>
      </w:r>
      <w:proofErr w:type="spellEnd"/>
      <w:r w:rsidR="00AC2CD8">
        <w:rPr>
          <w:rFonts w:ascii="Times New Roman" w:hAnsi="Times New Roman" w:cs="Times New Roman"/>
          <w:sz w:val="24"/>
          <w:szCs w:val="24"/>
          <w:lang w:val="sr-Cyrl-RS"/>
        </w:rPr>
        <w:t xml:space="preserve"> су</w:t>
      </w:r>
      <w:r w:rsidR="00062CF4" w:rsidRPr="007954C5">
        <w:rPr>
          <w:rFonts w:ascii="Times New Roman" w:hAnsi="Times New Roman" w:cs="Times New Roman"/>
          <w:sz w:val="24"/>
          <w:szCs w:val="24"/>
        </w:rPr>
        <w:t xml:space="preserve"> </w:t>
      </w:r>
      <w:proofErr w:type="spellStart"/>
      <w:r w:rsidR="00062CF4" w:rsidRPr="007954C5">
        <w:rPr>
          <w:rFonts w:ascii="Times New Roman" w:hAnsi="Times New Roman" w:cs="Times New Roman"/>
          <w:sz w:val="24"/>
          <w:szCs w:val="24"/>
        </w:rPr>
        <w:t>да</w:t>
      </w:r>
      <w:proofErr w:type="spellEnd"/>
      <w:r w:rsidR="00062CF4" w:rsidRPr="007954C5">
        <w:rPr>
          <w:rFonts w:ascii="Times New Roman" w:hAnsi="Times New Roman" w:cs="Times New Roman"/>
          <w:sz w:val="24"/>
          <w:szCs w:val="24"/>
        </w:rPr>
        <w:t xml:space="preserve"> </w:t>
      </w:r>
      <w:proofErr w:type="spellStart"/>
      <w:r w:rsidR="00062CF4" w:rsidRPr="007954C5">
        <w:rPr>
          <w:rFonts w:ascii="Times New Roman" w:hAnsi="Times New Roman" w:cs="Times New Roman"/>
          <w:sz w:val="24"/>
          <w:szCs w:val="24"/>
        </w:rPr>
        <w:t>спроведу</w:t>
      </w:r>
      <w:proofErr w:type="spellEnd"/>
      <w:r w:rsidR="00062CF4" w:rsidRPr="007954C5">
        <w:rPr>
          <w:rFonts w:ascii="Times New Roman" w:hAnsi="Times New Roman" w:cs="Times New Roman"/>
          <w:sz w:val="24"/>
          <w:szCs w:val="24"/>
        </w:rPr>
        <w:t xml:space="preserve"> </w:t>
      </w:r>
      <w:proofErr w:type="spellStart"/>
      <w:r w:rsidR="00062CF4" w:rsidRPr="007954C5">
        <w:rPr>
          <w:rFonts w:ascii="Times New Roman" w:hAnsi="Times New Roman" w:cs="Times New Roman"/>
          <w:sz w:val="24"/>
          <w:szCs w:val="24"/>
        </w:rPr>
        <w:t>поступак</w:t>
      </w:r>
      <w:proofErr w:type="spellEnd"/>
      <w:r w:rsidR="00062CF4" w:rsidRPr="007954C5">
        <w:rPr>
          <w:rFonts w:ascii="Times New Roman" w:hAnsi="Times New Roman" w:cs="Times New Roman"/>
          <w:sz w:val="24"/>
          <w:szCs w:val="24"/>
        </w:rPr>
        <w:t xml:space="preserve"> </w:t>
      </w:r>
      <w:proofErr w:type="spellStart"/>
      <w:r w:rsidR="00062CF4" w:rsidRPr="007954C5">
        <w:rPr>
          <w:rFonts w:ascii="Times New Roman" w:hAnsi="Times New Roman" w:cs="Times New Roman"/>
          <w:sz w:val="24"/>
          <w:szCs w:val="24"/>
        </w:rPr>
        <w:t>ратификације</w:t>
      </w:r>
      <w:proofErr w:type="spellEnd"/>
      <w:r w:rsidR="00062CF4" w:rsidRPr="007954C5">
        <w:rPr>
          <w:rFonts w:ascii="Times New Roman" w:hAnsi="Times New Roman" w:cs="Times New Roman"/>
          <w:sz w:val="24"/>
          <w:szCs w:val="24"/>
        </w:rPr>
        <w:t xml:space="preserve"> </w:t>
      </w:r>
      <w:proofErr w:type="spellStart"/>
      <w:r w:rsidR="00062CF4" w:rsidRPr="007954C5">
        <w:rPr>
          <w:rFonts w:ascii="Times New Roman" w:hAnsi="Times New Roman" w:cs="Times New Roman"/>
          <w:sz w:val="24"/>
          <w:szCs w:val="24"/>
        </w:rPr>
        <w:t>донетих</w:t>
      </w:r>
      <w:proofErr w:type="spellEnd"/>
      <w:r w:rsidR="00062CF4" w:rsidRPr="007954C5">
        <w:rPr>
          <w:rFonts w:ascii="Times New Roman" w:hAnsi="Times New Roman" w:cs="Times New Roman"/>
          <w:sz w:val="24"/>
          <w:szCs w:val="24"/>
        </w:rPr>
        <w:t xml:space="preserve"> </w:t>
      </w:r>
      <w:proofErr w:type="spellStart"/>
      <w:r w:rsidR="00062CF4" w:rsidRPr="007954C5">
        <w:rPr>
          <w:rFonts w:ascii="Times New Roman" w:hAnsi="Times New Roman" w:cs="Times New Roman"/>
          <w:sz w:val="24"/>
          <w:szCs w:val="24"/>
        </w:rPr>
        <w:t>аката</w:t>
      </w:r>
      <w:proofErr w:type="spellEnd"/>
      <w:r w:rsidR="00062CF4" w:rsidRPr="007954C5">
        <w:rPr>
          <w:rFonts w:ascii="Times New Roman" w:hAnsi="Times New Roman" w:cs="Times New Roman"/>
          <w:sz w:val="24"/>
          <w:szCs w:val="24"/>
        </w:rPr>
        <w:t xml:space="preserve"> и </w:t>
      </w:r>
      <w:proofErr w:type="spellStart"/>
      <w:r w:rsidR="00062CF4" w:rsidRPr="007954C5">
        <w:rPr>
          <w:rFonts w:ascii="Times New Roman" w:hAnsi="Times New Roman" w:cs="Times New Roman"/>
          <w:sz w:val="24"/>
          <w:szCs w:val="24"/>
        </w:rPr>
        <w:t>иста</w:t>
      </w:r>
      <w:proofErr w:type="spellEnd"/>
      <w:r w:rsidR="00062CF4" w:rsidRPr="007954C5">
        <w:rPr>
          <w:rFonts w:ascii="Times New Roman" w:hAnsi="Times New Roman" w:cs="Times New Roman"/>
          <w:sz w:val="24"/>
          <w:szCs w:val="24"/>
        </w:rPr>
        <w:t xml:space="preserve"> </w:t>
      </w:r>
      <w:proofErr w:type="spellStart"/>
      <w:r w:rsidR="00062CF4" w:rsidRPr="007954C5">
        <w:rPr>
          <w:rFonts w:ascii="Times New Roman" w:hAnsi="Times New Roman" w:cs="Times New Roman"/>
          <w:sz w:val="24"/>
          <w:szCs w:val="24"/>
        </w:rPr>
        <w:t>транспонују</w:t>
      </w:r>
      <w:proofErr w:type="spellEnd"/>
      <w:r w:rsidR="00062CF4" w:rsidRPr="007954C5">
        <w:rPr>
          <w:rFonts w:ascii="Times New Roman" w:hAnsi="Times New Roman" w:cs="Times New Roman"/>
          <w:sz w:val="24"/>
          <w:szCs w:val="24"/>
        </w:rPr>
        <w:t xml:space="preserve"> у </w:t>
      </w:r>
      <w:proofErr w:type="spellStart"/>
      <w:r w:rsidR="00062CF4" w:rsidRPr="007954C5">
        <w:rPr>
          <w:rFonts w:ascii="Times New Roman" w:hAnsi="Times New Roman" w:cs="Times New Roman"/>
          <w:sz w:val="24"/>
          <w:szCs w:val="24"/>
        </w:rPr>
        <w:t>национално</w:t>
      </w:r>
      <w:proofErr w:type="spellEnd"/>
      <w:r w:rsidR="00062CF4" w:rsidRPr="007954C5">
        <w:rPr>
          <w:rFonts w:ascii="Times New Roman" w:hAnsi="Times New Roman" w:cs="Times New Roman"/>
          <w:sz w:val="24"/>
          <w:szCs w:val="24"/>
        </w:rPr>
        <w:t xml:space="preserve"> </w:t>
      </w:r>
      <w:proofErr w:type="spellStart"/>
      <w:r w:rsidR="00062CF4" w:rsidRPr="007954C5">
        <w:rPr>
          <w:rFonts w:ascii="Times New Roman" w:hAnsi="Times New Roman" w:cs="Times New Roman"/>
          <w:sz w:val="24"/>
          <w:szCs w:val="24"/>
        </w:rPr>
        <w:t>законодавство</w:t>
      </w:r>
      <w:proofErr w:type="spellEnd"/>
      <w:r>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Нав</w:t>
      </w:r>
      <w:r w:rsidR="00062CF4" w:rsidRPr="007954C5">
        <w:rPr>
          <w:rFonts w:ascii="Times New Roman" w:hAnsi="Times New Roman" w:cs="Times New Roman"/>
          <w:sz w:val="24"/>
          <w:szCs w:val="24"/>
        </w:rPr>
        <w:t>едена</w:t>
      </w:r>
      <w:proofErr w:type="spellEnd"/>
      <w:r w:rsidR="00062CF4" w:rsidRPr="007954C5">
        <w:rPr>
          <w:rFonts w:ascii="Times New Roman" w:hAnsi="Times New Roman" w:cs="Times New Roman"/>
          <w:sz w:val="24"/>
          <w:szCs w:val="24"/>
        </w:rPr>
        <w:t xml:space="preserve"> </w:t>
      </w:r>
      <w:proofErr w:type="spellStart"/>
      <w:r w:rsidR="00062CF4" w:rsidRPr="007954C5">
        <w:rPr>
          <w:rFonts w:ascii="Times New Roman" w:hAnsi="Times New Roman" w:cs="Times New Roman"/>
          <w:sz w:val="24"/>
          <w:szCs w:val="24"/>
        </w:rPr>
        <w:t>акта</w:t>
      </w:r>
      <w:proofErr w:type="spellEnd"/>
      <w:r>
        <w:rPr>
          <w:rFonts w:ascii="Times New Roman" w:hAnsi="Times New Roman" w:cs="Times New Roman"/>
          <w:sz w:val="24"/>
          <w:szCs w:val="24"/>
          <w:lang w:val="sr-Cyrl-RS"/>
        </w:rPr>
        <w:t xml:space="preserve"> </w:t>
      </w:r>
      <w:proofErr w:type="spellStart"/>
      <w:r w:rsidR="00062CF4" w:rsidRPr="007954C5">
        <w:rPr>
          <w:rFonts w:ascii="Times New Roman" w:hAnsi="Times New Roman" w:cs="Times New Roman"/>
          <w:sz w:val="24"/>
          <w:szCs w:val="24"/>
        </w:rPr>
        <w:t>имају</w:t>
      </w:r>
      <w:proofErr w:type="spellEnd"/>
      <w:r w:rsidR="00062CF4" w:rsidRPr="007954C5">
        <w:rPr>
          <w:rFonts w:ascii="Times New Roman" w:hAnsi="Times New Roman" w:cs="Times New Roman"/>
          <w:sz w:val="24"/>
          <w:szCs w:val="24"/>
        </w:rPr>
        <w:t xml:space="preserve"> </w:t>
      </w:r>
      <w:proofErr w:type="spellStart"/>
      <w:r w:rsidR="00062CF4" w:rsidRPr="007954C5">
        <w:rPr>
          <w:rFonts w:ascii="Times New Roman" w:hAnsi="Times New Roman" w:cs="Times New Roman"/>
          <w:sz w:val="24"/>
          <w:szCs w:val="24"/>
        </w:rPr>
        <w:t>за</w:t>
      </w:r>
      <w:proofErr w:type="spellEnd"/>
      <w:r w:rsidR="00062CF4" w:rsidRPr="007954C5">
        <w:rPr>
          <w:rFonts w:ascii="Times New Roman" w:hAnsi="Times New Roman" w:cs="Times New Roman"/>
          <w:sz w:val="24"/>
          <w:szCs w:val="24"/>
        </w:rPr>
        <w:t xml:space="preserve"> </w:t>
      </w:r>
      <w:proofErr w:type="spellStart"/>
      <w:r w:rsidR="00062CF4" w:rsidRPr="007954C5">
        <w:rPr>
          <w:rFonts w:ascii="Times New Roman" w:hAnsi="Times New Roman" w:cs="Times New Roman"/>
          <w:sz w:val="24"/>
          <w:szCs w:val="24"/>
        </w:rPr>
        <w:t>циљ</w:t>
      </w:r>
      <w:proofErr w:type="spellEnd"/>
      <w:r w:rsidR="00062CF4" w:rsidRPr="007954C5">
        <w:rPr>
          <w:rFonts w:ascii="Times New Roman" w:hAnsi="Times New Roman" w:cs="Times New Roman"/>
          <w:sz w:val="24"/>
          <w:szCs w:val="24"/>
        </w:rPr>
        <w:t xml:space="preserve"> </w:t>
      </w:r>
      <w:proofErr w:type="spellStart"/>
      <w:r w:rsidR="00062CF4" w:rsidRPr="007954C5">
        <w:rPr>
          <w:rFonts w:ascii="Times New Roman" w:hAnsi="Times New Roman" w:cs="Times New Roman"/>
          <w:sz w:val="24"/>
          <w:szCs w:val="24"/>
        </w:rPr>
        <w:t>да</w:t>
      </w:r>
      <w:proofErr w:type="spellEnd"/>
      <w:r w:rsidR="00062CF4" w:rsidRPr="007954C5">
        <w:rPr>
          <w:rFonts w:ascii="Times New Roman" w:hAnsi="Times New Roman" w:cs="Times New Roman"/>
          <w:sz w:val="24"/>
          <w:szCs w:val="24"/>
        </w:rPr>
        <w:t xml:space="preserve"> </w:t>
      </w:r>
      <w:proofErr w:type="spellStart"/>
      <w:r w:rsidR="00062CF4" w:rsidRPr="007954C5">
        <w:rPr>
          <w:rFonts w:ascii="Times New Roman" w:hAnsi="Times New Roman" w:cs="Times New Roman"/>
          <w:sz w:val="24"/>
          <w:szCs w:val="24"/>
        </w:rPr>
        <w:t>пруже</w:t>
      </w:r>
      <w:proofErr w:type="spellEnd"/>
      <w:r w:rsidR="00062CF4" w:rsidRPr="007954C5">
        <w:rPr>
          <w:rFonts w:ascii="Times New Roman" w:hAnsi="Times New Roman" w:cs="Times New Roman"/>
          <w:sz w:val="24"/>
          <w:szCs w:val="24"/>
        </w:rPr>
        <w:t xml:space="preserve"> </w:t>
      </w:r>
      <w:proofErr w:type="spellStart"/>
      <w:r w:rsidR="00062CF4" w:rsidRPr="007954C5">
        <w:rPr>
          <w:rFonts w:ascii="Times New Roman" w:hAnsi="Times New Roman" w:cs="Times New Roman"/>
          <w:sz w:val="24"/>
          <w:szCs w:val="24"/>
        </w:rPr>
        <w:t>подршку</w:t>
      </w:r>
      <w:proofErr w:type="spellEnd"/>
      <w:r w:rsidR="00062CF4" w:rsidRPr="007954C5">
        <w:rPr>
          <w:rFonts w:ascii="Times New Roman" w:hAnsi="Times New Roman" w:cs="Times New Roman"/>
          <w:sz w:val="24"/>
          <w:szCs w:val="24"/>
        </w:rPr>
        <w:t xml:space="preserve"> </w:t>
      </w:r>
      <w:proofErr w:type="spellStart"/>
      <w:r w:rsidR="00062CF4" w:rsidRPr="007954C5">
        <w:rPr>
          <w:rFonts w:ascii="Times New Roman" w:hAnsi="Times New Roman" w:cs="Times New Roman"/>
          <w:sz w:val="24"/>
          <w:szCs w:val="24"/>
        </w:rPr>
        <w:t>ширем</w:t>
      </w:r>
      <w:proofErr w:type="spellEnd"/>
      <w:r w:rsidR="00062CF4" w:rsidRPr="007954C5">
        <w:rPr>
          <w:rFonts w:ascii="Times New Roman" w:hAnsi="Times New Roman" w:cs="Times New Roman"/>
          <w:sz w:val="24"/>
          <w:szCs w:val="24"/>
        </w:rPr>
        <w:t xml:space="preserve"> </w:t>
      </w:r>
      <w:proofErr w:type="spellStart"/>
      <w:r w:rsidR="00062CF4" w:rsidRPr="007954C5">
        <w:rPr>
          <w:rFonts w:ascii="Times New Roman" w:hAnsi="Times New Roman" w:cs="Times New Roman"/>
          <w:sz w:val="24"/>
          <w:szCs w:val="24"/>
        </w:rPr>
        <w:t>кругу</w:t>
      </w:r>
      <w:proofErr w:type="spellEnd"/>
      <w:r w:rsidR="00062CF4" w:rsidRPr="007954C5">
        <w:rPr>
          <w:rFonts w:ascii="Times New Roman" w:hAnsi="Times New Roman" w:cs="Times New Roman"/>
          <w:sz w:val="24"/>
          <w:szCs w:val="24"/>
        </w:rPr>
        <w:t xml:space="preserve"> </w:t>
      </w:r>
      <w:proofErr w:type="spellStart"/>
      <w:r w:rsidR="00062CF4" w:rsidRPr="007954C5">
        <w:rPr>
          <w:rFonts w:ascii="Times New Roman" w:hAnsi="Times New Roman" w:cs="Times New Roman"/>
          <w:sz w:val="24"/>
          <w:szCs w:val="24"/>
        </w:rPr>
        <w:t>заинтересованих</w:t>
      </w:r>
      <w:proofErr w:type="spellEnd"/>
      <w:r w:rsidR="00062CF4" w:rsidRPr="007954C5">
        <w:rPr>
          <w:rFonts w:ascii="Times New Roman" w:hAnsi="Times New Roman" w:cs="Times New Roman"/>
          <w:sz w:val="24"/>
          <w:szCs w:val="24"/>
        </w:rPr>
        <w:t xml:space="preserve"> </w:t>
      </w:r>
      <w:proofErr w:type="spellStart"/>
      <w:r w:rsidR="00062CF4" w:rsidRPr="007954C5">
        <w:rPr>
          <w:rFonts w:ascii="Times New Roman" w:hAnsi="Times New Roman" w:cs="Times New Roman"/>
          <w:sz w:val="24"/>
          <w:szCs w:val="24"/>
        </w:rPr>
        <w:t>учесника</w:t>
      </w:r>
      <w:proofErr w:type="spellEnd"/>
      <w:r w:rsidR="00062CF4" w:rsidRPr="007954C5">
        <w:rPr>
          <w:rFonts w:ascii="Times New Roman" w:hAnsi="Times New Roman" w:cs="Times New Roman"/>
          <w:sz w:val="24"/>
          <w:szCs w:val="24"/>
        </w:rPr>
        <w:t xml:space="preserve"> у </w:t>
      </w:r>
      <w:proofErr w:type="spellStart"/>
      <w:r w:rsidR="00062CF4" w:rsidRPr="007954C5">
        <w:rPr>
          <w:rFonts w:ascii="Times New Roman" w:hAnsi="Times New Roman" w:cs="Times New Roman"/>
          <w:sz w:val="24"/>
          <w:szCs w:val="24"/>
        </w:rPr>
        <w:t>области</w:t>
      </w:r>
      <w:proofErr w:type="spellEnd"/>
      <w:r w:rsidR="00062CF4" w:rsidRPr="007954C5">
        <w:rPr>
          <w:rFonts w:ascii="Times New Roman" w:hAnsi="Times New Roman" w:cs="Times New Roman"/>
          <w:sz w:val="24"/>
          <w:szCs w:val="24"/>
        </w:rPr>
        <w:t xml:space="preserve"> </w:t>
      </w:r>
      <w:proofErr w:type="spellStart"/>
      <w:r w:rsidR="00062CF4" w:rsidRPr="007954C5">
        <w:rPr>
          <w:rFonts w:ascii="Times New Roman" w:hAnsi="Times New Roman" w:cs="Times New Roman"/>
          <w:sz w:val="24"/>
          <w:szCs w:val="24"/>
        </w:rPr>
        <w:t>поштанских</w:t>
      </w:r>
      <w:proofErr w:type="spellEnd"/>
      <w:r w:rsidR="00062CF4" w:rsidRPr="007954C5">
        <w:rPr>
          <w:rFonts w:ascii="Times New Roman" w:hAnsi="Times New Roman" w:cs="Times New Roman"/>
          <w:sz w:val="24"/>
          <w:szCs w:val="24"/>
        </w:rPr>
        <w:t xml:space="preserve"> и </w:t>
      </w:r>
      <w:proofErr w:type="spellStart"/>
      <w:r w:rsidR="00062CF4" w:rsidRPr="007954C5">
        <w:rPr>
          <w:rFonts w:ascii="Times New Roman" w:hAnsi="Times New Roman" w:cs="Times New Roman"/>
          <w:sz w:val="24"/>
          <w:szCs w:val="24"/>
        </w:rPr>
        <w:t>логистичких</w:t>
      </w:r>
      <w:proofErr w:type="spellEnd"/>
      <w:r w:rsidR="00062CF4" w:rsidRPr="007954C5">
        <w:rPr>
          <w:rFonts w:ascii="Times New Roman" w:hAnsi="Times New Roman" w:cs="Times New Roman"/>
          <w:sz w:val="24"/>
          <w:szCs w:val="24"/>
        </w:rPr>
        <w:t xml:space="preserve"> </w:t>
      </w:r>
      <w:proofErr w:type="spellStart"/>
      <w:r w:rsidR="00062CF4" w:rsidRPr="007954C5">
        <w:rPr>
          <w:rFonts w:ascii="Times New Roman" w:hAnsi="Times New Roman" w:cs="Times New Roman"/>
          <w:sz w:val="24"/>
          <w:szCs w:val="24"/>
        </w:rPr>
        <w:t>услуга</w:t>
      </w:r>
      <w:proofErr w:type="spellEnd"/>
      <w:r w:rsidR="00AB717C">
        <w:rPr>
          <w:rFonts w:ascii="Times New Roman" w:hAnsi="Times New Roman" w:cs="Times New Roman"/>
          <w:sz w:val="24"/>
          <w:szCs w:val="24"/>
          <w:lang w:val="sr-Cyrl-RS"/>
        </w:rPr>
        <w:t xml:space="preserve"> како би</w:t>
      </w:r>
      <w:r w:rsidR="00062CF4" w:rsidRPr="007954C5">
        <w:rPr>
          <w:rFonts w:ascii="Times New Roman" w:hAnsi="Times New Roman" w:cs="Times New Roman"/>
          <w:sz w:val="24"/>
          <w:szCs w:val="24"/>
        </w:rPr>
        <w:t xml:space="preserve"> </w:t>
      </w:r>
      <w:proofErr w:type="spellStart"/>
      <w:r w:rsidR="00062CF4" w:rsidRPr="007954C5">
        <w:rPr>
          <w:rFonts w:ascii="Times New Roman" w:hAnsi="Times New Roman" w:cs="Times New Roman"/>
          <w:sz w:val="24"/>
          <w:szCs w:val="24"/>
        </w:rPr>
        <w:t>се</w:t>
      </w:r>
      <w:proofErr w:type="spellEnd"/>
      <w:r w:rsidR="00062CF4" w:rsidRPr="007954C5">
        <w:rPr>
          <w:rFonts w:ascii="Times New Roman" w:hAnsi="Times New Roman" w:cs="Times New Roman"/>
          <w:sz w:val="24"/>
          <w:szCs w:val="24"/>
        </w:rPr>
        <w:t xml:space="preserve"> </w:t>
      </w:r>
      <w:proofErr w:type="spellStart"/>
      <w:r w:rsidR="00062CF4" w:rsidRPr="007954C5">
        <w:rPr>
          <w:rFonts w:ascii="Times New Roman" w:hAnsi="Times New Roman" w:cs="Times New Roman"/>
          <w:sz w:val="24"/>
          <w:szCs w:val="24"/>
        </w:rPr>
        <w:t>укључ</w:t>
      </w:r>
      <w:proofErr w:type="spellEnd"/>
      <w:r w:rsidR="00AB717C">
        <w:rPr>
          <w:rFonts w:ascii="Times New Roman" w:hAnsi="Times New Roman" w:cs="Times New Roman"/>
          <w:sz w:val="24"/>
          <w:szCs w:val="24"/>
          <w:lang w:val="sr-Cyrl-RS"/>
        </w:rPr>
        <w:t>или</w:t>
      </w:r>
      <w:r w:rsidR="00062CF4" w:rsidRPr="007954C5">
        <w:rPr>
          <w:rFonts w:ascii="Times New Roman" w:hAnsi="Times New Roman" w:cs="Times New Roman"/>
          <w:sz w:val="24"/>
          <w:szCs w:val="24"/>
        </w:rPr>
        <w:t xml:space="preserve"> у </w:t>
      </w:r>
      <w:proofErr w:type="spellStart"/>
      <w:r w:rsidR="00062CF4" w:rsidRPr="007954C5">
        <w:rPr>
          <w:rFonts w:ascii="Times New Roman" w:hAnsi="Times New Roman" w:cs="Times New Roman"/>
          <w:sz w:val="24"/>
          <w:szCs w:val="24"/>
        </w:rPr>
        <w:t>рад</w:t>
      </w:r>
      <w:proofErr w:type="spellEnd"/>
      <w:r w:rsidR="00062CF4" w:rsidRPr="007954C5">
        <w:rPr>
          <w:rFonts w:ascii="Times New Roman" w:hAnsi="Times New Roman" w:cs="Times New Roman"/>
          <w:sz w:val="24"/>
          <w:szCs w:val="24"/>
        </w:rPr>
        <w:t xml:space="preserve"> </w:t>
      </w:r>
      <w:proofErr w:type="spellStart"/>
      <w:r w:rsidR="00062CF4" w:rsidRPr="007954C5">
        <w:rPr>
          <w:rFonts w:ascii="Times New Roman" w:hAnsi="Times New Roman" w:cs="Times New Roman"/>
          <w:sz w:val="24"/>
          <w:szCs w:val="24"/>
        </w:rPr>
        <w:t>Светског</w:t>
      </w:r>
      <w:proofErr w:type="spellEnd"/>
      <w:r w:rsidR="00062CF4" w:rsidRPr="007954C5">
        <w:rPr>
          <w:rFonts w:ascii="Times New Roman" w:hAnsi="Times New Roman" w:cs="Times New Roman"/>
          <w:sz w:val="24"/>
          <w:szCs w:val="24"/>
        </w:rPr>
        <w:t xml:space="preserve"> </w:t>
      </w:r>
      <w:proofErr w:type="spellStart"/>
      <w:r w:rsidR="00062CF4" w:rsidRPr="007954C5">
        <w:rPr>
          <w:rFonts w:ascii="Times New Roman" w:hAnsi="Times New Roman" w:cs="Times New Roman"/>
          <w:sz w:val="24"/>
          <w:szCs w:val="24"/>
        </w:rPr>
        <w:t>поштанског</w:t>
      </w:r>
      <w:proofErr w:type="spellEnd"/>
      <w:r w:rsidR="00062CF4" w:rsidRPr="007954C5">
        <w:rPr>
          <w:rFonts w:ascii="Times New Roman" w:hAnsi="Times New Roman" w:cs="Times New Roman"/>
          <w:sz w:val="24"/>
          <w:szCs w:val="24"/>
        </w:rPr>
        <w:t xml:space="preserve"> </w:t>
      </w:r>
      <w:proofErr w:type="spellStart"/>
      <w:r w:rsidR="00062CF4" w:rsidRPr="007954C5">
        <w:rPr>
          <w:rFonts w:ascii="Times New Roman" w:hAnsi="Times New Roman" w:cs="Times New Roman"/>
          <w:sz w:val="24"/>
          <w:szCs w:val="24"/>
        </w:rPr>
        <w:t>савеза</w:t>
      </w:r>
      <w:proofErr w:type="spellEnd"/>
      <w:r w:rsidR="00062CF4" w:rsidRPr="007954C5">
        <w:rPr>
          <w:rFonts w:ascii="Times New Roman" w:hAnsi="Times New Roman" w:cs="Times New Roman"/>
          <w:sz w:val="24"/>
          <w:szCs w:val="24"/>
        </w:rPr>
        <w:t xml:space="preserve"> </w:t>
      </w:r>
      <w:proofErr w:type="spellStart"/>
      <w:r w:rsidR="00062CF4" w:rsidRPr="007954C5">
        <w:rPr>
          <w:rFonts w:ascii="Times New Roman" w:hAnsi="Times New Roman" w:cs="Times New Roman"/>
          <w:sz w:val="24"/>
          <w:szCs w:val="24"/>
        </w:rPr>
        <w:t>чиме</w:t>
      </w:r>
      <w:proofErr w:type="spellEnd"/>
      <w:r w:rsidR="00062CF4" w:rsidRPr="007954C5">
        <w:rPr>
          <w:rFonts w:ascii="Times New Roman" w:hAnsi="Times New Roman" w:cs="Times New Roman"/>
          <w:sz w:val="24"/>
          <w:szCs w:val="24"/>
        </w:rPr>
        <w:t xml:space="preserve"> </w:t>
      </w:r>
      <w:r>
        <w:rPr>
          <w:rFonts w:ascii="Times New Roman" w:hAnsi="Times New Roman" w:cs="Times New Roman"/>
          <w:sz w:val="24"/>
          <w:szCs w:val="24"/>
          <w:lang w:val="sr-Cyrl-RS"/>
        </w:rPr>
        <w:t xml:space="preserve">ће </w:t>
      </w:r>
      <w:proofErr w:type="spellStart"/>
      <w:r w:rsidR="00062CF4" w:rsidRPr="007954C5">
        <w:rPr>
          <w:rFonts w:ascii="Times New Roman" w:hAnsi="Times New Roman" w:cs="Times New Roman"/>
          <w:sz w:val="24"/>
          <w:szCs w:val="24"/>
        </w:rPr>
        <w:t>тржиште</w:t>
      </w:r>
      <w:proofErr w:type="spellEnd"/>
      <w:r w:rsidR="00062CF4" w:rsidRPr="007954C5">
        <w:rPr>
          <w:rFonts w:ascii="Times New Roman" w:hAnsi="Times New Roman" w:cs="Times New Roman"/>
          <w:sz w:val="24"/>
          <w:szCs w:val="24"/>
        </w:rPr>
        <w:t xml:space="preserve"> </w:t>
      </w:r>
      <w:proofErr w:type="spellStart"/>
      <w:r w:rsidR="00062CF4" w:rsidRPr="007954C5">
        <w:rPr>
          <w:rFonts w:ascii="Times New Roman" w:hAnsi="Times New Roman" w:cs="Times New Roman"/>
          <w:sz w:val="24"/>
          <w:szCs w:val="24"/>
        </w:rPr>
        <w:t>поштанског</w:t>
      </w:r>
      <w:proofErr w:type="spellEnd"/>
      <w:r w:rsidR="00062CF4" w:rsidRPr="007954C5">
        <w:rPr>
          <w:rFonts w:ascii="Times New Roman" w:hAnsi="Times New Roman" w:cs="Times New Roman"/>
          <w:sz w:val="24"/>
          <w:szCs w:val="24"/>
        </w:rPr>
        <w:t xml:space="preserve"> </w:t>
      </w:r>
      <w:proofErr w:type="spellStart"/>
      <w:r w:rsidR="00062CF4" w:rsidRPr="007954C5">
        <w:rPr>
          <w:rFonts w:ascii="Times New Roman" w:hAnsi="Times New Roman" w:cs="Times New Roman"/>
          <w:sz w:val="24"/>
          <w:szCs w:val="24"/>
        </w:rPr>
        <w:t>сектора</w:t>
      </w:r>
      <w:proofErr w:type="spellEnd"/>
      <w:r w:rsidR="00062CF4" w:rsidRPr="007954C5">
        <w:rPr>
          <w:rFonts w:ascii="Times New Roman" w:hAnsi="Times New Roman" w:cs="Times New Roman"/>
          <w:sz w:val="24"/>
          <w:szCs w:val="24"/>
        </w:rPr>
        <w:t xml:space="preserve"> </w:t>
      </w:r>
      <w:r w:rsidR="00AB717C">
        <w:rPr>
          <w:rFonts w:ascii="Times New Roman" w:hAnsi="Times New Roman" w:cs="Times New Roman"/>
          <w:sz w:val="24"/>
          <w:szCs w:val="24"/>
          <w:lang w:val="sr-Cyrl-RS"/>
        </w:rPr>
        <w:t>бити</w:t>
      </w:r>
      <w:r w:rsidR="00062CF4" w:rsidRPr="007954C5">
        <w:rPr>
          <w:rFonts w:ascii="Times New Roman" w:hAnsi="Times New Roman" w:cs="Times New Roman"/>
          <w:sz w:val="24"/>
          <w:szCs w:val="24"/>
        </w:rPr>
        <w:t xml:space="preserve"> </w:t>
      </w:r>
      <w:proofErr w:type="spellStart"/>
      <w:r w:rsidR="00062CF4" w:rsidRPr="007954C5">
        <w:rPr>
          <w:rFonts w:ascii="Times New Roman" w:hAnsi="Times New Roman" w:cs="Times New Roman"/>
          <w:sz w:val="24"/>
          <w:szCs w:val="24"/>
        </w:rPr>
        <w:t>динамичниј</w:t>
      </w:r>
      <w:proofErr w:type="spellEnd"/>
      <w:r w:rsidR="00AF6EC2">
        <w:rPr>
          <w:rFonts w:ascii="Times New Roman" w:hAnsi="Times New Roman" w:cs="Times New Roman"/>
          <w:sz w:val="24"/>
          <w:szCs w:val="24"/>
          <w:lang w:val="sr-Cyrl-RS"/>
        </w:rPr>
        <w:t>е</w:t>
      </w:r>
      <w:r w:rsidR="00062CF4" w:rsidRPr="007954C5">
        <w:rPr>
          <w:rFonts w:ascii="Times New Roman" w:hAnsi="Times New Roman" w:cs="Times New Roman"/>
          <w:sz w:val="24"/>
          <w:szCs w:val="24"/>
        </w:rPr>
        <w:t xml:space="preserve"> и </w:t>
      </w:r>
      <w:proofErr w:type="spellStart"/>
      <w:r w:rsidR="00062CF4" w:rsidRPr="007954C5">
        <w:rPr>
          <w:rFonts w:ascii="Times New Roman" w:hAnsi="Times New Roman" w:cs="Times New Roman"/>
          <w:sz w:val="24"/>
          <w:szCs w:val="24"/>
        </w:rPr>
        <w:t>атрактивниј</w:t>
      </w:r>
      <w:proofErr w:type="spellEnd"/>
      <w:r w:rsidR="00AF6EC2">
        <w:rPr>
          <w:rFonts w:ascii="Times New Roman" w:hAnsi="Times New Roman" w:cs="Times New Roman"/>
          <w:sz w:val="24"/>
          <w:szCs w:val="24"/>
          <w:lang w:val="sr-Cyrl-RS"/>
        </w:rPr>
        <w:t>е</w:t>
      </w:r>
      <w:r w:rsidR="00062CF4" w:rsidRPr="007954C5">
        <w:rPr>
          <w:rFonts w:ascii="Times New Roman" w:hAnsi="Times New Roman" w:cs="Times New Roman"/>
          <w:sz w:val="24"/>
          <w:szCs w:val="24"/>
        </w:rPr>
        <w:t>.</w:t>
      </w:r>
    </w:p>
    <w:p w14:paraId="2892B92F" w14:textId="77777777" w:rsidR="00FD349F" w:rsidRDefault="00FD349F" w:rsidP="00EF2EFB">
      <w:pPr>
        <w:pStyle w:val="NoSpacing"/>
        <w:ind w:firstLine="708"/>
        <w:jc w:val="both"/>
        <w:rPr>
          <w:rFonts w:ascii="Times New Roman" w:hAnsi="Times New Roman" w:cs="Times New Roman"/>
          <w:sz w:val="24"/>
          <w:szCs w:val="24"/>
          <w:lang w:val="sr-Cyrl-RS"/>
        </w:rPr>
      </w:pPr>
    </w:p>
    <w:p w14:paraId="6C8FFEF2" w14:textId="77777777" w:rsidR="004802F8" w:rsidRDefault="004802F8" w:rsidP="00EF2EFB">
      <w:pPr>
        <w:pStyle w:val="NoSpacing"/>
        <w:ind w:firstLine="708"/>
        <w:jc w:val="both"/>
        <w:rPr>
          <w:rFonts w:ascii="Times New Roman" w:hAnsi="Times New Roman" w:cs="Times New Roman"/>
          <w:sz w:val="24"/>
          <w:szCs w:val="24"/>
          <w:lang w:val="sr-Cyrl-RS"/>
        </w:rPr>
      </w:pPr>
    </w:p>
    <w:p w14:paraId="1FF78114" w14:textId="26D0A6A3" w:rsidR="00FD349F" w:rsidRPr="00FD349F" w:rsidRDefault="002B31C8" w:rsidP="002A3E63">
      <w:pPr>
        <w:pStyle w:val="NoSpacing"/>
        <w:numPr>
          <w:ilvl w:val="0"/>
          <w:numId w:val="35"/>
        </w:numPr>
        <w:jc w:val="both"/>
        <w:rPr>
          <w:rFonts w:ascii="Times New Roman" w:hAnsi="Times New Roman" w:cs="Times New Roman"/>
          <w:b/>
          <w:bCs/>
          <w:sz w:val="24"/>
          <w:szCs w:val="24"/>
          <w:lang w:val="sr-Cyrl-RS"/>
        </w:rPr>
      </w:pPr>
      <w:r>
        <w:rPr>
          <w:rFonts w:ascii="Times New Roman" w:hAnsi="Times New Roman" w:cs="Times New Roman"/>
          <w:b/>
          <w:bCs/>
          <w:sz w:val="24"/>
          <w:szCs w:val="24"/>
          <w:lang w:val="sr-Cyrl-RS"/>
        </w:rPr>
        <w:t xml:space="preserve">Предлог </w:t>
      </w:r>
      <w:r w:rsidR="00FD349F" w:rsidRPr="00FD349F">
        <w:rPr>
          <w:rFonts w:ascii="Times New Roman" w:hAnsi="Times New Roman" w:cs="Times New Roman"/>
          <w:b/>
          <w:bCs/>
          <w:sz w:val="24"/>
          <w:szCs w:val="24"/>
          <w:lang w:val="sr-Cyrl-RS"/>
        </w:rPr>
        <w:t>Закон</w:t>
      </w:r>
      <w:r>
        <w:rPr>
          <w:rFonts w:ascii="Times New Roman" w:hAnsi="Times New Roman" w:cs="Times New Roman"/>
          <w:b/>
          <w:bCs/>
          <w:sz w:val="24"/>
          <w:szCs w:val="24"/>
          <w:lang w:val="sr-Cyrl-RS"/>
        </w:rPr>
        <w:t xml:space="preserve">а </w:t>
      </w:r>
      <w:r w:rsidR="00FD349F" w:rsidRPr="00FD349F">
        <w:rPr>
          <w:rFonts w:ascii="Times New Roman" w:hAnsi="Times New Roman" w:cs="Times New Roman"/>
          <w:b/>
          <w:bCs/>
          <w:sz w:val="24"/>
          <w:szCs w:val="24"/>
          <w:lang w:val="sr-Cyrl-RS"/>
        </w:rPr>
        <w:t>о поштанским услугама</w:t>
      </w:r>
    </w:p>
    <w:p w14:paraId="5BEAA35E" w14:textId="77777777" w:rsidR="00FD349F" w:rsidRPr="00FD349F" w:rsidRDefault="00FD349F" w:rsidP="00FD349F">
      <w:pPr>
        <w:pStyle w:val="NoSpacing"/>
        <w:ind w:firstLine="708"/>
        <w:jc w:val="both"/>
        <w:rPr>
          <w:rFonts w:ascii="Times New Roman" w:hAnsi="Times New Roman" w:cs="Times New Roman"/>
          <w:sz w:val="24"/>
          <w:szCs w:val="24"/>
          <w:lang w:val="sr-Cyrl-RS"/>
        </w:rPr>
      </w:pPr>
      <w:r w:rsidRPr="00FD349F">
        <w:rPr>
          <w:rFonts w:ascii="Times New Roman" w:hAnsi="Times New Roman" w:cs="Times New Roman"/>
          <w:sz w:val="24"/>
          <w:szCs w:val="24"/>
          <w:lang w:val="sr-Cyrl-RS"/>
        </w:rPr>
        <w:t xml:space="preserve">     </w:t>
      </w:r>
    </w:p>
    <w:p w14:paraId="24AD898D" w14:textId="5E83D227" w:rsidR="00D656C9" w:rsidRPr="00D656C9" w:rsidRDefault="00687550" w:rsidP="00D656C9">
      <w:pPr>
        <w:pStyle w:val="NoSpacing"/>
        <w:ind w:firstLine="708"/>
        <w:jc w:val="both"/>
        <w:rPr>
          <w:rFonts w:ascii="Times New Roman" w:hAnsi="Times New Roman" w:cs="Times New Roman"/>
          <w:sz w:val="24"/>
          <w:szCs w:val="24"/>
          <w:lang w:val="sr-Cyrl-RS"/>
        </w:rPr>
      </w:pPr>
      <w:r>
        <w:rPr>
          <w:rFonts w:ascii="Times New Roman" w:hAnsi="Times New Roman" w:cs="Times New Roman"/>
          <w:sz w:val="24"/>
          <w:szCs w:val="24"/>
          <w:lang w:val="sr-Cyrl-RS"/>
        </w:rPr>
        <w:t>О</w:t>
      </w:r>
      <w:r w:rsidR="00D656C9" w:rsidRPr="00D656C9">
        <w:rPr>
          <w:rFonts w:ascii="Times New Roman" w:hAnsi="Times New Roman" w:cs="Times New Roman"/>
          <w:sz w:val="24"/>
          <w:szCs w:val="24"/>
          <w:lang w:val="sr-Cyrl-RS"/>
        </w:rPr>
        <w:t xml:space="preserve">вим законским решењем </w:t>
      </w:r>
      <w:r w:rsidR="00C1533D">
        <w:rPr>
          <w:rFonts w:ascii="Times New Roman" w:hAnsi="Times New Roman" w:cs="Times New Roman"/>
          <w:sz w:val="24"/>
          <w:szCs w:val="24"/>
          <w:lang w:val="sr-Cyrl-RS"/>
        </w:rPr>
        <w:t>успоставља</w:t>
      </w:r>
      <w:r w:rsidR="00D656C9" w:rsidRPr="00D656C9">
        <w:rPr>
          <w:rFonts w:ascii="Times New Roman" w:hAnsi="Times New Roman" w:cs="Times New Roman"/>
          <w:sz w:val="24"/>
          <w:szCs w:val="24"/>
          <w:lang w:val="sr-Cyrl-RS"/>
        </w:rPr>
        <w:t xml:space="preserve"> </w:t>
      </w:r>
      <w:r w:rsidR="004802F8">
        <w:rPr>
          <w:rFonts w:ascii="Times New Roman" w:hAnsi="Times New Roman" w:cs="Times New Roman"/>
          <w:sz w:val="24"/>
          <w:szCs w:val="24"/>
          <w:lang w:val="sr-Cyrl-RS"/>
        </w:rPr>
        <w:t xml:space="preserve">се </w:t>
      </w:r>
      <w:r w:rsidR="00D656C9" w:rsidRPr="00D656C9">
        <w:rPr>
          <w:rFonts w:ascii="Times New Roman" w:hAnsi="Times New Roman" w:cs="Times New Roman"/>
          <w:sz w:val="24"/>
          <w:szCs w:val="24"/>
          <w:lang w:val="sr-Cyrl-RS"/>
        </w:rPr>
        <w:t>правни оквир за примен</w:t>
      </w:r>
      <w:r w:rsidR="00C1533D">
        <w:rPr>
          <w:rFonts w:ascii="Times New Roman" w:hAnsi="Times New Roman" w:cs="Times New Roman"/>
          <w:sz w:val="24"/>
          <w:szCs w:val="24"/>
          <w:lang w:val="sr-Cyrl-RS"/>
        </w:rPr>
        <w:t>у</w:t>
      </w:r>
      <w:r w:rsidR="00D656C9" w:rsidRPr="00D656C9">
        <w:rPr>
          <w:rFonts w:ascii="Times New Roman" w:hAnsi="Times New Roman" w:cs="Times New Roman"/>
          <w:sz w:val="24"/>
          <w:szCs w:val="24"/>
          <w:lang w:val="sr-Cyrl-RS"/>
        </w:rPr>
        <w:t xml:space="preserve"> нових дигиталних технологија у поштанској делатности и савремене поштанске опреме; поједностав</w:t>
      </w:r>
      <w:r w:rsidR="0031676A">
        <w:rPr>
          <w:rFonts w:ascii="Times New Roman" w:hAnsi="Times New Roman" w:cs="Times New Roman"/>
          <w:sz w:val="24"/>
          <w:szCs w:val="24"/>
          <w:lang w:val="sr-Cyrl-RS"/>
        </w:rPr>
        <w:t>љена је</w:t>
      </w:r>
      <w:r w:rsidR="00D656C9" w:rsidRPr="00D656C9">
        <w:rPr>
          <w:rFonts w:ascii="Times New Roman" w:hAnsi="Times New Roman" w:cs="Times New Roman"/>
          <w:sz w:val="24"/>
          <w:szCs w:val="24"/>
          <w:lang w:val="sr-Cyrl-RS"/>
        </w:rPr>
        <w:t xml:space="preserve"> административн</w:t>
      </w:r>
      <w:r w:rsidR="0031676A">
        <w:rPr>
          <w:rFonts w:ascii="Times New Roman" w:hAnsi="Times New Roman" w:cs="Times New Roman"/>
          <w:sz w:val="24"/>
          <w:szCs w:val="24"/>
          <w:lang w:val="sr-Cyrl-RS"/>
        </w:rPr>
        <w:t>а</w:t>
      </w:r>
      <w:r w:rsidR="00D656C9" w:rsidRPr="00D656C9">
        <w:rPr>
          <w:rFonts w:ascii="Times New Roman" w:hAnsi="Times New Roman" w:cs="Times New Roman"/>
          <w:sz w:val="24"/>
          <w:szCs w:val="24"/>
          <w:lang w:val="sr-Cyrl-RS"/>
        </w:rPr>
        <w:t xml:space="preserve"> процедур</w:t>
      </w:r>
      <w:r w:rsidR="0031676A">
        <w:rPr>
          <w:rFonts w:ascii="Times New Roman" w:hAnsi="Times New Roman" w:cs="Times New Roman"/>
          <w:sz w:val="24"/>
          <w:szCs w:val="24"/>
          <w:lang w:val="sr-Cyrl-RS"/>
        </w:rPr>
        <w:t>а</w:t>
      </w:r>
      <w:r w:rsidR="00D656C9" w:rsidRPr="00D656C9">
        <w:rPr>
          <w:rFonts w:ascii="Times New Roman" w:hAnsi="Times New Roman" w:cs="Times New Roman"/>
          <w:sz w:val="24"/>
          <w:szCs w:val="24"/>
          <w:lang w:val="sr-Cyrl-RS"/>
        </w:rPr>
        <w:t xml:space="preserve"> за отпочињање обављања делатности поштанских услуга у циљу даљег јачања конкуренције на тржишту поштанских услуга; повећа</w:t>
      </w:r>
      <w:r w:rsidR="0031676A">
        <w:rPr>
          <w:rFonts w:ascii="Times New Roman" w:hAnsi="Times New Roman" w:cs="Times New Roman"/>
          <w:sz w:val="24"/>
          <w:szCs w:val="24"/>
          <w:lang w:val="sr-Cyrl-RS"/>
        </w:rPr>
        <w:t>н је</w:t>
      </w:r>
      <w:r w:rsidR="00D656C9" w:rsidRPr="00D656C9">
        <w:rPr>
          <w:rFonts w:ascii="Times New Roman" w:hAnsi="Times New Roman" w:cs="Times New Roman"/>
          <w:sz w:val="24"/>
          <w:szCs w:val="24"/>
          <w:lang w:val="sr-Cyrl-RS"/>
        </w:rPr>
        <w:t xml:space="preserve"> степен заштите корисника поштанских услуга</w:t>
      </w:r>
      <w:r w:rsidR="0031676A">
        <w:rPr>
          <w:rFonts w:ascii="Times New Roman" w:hAnsi="Times New Roman" w:cs="Times New Roman"/>
          <w:sz w:val="24"/>
          <w:szCs w:val="24"/>
          <w:lang w:val="sr-Cyrl-RS"/>
        </w:rPr>
        <w:t>;</w:t>
      </w:r>
      <w:r w:rsidR="00D656C9" w:rsidRPr="00D656C9">
        <w:rPr>
          <w:rFonts w:ascii="Times New Roman" w:hAnsi="Times New Roman" w:cs="Times New Roman"/>
          <w:sz w:val="24"/>
          <w:szCs w:val="24"/>
          <w:lang w:val="sr-Cyrl-RS"/>
        </w:rPr>
        <w:t xml:space="preserve"> обезбе</w:t>
      </w:r>
      <w:r w:rsidR="0031676A">
        <w:rPr>
          <w:rFonts w:ascii="Times New Roman" w:hAnsi="Times New Roman" w:cs="Times New Roman"/>
          <w:sz w:val="24"/>
          <w:szCs w:val="24"/>
          <w:lang w:val="sr-Cyrl-RS"/>
        </w:rPr>
        <w:t>ђује се</w:t>
      </w:r>
      <w:r w:rsidR="00D656C9" w:rsidRPr="00D656C9">
        <w:rPr>
          <w:rFonts w:ascii="Times New Roman" w:hAnsi="Times New Roman" w:cs="Times New Roman"/>
          <w:sz w:val="24"/>
          <w:szCs w:val="24"/>
          <w:lang w:val="sr-Cyrl-RS"/>
        </w:rPr>
        <w:t xml:space="preserve"> економски и социјално одржив</w:t>
      </w:r>
      <w:r w:rsidR="0031676A">
        <w:rPr>
          <w:rFonts w:ascii="Times New Roman" w:hAnsi="Times New Roman" w:cs="Times New Roman"/>
          <w:sz w:val="24"/>
          <w:szCs w:val="24"/>
          <w:lang w:val="sr-Cyrl-RS"/>
        </w:rPr>
        <w:t>а</w:t>
      </w:r>
      <w:r w:rsidR="00D656C9" w:rsidRPr="00D656C9">
        <w:rPr>
          <w:rFonts w:ascii="Times New Roman" w:hAnsi="Times New Roman" w:cs="Times New Roman"/>
          <w:sz w:val="24"/>
          <w:szCs w:val="24"/>
          <w:lang w:val="sr-Cyrl-RS"/>
        </w:rPr>
        <w:t xml:space="preserve"> универзалн</w:t>
      </w:r>
      <w:r w:rsidR="0031676A">
        <w:rPr>
          <w:rFonts w:ascii="Times New Roman" w:hAnsi="Times New Roman" w:cs="Times New Roman"/>
          <w:sz w:val="24"/>
          <w:szCs w:val="24"/>
          <w:lang w:val="sr-Cyrl-RS"/>
        </w:rPr>
        <w:t xml:space="preserve">а </w:t>
      </w:r>
      <w:r w:rsidR="00D656C9" w:rsidRPr="00D656C9">
        <w:rPr>
          <w:rFonts w:ascii="Times New Roman" w:hAnsi="Times New Roman" w:cs="Times New Roman"/>
          <w:sz w:val="24"/>
          <w:szCs w:val="24"/>
          <w:lang w:val="sr-Cyrl-RS"/>
        </w:rPr>
        <w:t>поштанск</w:t>
      </w:r>
      <w:r w:rsidR="0031676A">
        <w:rPr>
          <w:rFonts w:ascii="Times New Roman" w:hAnsi="Times New Roman" w:cs="Times New Roman"/>
          <w:sz w:val="24"/>
          <w:szCs w:val="24"/>
          <w:lang w:val="sr-Cyrl-RS"/>
        </w:rPr>
        <w:t>а</w:t>
      </w:r>
      <w:r w:rsidR="00D656C9" w:rsidRPr="00D656C9">
        <w:rPr>
          <w:rFonts w:ascii="Times New Roman" w:hAnsi="Times New Roman" w:cs="Times New Roman"/>
          <w:sz w:val="24"/>
          <w:szCs w:val="24"/>
          <w:lang w:val="sr-Cyrl-RS"/>
        </w:rPr>
        <w:t xml:space="preserve"> услуг</w:t>
      </w:r>
      <w:r w:rsidR="0031676A">
        <w:rPr>
          <w:rFonts w:ascii="Times New Roman" w:hAnsi="Times New Roman" w:cs="Times New Roman"/>
          <w:sz w:val="24"/>
          <w:szCs w:val="24"/>
          <w:lang w:val="sr-Cyrl-RS"/>
        </w:rPr>
        <w:t>а</w:t>
      </w:r>
      <w:r w:rsidR="00D656C9" w:rsidRPr="00D656C9">
        <w:rPr>
          <w:rFonts w:ascii="Times New Roman" w:hAnsi="Times New Roman" w:cs="Times New Roman"/>
          <w:sz w:val="24"/>
          <w:szCs w:val="24"/>
          <w:lang w:val="sr-Cyrl-RS"/>
        </w:rPr>
        <w:t xml:space="preserve"> као услуг</w:t>
      </w:r>
      <w:r w:rsidR="0031676A">
        <w:rPr>
          <w:rFonts w:ascii="Times New Roman" w:hAnsi="Times New Roman" w:cs="Times New Roman"/>
          <w:sz w:val="24"/>
          <w:szCs w:val="24"/>
          <w:lang w:val="sr-Cyrl-RS"/>
        </w:rPr>
        <w:t>а</w:t>
      </w:r>
      <w:r w:rsidR="00D656C9" w:rsidRPr="00D656C9">
        <w:rPr>
          <w:rFonts w:ascii="Times New Roman" w:hAnsi="Times New Roman" w:cs="Times New Roman"/>
          <w:sz w:val="24"/>
          <w:szCs w:val="24"/>
          <w:lang w:val="sr-Cyrl-RS"/>
        </w:rPr>
        <w:t xml:space="preserve"> од општег економског интереса за све грађане Републике Србије; </w:t>
      </w:r>
      <w:r w:rsidR="0031676A">
        <w:rPr>
          <w:rFonts w:ascii="Times New Roman" w:hAnsi="Times New Roman" w:cs="Times New Roman"/>
          <w:sz w:val="24"/>
          <w:szCs w:val="24"/>
          <w:lang w:val="sr-Cyrl-RS"/>
        </w:rPr>
        <w:t>повећава се самосталност и независност</w:t>
      </w:r>
      <w:r w:rsidR="00D656C9" w:rsidRPr="00D656C9">
        <w:rPr>
          <w:rFonts w:ascii="Times New Roman" w:hAnsi="Times New Roman" w:cs="Times New Roman"/>
          <w:sz w:val="24"/>
          <w:szCs w:val="24"/>
          <w:lang w:val="sr-Cyrl-RS"/>
        </w:rPr>
        <w:t xml:space="preserve"> Регулатора</w:t>
      </w:r>
      <w:r w:rsidR="0031676A">
        <w:rPr>
          <w:rFonts w:ascii="Times New Roman" w:hAnsi="Times New Roman" w:cs="Times New Roman"/>
          <w:sz w:val="24"/>
          <w:szCs w:val="24"/>
          <w:lang w:val="sr-Cyrl-RS"/>
        </w:rPr>
        <w:t xml:space="preserve"> и</w:t>
      </w:r>
      <w:r w:rsidR="00D656C9" w:rsidRPr="00D656C9">
        <w:rPr>
          <w:rFonts w:ascii="Times New Roman" w:hAnsi="Times New Roman" w:cs="Times New Roman"/>
          <w:sz w:val="24"/>
          <w:szCs w:val="24"/>
          <w:lang w:val="sr-Cyrl-RS"/>
        </w:rPr>
        <w:t xml:space="preserve"> подс</w:t>
      </w:r>
      <w:r w:rsidR="0031676A">
        <w:rPr>
          <w:rFonts w:ascii="Times New Roman" w:hAnsi="Times New Roman" w:cs="Times New Roman"/>
          <w:sz w:val="24"/>
          <w:szCs w:val="24"/>
          <w:lang w:val="sr-Cyrl-RS"/>
        </w:rPr>
        <w:t>тиче се</w:t>
      </w:r>
      <w:r w:rsidR="00D656C9" w:rsidRPr="00D656C9">
        <w:rPr>
          <w:rFonts w:ascii="Times New Roman" w:hAnsi="Times New Roman" w:cs="Times New Roman"/>
          <w:sz w:val="24"/>
          <w:szCs w:val="24"/>
          <w:lang w:val="sr-Cyrl-RS"/>
        </w:rPr>
        <w:t xml:space="preserve"> развој прекограничних поштанских услуга и повећање глобалне повезаности.</w:t>
      </w:r>
    </w:p>
    <w:p w14:paraId="32B36006" w14:textId="350D0261" w:rsidR="00AF6EC2" w:rsidRDefault="00AF6EC2" w:rsidP="00D26721">
      <w:pPr>
        <w:rPr>
          <w:rFonts w:ascii="Times New Roman" w:hAnsi="Times New Roman" w:cs="Times New Roman"/>
          <w:b/>
          <w:bCs/>
          <w:sz w:val="24"/>
          <w:szCs w:val="24"/>
          <w:lang w:val="sr-Cyrl-RS"/>
        </w:rPr>
      </w:pPr>
    </w:p>
    <w:p w14:paraId="6E5A588D" w14:textId="77777777" w:rsidR="00687550" w:rsidRPr="00D26721" w:rsidRDefault="00687550" w:rsidP="00D26721">
      <w:pPr>
        <w:rPr>
          <w:rFonts w:ascii="Times New Roman" w:hAnsi="Times New Roman" w:cs="Times New Roman"/>
          <w:b/>
          <w:bCs/>
          <w:sz w:val="24"/>
          <w:szCs w:val="24"/>
          <w:lang w:val="sr-Cyrl-RS"/>
        </w:rPr>
      </w:pPr>
    </w:p>
    <w:p w14:paraId="44B19909" w14:textId="2D9585B2" w:rsidR="00D656C9" w:rsidRDefault="006C3AD3" w:rsidP="002B31C8">
      <w:pPr>
        <w:jc w:val="center"/>
        <w:rPr>
          <w:rFonts w:ascii="Times New Roman" w:hAnsi="Times New Roman" w:cs="Times New Roman"/>
          <w:sz w:val="28"/>
          <w:szCs w:val="28"/>
          <w:u w:val="single"/>
          <w:lang w:val="sr-Cyrl-RS"/>
        </w:rPr>
      </w:pPr>
      <w:r>
        <w:rPr>
          <w:rFonts w:ascii="Times New Roman" w:hAnsi="Times New Roman" w:cs="Times New Roman"/>
          <w:sz w:val="28"/>
          <w:szCs w:val="28"/>
          <w:u w:val="single"/>
          <w:lang w:val="sr-Cyrl-RS"/>
        </w:rPr>
        <w:t>Закони у припреми</w:t>
      </w:r>
    </w:p>
    <w:p w14:paraId="3C611F48" w14:textId="77777777" w:rsidR="002B31C8" w:rsidRDefault="002B31C8" w:rsidP="002B31C8">
      <w:pPr>
        <w:jc w:val="center"/>
        <w:rPr>
          <w:rFonts w:ascii="Times New Roman" w:hAnsi="Times New Roman" w:cs="Times New Roman"/>
          <w:sz w:val="28"/>
          <w:szCs w:val="28"/>
          <w:u w:val="single"/>
          <w:lang w:val="sr-Cyrl-RS"/>
        </w:rPr>
      </w:pPr>
    </w:p>
    <w:p w14:paraId="7E8FD0F2" w14:textId="77777777" w:rsidR="00CD2C56" w:rsidRPr="002A3E63" w:rsidRDefault="00CD2C56" w:rsidP="00CD2C56">
      <w:pPr>
        <w:pStyle w:val="ListParagraph"/>
        <w:numPr>
          <w:ilvl w:val="0"/>
          <w:numId w:val="36"/>
        </w:numPr>
        <w:tabs>
          <w:tab w:val="left" w:pos="1275"/>
        </w:tabs>
        <w:rPr>
          <w:rFonts w:ascii="Times New Roman" w:hAnsi="Times New Roman" w:cs="Times New Roman"/>
          <w:b/>
          <w:bCs/>
          <w:sz w:val="24"/>
          <w:szCs w:val="24"/>
          <w:lang w:val="sr-Cyrl-RS"/>
        </w:rPr>
      </w:pPr>
      <w:r w:rsidRPr="002A3E63">
        <w:rPr>
          <w:rFonts w:ascii="Times New Roman" w:hAnsi="Times New Roman" w:cs="Times New Roman"/>
          <w:b/>
          <w:bCs/>
          <w:sz w:val="24"/>
          <w:szCs w:val="24"/>
          <w:lang w:val="sr-Cyrl-RS"/>
        </w:rPr>
        <w:t>Нацрт закона о јавним медијским сервисима</w:t>
      </w:r>
    </w:p>
    <w:p w14:paraId="6E4FC248" w14:textId="5BAB5E37" w:rsidR="00CD2C56" w:rsidRPr="00FB17BD" w:rsidRDefault="00CD2C56" w:rsidP="00CD2C56">
      <w:pPr>
        <w:tabs>
          <w:tab w:val="left" w:pos="1275"/>
        </w:tabs>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Pr="00FB17BD">
        <w:rPr>
          <w:rFonts w:ascii="Times New Roman" w:hAnsi="Times New Roman" w:cs="Times New Roman"/>
          <w:sz w:val="24"/>
          <w:szCs w:val="24"/>
          <w:lang w:val="sr-Cyrl-RS"/>
        </w:rPr>
        <w:t xml:space="preserve">Министарство информисања и телекомуникација </w:t>
      </w:r>
      <w:r>
        <w:rPr>
          <w:rFonts w:ascii="Times New Roman" w:hAnsi="Times New Roman" w:cs="Times New Roman"/>
          <w:sz w:val="24"/>
          <w:szCs w:val="24"/>
          <w:lang w:val="sr-Cyrl-RS"/>
        </w:rPr>
        <w:t xml:space="preserve">образовало </w:t>
      </w:r>
      <w:r w:rsidRPr="00FB17BD">
        <w:rPr>
          <w:rFonts w:ascii="Times New Roman" w:hAnsi="Times New Roman" w:cs="Times New Roman"/>
          <w:sz w:val="24"/>
          <w:szCs w:val="24"/>
          <w:lang w:val="sr-Cyrl-RS"/>
        </w:rPr>
        <w:t xml:space="preserve">је 16. септембра 2024. године Радну групу за израду Нацрта закона о јавним медијским сервисима. </w:t>
      </w:r>
    </w:p>
    <w:p w14:paraId="04DD336E" w14:textId="77777777" w:rsidR="00CD2C56" w:rsidRDefault="00CD2C56" w:rsidP="00CD2C56">
      <w:pPr>
        <w:tabs>
          <w:tab w:val="left" w:pos="1275"/>
        </w:tabs>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Pr="00FB17BD">
        <w:rPr>
          <w:rFonts w:ascii="Times New Roman" w:hAnsi="Times New Roman" w:cs="Times New Roman"/>
          <w:sz w:val="24"/>
          <w:szCs w:val="24"/>
          <w:lang w:val="sr-Cyrl-RS"/>
        </w:rPr>
        <w:t>Радна група им</w:t>
      </w:r>
      <w:r>
        <w:rPr>
          <w:rFonts w:ascii="Times New Roman" w:hAnsi="Times New Roman" w:cs="Times New Roman"/>
          <w:sz w:val="24"/>
          <w:szCs w:val="24"/>
          <w:lang w:val="sr-Cyrl-RS"/>
        </w:rPr>
        <w:t xml:space="preserve">ала је задатак да </w:t>
      </w:r>
      <w:r w:rsidRPr="00FB17BD">
        <w:rPr>
          <w:rFonts w:ascii="Times New Roman" w:hAnsi="Times New Roman" w:cs="Times New Roman"/>
          <w:sz w:val="24"/>
          <w:szCs w:val="24"/>
          <w:lang w:val="sr-Cyrl-RS"/>
        </w:rPr>
        <w:t>изради радни текст верзије Нацрта закона са Образложењем који ће бити хармонизован са позитивно правним прописима Европске уније из ове области и у складу са мерама које су предвиђене Стратегијом развоја система јавног информисања у Републици Србији у периоду 2020-2025. година.</w:t>
      </w:r>
    </w:p>
    <w:p w14:paraId="69D65878" w14:textId="77777777" w:rsidR="00CD2C56" w:rsidRDefault="00CD2C56" w:rsidP="00CD2C56">
      <w:pPr>
        <w:tabs>
          <w:tab w:val="left" w:pos="1275"/>
        </w:tabs>
        <w:spacing w:after="0" w:line="240" w:lineRule="auto"/>
        <w:jc w:val="both"/>
        <w:rPr>
          <w:rFonts w:ascii="Times New Roman" w:hAnsi="Times New Roman" w:cs="Times New Roman"/>
          <w:sz w:val="24"/>
          <w:szCs w:val="24"/>
          <w:lang w:val="sr-Cyrl-RS"/>
        </w:rPr>
      </w:pPr>
    </w:p>
    <w:p w14:paraId="09E9E4B9" w14:textId="77777777" w:rsidR="00CD2C56" w:rsidRDefault="00CD2C56" w:rsidP="00CD2C56">
      <w:pPr>
        <w:tabs>
          <w:tab w:val="left" w:pos="1275"/>
        </w:tabs>
        <w:spacing w:after="0" w:line="240" w:lineRule="auto"/>
        <w:jc w:val="both"/>
        <w:rPr>
          <w:rFonts w:ascii="Times New Roman" w:hAnsi="Times New Roman" w:cs="Times New Roman"/>
          <w:sz w:val="24"/>
          <w:szCs w:val="24"/>
          <w:lang w:val="sr-Cyrl-RS"/>
        </w:rPr>
      </w:pPr>
    </w:p>
    <w:p w14:paraId="10A1B3F8" w14:textId="5684B893" w:rsidR="00FB17BD" w:rsidRPr="002A3E63" w:rsidRDefault="00FB17BD" w:rsidP="002A3E63">
      <w:pPr>
        <w:pStyle w:val="ListParagraph"/>
        <w:numPr>
          <w:ilvl w:val="0"/>
          <w:numId w:val="36"/>
        </w:numPr>
        <w:tabs>
          <w:tab w:val="left" w:pos="1680"/>
        </w:tabs>
        <w:rPr>
          <w:rFonts w:ascii="Times New Roman" w:hAnsi="Times New Roman" w:cs="Times New Roman"/>
          <w:b/>
          <w:bCs/>
          <w:sz w:val="24"/>
          <w:szCs w:val="24"/>
          <w:lang w:val="sr-Cyrl-RS"/>
        </w:rPr>
      </w:pPr>
      <w:r w:rsidRPr="002A3E63">
        <w:rPr>
          <w:rFonts w:ascii="Times New Roman" w:hAnsi="Times New Roman" w:cs="Times New Roman"/>
          <w:b/>
          <w:bCs/>
          <w:sz w:val="24"/>
          <w:szCs w:val="24"/>
          <w:lang w:val="sr-Cyrl-RS"/>
        </w:rPr>
        <w:t>Нацрт закона о измени и допунама Закона о јавном информисању и медијима</w:t>
      </w:r>
    </w:p>
    <w:p w14:paraId="2681F009" w14:textId="3ED7480E" w:rsidR="00FB17BD" w:rsidRPr="00FB17BD" w:rsidRDefault="00FB17BD" w:rsidP="00F942D0">
      <w:pPr>
        <w:tabs>
          <w:tab w:val="left" w:pos="1680"/>
        </w:tabs>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Pr="00FB17BD">
        <w:rPr>
          <w:rFonts w:ascii="Times New Roman" w:hAnsi="Times New Roman" w:cs="Times New Roman"/>
          <w:sz w:val="24"/>
          <w:szCs w:val="24"/>
          <w:lang w:val="sr-Cyrl-RS"/>
        </w:rPr>
        <w:t xml:space="preserve">Министарство информисања и телекомуникација </w:t>
      </w:r>
      <w:r w:rsidR="00CD2C56">
        <w:rPr>
          <w:rFonts w:ascii="Times New Roman" w:hAnsi="Times New Roman" w:cs="Times New Roman"/>
          <w:sz w:val="24"/>
          <w:szCs w:val="24"/>
          <w:lang w:val="sr-Cyrl-RS"/>
        </w:rPr>
        <w:t xml:space="preserve">образовало </w:t>
      </w:r>
      <w:r w:rsidRPr="00FB17BD">
        <w:rPr>
          <w:rFonts w:ascii="Times New Roman" w:hAnsi="Times New Roman" w:cs="Times New Roman"/>
          <w:sz w:val="24"/>
          <w:szCs w:val="24"/>
          <w:lang w:val="sr-Cyrl-RS"/>
        </w:rPr>
        <w:t xml:space="preserve">је 29. новембра 2024. године Радну групу за израду Нацрта закона о измени и допунама Закона о јавном информисању и медијима. </w:t>
      </w:r>
    </w:p>
    <w:p w14:paraId="15DAAC39" w14:textId="43F35E8E" w:rsidR="00FB17BD" w:rsidRDefault="00FB17BD" w:rsidP="00F942D0">
      <w:pPr>
        <w:tabs>
          <w:tab w:val="left" w:pos="1680"/>
        </w:tabs>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Pr="00FB17BD">
        <w:rPr>
          <w:rFonts w:ascii="Times New Roman" w:hAnsi="Times New Roman" w:cs="Times New Roman"/>
          <w:sz w:val="24"/>
          <w:szCs w:val="24"/>
          <w:lang w:val="sr-Cyrl-RS"/>
        </w:rPr>
        <w:t>Радна група је размотрила сугестије које је Европска комисија доставила у вези са одредбама Закона о јавном информисању и медијима и текст Нацрта закона предала Министарству информисања и телекомуникација које ће спровести законом утврђену процедуру која претходи упућивању акта Влади.</w:t>
      </w:r>
    </w:p>
    <w:p w14:paraId="499B2D55" w14:textId="77777777" w:rsidR="00FB17BD" w:rsidRDefault="00FB17BD" w:rsidP="00FB17BD">
      <w:pPr>
        <w:tabs>
          <w:tab w:val="left" w:pos="1680"/>
        </w:tabs>
        <w:spacing w:after="0"/>
        <w:jc w:val="both"/>
        <w:rPr>
          <w:rFonts w:ascii="Times New Roman" w:hAnsi="Times New Roman" w:cs="Times New Roman"/>
          <w:sz w:val="24"/>
          <w:szCs w:val="24"/>
          <w:lang w:val="sr-Cyrl-RS"/>
        </w:rPr>
      </w:pPr>
    </w:p>
    <w:p w14:paraId="50FCC28C" w14:textId="77777777" w:rsidR="00CD2C56" w:rsidRDefault="00CD2C56" w:rsidP="00FB17BD">
      <w:pPr>
        <w:tabs>
          <w:tab w:val="left" w:pos="1680"/>
        </w:tabs>
        <w:spacing w:after="0"/>
        <w:jc w:val="both"/>
        <w:rPr>
          <w:rFonts w:ascii="Times New Roman" w:hAnsi="Times New Roman" w:cs="Times New Roman"/>
          <w:sz w:val="24"/>
          <w:szCs w:val="24"/>
          <w:lang w:val="sr-Cyrl-RS"/>
        </w:rPr>
      </w:pPr>
    </w:p>
    <w:p w14:paraId="630C646B" w14:textId="51A86713" w:rsidR="00FB17BD" w:rsidRPr="002A3E63" w:rsidRDefault="00FB17BD" w:rsidP="002A3E63">
      <w:pPr>
        <w:pStyle w:val="ListParagraph"/>
        <w:numPr>
          <w:ilvl w:val="0"/>
          <w:numId w:val="36"/>
        </w:numPr>
        <w:tabs>
          <w:tab w:val="left" w:pos="1680"/>
        </w:tabs>
        <w:spacing w:after="0"/>
        <w:rPr>
          <w:rFonts w:ascii="Times New Roman" w:hAnsi="Times New Roman" w:cs="Times New Roman"/>
          <w:b/>
          <w:bCs/>
          <w:sz w:val="24"/>
          <w:szCs w:val="24"/>
          <w:lang w:val="sr-Cyrl-RS"/>
        </w:rPr>
      </w:pPr>
      <w:r w:rsidRPr="002A3E63">
        <w:rPr>
          <w:rFonts w:ascii="Times New Roman" w:hAnsi="Times New Roman" w:cs="Times New Roman"/>
          <w:b/>
          <w:bCs/>
          <w:sz w:val="24"/>
          <w:szCs w:val="24"/>
          <w:lang w:val="sr-Cyrl-RS"/>
        </w:rPr>
        <w:t xml:space="preserve">Нацрт закона о изменама и допуни </w:t>
      </w:r>
      <w:r w:rsidR="00091B58">
        <w:rPr>
          <w:rFonts w:ascii="Times New Roman" w:hAnsi="Times New Roman" w:cs="Times New Roman"/>
          <w:b/>
          <w:bCs/>
          <w:sz w:val="24"/>
          <w:szCs w:val="24"/>
          <w:lang w:val="sr-Cyrl-RS"/>
        </w:rPr>
        <w:t>З</w:t>
      </w:r>
      <w:r w:rsidRPr="002A3E63">
        <w:rPr>
          <w:rFonts w:ascii="Times New Roman" w:hAnsi="Times New Roman" w:cs="Times New Roman"/>
          <w:b/>
          <w:bCs/>
          <w:sz w:val="24"/>
          <w:szCs w:val="24"/>
          <w:lang w:val="sr-Cyrl-RS"/>
        </w:rPr>
        <w:t>акона о електронским медијима</w:t>
      </w:r>
    </w:p>
    <w:p w14:paraId="6D755581" w14:textId="77777777" w:rsidR="00FB17BD" w:rsidRPr="00FB17BD" w:rsidRDefault="00FB17BD" w:rsidP="00FB17BD">
      <w:pPr>
        <w:tabs>
          <w:tab w:val="left" w:pos="1680"/>
        </w:tabs>
        <w:spacing w:after="0"/>
        <w:jc w:val="both"/>
        <w:rPr>
          <w:rFonts w:ascii="Times New Roman" w:hAnsi="Times New Roman" w:cs="Times New Roman"/>
          <w:sz w:val="24"/>
          <w:szCs w:val="24"/>
          <w:lang w:val="sr-Cyrl-RS"/>
        </w:rPr>
      </w:pPr>
    </w:p>
    <w:p w14:paraId="495E20A3" w14:textId="4F9C8B44" w:rsidR="00FB17BD" w:rsidRPr="00CD2C56" w:rsidRDefault="00FB17BD" w:rsidP="00CD2C56">
      <w:pPr>
        <w:pStyle w:val="NoSpacing"/>
        <w:jc w:val="both"/>
        <w:rPr>
          <w:rFonts w:ascii="Times New Roman" w:hAnsi="Times New Roman" w:cs="Times New Roman"/>
          <w:sz w:val="24"/>
          <w:szCs w:val="24"/>
          <w:lang w:val="sr-Cyrl-RS"/>
        </w:rPr>
      </w:pPr>
      <w:r w:rsidRPr="00CD2C56">
        <w:rPr>
          <w:rFonts w:ascii="Times New Roman" w:hAnsi="Times New Roman" w:cs="Times New Roman"/>
          <w:sz w:val="24"/>
          <w:szCs w:val="24"/>
          <w:lang w:val="sr-Cyrl-RS"/>
        </w:rPr>
        <w:t xml:space="preserve">          Министарство информисања и телекомуникација </w:t>
      </w:r>
      <w:r w:rsidR="00CD2C56">
        <w:rPr>
          <w:rFonts w:ascii="Times New Roman" w:hAnsi="Times New Roman" w:cs="Times New Roman"/>
          <w:sz w:val="24"/>
          <w:szCs w:val="24"/>
          <w:lang w:val="sr-Cyrl-RS"/>
        </w:rPr>
        <w:t xml:space="preserve">образовало </w:t>
      </w:r>
      <w:r w:rsidRPr="00CD2C56">
        <w:rPr>
          <w:rFonts w:ascii="Times New Roman" w:hAnsi="Times New Roman" w:cs="Times New Roman"/>
          <w:sz w:val="24"/>
          <w:szCs w:val="24"/>
          <w:lang w:val="sr-Cyrl-RS"/>
        </w:rPr>
        <w:t xml:space="preserve">је 29. новембра 2024. године Радну групу за израду Нацрта закона о изменама и допуни Закона о електронским медијима. </w:t>
      </w:r>
    </w:p>
    <w:p w14:paraId="5B35CDD0" w14:textId="378E044C" w:rsidR="00FB17BD" w:rsidRPr="00CD2C56" w:rsidRDefault="00FB17BD" w:rsidP="00CD2C56">
      <w:pPr>
        <w:pStyle w:val="NoSpacing"/>
        <w:jc w:val="both"/>
        <w:rPr>
          <w:rFonts w:ascii="Times New Roman" w:hAnsi="Times New Roman" w:cs="Times New Roman"/>
          <w:sz w:val="24"/>
          <w:szCs w:val="24"/>
          <w:lang w:val="sr-Cyrl-RS"/>
        </w:rPr>
      </w:pPr>
      <w:r w:rsidRPr="00CD2C56">
        <w:rPr>
          <w:rFonts w:ascii="Times New Roman" w:hAnsi="Times New Roman" w:cs="Times New Roman"/>
          <w:sz w:val="24"/>
          <w:szCs w:val="24"/>
          <w:lang w:val="sr-Cyrl-RS"/>
        </w:rPr>
        <w:t xml:space="preserve">         Радна група је размотрила сугестије које је Европска комисија доставила у вези са одредбама Закона о електронским медијима и текст Нацрта закона предала Министарству информисања и телекомуникација које ће спровести законом утврђену процедуру која претходи упућивању акта Влади.</w:t>
      </w:r>
    </w:p>
    <w:p w14:paraId="7EA063C2" w14:textId="77777777" w:rsidR="00145BE5" w:rsidRDefault="00145BE5" w:rsidP="00145BE5">
      <w:pPr>
        <w:tabs>
          <w:tab w:val="left" w:pos="1680"/>
        </w:tabs>
        <w:spacing w:after="0"/>
        <w:jc w:val="both"/>
        <w:rPr>
          <w:rFonts w:ascii="Times New Roman" w:hAnsi="Times New Roman" w:cs="Times New Roman"/>
          <w:sz w:val="24"/>
          <w:szCs w:val="24"/>
          <w:lang w:val="sr-Cyrl-RS"/>
        </w:rPr>
      </w:pPr>
    </w:p>
    <w:p w14:paraId="53B3AD15" w14:textId="77777777" w:rsidR="00FB17BD" w:rsidRDefault="00FB17BD" w:rsidP="0031676A">
      <w:pPr>
        <w:tabs>
          <w:tab w:val="left" w:pos="1275"/>
        </w:tabs>
        <w:spacing w:after="0"/>
        <w:jc w:val="both"/>
        <w:rPr>
          <w:rFonts w:ascii="Times New Roman" w:hAnsi="Times New Roman" w:cs="Times New Roman"/>
          <w:sz w:val="24"/>
          <w:szCs w:val="24"/>
          <w:lang w:val="sr-Cyrl-RS"/>
        </w:rPr>
      </w:pPr>
    </w:p>
    <w:p w14:paraId="0F5BDB78" w14:textId="77777777" w:rsidR="00CD2C56" w:rsidRDefault="00CD2C56" w:rsidP="0031676A">
      <w:pPr>
        <w:tabs>
          <w:tab w:val="left" w:pos="1275"/>
        </w:tabs>
        <w:spacing w:after="0"/>
        <w:jc w:val="both"/>
        <w:rPr>
          <w:rFonts w:ascii="Times New Roman" w:hAnsi="Times New Roman" w:cs="Times New Roman"/>
          <w:sz w:val="24"/>
          <w:szCs w:val="24"/>
          <w:lang w:val="sr-Cyrl-RS"/>
        </w:rPr>
      </w:pPr>
    </w:p>
    <w:p w14:paraId="4AF3E812" w14:textId="77777777" w:rsidR="00CD2C56" w:rsidRPr="00FB17BD" w:rsidRDefault="00CD2C56" w:rsidP="0031676A">
      <w:pPr>
        <w:tabs>
          <w:tab w:val="left" w:pos="1275"/>
        </w:tabs>
        <w:spacing w:after="0"/>
        <w:jc w:val="both"/>
        <w:rPr>
          <w:rFonts w:ascii="Times New Roman" w:hAnsi="Times New Roman" w:cs="Times New Roman"/>
          <w:sz w:val="24"/>
          <w:szCs w:val="24"/>
          <w:lang w:val="sr-Cyrl-RS"/>
        </w:rPr>
      </w:pPr>
    </w:p>
    <w:p w14:paraId="68329C62" w14:textId="03B77C25" w:rsidR="00A00199" w:rsidRPr="00363ABD" w:rsidRDefault="00A00199" w:rsidP="002A3E63">
      <w:pPr>
        <w:pStyle w:val="ListParagraph"/>
        <w:numPr>
          <w:ilvl w:val="0"/>
          <w:numId w:val="36"/>
        </w:numPr>
        <w:spacing w:after="0" w:line="240" w:lineRule="auto"/>
        <w:rPr>
          <w:rFonts w:ascii="Times New Roman" w:eastAsia="Aptos" w:hAnsi="Times New Roman" w:cs="Times New Roman"/>
          <w:b/>
          <w:bCs/>
          <w:kern w:val="2"/>
          <w:sz w:val="24"/>
          <w:szCs w:val="24"/>
        </w:rPr>
      </w:pPr>
      <w:proofErr w:type="spellStart"/>
      <w:r w:rsidRPr="00363ABD">
        <w:rPr>
          <w:rFonts w:ascii="Times New Roman" w:eastAsia="Aptos" w:hAnsi="Times New Roman" w:cs="Times New Roman"/>
          <w:b/>
          <w:bCs/>
          <w:kern w:val="2"/>
          <w:sz w:val="24"/>
          <w:szCs w:val="24"/>
        </w:rPr>
        <w:lastRenderedPageBreak/>
        <w:t>Нацрт</w:t>
      </w:r>
      <w:proofErr w:type="spellEnd"/>
      <w:r w:rsidRPr="00363ABD">
        <w:rPr>
          <w:rFonts w:ascii="Times New Roman" w:eastAsia="Aptos" w:hAnsi="Times New Roman" w:cs="Times New Roman"/>
          <w:b/>
          <w:bCs/>
          <w:kern w:val="2"/>
          <w:sz w:val="24"/>
          <w:szCs w:val="24"/>
        </w:rPr>
        <w:t xml:space="preserve"> </w:t>
      </w:r>
      <w:proofErr w:type="spellStart"/>
      <w:r w:rsidRPr="00363ABD">
        <w:rPr>
          <w:rFonts w:ascii="Times New Roman" w:eastAsia="Aptos" w:hAnsi="Times New Roman" w:cs="Times New Roman"/>
          <w:b/>
          <w:bCs/>
          <w:kern w:val="2"/>
          <w:sz w:val="24"/>
          <w:szCs w:val="24"/>
        </w:rPr>
        <w:t>закона</w:t>
      </w:r>
      <w:proofErr w:type="spellEnd"/>
      <w:r w:rsidRPr="00DA2CB0">
        <w:rPr>
          <w:rFonts w:ascii="Times New Roman" w:eastAsia="Aptos" w:hAnsi="Times New Roman" w:cs="Times New Roman"/>
          <w:b/>
          <w:bCs/>
          <w:color w:val="FF0000"/>
          <w:kern w:val="2"/>
          <w:sz w:val="24"/>
          <w:szCs w:val="24"/>
        </w:rPr>
        <w:t xml:space="preserve"> </w:t>
      </w:r>
      <w:r w:rsidR="00661259">
        <w:rPr>
          <w:rFonts w:ascii="Times New Roman" w:eastAsia="Aptos" w:hAnsi="Times New Roman" w:cs="Times New Roman"/>
          <w:b/>
          <w:bCs/>
          <w:kern w:val="2"/>
          <w:sz w:val="24"/>
          <w:szCs w:val="24"/>
          <w:lang w:val="sr-Cyrl-RS"/>
        </w:rPr>
        <w:t>о</w:t>
      </w:r>
      <w:r w:rsidRPr="00363ABD">
        <w:rPr>
          <w:rFonts w:ascii="Times New Roman" w:eastAsia="Aptos" w:hAnsi="Times New Roman" w:cs="Times New Roman"/>
          <w:b/>
          <w:bCs/>
          <w:kern w:val="2"/>
          <w:sz w:val="24"/>
          <w:szCs w:val="24"/>
        </w:rPr>
        <w:t xml:space="preserve"> </w:t>
      </w:r>
      <w:proofErr w:type="spellStart"/>
      <w:r w:rsidRPr="00363ABD">
        <w:rPr>
          <w:rFonts w:ascii="Times New Roman" w:eastAsia="Aptos" w:hAnsi="Times New Roman" w:cs="Times New Roman"/>
          <w:b/>
          <w:bCs/>
          <w:kern w:val="2"/>
          <w:sz w:val="24"/>
          <w:szCs w:val="24"/>
        </w:rPr>
        <w:t>информационој</w:t>
      </w:r>
      <w:proofErr w:type="spellEnd"/>
      <w:r w:rsidRPr="00363ABD">
        <w:rPr>
          <w:rFonts w:ascii="Times New Roman" w:eastAsia="Aptos" w:hAnsi="Times New Roman" w:cs="Times New Roman"/>
          <w:b/>
          <w:bCs/>
          <w:kern w:val="2"/>
          <w:sz w:val="24"/>
          <w:szCs w:val="24"/>
        </w:rPr>
        <w:t xml:space="preserve"> </w:t>
      </w:r>
      <w:proofErr w:type="spellStart"/>
      <w:r w:rsidRPr="00363ABD">
        <w:rPr>
          <w:rFonts w:ascii="Times New Roman" w:eastAsia="Aptos" w:hAnsi="Times New Roman" w:cs="Times New Roman"/>
          <w:b/>
          <w:bCs/>
          <w:kern w:val="2"/>
          <w:sz w:val="24"/>
          <w:szCs w:val="24"/>
        </w:rPr>
        <w:t>безбедности</w:t>
      </w:r>
      <w:proofErr w:type="spellEnd"/>
    </w:p>
    <w:p w14:paraId="1BF27B00" w14:textId="77777777" w:rsidR="00A00199" w:rsidRPr="00B23A2B" w:rsidRDefault="00A00199" w:rsidP="00A00199">
      <w:pPr>
        <w:spacing w:after="0" w:line="240" w:lineRule="auto"/>
        <w:contextualSpacing/>
        <w:rPr>
          <w:rFonts w:eastAsia="Aptos" w:cs="Times New Roman"/>
          <w:b/>
          <w:bCs/>
          <w:kern w:val="2"/>
          <w:szCs w:val="24"/>
        </w:rPr>
      </w:pPr>
    </w:p>
    <w:p w14:paraId="25355356" w14:textId="77777777" w:rsidR="00F04E75" w:rsidRDefault="0027219F" w:rsidP="00A00199">
      <w:pPr>
        <w:spacing w:after="0" w:line="240" w:lineRule="auto"/>
        <w:ind w:firstLine="708"/>
        <w:contextualSpacing/>
        <w:jc w:val="both"/>
        <w:rPr>
          <w:rFonts w:ascii="Times New Roman" w:eastAsia="Aptos" w:hAnsi="Times New Roman" w:cs="Times New Roman"/>
          <w:bCs/>
          <w:kern w:val="2"/>
          <w:sz w:val="24"/>
          <w:szCs w:val="24"/>
          <w:lang w:val="sr-Cyrl-RS"/>
        </w:rPr>
      </w:pPr>
      <w:proofErr w:type="spellStart"/>
      <w:r w:rsidRPr="0027219F">
        <w:rPr>
          <w:rFonts w:ascii="Times New Roman" w:eastAsia="Aptos" w:hAnsi="Times New Roman" w:cs="Times New Roman"/>
          <w:bCs/>
          <w:kern w:val="2"/>
          <w:sz w:val="24"/>
          <w:szCs w:val="24"/>
        </w:rPr>
        <w:t>Министарство</w:t>
      </w:r>
      <w:proofErr w:type="spellEnd"/>
      <w:r w:rsidRPr="0027219F">
        <w:rPr>
          <w:rFonts w:ascii="Times New Roman" w:eastAsia="Aptos" w:hAnsi="Times New Roman" w:cs="Times New Roman"/>
          <w:bCs/>
          <w:kern w:val="2"/>
          <w:sz w:val="24"/>
          <w:szCs w:val="24"/>
        </w:rPr>
        <w:t xml:space="preserve"> </w:t>
      </w:r>
      <w:proofErr w:type="spellStart"/>
      <w:r w:rsidRPr="0027219F">
        <w:rPr>
          <w:rFonts w:ascii="Times New Roman" w:eastAsia="Aptos" w:hAnsi="Times New Roman" w:cs="Times New Roman"/>
          <w:bCs/>
          <w:kern w:val="2"/>
          <w:sz w:val="24"/>
          <w:szCs w:val="24"/>
        </w:rPr>
        <w:t>информисања</w:t>
      </w:r>
      <w:proofErr w:type="spellEnd"/>
      <w:r w:rsidRPr="0027219F">
        <w:rPr>
          <w:rFonts w:ascii="Times New Roman" w:eastAsia="Aptos" w:hAnsi="Times New Roman" w:cs="Times New Roman"/>
          <w:bCs/>
          <w:kern w:val="2"/>
          <w:sz w:val="24"/>
          <w:szCs w:val="24"/>
        </w:rPr>
        <w:t xml:space="preserve"> и </w:t>
      </w:r>
      <w:proofErr w:type="spellStart"/>
      <w:r w:rsidRPr="0027219F">
        <w:rPr>
          <w:rFonts w:ascii="Times New Roman" w:eastAsia="Aptos" w:hAnsi="Times New Roman" w:cs="Times New Roman"/>
          <w:bCs/>
          <w:kern w:val="2"/>
          <w:sz w:val="24"/>
          <w:szCs w:val="24"/>
        </w:rPr>
        <w:t>телекомуникација</w:t>
      </w:r>
      <w:proofErr w:type="spellEnd"/>
      <w:r w:rsidRPr="0027219F">
        <w:rPr>
          <w:rFonts w:ascii="Times New Roman" w:eastAsia="Aptos" w:hAnsi="Times New Roman" w:cs="Times New Roman"/>
          <w:bCs/>
          <w:kern w:val="2"/>
          <w:sz w:val="24"/>
          <w:szCs w:val="24"/>
        </w:rPr>
        <w:t xml:space="preserve"> </w:t>
      </w:r>
      <w:proofErr w:type="spellStart"/>
      <w:r w:rsidRPr="0027219F">
        <w:rPr>
          <w:rFonts w:ascii="Times New Roman" w:eastAsia="Aptos" w:hAnsi="Times New Roman" w:cs="Times New Roman"/>
          <w:bCs/>
          <w:kern w:val="2"/>
          <w:sz w:val="24"/>
          <w:szCs w:val="24"/>
        </w:rPr>
        <w:t>упутило</w:t>
      </w:r>
      <w:proofErr w:type="spellEnd"/>
      <w:r w:rsidRPr="0027219F">
        <w:rPr>
          <w:rFonts w:ascii="Times New Roman" w:eastAsia="Aptos" w:hAnsi="Times New Roman" w:cs="Times New Roman"/>
          <w:bCs/>
          <w:kern w:val="2"/>
          <w:sz w:val="24"/>
          <w:szCs w:val="24"/>
        </w:rPr>
        <w:t xml:space="preserve"> </w:t>
      </w:r>
      <w:proofErr w:type="spellStart"/>
      <w:r w:rsidRPr="0027219F">
        <w:rPr>
          <w:rFonts w:ascii="Times New Roman" w:eastAsia="Aptos" w:hAnsi="Times New Roman" w:cs="Times New Roman"/>
          <w:bCs/>
          <w:kern w:val="2"/>
          <w:sz w:val="24"/>
          <w:szCs w:val="24"/>
        </w:rPr>
        <w:t>је</w:t>
      </w:r>
      <w:proofErr w:type="spellEnd"/>
      <w:r w:rsidRPr="0027219F">
        <w:rPr>
          <w:rFonts w:ascii="Times New Roman" w:eastAsia="Aptos" w:hAnsi="Times New Roman" w:cs="Times New Roman"/>
          <w:bCs/>
          <w:kern w:val="2"/>
          <w:sz w:val="24"/>
          <w:szCs w:val="24"/>
        </w:rPr>
        <w:t xml:space="preserve"> </w:t>
      </w:r>
      <w:proofErr w:type="spellStart"/>
      <w:r w:rsidRPr="0027219F">
        <w:rPr>
          <w:rFonts w:ascii="Times New Roman" w:eastAsia="Aptos" w:hAnsi="Times New Roman" w:cs="Times New Roman"/>
          <w:bCs/>
          <w:kern w:val="2"/>
          <w:sz w:val="24"/>
          <w:szCs w:val="24"/>
        </w:rPr>
        <w:t>Нацрт</w:t>
      </w:r>
      <w:proofErr w:type="spellEnd"/>
      <w:r w:rsidRPr="0027219F">
        <w:rPr>
          <w:rFonts w:ascii="Times New Roman" w:eastAsia="Aptos" w:hAnsi="Times New Roman" w:cs="Times New Roman"/>
          <w:bCs/>
          <w:kern w:val="2"/>
          <w:sz w:val="24"/>
          <w:szCs w:val="24"/>
        </w:rPr>
        <w:t xml:space="preserve"> </w:t>
      </w:r>
      <w:proofErr w:type="spellStart"/>
      <w:r w:rsidRPr="0027219F">
        <w:rPr>
          <w:rFonts w:ascii="Times New Roman" w:eastAsia="Aptos" w:hAnsi="Times New Roman" w:cs="Times New Roman"/>
          <w:bCs/>
          <w:kern w:val="2"/>
          <w:sz w:val="24"/>
          <w:szCs w:val="24"/>
        </w:rPr>
        <w:t>закона</w:t>
      </w:r>
      <w:proofErr w:type="spellEnd"/>
      <w:r w:rsidRPr="0027219F">
        <w:rPr>
          <w:rFonts w:ascii="Times New Roman" w:eastAsia="Aptos" w:hAnsi="Times New Roman" w:cs="Times New Roman"/>
          <w:bCs/>
          <w:kern w:val="2"/>
          <w:sz w:val="24"/>
          <w:szCs w:val="24"/>
        </w:rPr>
        <w:t xml:space="preserve"> о </w:t>
      </w:r>
      <w:proofErr w:type="spellStart"/>
      <w:r w:rsidRPr="0027219F">
        <w:rPr>
          <w:rFonts w:ascii="Times New Roman" w:eastAsia="Aptos" w:hAnsi="Times New Roman" w:cs="Times New Roman"/>
          <w:bCs/>
          <w:kern w:val="2"/>
          <w:sz w:val="24"/>
          <w:szCs w:val="24"/>
        </w:rPr>
        <w:t>информационој</w:t>
      </w:r>
      <w:proofErr w:type="spellEnd"/>
      <w:r w:rsidRPr="0027219F">
        <w:rPr>
          <w:rFonts w:ascii="Times New Roman" w:eastAsia="Aptos" w:hAnsi="Times New Roman" w:cs="Times New Roman"/>
          <w:bCs/>
          <w:kern w:val="2"/>
          <w:sz w:val="24"/>
          <w:szCs w:val="24"/>
        </w:rPr>
        <w:t xml:space="preserve"> </w:t>
      </w:r>
      <w:proofErr w:type="spellStart"/>
      <w:r w:rsidRPr="0027219F">
        <w:rPr>
          <w:rFonts w:ascii="Times New Roman" w:eastAsia="Aptos" w:hAnsi="Times New Roman" w:cs="Times New Roman"/>
          <w:bCs/>
          <w:kern w:val="2"/>
          <w:sz w:val="24"/>
          <w:szCs w:val="24"/>
        </w:rPr>
        <w:t>безбедности</w:t>
      </w:r>
      <w:proofErr w:type="spellEnd"/>
      <w:r w:rsidRPr="0027219F">
        <w:rPr>
          <w:rFonts w:ascii="Times New Roman" w:eastAsia="Aptos" w:hAnsi="Times New Roman" w:cs="Times New Roman"/>
          <w:bCs/>
          <w:kern w:val="2"/>
          <w:sz w:val="24"/>
          <w:szCs w:val="24"/>
        </w:rPr>
        <w:t xml:space="preserve"> у </w:t>
      </w:r>
      <w:proofErr w:type="spellStart"/>
      <w:r w:rsidRPr="0027219F">
        <w:rPr>
          <w:rFonts w:ascii="Times New Roman" w:eastAsia="Aptos" w:hAnsi="Times New Roman" w:cs="Times New Roman"/>
          <w:bCs/>
          <w:kern w:val="2"/>
          <w:sz w:val="24"/>
          <w:szCs w:val="24"/>
        </w:rPr>
        <w:t>процедуру</w:t>
      </w:r>
      <w:proofErr w:type="spellEnd"/>
      <w:r w:rsidRPr="0027219F">
        <w:rPr>
          <w:rFonts w:ascii="Times New Roman" w:eastAsia="Aptos" w:hAnsi="Times New Roman" w:cs="Times New Roman"/>
          <w:bCs/>
          <w:kern w:val="2"/>
          <w:sz w:val="24"/>
          <w:szCs w:val="24"/>
        </w:rPr>
        <w:t xml:space="preserve"> </w:t>
      </w:r>
      <w:proofErr w:type="spellStart"/>
      <w:r w:rsidRPr="0027219F">
        <w:rPr>
          <w:rFonts w:ascii="Times New Roman" w:eastAsia="Aptos" w:hAnsi="Times New Roman" w:cs="Times New Roman"/>
          <w:bCs/>
          <w:kern w:val="2"/>
          <w:sz w:val="24"/>
          <w:szCs w:val="24"/>
        </w:rPr>
        <w:t>прибављања</w:t>
      </w:r>
      <w:proofErr w:type="spellEnd"/>
      <w:r w:rsidRPr="0027219F">
        <w:rPr>
          <w:rFonts w:ascii="Times New Roman" w:eastAsia="Aptos" w:hAnsi="Times New Roman" w:cs="Times New Roman"/>
          <w:bCs/>
          <w:kern w:val="2"/>
          <w:sz w:val="24"/>
          <w:szCs w:val="24"/>
        </w:rPr>
        <w:t xml:space="preserve"> </w:t>
      </w:r>
      <w:proofErr w:type="spellStart"/>
      <w:r w:rsidRPr="0027219F">
        <w:rPr>
          <w:rFonts w:ascii="Times New Roman" w:eastAsia="Aptos" w:hAnsi="Times New Roman" w:cs="Times New Roman"/>
          <w:bCs/>
          <w:kern w:val="2"/>
          <w:sz w:val="24"/>
          <w:szCs w:val="24"/>
        </w:rPr>
        <w:t>мишљења</w:t>
      </w:r>
      <w:proofErr w:type="spellEnd"/>
      <w:r w:rsidRPr="0027219F">
        <w:rPr>
          <w:rFonts w:ascii="Times New Roman" w:eastAsia="Aptos" w:hAnsi="Times New Roman" w:cs="Times New Roman"/>
          <w:bCs/>
          <w:kern w:val="2"/>
          <w:sz w:val="24"/>
          <w:szCs w:val="24"/>
        </w:rPr>
        <w:t xml:space="preserve"> </w:t>
      </w:r>
      <w:proofErr w:type="spellStart"/>
      <w:r w:rsidRPr="0027219F">
        <w:rPr>
          <w:rFonts w:ascii="Times New Roman" w:eastAsia="Aptos" w:hAnsi="Times New Roman" w:cs="Times New Roman"/>
          <w:bCs/>
          <w:kern w:val="2"/>
          <w:sz w:val="24"/>
          <w:szCs w:val="24"/>
        </w:rPr>
        <w:t>од</w:t>
      </w:r>
      <w:proofErr w:type="spellEnd"/>
      <w:r w:rsidRPr="0027219F">
        <w:rPr>
          <w:rFonts w:ascii="Times New Roman" w:eastAsia="Aptos" w:hAnsi="Times New Roman" w:cs="Times New Roman"/>
          <w:bCs/>
          <w:kern w:val="2"/>
          <w:sz w:val="24"/>
          <w:szCs w:val="24"/>
        </w:rPr>
        <w:t xml:space="preserve"> </w:t>
      </w:r>
      <w:proofErr w:type="spellStart"/>
      <w:r w:rsidRPr="0027219F">
        <w:rPr>
          <w:rFonts w:ascii="Times New Roman" w:eastAsia="Aptos" w:hAnsi="Times New Roman" w:cs="Times New Roman"/>
          <w:bCs/>
          <w:kern w:val="2"/>
          <w:sz w:val="24"/>
          <w:szCs w:val="24"/>
        </w:rPr>
        <w:t>органа</w:t>
      </w:r>
      <w:proofErr w:type="spellEnd"/>
      <w:r w:rsidRPr="0027219F">
        <w:rPr>
          <w:rFonts w:ascii="Times New Roman" w:eastAsia="Aptos" w:hAnsi="Times New Roman" w:cs="Times New Roman"/>
          <w:bCs/>
          <w:kern w:val="2"/>
          <w:sz w:val="24"/>
          <w:szCs w:val="24"/>
        </w:rPr>
        <w:t xml:space="preserve"> </w:t>
      </w:r>
      <w:proofErr w:type="spellStart"/>
      <w:r w:rsidRPr="0027219F">
        <w:rPr>
          <w:rFonts w:ascii="Times New Roman" w:eastAsia="Aptos" w:hAnsi="Times New Roman" w:cs="Times New Roman"/>
          <w:bCs/>
          <w:kern w:val="2"/>
          <w:sz w:val="24"/>
          <w:szCs w:val="24"/>
        </w:rPr>
        <w:t>државне</w:t>
      </w:r>
      <w:proofErr w:type="spellEnd"/>
      <w:r w:rsidRPr="0027219F">
        <w:rPr>
          <w:rFonts w:ascii="Times New Roman" w:eastAsia="Aptos" w:hAnsi="Times New Roman" w:cs="Times New Roman"/>
          <w:bCs/>
          <w:kern w:val="2"/>
          <w:sz w:val="24"/>
          <w:szCs w:val="24"/>
        </w:rPr>
        <w:t xml:space="preserve"> </w:t>
      </w:r>
      <w:proofErr w:type="spellStart"/>
      <w:r w:rsidRPr="0027219F">
        <w:rPr>
          <w:rFonts w:ascii="Times New Roman" w:eastAsia="Aptos" w:hAnsi="Times New Roman" w:cs="Times New Roman"/>
          <w:bCs/>
          <w:kern w:val="2"/>
          <w:sz w:val="24"/>
          <w:szCs w:val="24"/>
        </w:rPr>
        <w:t>управе</w:t>
      </w:r>
      <w:proofErr w:type="spellEnd"/>
      <w:r w:rsidRPr="0027219F">
        <w:rPr>
          <w:rFonts w:ascii="Times New Roman" w:eastAsia="Aptos" w:hAnsi="Times New Roman" w:cs="Times New Roman"/>
          <w:bCs/>
          <w:kern w:val="2"/>
          <w:sz w:val="24"/>
          <w:szCs w:val="24"/>
        </w:rPr>
        <w:t xml:space="preserve">. </w:t>
      </w:r>
    </w:p>
    <w:p w14:paraId="5C73B16A" w14:textId="14088079" w:rsidR="00704EB2" w:rsidRDefault="0027219F" w:rsidP="00A00199">
      <w:pPr>
        <w:spacing w:after="0" w:line="240" w:lineRule="auto"/>
        <w:ind w:firstLine="708"/>
        <w:contextualSpacing/>
        <w:jc w:val="both"/>
        <w:rPr>
          <w:rFonts w:ascii="Times New Roman" w:eastAsia="Aptos" w:hAnsi="Times New Roman" w:cs="Times New Roman"/>
          <w:bCs/>
          <w:kern w:val="2"/>
          <w:sz w:val="24"/>
          <w:szCs w:val="24"/>
        </w:rPr>
      </w:pPr>
      <w:proofErr w:type="spellStart"/>
      <w:r w:rsidRPr="0027219F">
        <w:rPr>
          <w:rFonts w:ascii="Times New Roman" w:eastAsia="Aptos" w:hAnsi="Times New Roman" w:cs="Times New Roman"/>
          <w:bCs/>
          <w:kern w:val="2"/>
          <w:sz w:val="24"/>
          <w:szCs w:val="24"/>
        </w:rPr>
        <w:t>Најзначајнији</w:t>
      </w:r>
      <w:proofErr w:type="spellEnd"/>
      <w:r w:rsidRPr="0027219F">
        <w:rPr>
          <w:rFonts w:ascii="Times New Roman" w:eastAsia="Aptos" w:hAnsi="Times New Roman" w:cs="Times New Roman"/>
          <w:bCs/>
          <w:kern w:val="2"/>
          <w:sz w:val="24"/>
          <w:szCs w:val="24"/>
        </w:rPr>
        <w:t xml:space="preserve"> </w:t>
      </w:r>
      <w:proofErr w:type="spellStart"/>
      <w:r w:rsidRPr="0027219F">
        <w:rPr>
          <w:rFonts w:ascii="Times New Roman" w:eastAsia="Aptos" w:hAnsi="Times New Roman" w:cs="Times New Roman"/>
          <w:bCs/>
          <w:kern w:val="2"/>
          <w:sz w:val="24"/>
          <w:szCs w:val="24"/>
        </w:rPr>
        <w:t>циљеви</w:t>
      </w:r>
      <w:proofErr w:type="spellEnd"/>
      <w:r w:rsidRPr="0027219F">
        <w:rPr>
          <w:rFonts w:ascii="Times New Roman" w:eastAsia="Aptos" w:hAnsi="Times New Roman" w:cs="Times New Roman"/>
          <w:bCs/>
          <w:kern w:val="2"/>
          <w:sz w:val="24"/>
          <w:szCs w:val="24"/>
        </w:rPr>
        <w:t xml:space="preserve"> </w:t>
      </w:r>
      <w:proofErr w:type="spellStart"/>
      <w:r w:rsidRPr="0027219F">
        <w:rPr>
          <w:rFonts w:ascii="Times New Roman" w:eastAsia="Aptos" w:hAnsi="Times New Roman" w:cs="Times New Roman"/>
          <w:bCs/>
          <w:kern w:val="2"/>
          <w:sz w:val="24"/>
          <w:szCs w:val="24"/>
        </w:rPr>
        <w:t>који</w:t>
      </w:r>
      <w:proofErr w:type="spellEnd"/>
      <w:r w:rsidRPr="0027219F">
        <w:rPr>
          <w:rFonts w:ascii="Times New Roman" w:eastAsia="Aptos" w:hAnsi="Times New Roman" w:cs="Times New Roman"/>
          <w:bCs/>
          <w:kern w:val="2"/>
          <w:sz w:val="24"/>
          <w:szCs w:val="24"/>
        </w:rPr>
        <w:t xml:space="preserve"> </w:t>
      </w:r>
      <w:proofErr w:type="spellStart"/>
      <w:r w:rsidRPr="0027219F">
        <w:rPr>
          <w:rFonts w:ascii="Times New Roman" w:eastAsia="Aptos" w:hAnsi="Times New Roman" w:cs="Times New Roman"/>
          <w:bCs/>
          <w:kern w:val="2"/>
          <w:sz w:val="24"/>
          <w:szCs w:val="24"/>
        </w:rPr>
        <w:t>се</w:t>
      </w:r>
      <w:proofErr w:type="spellEnd"/>
      <w:r w:rsidRPr="0027219F">
        <w:rPr>
          <w:rFonts w:ascii="Times New Roman" w:eastAsia="Aptos" w:hAnsi="Times New Roman" w:cs="Times New Roman"/>
          <w:bCs/>
          <w:kern w:val="2"/>
          <w:sz w:val="24"/>
          <w:szCs w:val="24"/>
        </w:rPr>
        <w:t xml:space="preserve"> </w:t>
      </w:r>
      <w:proofErr w:type="spellStart"/>
      <w:r w:rsidRPr="0027219F">
        <w:rPr>
          <w:rFonts w:ascii="Times New Roman" w:eastAsia="Aptos" w:hAnsi="Times New Roman" w:cs="Times New Roman"/>
          <w:bCs/>
          <w:kern w:val="2"/>
          <w:sz w:val="24"/>
          <w:szCs w:val="24"/>
        </w:rPr>
        <w:t>доношењем</w:t>
      </w:r>
      <w:proofErr w:type="spellEnd"/>
      <w:r w:rsidRPr="0027219F">
        <w:rPr>
          <w:rFonts w:ascii="Times New Roman" w:eastAsia="Aptos" w:hAnsi="Times New Roman" w:cs="Times New Roman"/>
          <w:bCs/>
          <w:kern w:val="2"/>
          <w:sz w:val="24"/>
          <w:szCs w:val="24"/>
        </w:rPr>
        <w:t xml:space="preserve"> </w:t>
      </w:r>
      <w:proofErr w:type="spellStart"/>
      <w:r w:rsidRPr="0027219F">
        <w:rPr>
          <w:rFonts w:ascii="Times New Roman" w:eastAsia="Aptos" w:hAnsi="Times New Roman" w:cs="Times New Roman"/>
          <w:bCs/>
          <w:kern w:val="2"/>
          <w:sz w:val="24"/>
          <w:szCs w:val="24"/>
        </w:rPr>
        <w:t>новог</w:t>
      </w:r>
      <w:proofErr w:type="spellEnd"/>
      <w:r w:rsidRPr="0027219F">
        <w:rPr>
          <w:rFonts w:ascii="Times New Roman" w:eastAsia="Aptos" w:hAnsi="Times New Roman" w:cs="Times New Roman"/>
          <w:bCs/>
          <w:kern w:val="2"/>
          <w:sz w:val="24"/>
          <w:szCs w:val="24"/>
        </w:rPr>
        <w:t xml:space="preserve"> </w:t>
      </w:r>
      <w:proofErr w:type="spellStart"/>
      <w:r w:rsidRPr="0027219F">
        <w:rPr>
          <w:rFonts w:ascii="Times New Roman" w:eastAsia="Aptos" w:hAnsi="Times New Roman" w:cs="Times New Roman"/>
          <w:bCs/>
          <w:kern w:val="2"/>
          <w:sz w:val="24"/>
          <w:szCs w:val="24"/>
        </w:rPr>
        <w:t>закона</w:t>
      </w:r>
      <w:proofErr w:type="spellEnd"/>
      <w:r w:rsidRPr="0027219F">
        <w:rPr>
          <w:rFonts w:ascii="Times New Roman" w:eastAsia="Aptos" w:hAnsi="Times New Roman" w:cs="Times New Roman"/>
          <w:bCs/>
          <w:kern w:val="2"/>
          <w:sz w:val="24"/>
          <w:szCs w:val="24"/>
        </w:rPr>
        <w:t xml:space="preserve"> у </w:t>
      </w:r>
      <w:proofErr w:type="spellStart"/>
      <w:r w:rsidRPr="0027219F">
        <w:rPr>
          <w:rFonts w:ascii="Times New Roman" w:eastAsia="Aptos" w:hAnsi="Times New Roman" w:cs="Times New Roman"/>
          <w:bCs/>
          <w:kern w:val="2"/>
          <w:sz w:val="24"/>
          <w:szCs w:val="24"/>
        </w:rPr>
        <w:t>области</w:t>
      </w:r>
      <w:proofErr w:type="spellEnd"/>
      <w:r w:rsidRPr="0027219F">
        <w:rPr>
          <w:rFonts w:ascii="Times New Roman" w:eastAsia="Aptos" w:hAnsi="Times New Roman" w:cs="Times New Roman"/>
          <w:bCs/>
          <w:kern w:val="2"/>
          <w:sz w:val="24"/>
          <w:szCs w:val="24"/>
        </w:rPr>
        <w:t xml:space="preserve"> </w:t>
      </w:r>
      <w:proofErr w:type="spellStart"/>
      <w:r w:rsidRPr="0027219F">
        <w:rPr>
          <w:rFonts w:ascii="Times New Roman" w:eastAsia="Aptos" w:hAnsi="Times New Roman" w:cs="Times New Roman"/>
          <w:bCs/>
          <w:kern w:val="2"/>
          <w:sz w:val="24"/>
          <w:szCs w:val="24"/>
        </w:rPr>
        <w:t>информационе</w:t>
      </w:r>
      <w:proofErr w:type="spellEnd"/>
      <w:r w:rsidRPr="0027219F">
        <w:rPr>
          <w:rFonts w:ascii="Times New Roman" w:eastAsia="Aptos" w:hAnsi="Times New Roman" w:cs="Times New Roman"/>
          <w:bCs/>
          <w:kern w:val="2"/>
          <w:sz w:val="24"/>
          <w:szCs w:val="24"/>
        </w:rPr>
        <w:t xml:space="preserve"> </w:t>
      </w:r>
      <w:proofErr w:type="spellStart"/>
      <w:r w:rsidRPr="0027219F">
        <w:rPr>
          <w:rFonts w:ascii="Times New Roman" w:eastAsia="Aptos" w:hAnsi="Times New Roman" w:cs="Times New Roman"/>
          <w:bCs/>
          <w:kern w:val="2"/>
          <w:sz w:val="24"/>
          <w:szCs w:val="24"/>
        </w:rPr>
        <w:t>безбедности</w:t>
      </w:r>
      <w:proofErr w:type="spellEnd"/>
      <w:r w:rsidRPr="0027219F">
        <w:rPr>
          <w:rFonts w:ascii="Times New Roman" w:eastAsia="Aptos" w:hAnsi="Times New Roman" w:cs="Times New Roman"/>
          <w:bCs/>
          <w:kern w:val="2"/>
          <w:sz w:val="24"/>
          <w:szCs w:val="24"/>
        </w:rPr>
        <w:t xml:space="preserve"> </w:t>
      </w:r>
      <w:proofErr w:type="spellStart"/>
      <w:r w:rsidRPr="0027219F">
        <w:rPr>
          <w:rFonts w:ascii="Times New Roman" w:eastAsia="Aptos" w:hAnsi="Times New Roman" w:cs="Times New Roman"/>
          <w:bCs/>
          <w:kern w:val="2"/>
          <w:sz w:val="24"/>
          <w:szCs w:val="24"/>
        </w:rPr>
        <w:t>имају</w:t>
      </w:r>
      <w:proofErr w:type="spellEnd"/>
      <w:r w:rsidRPr="0027219F">
        <w:rPr>
          <w:rFonts w:ascii="Times New Roman" w:eastAsia="Aptos" w:hAnsi="Times New Roman" w:cs="Times New Roman"/>
          <w:bCs/>
          <w:kern w:val="2"/>
          <w:sz w:val="24"/>
          <w:szCs w:val="24"/>
        </w:rPr>
        <w:t xml:space="preserve"> </w:t>
      </w:r>
      <w:proofErr w:type="spellStart"/>
      <w:r w:rsidRPr="0027219F">
        <w:rPr>
          <w:rFonts w:ascii="Times New Roman" w:eastAsia="Aptos" w:hAnsi="Times New Roman" w:cs="Times New Roman"/>
          <w:bCs/>
          <w:kern w:val="2"/>
          <w:sz w:val="24"/>
          <w:szCs w:val="24"/>
        </w:rPr>
        <w:t>постићи</w:t>
      </w:r>
      <w:proofErr w:type="spellEnd"/>
      <w:r w:rsidRPr="0027219F">
        <w:rPr>
          <w:rFonts w:ascii="Times New Roman" w:eastAsia="Aptos" w:hAnsi="Times New Roman" w:cs="Times New Roman"/>
          <w:bCs/>
          <w:kern w:val="2"/>
          <w:sz w:val="24"/>
          <w:szCs w:val="24"/>
        </w:rPr>
        <w:t xml:space="preserve"> </w:t>
      </w:r>
      <w:proofErr w:type="spellStart"/>
      <w:r w:rsidRPr="0027219F">
        <w:rPr>
          <w:rFonts w:ascii="Times New Roman" w:eastAsia="Aptos" w:hAnsi="Times New Roman" w:cs="Times New Roman"/>
          <w:bCs/>
          <w:kern w:val="2"/>
          <w:sz w:val="24"/>
          <w:szCs w:val="24"/>
        </w:rPr>
        <w:t>јесу</w:t>
      </w:r>
      <w:proofErr w:type="spellEnd"/>
      <w:r w:rsidRPr="0027219F">
        <w:rPr>
          <w:rFonts w:ascii="Times New Roman" w:eastAsia="Aptos" w:hAnsi="Times New Roman" w:cs="Times New Roman"/>
          <w:bCs/>
          <w:kern w:val="2"/>
          <w:sz w:val="24"/>
          <w:szCs w:val="24"/>
        </w:rPr>
        <w:t xml:space="preserve"> </w:t>
      </w:r>
      <w:proofErr w:type="spellStart"/>
      <w:r w:rsidRPr="0027219F">
        <w:rPr>
          <w:rFonts w:ascii="Times New Roman" w:eastAsia="Aptos" w:hAnsi="Times New Roman" w:cs="Times New Roman"/>
          <w:bCs/>
          <w:kern w:val="2"/>
          <w:sz w:val="24"/>
          <w:szCs w:val="24"/>
        </w:rPr>
        <w:t>усклађивање</w:t>
      </w:r>
      <w:proofErr w:type="spellEnd"/>
      <w:r w:rsidRPr="0027219F">
        <w:rPr>
          <w:rFonts w:ascii="Times New Roman" w:eastAsia="Aptos" w:hAnsi="Times New Roman" w:cs="Times New Roman"/>
          <w:bCs/>
          <w:kern w:val="2"/>
          <w:sz w:val="24"/>
          <w:szCs w:val="24"/>
        </w:rPr>
        <w:t xml:space="preserve"> </w:t>
      </w:r>
      <w:proofErr w:type="spellStart"/>
      <w:r w:rsidRPr="0027219F">
        <w:rPr>
          <w:rFonts w:ascii="Times New Roman" w:eastAsia="Aptos" w:hAnsi="Times New Roman" w:cs="Times New Roman"/>
          <w:bCs/>
          <w:kern w:val="2"/>
          <w:sz w:val="24"/>
          <w:szCs w:val="24"/>
        </w:rPr>
        <w:t>са</w:t>
      </w:r>
      <w:proofErr w:type="spellEnd"/>
      <w:r w:rsidRPr="0027219F">
        <w:rPr>
          <w:rFonts w:ascii="Times New Roman" w:eastAsia="Aptos" w:hAnsi="Times New Roman" w:cs="Times New Roman"/>
          <w:bCs/>
          <w:kern w:val="2"/>
          <w:sz w:val="24"/>
          <w:szCs w:val="24"/>
        </w:rPr>
        <w:t xml:space="preserve"> НИС2 </w:t>
      </w:r>
      <w:proofErr w:type="spellStart"/>
      <w:r w:rsidRPr="0027219F">
        <w:rPr>
          <w:rFonts w:ascii="Times New Roman" w:eastAsia="Aptos" w:hAnsi="Times New Roman" w:cs="Times New Roman"/>
          <w:bCs/>
          <w:kern w:val="2"/>
          <w:sz w:val="24"/>
          <w:szCs w:val="24"/>
        </w:rPr>
        <w:t>Директивом</w:t>
      </w:r>
      <w:proofErr w:type="spellEnd"/>
      <w:r w:rsidRPr="0027219F">
        <w:rPr>
          <w:rFonts w:ascii="Times New Roman" w:eastAsia="Aptos" w:hAnsi="Times New Roman" w:cs="Times New Roman"/>
          <w:bCs/>
          <w:kern w:val="2"/>
          <w:sz w:val="24"/>
          <w:szCs w:val="24"/>
        </w:rPr>
        <w:t xml:space="preserve"> </w:t>
      </w:r>
      <w:proofErr w:type="spellStart"/>
      <w:r w:rsidRPr="0027219F">
        <w:rPr>
          <w:rFonts w:ascii="Times New Roman" w:eastAsia="Aptos" w:hAnsi="Times New Roman" w:cs="Times New Roman"/>
          <w:bCs/>
          <w:kern w:val="2"/>
          <w:sz w:val="24"/>
          <w:szCs w:val="24"/>
        </w:rPr>
        <w:t>са</w:t>
      </w:r>
      <w:proofErr w:type="spellEnd"/>
      <w:r w:rsidRPr="0027219F">
        <w:rPr>
          <w:rFonts w:ascii="Times New Roman" w:eastAsia="Aptos" w:hAnsi="Times New Roman" w:cs="Times New Roman"/>
          <w:bCs/>
          <w:kern w:val="2"/>
          <w:sz w:val="24"/>
          <w:szCs w:val="24"/>
        </w:rPr>
        <w:t xml:space="preserve"> </w:t>
      </w:r>
      <w:proofErr w:type="spellStart"/>
      <w:r w:rsidRPr="0027219F">
        <w:rPr>
          <w:rFonts w:ascii="Times New Roman" w:eastAsia="Aptos" w:hAnsi="Times New Roman" w:cs="Times New Roman"/>
          <w:bCs/>
          <w:kern w:val="2"/>
          <w:sz w:val="24"/>
          <w:szCs w:val="24"/>
        </w:rPr>
        <w:t>сврхом</w:t>
      </w:r>
      <w:proofErr w:type="spellEnd"/>
      <w:r w:rsidRPr="0027219F">
        <w:rPr>
          <w:rFonts w:ascii="Times New Roman" w:eastAsia="Aptos" w:hAnsi="Times New Roman" w:cs="Times New Roman"/>
          <w:bCs/>
          <w:kern w:val="2"/>
          <w:sz w:val="24"/>
          <w:szCs w:val="24"/>
        </w:rPr>
        <w:t xml:space="preserve"> </w:t>
      </w:r>
      <w:proofErr w:type="spellStart"/>
      <w:r w:rsidRPr="0027219F">
        <w:rPr>
          <w:rFonts w:ascii="Times New Roman" w:eastAsia="Aptos" w:hAnsi="Times New Roman" w:cs="Times New Roman"/>
          <w:bCs/>
          <w:kern w:val="2"/>
          <w:sz w:val="24"/>
          <w:szCs w:val="24"/>
        </w:rPr>
        <w:t>да</w:t>
      </w:r>
      <w:proofErr w:type="spellEnd"/>
      <w:r w:rsidRPr="0027219F">
        <w:rPr>
          <w:rFonts w:ascii="Times New Roman" w:eastAsia="Aptos" w:hAnsi="Times New Roman" w:cs="Times New Roman"/>
          <w:bCs/>
          <w:kern w:val="2"/>
          <w:sz w:val="24"/>
          <w:szCs w:val="24"/>
        </w:rPr>
        <w:t xml:space="preserve"> </w:t>
      </w:r>
      <w:proofErr w:type="spellStart"/>
      <w:r w:rsidRPr="0027219F">
        <w:rPr>
          <w:rFonts w:ascii="Times New Roman" w:eastAsia="Aptos" w:hAnsi="Times New Roman" w:cs="Times New Roman"/>
          <w:bCs/>
          <w:kern w:val="2"/>
          <w:sz w:val="24"/>
          <w:szCs w:val="24"/>
        </w:rPr>
        <w:t>се</w:t>
      </w:r>
      <w:proofErr w:type="spellEnd"/>
      <w:r w:rsidRPr="0027219F">
        <w:rPr>
          <w:rFonts w:ascii="Times New Roman" w:eastAsia="Aptos" w:hAnsi="Times New Roman" w:cs="Times New Roman"/>
          <w:bCs/>
          <w:kern w:val="2"/>
          <w:sz w:val="24"/>
          <w:szCs w:val="24"/>
        </w:rPr>
        <w:t xml:space="preserve"> </w:t>
      </w:r>
      <w:proofErr w:type="spellStart"/>
      <w:r w:rsidRPr="0027219F">
        <w:rPr>
          <w:rFonts w:ascii="Times New Roman" w:eastAsia="Aptos" w:hAnsi="Times New Roman" w:cs="Times New Roman"/>
          <w:bCs/>
          <w:kern w:val="2"/>
          <w:sz w:val="24"/>
          <w:szCs w:val="24"/>
        </w:rPr>
        <w:t>утврди</w:t>
      </w:r>
      <w:proofErr w:type="spellEnd"/>
      <w:r w:rsidRPr="0027219F">
        <w:rPr>
          <w:rFonts w:ascii="Times New Roman" w:eastAsia="Aptos" w:hAnsi="Times New Roman" w:cs="Times New Roman"/>
          <w:bCs/>
          <w:kern w:val="2"/>
          <w:sz w:val="24"/>
          <w:szCs w:val="24"/>
        </w:rPr>
        <w:t xml:space="preserve"> </w:t>
      </w:r>
      <w:proofErr w:type="spellStart"/>
      <w:r w:rsidRPr="0027219F">
        <w:rPr>
          <w:rFonts w:ascii="Times New Roman" w:eastAsia="Aptos" w:hAnsi="Times New Roman" w:cs="Times New Roman"/>
          <w:bCs/>
          <w:kern w:val="2"/>
          <w:sz w:val="24"/>
          <w:szCs w:val="24"/>
        </w:rPr>
        <w:t>регулаторни</w:t>
      </w:r>
      <w:proofErr w:type="spellEnd"/>
      <w:r w:rsidRPr="0027219F">
        <w:rPr>
          <w:rFonts w:ascii="Times New Roman" w:eastAsia="Aptos" w:hAnsi="Times New Roman" w:cs="Times New Roman"/>
          <w:bCs/>
          <w:kern w:val="2"/>
          <w:sz w:val="24"/>
          <w:szCs w:val="24"/>
        </w:rPr>
        <w:t xml:space="preserve"> </w:t>
      </w:r>
      <w:proofErr w:type="spellStart"/>
      <w:r w:rsidRPr="0027219F">
        <w:rPr>
          <w:rFonts w:ascii="Times New Roman" w:eastAsia="Aptos" w:hAnsi="Times New Roman" w:cs="Times New Roman"/>
          <w:bCs/>
          <w:kern w:val="2"/>
          <w:sz w:val="24"/>
          <w:szCs w:val="24"/>
        </w:rPr>
        <w:t>оквир</w:t>
      </w:r>
      <w:proofErr w:type="spellEnd"/>
      <w:r w:rsidRPr="0027219F">
        <w:rPr>
          <w:rFonts w:ascii="Times New Roman" w:eastAsia="Aptos" w:hAnsi="Times New Roman" w:cs="Times New Roman"/>
          <w:bCs/>
          <w:kern w:val="2"/>
          <w:sz w:val="24"/>
          <w:szCs w:val="24"/>
        </w:rPr>
        <w:t xml:space="preserve"> </w:t>
      </w:r>
      <w:proofErr w:type="spellStart"/>
      <w:r w:rsidRPr="0027219F">
        <w:rPr>
          <w:rFonts w:ascii="Times New Roman" w:eastAsia="Aptos" w:hAnsi="Times New Roman" w:cs="Times New Roman"/>
          <w:bCs/>
          <w:kern w:val="2"/>
          <w:sz w:val="24"/>
          <w:szCs w:val="24"/>
        </w:rPr>
        <w:t>који</w:t>
      </w:r>
      <w:proofErr w:type="spellEnd"/>
      <w:r w:rsidRPr="0027219F">
        <w:rPr>
          <w:rFonts w:ascii="Times New Roman" w:eastAsia="Aptos" w:hAnsi="Times New Roman" w:cs="Times New Roman"/>
          <w:bCs/>
          <w:kern w:val="2"/>
          <w:sz w:val="24"/>
          <w:szCs w:val="24"/>
        </w:rPr>
        <w:t xml:space="preserve"> </w:t>
      </w:r>
      <w:proofErr w:type="spellStart"/>
      <w:r w:rsidRPr="0027219F">
        <w:rPr>
          <w:rFonts w:ascii="Times New Roman" w:eastAsia="Aptos" w:hAnsi="Times New Roman" w:cs="Times New Roman"/>
          <w:bCs/>
          <w:kern w:val="2"/>
          <w:sz w:val="24"/>
          <w:szCs w:val="24"/>
        </w:rPr>
        <w:t>одговара</w:t>
      </w:r>
      <w:proofErr w:type="spellEnd"/>
      <w:r w:rsidRPr="0027219F">
        <w:rPr>
          <w:rFonts w:ascii="Times New Roman" w:eastAsia="Aptos" w:hAnsi="Times New Roman" w:cs="Times New Roman"/>
          <w:bCs/>
          <w:kern w:val="2"/>
          <w:sz w:val="24"/>
          <w:szCs w:val="24"/>
        </w:rPr>
        <w:t xml:space="preserve"> </w:t>
      </w:r>
      <w:proofErr w:type="spellStart"/>
      <w:r w:rsidRPr="0027219F">
        <w:rPr>
          <w:rFonts w:ascii="Times New Roman" w:eastAsia="Aptos" w:hAnsi="Times New Roman" w:cs="Times New Roman"/>
          <w:bCs/>
          <w:kern w:val="2"/>
          <w:sz w:val="24"/>
          <w:szCs w:val="24"/>
        </w:rPr>
        <w:t>савременим</w:t>
      </w:r>
      <w:proofErr w:type="spellEnd"/>
      <w:r w:rsidRPr="0027219F">
        <w:rPr>
          <w:rFonts w:ascii="Times New Roman" w:eastAsia="Aptos" w:hAnsi="Times New Roman" w:cs="Times New Roman"/>
          <w:bCs/>
          <w:kern w:val="2"/>
          <w:sz w:val="24"/>
          <w:szCs w:val="24"/>
        </w:rPr>
        <w:t xml:space="preserve"> </w:t>
      </w:r>
      <w:proofErr w:type="spellStart"/>
      <w:r w:rsidRPr="0027219F">
        <w:rPr>
          <w:rFonts w:ascii="Times New Roman" w:eastAsia="Aptos" w:hAnsi="Times New Roman" w:cs="Times New Roman"/>
          <w:bCs/>
          <w:kern w:val="2"/>
          <w:sz w:val="24"/>
          <w:szCs w:val="24"/>
        </w:rPr>
        <w:t>развојним</w:t>
      </w:r>
      <w:proofErr w:type="spellEnd"/>
      <w:r w:rsidRPr="0027219F">
        <w:rPr>
          <w:rFonts w:ascii="Times New Roman" w:eastAsia="Aptos" w:hAnsi="Times New Roman" w:cs="Times New Roman"/>
          <w:bCs/>
          <w:kern w:val="2"/>
          <w:sz w:val="24"/>
          <w:szCs w:val="24"/>
        </w:rPr>
        <w:t xml:space="preserve"> </w:t>
      </w:r>
      <w:proofErr w:type="spellStart"/>
      <w:r w:rsidRPr="0027219F">
        <w:rPr>
          <w:rFonts w:ascii="Times New Roman" w:eastAsia="Aptos" w:hAnsi="Times New Roman" w:cs="Times New Roman"/>
          <w:bCs/>
          <w:kern w:val="2"/>
          <w:sz w:val="24"/>
          <w:szCs w:val="24"/>
        </w:rPr>
        <w:t>тенденцијама</w:t>
      </w:r>
      <w:proofErr w:type="spellEnd"/>
      <w:r w:rsidRPr="0027219F">
        <w:rPr>
          <w:rFonts w:ascii="Times New Roman" w:eastAsia="Aptos" w:hAnsi="Times New Roman" w:cs="Times New Roman"/>
          <w:bCs/>
          <w:kern w:val="2"/>
          <w:sz w:val="24"/>
          <w:szCs w:val="24"/>
        </w:rPr>
        <w:t xml:space="preserve"> </w:t>
      </w:r>
      <w:proofErr w:type="spellStart"/>
      <w:r w:rsidRPr="0027219F">
        <w:rPr>
          <w:rFonts w:ascii="Times New Roman" w:eastAsia="Aptos" w:hAnsi="Times New Roman" w:cs="Times New Roman"/>
          <w:bCs/>
          <w:kern w:val="2"/>
          <w:sz w:val="24"/>
          <w:szCs w:val="24"/>
        </w:rPr>
        <w:t>на</w:t>
      </w:r>
      <w:proofErr w:type="spellEnd"/>
      <w:r w:rsidRPr="0027219F">
        <w:rPr>
          <w:rFonts w:ascii="Times New Roman" w:eastAsia="Aptos" w:hAnsi="Times New Roman" w:cs="Times New Roman"/>
          <w:bCs/>
          <w:kern w:val="2"/>
          <w:sz w:val="24"/>
          <w:szCs w:val="24"/>
        </w:rPr>
        <w:t xml:space="preserve"> </w:t>
      </w:r>
      <w:proofErr w:type="spellStart"/>
      <w:r w:rsidRPr="0027219F">
        <w:rPr>
          <w:rFonts w:ascii="Times New Roman" w:eastAsia="Aptos" w:hAnsi="Times New Roman" w:cs="Times New Roman"/>
          <w:bCs/>
          <w:kern w:val="2"/>
          <w:sz w:val="24"/>
          <w:szCs w:val="24"/>
        </w:rPr>
        <w:t>тлу</w:t>
      </w:r>
      <w:proofErr w:type="spellEnd"/>
      <w:r w:rsidRPr="0027219F">
        <w:rPr>
          <w:rFonts w:ascii="Times New Roman" w:eastAsia="Aptos" w:hAnsi="Times New Roman" w:cs="Times New Roman"/>
          <w:bCs/>
          <w:kern w:val="2"/>
          <w:sz w:val="24"/>
          <w:szCs w:val="24"/>
        </w:rPr>
        <w:t xml:space="preserve"> </w:t>
      </w:r>
      <w:proofErr w:type="spellStart"/>
      <w:r w:rsidRPr="0027219F">
        <w:rPr>
          <w:rFonts w:ascii="Times New Roman" w:eastAsia="Aptos" w:hAnsi="Times New Roman" w:cs="Times New Roman"/>
          <w:bCs/>
          <w:kern w:val="2"/>
          <w:sz w:val="24"/>
          <w:szCs w:val="24"/>
        </w:rPr>
        <w:t>Европе</w:t>
      </w:r>
      <w:proofErr w:type="spellEnd"/>
      <w:r w:rsidRPr="0027219F">
        <w:rPr>
          <w:rFonts w:ascii="Times New Roman" w:eastAsia="Aptos" w:hAnsi="Times New Roman" w:cs="Times New Roman"/>
          <w:bCs/>
          <w:kern w:val="2"/>
          <w:sz w:val="24"/>
          <w:szCs w:val="24"/>
        </w:rPr>
        <w:t xml:space="preserve"> и </w:t>
      </w:r>
      <w:proofErr w:type="spellStart"/>
      <w:r w:rsidRPr="0027219F">
        <w:rPr>
          <w:rFonts w:ascii="Times New Roman" w:eastAsia="Aptos" w:hAnsi="Times New Roman" w:cs="Times New Roman"/>
          <w:bCs/>
          <w:kern w:val="2"/>
          <w:sz w:val="24"/>
          <w:szCs w:val="24"/>
        </w:rPr>
        <w:t>испуни</w:t>
      </w:r>
      <w:proofErr w:type="spellEnd"/>
      <w:r w:rsidRPr="0027219F">
        <w:rPr>
          <w:rFonts w:ascii="Times New Roman" w:eastAsia="Aptos" w:hAnsi="Times New Roman" w:cs="Times New Roman"/>
          <w:bCs/>
          <w:kern w:val="2"/>
          <w:sz w:val="24"/>
          <w:szCs w:val="24"/>
        </w:rPr>
        <w:t xml:space="preserve"> </w:t>
      </w:r>
      <w:proofErr w:type="spellStart"/>
      <w:r w:rsidRPr="0027219F">
        <w:rPr>
          <w:rFonts w:ascii="Times New Roman" w:eastAsia="Aptos" w:hAnsi="Times New Roman" w:cs="Times New Roman"/>
          <w:bCs/>
          <w:kern w:val="2"/>
          <w:sz w:val="24"/>
          <w:szCs w:val="24"/>
        </w:rPr>
        <w:t>обавеза</w:t>
      </w:r>
      <w:proofErr w:type="spellEnd"/>
      <w:r w:rsidRPr="0027219F">
        <w:rPr>
          <w:rFonts w:ascii="Times New Roman" w:eastAsia="Aptos" w:hAnsi="Times New Roman" w:cs="Times New Roman"/>
          <w:bCs/>
          <w:kern w:val="2"/>
          <w:sz w:val="24"/>
          <w:szCs w:val="24"/>
        </w:rPr>
        <w:t xml:space="preserve"> </w:t>
      </w:r>
      <w:proofErr w:type="spellStart"/>
      <w:r w:rsidRPr="0027219F">
        <w:rPr>
          <w:rFonts w:ascii="Times New Roman" w:eastAsia="Aptos" w:hAnsi="Times New Roman" w:cs="Times New Roman"/>
          <w:bCs/>
          <w:kern w:val="2"/>
          <w:sz w:val="24"/>
          <w:szCs w:val="24"/>
        </w:rPr>
        <w:t>из</w:t>
      </w:r>
      <w:proofErr w:type="spellEnd"/>
      <w:r w:rsidRPr="0027219F">
        <w:rPr>
          <w:rFonts w:ascii="Times New Roman" w:eastAsia="Aptos" w:hAnsi="Times New Roman" w:cs="Times New Roman"/>
          <w:bCs/>
          <w:kern w:val="2"/>
          <w:sz w:val="24"/>
          <w:szCs w:val="24"/>
        </w:rPr>
        <w:t xml:space="preserve"> </w:t>
      </w:r>
      <w:proofErr w:type="spellStart"/>
      <w:r w:rsidRPr="0027219F">
        <w:rPr>
          <w:rFonts w:ascii="Times New Roman" w:eastAsia="Aptos" w:hAnsi="Times New Roman" w:cs="Times New Roman"/>
          <w:bCs/>
          <w:kern w:val="2"/>
          <w:sz w:val="24"/>
          <w:szCs w:val="24"/>
        </w:rPr>
        <w:t>Споразума</w:t>
      </w:r>
      <w:proofErr w:type="spellEnd"/>
      <w:r w:rsidRPr="0027219F">
        <w:rPr>
          <w:rFonts w:ascii="Times New Roman" w:eastAsia="Aptos" w:hAnsi="Times New Roman" w:cs="Times New Roman"/>
          <w:bCs/>
          <w:kern w:val="2"/>
          <w:sz w:val="24"/>
          <w:szCs w:val="24"/>
        </w:rPr>
        <w:t xml:space="preserve"> о </w:t>
      </w:r>
      <w:proofErr w:type="spellStart"/>
      <w:r w:rsidRPr="0027219F">
        <w:rPr>
          <w:rFonts w:ascii="Times New Roman" w:eastAsia="Aptos" w:hAnsi="Times New Roman" w:cs="Times New Roman"/>
          <w:bCs/>
          <w:kern w:val="2"/>
          <w:sz w:val="24"/>
          <w:szCs w:val="24"/>
        </w:rPr>
        <w:t>стабилизацији</w:t>
      </w:r>
      <w:proofErr w:type="spellEnd"/>
      <w:r w:rsidRPr="0027219F">
        <w:rPr>
          <w:rFonts w:ascii="Times New Roman" w:eastAsia="Aptos" w:hAnsi="Times New Roman" w:cs="Times New Roman"/>
          <w:bCs/>
          <w:kern w:val="2"/>
          <w:sz w:val="24"/>
          <w:szCs w:val="24"/>
        </w:rPr>
        <w:t xml:space="preserve"> и </w:t>
      </w:r>
      <w:proofErr w:type="spellStart"/>
      <w:r w:rsidRPr="0027219F">
        <w:rPr>
          <w:rFonts w:ascii="Times New Roman" w:eastAsia="Aptos" w:hAnsi="Times New Roman" w:cs="Times New Roman"/>
          <w:bCs/>
          <w:kern w:val="2"/>
          <w:sz w:val="24"/>
          <w:szCs w:val="24"/>
        </w:rPr>
        <w:t>придруживању</w:t>
      </w:r>
      <w:proofErr w:type="spellEnd"/>
      <w:r w:rsidRPr="0027219F">
        <w:rPr>
          <w:rFonts w:ascii="Times New Roman" w:eastAsia="Aptos" w:hAnsi="Times New Roman" w:cs="Times New Roman"/>
          <w:bCs/>
          <w:kern w:val="2"/>
          <w:sz w:val="24"/>
          <w:szCs w:val="24"/>
        </w:rPr>
        <w:t xml:space="preserve"> и </w:t>
      </w:r>
      <w:proofErr w:type="spellStart"/>
      <w:r w:rsidRPr="0027219F">
        <w:rPr>
          <w:rFonts w:ascii="Times New Roman" w:eastAsia="Aptos" w:hAnsi="Times New Roman" w:cs="Times New Roman"/>
          <w:bCs/>
          <w:kern w:val="2"/>
          <w:sz w:val="24"/>
          <w:szCs w:val="24"/>
        </w:rPr>
        <w:t>поступка</w:t>
      </w:r>
      <w:proofErr w:type="spellEnd"/>
      <w:r w:rsidRPr="0027219F">
        <w:rPr>
          <w:rFonts w:ascii="Times New Roman" w:eastAsia="Aptos" w:hAnsi="Times New Roman" w:cs="Times New Roman"/>
          <w:bCs/>
          <w:kern w:val="2"/>
          <w:sz w:val="24"/>
          <w:szCs w:val="24"/>
        </w:rPr>
        <w:t xml:space="preserve"> </w:t>
      </w:r>
      <w:proofErr w:type="spellStart"/>
      <w:r w:rsidRPr="0027219F">
        <w:rPr>
          <w:rFonts w:ascii="Times New Roman" w:eastAsia="Aptos" w:hAnsi="Times New Roman" w:cs="Times New Roman"/>
          <w:bCs/>
          <w:kern w:val="2"/>
          <w:sz w:val="24"/>
          <w:szCs w:val="24"/>
        </w:rPr>
        <w:t>приступања</w:t>
      </w:r>
      <w:proofErr w:type="spellEnd"/>
      <w:r w:rsidRPr="0027219F">
        <w:rPr>
          <w:rFonts w:ascii="Times New Roman" w:eastAsia="Aptos" w:hAnsi="Times New Roman" w:cs="Times New Roman"/>
          <w:bCs/>
          <w:kern w:val="2"/>
          <w:sz w:val="24"/>
          <w:szCs w:val="24"/>
        </w:rPr>
        <w:t xml:space="preserve"> </w:t>
      </w:r>
      <w:proofErr w:type="spellStart"/>
      <w:r w:rsidRPr="0027219F">
        <w:rPr>
          <w:rFonts w:ascii="Times New Roman" w:eastAsia="Aptos" w:hAnsi="Times New Roman" w:cs="Times New Roman"/>
          <w:bCs/>
          <w:kern w:val="2"/>
          <w:sz w:val="24"/>
          <w:szCs w:val="24"/>
        </w:rPr>
        <w:t>Републике</w:t>
      </w:r>
      <w:proofErr w:type="spellEnd"/>
      <w:r w:rsidRPr="0027219F">
        <w:rPr>
          <w:rFonts w:ascii="Times New Roman" w:eastAsia="Aptos" w:hAnsi="Times New Roman" w:cs="Times New Roman"/>
          <w:bCs/>
          <w:kern w:val="2"/>
          <w:sz w:val="24"/>
          <w:szCs w:val="24"/>
        </w:rPr>
        <w:t xml:space="preserve"> </w:t>
      </w:r>
      <w:r w:rsidR="00661259">
        <w:rPr>
          <w:rFonts w:ascii="Times New Roman" w:eastAsia="Aptos" w:hAnsi="Times New Roman" w:cs="Times New Roman"/>
          <w:bCs/>
          <w:kern w:val="2"/>
          <w:sz w:val="24"/>
          <w:szCs w:val="24"/>
          <w:lang w:val="sr-Cyrl-RS"/>
        </w:rPr>
        <w:t>Србије</w:t>
      </w:r>
      <w:r w:rsidR="00DA2CB0">
        <w:rPr>
          <w:rFonts w:ascii="Times New Roman" w:eastAsia="Aptos" w:hAnsi="Times New Roman" w:cs="Times New Roman"/>
          <w:bCs/>
          <w:kern w:val="2"/>
          <w:sz w:val="24"/>
          <w:szCs w:val="24"/>
          <w:lang w:val="sr-Cyrl-RS"/>
        </w:rPr>
        <w:t xml:space="preserve"> </w:t>
      </w:r>
      <w:proofErr w:type="spellStart"/>
      <w:r w:rsidRPr="0027219F">
        <w:rPr>
          <w:rFonts w:ascii="Times New Roman" w:eastAsia="Aptos" w:hAnsi="Times New Roman" w:cs="Times New Roman"/>
          <w:bCs/>
          <w:kern w:val="2"/>
          <w:sz w:val="24"/>
          <w:szCs w:val="24"/>
        </w:rPr>
        <w:t>Европској</w:t>
      </w:r>
      <w:proofErr w:type="spellEnd"/>
      <w:r w:rsidRPr="0027219F">
        <w:rPr>
          <w:rFonts w:ascii="Times New Roman" w:eastAsia="Aptos" w:hAnsi="Times New Roman" w:cs="Times New Roman"/>
          <w:bCs/>
          <w:kern w:val="2"/>
          <w:sz w:val="24"/>
          <w:szCs w:val="24"/>
        </w:rPr>
        <w:t xml:space="preserve"> </w:t>
      </w:r>
      <w:proofErr w:type="spellStart"/>
      <w:r w:rsidRPr="0027219F">
        <w:rPr>
          <w:rFonts w:ascii="Times New Roman" w:eastAsia="Aptos" w:hAnsi="Times New Roman" w:cs="Times New Roman"/>
          <w:bCs/>
          <w:kern w:val="2"/>
          <w:sz w:val="24"/>
          <w:szCs w:val="24"/>
        </w:rPr>
        <w:t>унији</w:t>
      </w:r>
      <w:proofErr w:type="spellEnd"/>
      <w:r w:rsidRPr="0027219F">
        <w:rPr>
          <w:rFonts w:ascii="Times New Roman" w:eastAsia="Aptos" w:hAnsi="Times New Roman" w:cs="Times New Roman"/>
          <w:bCs/>
          <w:kern w:val="2"/>
          <w:sz w:val="24"/>
          <w:szCs w:val="24"/>
        </w:rPr>
        <w:t xml:space="preserve">. </w:t>
      </w:r>
      <w:proofErr w:type="spellStart"/>
      <w:r w:rsidRPr="0027219F">
        <w:rPr>
          <w:rFonts w:ascii="Times New Roman" w:eastAsia="Aptos" w:hAnsi="Times New Roman" w:cs="Times New Roman"/>
          <w:bCs/>
          <w:kern w:val="2"/>
          <w:sz w:val="24"/>
          <w:szCs w:val="24"/>
        </w:rPr>
        <w:t>Такође</w:t>
      </w:r>
      <w:proofErr w:type="spellEnd"/>
      <w:r w:rsidRPr="0027219F">
        <w:rPr>
          <w:rFonts w:ascii="Times New Roman" w:eastAsia="Aptos" w:hAnsi="Times New Roman" w:cs="Times New Roman"/>
          <w:bCs/>
          <w:kern w:val="2"/>
          <w:sz w:val="24"/>
          <w:szCs w:val="24"/>
        </w:rPr>
        <w:t xml:space="preserve">, </w:t>
      </w:r>
      <w:proofErr w:type="spellStart"/>
      <w:r w:rsidRPr="0027219F">
        <w:rPr>
          <w:rFonts w:ascii="Times New Roman" w:eastAsia="Aptos" w:hAnsi="Times New Roman" w:cs="Times New Roman"/>
          <w:bCs/>
          <w:kern w:val="2"/>
          <w:sz w:val="24"/>
          <w:szCs w:val="24"/>
        </w:rPr>
        <w:t>новим</w:t>
      </w:r>
      <w:proofErr w:type="spellEnd"/>
      <w:r w:rsidRPr="0027219F">
        <w:rPr>
          <w:rFonts w:ascii="Times New Roman" w:eastAsia="Aptos" w:hAnsi="Times New Roman" w:cs="Times New Roman"/>
          <w:bCs/>
          <w:kern w:val="2"/>
          <w:sz w:val="24"/>
          <w:szCs w:val="24"/>
        </w:rPr>
        <w:t xml:space="preserve"> </w:t>
      </w:r>
      <w:proofErr w:type="spellStart"/>
      <w:r w:rsidRPr="0027219F">
        <w:rPr>
          <w:rFonts w:ascii="Times New Roman" w:eastAsia="Aptos" w:hAnsi="Times New Roman" w:cs="Times New Roman"/>
          <w:bCs/>
          <w:kern w:val="2"/>
          <w:sz w:val="24"/>
          <w:szCs w:val="24"/>
        </w:rPr>
        <w:t>законом</w:t>
      </w:r>
      <w:proofErr w:type="spellEnd"/>
      <w:r w:rsidRPr="0027219F">
        <w:rPr>
          <w:rFonts w:ascii="Times New Roman" w:eastAsia="Aptos" w:hAnsi="Times New Roman" w:cs="Times New Roman"/>
          <w:bCs/>
          <w:kern w:val="2"/>
          <w:sz w:val="24"/>
          <w:szCs w:val="24"/>
        </w:rPr>
        <w:t xml:space="preserve"> </w:t>
      </w:r>
      <w:proofErr w:type="spellStart"/>
      <w:r w:rsidRPr="0027219F">
        <w:rPr>
          <w:rFonts w:ascii="Times New Roman" w:eastAsia="Aptos" w:hAnsi="Times New Roman" w:cs="Times New Roman"/>
          <w:bCs/>
          <w:kern w:val="2"/>
          <w:sz w:val="24"/>
          <w:szCs w:val="24"/>
        </w:rPr>
        <w:t>предвиђено</w:t>
      </w:r>
      <w:proofErr w:type="spellEnd"/>
      <w:r w:rsidRPr="0027219F">
        <w:rPr>
          <w:rFonts w:ascii="Times New Roman" w:eastAsia="Aptos" w:hAnsi="Times New Roman" w:cs="Times New Roman"/>
          <w:bCs/>
          <w:kern w:val="2"/>
          <w:sz w:val="24"/>
          <w:szCs w:val="24"/>
        </w:rPr>
        <w:t xml:space="preserve"> </w:t>
      </w:r>
      <w:proofErr w:type="spellStart"/>
      <w:r w:rsidRPr="0027219F">
        <w:rPr>
          <w:rFonts w:ascii="Times New Roman" w:eastAsia="Aptos" w:hAnsi="Times New Roman" w:cs="Times New Roman"/>
          <w:bCs/>
          <w:kern w:val="2"/>
          <w:sz w:val="24"/>
          <w:szCs w:val="24"/>
        </w:rPr>
        <w:t>је</w:t>
      </w:r>
      <w:proofErr w:type="spellEnd"/>
      <w:r w:rsidRPr="0027219F">
        <w:rPr>
          <w:rFonts w:ascii="Times New Roman" w:eastAsia="Aptos" w:hAnsi="Times New Roman" w:cs="Times New Roman"/>
          <w:bCs/>
          <w:kern w:val="2"/>
          <w:sz w:val="24"/>
          <w:szCs w:val="24"/>
        </w:rPr>
        <w:t xml:space="preserve"> </w:t>
      </w:r>
      <w:proofErr w:type="spellStart"/>
      <w:r w:rsidRPr="0027219F">
        <w:rPr>
          <w:rFonts w:ascii="Times New Roman" w:eastAsia="Aptos" w:hAnsi="Times New Roman" w:cs="Times New Roman"/>
          <w:bCs/>
          <w:kern w:val="2"/>
          <w:sz w:val="24"/>
          <w:szCs w:val="24"/>
        </w:rPr>
        <w:t>унапређење</w:t>
      </w:r>
      <w:proofErr w:type="spellEnd"/>
      <w:r w:rsidRPr="0027219F">
        <w:rPr>
          <w:rFonts w:ascii="Times New Roman" w:eastAsia="Aptos" w:hAnsi="Times New Roman" w:cs="Times New Roman"/>
          <w:bCs/>
          <w:kern w:val="2"/>
          <w:sz w:val="24"/>
          <w:szCs w:val="24"/>
        </w:rPr>
        <w:t xml:space="preserve"> </w:t>
      </w:r>
      <w:proofErr w:type="spellStart"/>
      <w:r w:rsidRPr="0027219F">
        <w:rPr>
          <w:rFonts w:ascii="Times New Roman" w:eastAsia="Aptos" w:hAnsi="Times New Roman" w:cs="Times New Roman"/>
          <w:bCs/>
          <w:kern w:val="2"/>
          <w:sz w:val="24"/>
          <w:szCs w:val="24"/>
        </w:rPr>
        <w:t>институционалног</w:t>
      </w:r>
      <w:proofErr w:type="spellEnd"/>
      <w:r w:rsidRPr="0027219F">
        <w:rPr>
          <w:rFonts w:ascii="Times New Roman" w:eastAsia="Aptos" w:hAnsi="Times New Roman" w:cs="Times New Roman"/>
          <w:bCs/>
          <w:kern w:val="2"/>
          <w:sz w:val="24"/>
          <w:szCs w:val="24"/>
        </w:rPr>
        <w:t xml:space="preserve"> </w:t>
      </w:r>
      <w:proofErr w:type="spellStart"/>
      <w:r w:rsidRPr="0027219F">
        <w:rPr>
          <w:rFonts w:ascii="Times New Roman" w:eastAsia="Aptos" w:hAnsi="Times New Roman" w:cs="Times New Roman"/>
          <w:bCs/>
          <w:kern w:val="2"/>
          <w:sz w:val="24"/>
          <w:szCs w:val="24"/>
        </w:rPr>
        <w:t>оквира</w:t>
      </w:r>
      <w:proofErr w:type="spellEnd"/>
      <w:r w:rsidRPr="0027219F">
        <w:rPr>
          <w:rFonts w:ascii="Times New Roman" w:eastAsia="Aptos" w:hAnsi="Times New Roman" w:cs="Times New Roman"/>
          <w:bCs/>
          <w:kern w:val="2"/>
          <w:sz w:val="24"/>
          <w:szCs w:val="24"/>
        </w:rPr>
        <w:t xml:space="preserve"> </w:t>
      </w:r>
      <w:proofErr w:type="spellStart"/>
      <w:r w:rsidRPr="0027219F">
        <w:rPr>
          <w:rFonts w:ascii="Times New Roman" w:eastAsia="Aptos" w:hAnsi="Times New Roman" w:cs="Times New Roman"/>
          <w:bCs/>
          <w:kern w:val="2"/>
          <w:sz w:val="24"/>
          <w:szCs w:val="24"/>
        </w:rPr>
        <w:t>са</w:t>
      </w:r>
      <w:proofErr w:type="spellEnd"/>
      <w:r w:rsidRPr="0027219F">
        <w:rPr>
          <w:rFonts w:ascii="Times New Roman" w:eastAsia="Aptos" w:hAnsi="Times New Roman" w:cs="Times New Roman"/>
          <w:bCs/>
          <w:kern w:val="2"/>
          <w:sz w:val="24"/>
          <w:szCs w:val="24"/>
        </w:rPr>
        <w:t xml:space="preserve"> </w:t>
      </w:r>
      <w:proofErr w:type="spellStart"/>
      <w:r w:rsidRPr="0027219F">
        <w:rPr>
          <w:rFonts w:ascii="Times New Roman" w:eastAsia="Aptos" w:hAnsi="Times New Roman" w:cs="Times New Roman"/>
          <w:bCs/>
          <w:kern w:val="2"/>
          <w:sz w:val="24"/>
          <w:szCs w:val="24"/>
        </w:rPr>
        <w:t>циљем</w:t>
      </w:r>
      <w:proofErr w:type="spellEnd"/>
      <w:r w:rsidRPr="0027219F">
        <w:rPr>
          <w:rFonts w:ascii="Times New Roman" w:eastAsia="Aptos" w:hAnsi="Times New Roman" w:cs="Times New Roman"/>
          <w:bCs/>
          <w:kern w:val="2"/>
          <w:sz w:val="24"/>
          <w:szCs w:val="24"/>
        </w:rPr>
        <w:t xml:space="preserve"> </w:t>
      </w:r>
      <w:proofErr w:type="spellStart"/>
      <w:r w:rsidRPr="0027219F">
        <w:rPr>
          <w:rFonts w:ascii="Times New Roman" w:eastAsia="Aptos" w:hAnsi="Times New Roman" w:cs="Times New Roman"/>
          <w:bCs/>
          <w:kern w:val="2"/>
          <w:sz w:val="24"/>
          <w:szCs w:val="24"/>
        </w:rPr>
        <w:t>да</w:t>
      </w:r>
      <w:proofErr w:type="spellEnd"/>
      <w:r w:rsidRPr="0027219F">
        <w:rPr>
          <w:rFonts w:ascii="Times New Roman" w:eastAsia="Aptos" w:hAnsi="Times New Roman" w:cs="Times New Roman"/>
          <w:bCs/>
          <w:kern w:val="2"/>
          <w:sz w:val="24"/>
          <w:szCs w:val="24"/>
        </w:rPr>
        <w:t xml:space="preserve"> </w:t>
      </w:r>
      <w:proofErr w:type="spellStart"/>
      <w:r w:rsidRPr="0027219F">
        <w:rPr>
          <w:rFonts w:ascii="Times New Roman" w:eastAsia="Aptos" w:hAnsi="Times New Roman" w:cs="Times New Roman"/>
          <w:bCs/>
          <w:kern w:val="2"/>
          <w:sz w:val="24"/>
          <w:szCs w:val="24"/>
        </w:rPr>
        <w:t>се</w:t>
      </w:r>
      <w:proofErr w:type="spellEnd"/>
      <w:r w:rsidRPr="0027219F">
        <w:rPr>
          <w:rFonts w:ascii="Times New Roman" w:eastAsia="Aptos" w:hAnsi="Times New Roman" w:cs="Times New Roman"/>
          <w:bCs/>
          <w:kern w:val="2"/>
          <w:sz w:val="24"/>
          <w:szCs w:val="24"/>
        </w:rPr>
        <w:t xml:space="preserve"> </w:t>
      </w:r>
      <w:proofErr w:type="spellStart"/>
      <w:r w:rsidRPr="0027219F">
        <w:rPr>
          <w:rFonts w:ascii="Times New Roman" w:eastAsia="Aptos" w:hAnsi="Times New Roman" w:cs="Times New Roman"/>
          <w:bCs/>
          <w:kern w:val="2"/>
          <w:sz w:val="24"/>
          <w:szCs w:val="24"/>
        </w:rPr>
        <w:t>он</w:t>
      </w:r>
      <w:proofErr w:type="spellEnd"/>
      <w:r w:rsidRPr="0027219F">
        <w:rPr>
          <w:rFonts w:ascii="Times New Roman" w:eastAsia="Aptos" w:hAnsi="Times New Roman" w:cs="Times New Roman"/>
          <w:bCs/>
          <w:kern w:val="2"/>
          <w:sz w:val="24"/>
          <w:szCs w:val="24"/>
        </w:rPr>
        <w:t xml:space="preserve"> </w:t>
      </w:r>
      <w:proofErr w:type="spellStart"/>
      <w:r w:rsidRPr="0027219F">
        <w:rPr>
          <w:rFonts w:ascii="Times New Roman" w:eastAsia="Aptos" w:hAnsi="Times New Roman" w:cs="Times New Roman"/>
          <w:bCs/>
          <w:kern w:val="2"/>
          <w:sz w:val="24"/>
          <w:szCs w:val="24"/>
        </w:rPr>
        <w:t>оспособи</w:t>
      </w:r>
      <w:proofErr w:type="spellEnd"/>
      <w:r w:rsidRPr="0027219F">
        <w:rPr>
          <w:rFonts w:ascii="Times New Roman" w:eastAsia="Aptos" w:hAnsi="Times New Roman" w:cs="Times New Roman"/>
          <w:bCs/>
          <w:kern w:val="2"/>
          <w:sz w:val="24"/>
          <w:szCs w:val="24"/>
        </w:rPr>
        <w:t xml:space="preserve"> </w:t>
      </w:r>
      <w:proofErr w:type="spellStart"/>
      <w:r w:rsidRPr="0027219F">
        <w:rPr>
          <w:rFonts w:ascii="Times New Roman" w:eastAsia="Aptos" w:hAnsi="Times New Roman" w:cs="Times New Roman"/>
          <w:bCs/>
          <w:kern w:val="2"/>
          <w:sz w:val="24"/>
          <w:szCs w:val="24"/>
        </w:rPr>
        <w:t>да</w:t>
      </w:r>
      <w:proofErr w:type="spellEnd"/>
      <w:r w:rsidRPr="0027219F">
        <w:rPr>
          <w:rFonts w:ascii="Times New Roman" w:eastAsia="Aptos" w:hAnsi="Times New Roman" w:cs="Times New Roman"/>
          <w:bCs/>
          <w:kern w:val="2"/>
          <w:sz w:val="24"/>
          <w:szCs w:val="24"/>
        </w:rPr>
        <w:t xml:space="preserve"> </w:t>
      </w:r>
      <w:proofErr w:type="spellStart"/>
      <w:r w:rsidRPr="0027219F">
        <w:rPr>
          <w:rFonts w:ascii="Times New Roman" w:eastAsia="Aptos" w:hAnsi="Times New Roman" w:cs="Times New Roman"/>
          <w:bCs/>
          <w:kern w:val="2"/>
          <w:sz w:val="24"/>
          <w:szCs w:val="24"/>
        </w:rPr>
        <w:t>правилно</w:t>
      </w:r>
      <w:proofErr w:type="spellEnd"/>
      <w:r w:rsidRPr="0027219F">
        <w:rPr>
          <w:rFonts w:ascii="Times New Roman" w:eastAsia="Aptos" w:hAnsi="Times New Roman" w:cs="Times New Roman"/>
          <w:bCs/>
          <w:kern w:val="2"/>
          <w:sz w:val="24"/>
          <w:szCs w:val="24"/>
        </w:rPr>
        <w:t xml:space="preserve"> </w:t>
      </w:r>
      <w:proofErr w:type="spellStart"/>
      <w:r w:rsidRPr="0027219F">
        <w:rPr>
          <w:rFonts w:ascii="Times New Roman" w:eastAsia="Aptos" w:hAnsi="Times New Roman" w:cs="Times New Roman"/>
          <w:bCs/>
          <w:kern w:val="2"/>
          <w:sz w:val="24"/>
          <w:szCs w:val="24"/>
        </w:rPr>
        <w:t>примењује</w:t>
      </w:r>
      <w:proofErr w:type="spellEnd"/>
      <w:r w:rsidRPr="0027219F">
        <w:rPr>
          <w:rFonts w:ascii="Times New Roman" w:eastAsia="Aptos" w:hAnsi="Times New Roman" w:cs="Times New Roman"/>
          <w:bCs/>
          <w:kern w:val="2"/>
          <w:sz w:val="24"/>
          <w:szCs w:val="24"/>
        </w:rPr>
        <w:t xml:space="preserve"> </w:t>
      </w:r>
      <w:proofErr w:type="spellStart"/>
      <w:r w:rsidRPr="0027219F">
        <w:rPr>
          <w:rFonts w:ascii="Times New Roman" w:eastAsia="Aptos" w:hAnsi="Times New Roman" w:cs="Times New Roman"/>
          <w:bCs/>
          <w:kern w:val="2"/>
          <w:sz w:val="24"/>
          <w:szCs w:val="24"/>
        </w:rPr>
        <w:t>новоуспостављене</w:t>
      </w:r>
      <w:proofErr w:type="spellEnd"/>
      <w:r w:rsidRPr="0027219F">
        <w:rPr>
          <w:rFonts w:ascii="Times New Roman" w:eastAsia="Aptos" w:hAnsi="Times New Roman" w:cs="Times New Roman"/>
          <w:bCs/>
          <w:kern w:val="2"/>
          <w:sz w:val="24"/>
          <w:szCs w:val="24"/>
        </w:rPr>
        <w:t xml:space="preserve"> </w:t>
      </w:r>
      <w:proofErr w:type="spellStart"/>
      <w:r w:rsidRPr="0027219F">
        <w:rPr>
          <w:rFonts w:ascii="Times New Roman" w:eastAsia="Aptos" w:hAnsi="Times New Roman" w:cs="Times New Roman"/>
          <w:bCs/>
          <w:kern w:val="2"/>
          <w:sz w:val="24"/>
          <w:szCs w:val="24"/>
        </w:rPr>
        <w:t>обавезе</w:t>
      </w:r>
      <w:proofErr w:type="spellEnd"/>
      <w:r w:rsidRPr="0027219F">
        <w:rPr>
          <w:rFonts w:ascii="Times New Roman" w:eastAsia="Aptos" w:hAnsi="Times New Roman" w:cs="Times New Roman"/>
          <w:bCs/>
          <w:kern w:val="2"/>
          <w:sz w:val="24"/>
          <w:szCs w:val="24"/>
        </w:rPr>
        <w:t xml:space="preserve"> и </w:t>
      </w:r>
      <w:proofErr w:type="spellStart"/>
      <w:r w:rsidRPr="0027219F">
        <w:rPr>
          <w:rFonts w:ascii="Times New Roman" w:eastAsia="Aptos" w:hAnsi="Times New Roman" w:cs="Times New Roman"/>
          <w:bCs/>
          <w:kern w:val="2"/>
          <w:sz w:val="24"/>
          <w:szCs w:val="24"/>
        </w:rPr>
        <w:t>надлежности</w:t>
      </w:r>
      <w:proofErr w:type="spellEnd"/>
      <w:r w:rsidRPr="0027219F">
        <w:rPr>
          <w:rFonts w:ascii="Times New Roman" w:eastAsia="Aptos" w:hAnsi="Times New Roman" w:cs="Times New Roman"/>
          <w:bCs/>
          <w:kern w:val="2"/>
          <w:sz w:val="24"/>
          <w:szCs w:val="24"/>
        </w:rPr>
        <w:t xml:space="preserve">, </w:t>
      </w:r>
      <w:proofErr w:type="spellStart"/>
      <w:r w:rsidRPr="0027219F">
        <w:rPr>
          <w:rFonts w:ascii="Times New Roman" w:eastAsia="Aptos" w:hAnsi="Times New Roman" w:cs="Times New Roman"/>
          <w:bCs/>
          <w:kern w:val="2"/>
          <w:sz w:val="24"/>
          <w:szCs w:val="24"/>
        </w:rPr>
        <w:t>као</w:t>
      </w:r>
      <w:proofErr w:type="spellEnd"/>
      <w:r w:rsidRPr="0027219F">
        <w:rPr>
          <w:rFonts w:ascii="Times New Roman" w:eastAsia="Aptos" w:hAnsi="Times New Roman" w:cs="Times New Roman"/>
          <w:bCs/>
          <w:kern w:val="2"/>
          <w:sz w:val="24"/>
          <w:szCs w:val="24"/>
        </w:rPr>
        <w:t xml:space="preserve"> и </w:t>
      </w:r>
      <w:proofErr w:type="spellStart"/>
      <w:r w:rsidRPr="0027219F">
        <w:rPr>
          <w:rFonts w:ascii="Times New Roman" w:eastAsia="Aptos" w:hAnsi="Times New Roman" w:cs="Times New Roman"/>
          <w:bCs/>
          <w:kern w:val="2"/>
          <w:sz w:val="24"/>
          <w:szCs w:val="24"/>
        </w:rPr>
        <w:t>уклањање</w:t>
      </w:r>
      <w:proofErr w:type="spellEnd"/>
      <w:r w:rsidRPr="0027219F">
        <w:rPr>
          <w:rFonts w:ascii="Times New Roman" w:eastAsia="Aptos" w:hAnsi="Times New Roman" w:cs="Times New Roman"/>
          <w:bCs/>
          <w:kern w:val="2"/>
          <w:sz w:val="24"/>
          <w:szCs w:val="24"/>
        </w:rPr>
        <w:t xml:space="preserve"> </w:t>
      </w:r>
      <w:proofErr w:type="spellStart"/>
      <w:r w:rsidRPr="0027219F">
        <w:rPr>
          <w:rFonts w:ascii="Times New Roman" w:eastAsia="Aptos" w:hAnsi="Times New Roman" w:cs="Times New Roman"/>
          <w:bCs/>
          <w:kern w:val="2"/>
          <w:sz w:val="24"/>
          <w:szCs w:val="24"/>
        </w:rPr>
        <w:t>недостатака</w:t>
      </w:r>
      <w:proofErr w:type="spellEnd"/>
      <w:r w:rsidRPr="0027219F">
        <w:rPr>
          <w:rFonts w:ascii="Times New Roman" w:eastAsia="Aptos" w:hAnsi="Times New Roman" w:cs="Times New Roman"/>
          <w:bCs/>
          <w:kern w:val="2"/>
          <w:sz w:val="24"/>
          <w:szCs w:val="24"/>
        </w:rPr>
        <w:t xml:space="preserve"> </w:t>
      </w:r>
      <w:proofErr w:type="spellStart"/>
      <w:r w:rsidRPr="0027219F">
        <w:rPr>
          <w:rFonts w:ascii="Times New Roman" w:eastAsia="Aptos" w:hAnsi="Times New Roman" w:cs="Times New Roman"/>
          <w:bCs/>
          <w:kern w:val="2"/>
          <w:sz w:val="24"/>
          <w:szCs w:val="24"/>
        </w:rPr>
        <w:t>постојећих</w:t>
      </w:r>
      <w:proofErr w:type="spellEnd"/>
      <w:r w:rsidRPr="0027219F">
        <w:rPr>
          <w:rFonts w:ascii="Times New Roman" w:eastAsia="Aptos" w:hAnsi="Times New Roman" w:cs="Times New Roman"/>
          <w:bCs/>
          <w:kern w:val="2"/>
          <w:sz w:val="24"/>
          <w:szCs w:val="24"/>
        </w:rPr>
        <w:t xml:space="preserve"> </w:t>
      </w:r>
      <w:proofErr w:type="spellStart"/>
      <w:r w:rsidRPr="0027219F">
        <w:rPr>
          <w:rFonts w:ascii="Times New Roman" w:eastAsia="Aptos" w:hAnsi="Times New Roman" w:cs="Times New Roman"/>
          <w:bCs/>
          <w:kern w:val="2"/>
          <w:sz w:val="24"/>
          <w:szCs w:val="24"/>
        </w:rPr>
        <w:t>прописа</w:t>
      </w:r>
      <w:proofErr w:type="spellEnd"/>
      <w:r w:rsidRPr="0027219F">
        <w:rPr>
          <w:rFonts w:ascii="Times New Roman" w:eastAsia="Aptos" w:hAnsi="Times New Roman" w:cs="Times New Roman"/>
          <w:bCs/>
          <w:kern w:val="2"/>
          <w:sz w:val="24"/>
          <w:szCs w:val="24"/>
        </w:rPr>
        <w:t xml:space="preserve"> </w:t>
      </w:r>
      <w:proofErr w:type="spellStart"/>
      <w:r w:rsidRPr="0027219F">
        <w:rPr>
          <w:rFonts w:ascii="Times New Roman" w:eastAsia="Aptos" w:hAnsi="Times New Roman" w:cs="Times New Roman"/>
          <w:bCs/>
          <w:kern w:val="2"/>
          <w:sz w:val="24"/>
          <w:szCs w:val="24"/>
        </w:rPr>
        <w:t>на</w:t>
      </w:r>
      <w:proofErr w:type="spellEnd"/>
      <w:r w:rsidRPr="0027219F">
        <w:rPr>
          <w:rFonts w:ascii="Times New Roman" w:eastAsia="Aptos" w:hAnsi="Times New Roman" w:cs="Times New Roman"/>
          <w:bCs/>
          <w:kern w:val="2"/>
          <w:sz w:val="24"/>
          <w:szCs w:val="24"/>
        </w:rPr>
        <w:t xml:space="preserve"> </w:t>
      </w:r>
      <w:proofErr w:type="spellStart"/>
      <w:r w:rsidRPr="0027219F">
        <w:rPr>
          <w:rFonts w:ascii="Times New Roman" w:eastAsia="Aptos" w:hAnsi="Times New Roman" w:cs="Times New Roman"/>
          <w:bCs/>
          <w:kern w:val="2"/>
          <w:sz w:val="24"/>
          <w:szCs w:val="24"/>
        </w:rPr>
        <w:t>основу</w:t>
      </w:r>
      <w:proofErr w:type="spellEnd"/>
      <w:r w:rsidRPr="0027219F">
        <w:rPr>
          <w:rFonts w:ascii="Times New Roman" w:eastAsia="Aptos" w:hAnsi="Times New Roman" w:cs="Times New Roman"/>
          <w:bCs/>
          <w:kern w:val="2"/>
          <w:sz w:val="24"/>
          <w:szCs w:val="24"/>
        </w:rPr>
        <w:t xml:space="preserve"> </w:t>
      </w:r>
      <w:proofErr w:type="spellStart"/>
      <w:r w:rsidRPr="0027219F">
        <w:rPr>
          <w:rFonts w:ascii="Times New Roman" w:eastAsia="Aptos" w:hAnsi="Times New Roman" w:cs="Times New Roman"/>
          <w:bCs/>
          <w:kern w:val="2"/>
          <w:sz w:val="24"/>
          <w:szCs w:val="24"/>
        </w:rPr>
        <w:t>искустава</w:t>
      </w:r>
      <w:proofErr w:type="spellEnd"/>
      <w:r w:rsidRPr="0027219F">
        <w:rPr>
          <w:rFonts w:ascii="Times New Roman" w:eastAsia="Aptos" w:hAnsi="Times New Roman" w:cs="Times New Roman"/>
          <w:bCs/>
          <w:kern w:val="2"/>
          <w:sz w:val="24"/>
          <w:szCs w:val="24"/>
        </w:rPr>
        <w:t xml:space="preserve"> у </w:t>
      </w:r>
      <w:proofErr w:type="spellStart"/>
      <w:r w:rsidRPr="0027219F">
        <w:rPr>
          <w:rFonts w:ascii="Times New Roman" w:eastAsia="Aptos" w:hAnsi="Times New Roman" w:cs="Times New Roman"/>
          <w:bCs/>
          <w:kern w:val="2"/>
          <w:sz w:val="24"/>
          <w:szCs w:val="24"/>
        </w:rPr>
        <w:t>вези</w:t>
      </w:r>
      <w:proofErr w:type="spellEnd"/>
      <w:r w:rsidRPr="0027219F">
        <w:rPr>
          <w:rFonts w:ascii="Times New Roman" w:eastAsia="Aptos" w:hAnsi="Times New Roman" w:cs="Times New Roman"/>
          <w:bCs/>
          <w:kern w:val="2"/>
          <w:sz w:val="24"/>
          <w:szCs w:val="24"/>
        </w:rPr>
        <w:t xml:space="preserve"> </w:t>
      </w:r>
      <w:proofErr w:type="spellStart"/>
      <w:r w:rsidRPr="0027219F">
        <w:rPr>
          <w:rFonts w:ascii="Times New Roman" w:eastAsia="Aptos" w:hAnsi="Times New Roman" w:cs="Times New Roman"/>
          <w:bCs/>
          <w:kern w:val="2"/>
          <w:sz w:val="24"/>
          <w:szCs w:val="24"/>
        </w:rPr>
        <w:t>са</w:t>
      </w:r>
      <w:proofErr w:type="spellEnd"/>
      <w:r w:rsidRPr="0027219F">
        <w:rPr>
          <w:rFonts w:ascii="Times New Roman" w:eastAsia="Aptos" w:hAnsi="Times New Roman" w:cs="Times New Roman"/>
          <w:bCs/>
          <w:kern w:val="2"/>
          <w:sz w:val="24"/>
          <w:szCs w:val="24"/>
        </w:rPr>
        <w:t xml:space="preserve"> </w:t>
      </w:r>
      <w:proofErr w:type="spellStart"/>
      <w:r w:rsidRPr="0027219F">
        <w:rPr>
          <w:rFonts w:ascii="Times New Roman" w:eastAsia="Aptos" w:hAnsi="Times New Roman" w:cs="Times New Roman"/>
          <w:bCs/>
          <w:kern w:val="2"/>
          <w:sz w:val="24"/>
          <w:szCs w:val="24"/>
        </w:rPr>
        <w:t>применом</w:t>
      </w:r>
      <w:proofErr w:type="spellEnd"/>
      <w:r w:rsidRPr="0027219F">
        <w:rPr>
          <w:rFonts w:ascii="Times New Roman" w:eastAsia="Aptos" w:hAnsi="Times New Roman" w:cs="Times New Roman"/>
          <w:bCs/>
          <w:kern w:val="2"/>
          <w:sz w:val="24"/>
          <w:szCs w:val="24"/>
        </w:rPr>
        <w:t xml:space="preserve"> у </w:t>
      </w:r>
      <w:proofErr w:type="spellStart"/>
      <w:r w:rsidRPr="0027219F">
        <w:rPr>
          <w:rFonts w:ascii="Times New Roman" w:eastAsia="Aptos" w:hAnsi="Times New Roman" w:cs="Times New Roman"/>
          <w:bCs/>
          <w:kern w:val="2"/>
          <w:sz w:val="24"/>
          <w:szCs w:val="24"/>
        </w:rPr>
        <w:t>пракси</w:t>
      </w:r>
      <w:proofErr w:type="spellEnd"/>
      <w:r w:rsidRPr="0027219F">
        <w:rPr>
          <w:rFonts w:ascii="Times New Roman" w:eastAsia="Aptos" w:hAnsi="Times New Roman" w:cs="Times New Roman"/>
          <w:bCs/>
          <w:kern w:val="2"/>
          <w:sz w:val="24"/>
          <w:szCs w:val="24"/>
        </w:rPr>
        <w:t>.</w:t>
      </w:r>
    </w:p>
    <w:p w14:paraId="7D7624CB" w14:textId="77777777" w:rsidR="00275850" w:rsidRDefault="00275850" w:rsidP="00275850">
      <w:pPr>
        <w:spacing w:after="0" w:line="278" w:lineRule="auto"/>
        <w:jc w:val="both"/>
        <w:rPr>
          <w:rFonts w:ascii="Times New Roman" w:hAnsi="Times New Roman" w:cs="Times New Roman"/>
          <w:b/>
          <w:bCs/>
          <w:sz w:val="24"/>
          <w:szCs w:val="24"/>
          <w:lang w:val="sr-Cyrl-RS"/>
        </w:rPr>
      </w:pPr>
      <w:bookmarkStart w:id="0" w:name="_Hlk180655576"/>
    </w:p>
    <w:p w14:paraId="13BCF08F" w14:textId="77777777" w:rsidR="00074FBB" w:rsidRDefault="00074FBB" w:rsidP="00275850">
      <w:pPr>
        <w:spacing w:after="0" w:line="278" w:lineRule="auto"/>
        <w:jc w:val="both"/>
        <w:rPr>
          <w:rFonts w:ascii="Times New Roman" w:hAnsi="Times New Roman" w:cs="Times New Roman"/>
          <w:b/>
          <w:bCs/>
          <w:sz w:val="24"/>
          <w:szCs w:val="24"/>
          <w:lang w:val="sr-Cyrl-RS"/>
        </w:rPr>
      </w:pPr>
    </w:p>
    <w:bookmarkEnd w:id="0"/>
    <w:p w14:paraId="6E10AFC4" w14:textId="590EC19E" w:rsidR="006C3AD3" w:rsidRPr="002A3E63" w:rsidRDefault="006C3AD3" w:rsidP="002A3E63">
      <w:pPr>
        <w:pStyle w:val="ListParagraph"/>
        <w:numPr>
          <w:ilvl w:val="0"/>
          <w:numId w:val="36"/>
        </w:numPr>
        <w:spacing w:after="0" w:line="240" w:lineRule="auto"/>
        <w:rPr>
          <w:rFonts w:ascii="Times New Roman" w:eastAsia="Aptos" w:hAnsi="Times New Roman" w:cs="Times New Roman"/>
          <w:b/>
          <w:bCs/>
          <w:kern w:val="2"/>
          <w:sz w:val="24"/>
          <w:szCs w:val="24"/>
        </w:rPr>
      </w:pPr>
      <w:proofErr w:type="spellStart"/>
      <w:r w:rsidRPr="002A3E63">
        <w:rPr>
          <w:rFonts w:ascii="Times New Roman" w:eastAsia="Aptos" w:hAnsi="Times New Roman" w:cs="Times New Roman"/>
          <w:b/>
          <w:bCs/>
          <w:kern w:val="2"/>
          <w:sz w:val="24"/>
          <w:szCs w:val="24"/>
        </w:rPr>
        <w:t>Нацрт</w:t>
      </w:r>
      <w:proofErr w:type="spellEnd"/>
      <w:r w:rsidRPr="002A3E63">
        <w:rPr>
          <w:rFonts w:ascii="Times New Roman" w:eastAsia="Aptos" w:hAnsi="Times New Roman" w:cs="Times New Roman"/>
          <w:b/>
          <w:bCs/>
          <w:kern w:val="2"/>
          <w:sz w:val="24"/>
          <w:szCs w:val="24"/>
        </w:rPr>
        <w:t xml:space="preserve"> </w:t>
      </w:r>
      <w:proofErr w:type="spellStart"/>
      <w:r w:rsidRPr="002A3E63">
        <w:rPr>
          <w:rFonts w:ascii="Times New Roman" w:eastAsia="Aptos" w:hAnsi="Times New Roman" w:cs="Times New Roman"/>
          <w:b/>
          <w:bCs/>
          <w:kern w:val="2"/>
          <w:sz w:val="24"/>
          <w:szCs w:val="24"/>
        </w:rPr>
        <w:t>закона</w:t>
      </w:r>
      <w:proofErr w:type="spellEnd"/>
      <w:r w:rsidRPr="002A3E63">
        <w:rPr>
          <w:rFonts w:ascii="Times New Roman" w:eastAsia="Aptos" w:hAnsi="Times New Roman" w:cs="Times New Roman"/>
          <w:b/>
          <w:bCs/>
          <w:kern w:val="2"/>
          <w:sz w:val="24"/>
          <w:szCs w:val="24"/>
        </w:rPr>
        <w:t xml:space="preserve"> о </w:t>
      </w:r>
      <w:proofErr w:type="spellStart"/>
      <w:r w:rsidRPr="002A3E63">
        <w:rPr>
          <w:rFonts w:ascii="Times New Roman" w:eastAsia="Aptos" w:hAnsi="Times New Roman" w:cs="Times New Roman"/>
          <w:b/>
          <w:bCs/>
          <w:kern w:val="2"/>
          <w:sz w:val="24"/>
          <w:szCs w:val="24"/>
        </w:rPr>
        <w:t>изменама</w:t>
      </w:r>
      <w:proofErr w:type="spellEnd"/>
      <w:r w:rsidRPr="002A3E63">
        <w:rPr>
          <w:rFonts w:ascii="Times New Roman" w:eastAsia="Aptos" w:hAnsi="Times New Roman" w:cs="Times New Roman"/>
          <w:b/>
          <w:bCs/>
          <w:kern w:val="2"/>
          <w:sz w:val="24"/>
          <w:szCs w:val="24"/>
        </w:rPr>
        <w:t xml:space="preserve"> и </w:t>
      </w:r>
      <w:proofErr w:type="spellStart"/>
      <w:r w:rsidRPr="002A3E63">
        <w:rPr>
          <w:rFonts w:ascii="Times New Roman" w:eastAsia="Aptos" w:hAnsi="Times New Roman" w:cs="Times New Roman"/>
          <w:b/>
          <w:bCs/>
          <w:kern w:val="2"/>
          <w:sz w:val="24"/>
          <w:szCs w:val="24"/>
        </w:rPr>
        <w:t>допунама</w:t>
      </w:r>
      <w:proofErr w:type="spellEnd"/>
      <w:r w:rsidRPr="002A3E63">
        <w:rPr>
          <w:rFonts w:ascii="Times New Roman" w:eastAsia="Aptos" w:hAnsi="Times New Roman" w:cs="Times New Roman"/>
          <w:b/>
          <w:bCs/>
          <w:kern w:val="2"/>
          <w:sz w:val="24"/>
          <w:szCs w:val="24"/>
        </w:rPr>
        <w:t xml:space="preserve"> </w:t>
      </w:r>
      <w:proofErr w:type="spellStart"/>
      <w:r w:rsidRPr="002A3E63">
        <w:rPr>
          <w:rFonts w:ascii="Times New Roman" w:eastAsia="Aptos" w:hAnsi="Times New Roman" w:cs="Times New Roman"/>
          <w:b/>
          <w:bCs/>
          <w:kern w:val="2"/>
          <w:sz w:val="24"/>
          <w:szCs w:val="24"/>
        </w:rPr>
        <w:t>Закона</w:t>
      </w:r>
      <w:proofErr w:type="spellEnd"/>
      <w:r w:rsidRPr="002A3E63">
        <w:rPr>
          <w:rFonts w:ascii="Times New Roman" w:eastAsia="Aptos" w:hAnsi="Times New Roman" w:cs="Times New Roman"/>
          <w:b/>
          <w:bCs/>
          <w:kern w:val="2"/>
          <w:sz w:val="24"/>
          <w:szCs w:val="24"/>
        </w:rPr>
        <w:t xml:space="preserve"> о </w:t>
      </w:r>
      <w:proofErr w:type="spellStart"/>
      <w:r w:rsidRPr="002A3E63">
        <w:rPr>
          <w:rFonts w:ascii="Times New Roman" w:eastAsia="Aptos" w:hAnsi="Times New Roman" w:cs="Times New Roman"/>
          <w:b/>
          <w:bCs/>
          <w:kern w:val="2"/>
          <w:sz w:val="24"/>
          <w:szCs w:val="24"/>
        </w:rPr>
        <w:t>електронском</w:t>
      </w:r>
      <w:proofErr w:type="spellEnd"/>
      <w:r w:rsidRPr="002A3E63">
        <w:rPr>
          <w:rFonts w:ascii="Times New Roman" w:eastAsia="Aptos" w:hAnsi="Times New Roman" w:cs="Times New Roman"/>
          <w:b/>
          <w:bCs/>
          <w:kern w:val="2"/>
          <w:sz w:val="24"/>
          <w:szCs w:val="24"/>
        </w:rPr>
        <w:t xml:space="preserve"> </w:t>
      </w:r>
      <w:proofErr w:type="spellStart"/>
      <w:r w:rsidRPr="002A3E63">
        <w:rPr>
          <w:rFonts w:ascii="Times New Roman" w:eastAsia="Aptos" w:hAnsi="Times New Roman" w:cs="Times New Roman"/>
          <w:b/>
          <w:bCs/>
          <w:kern w:val="2"/>
          <w:sz w:val="24"/>
          <w:szCs w:val="24"/>
        </w:rPr>
        <w:t>документу</w:t>
      </w:r>
      <w:proofErr w:type="spellEnd"/>
      <w:r w:rsidRPr="002A3E63">
        <w:rPr>
          <w:rFonts w:ascii="Times New Roman" w:eastAsia="Aptos" w:hAnsi="Times New Roman" w:cs="Times New Roman"/>
          <w:b/>
          <w:bCs/>
          <w:kern w:val="2"/>
          <w:sz w:val="24"/>
          <w:szCs w:val="24"/>
        </w:rPr>
        <w:t>,</w:t>
      </w:r>
      <w:r w:rsidR="00C1366C" w:rsidRPr="002A3E63">
        <w:rPr>
          <w:rFonts w:ascii="Times New Roman" w:eastAsia="Aptos" w:hAnsi="Times New Roman" w:cs="Times New Roman"/>
          <w:b/>
          <w:bCs/>
          <w:kern w:val="2"/>
          <w:sz w:val="24"/>
          <w:szCs w:val="24"/>
          <w:lang w:val="sr-Cyrl-RS"/>
        </w:rPr>
        <w:t xml:space="preserve"> </w:t>
      </w:r>
      <w:proofErr w:type="spellStart"/>
      <w:r w:rsidRPr="002A3E63">
        <w:rPr>
          <w:rFonts w:ascii="Times New Roman" w:eastAsia="Aptos" w:hAnsi="Times New Roman" w:cs="Times New Roman"/>
          <w:b/>
          <w:bCs/>
          <w:kern w:val="2"/>
          <w:sz w:val="24"/>
          <w:szCs w:val="24"/>
        </w:rPr>
        <w:t>електронској</w:t>
      </w:r>
      <w:proofErr w:type="spellEnd"/>
      <w:r w:rsidRPr="002A3E63">
        <w:rPr>
          <w:rFonts w:ascii="Times New Roman" w:eastAsia="Aptos" w:hAnsi="Times New Roman" w:cs="Times New Roman"/>
          <w:b/>
          <w:bCs/>
          <w:kern w:val="2"/>
          <w:sz w:val="24"/>
          <w:szCs w:val="24"/>
        </w:rPr>
        <w:t xml:space="preserve"> </w:t>
      </w:r>
      <w:proofErr w:type="spellStart"/>
      <w:r w:rsidRPr="002A3E63">
        <w:rPr>
          <w:rFonts w:ascii="Times New Roman" w:eastAsia="Aptos" w:hAnsi="Times New Roman" w:cs="Times New Roman"/>
          <w:b/>
          <w:bCs/>
          <w:kern w:val="2"/>
          <w:sz w:val="24"/>
          <w:szCs w:val="24"/>
        </w:rPr>
        <w:t>идентификацији</w:t>
      </w:r>
      <w:proofErr w:type="spellEnd"/>
      <w:r w:rsidRPr="002A3E63">
        <w:rPr>
          <w:rFonts w:ascii="Times New Roman" w:eastAsia="Aptos" w:hAnsi="Times New Roman" w:cs="Times New Roman"/>
          <w:b/>
          <w:bCs/>
          <w:kern w:val="2"/>
          <w:sz w:val="24"/>
          <w:szCs w:val="24"/>
        </w:rPr>
        <w:t xml:space="preserve"> и </w:t>
      </w:r>
      <w:proofErr w:type="spellStart"/>
      <w:r w:rsidRPr="002A3E63">
        <w:rPr>
          <w:rFonts w:ascii="Times New Roman" w:eastAsia="Aptos" w:hAnsi="Times New Roman" w:cs="Times New Roman"/>
          <w:b/>
          <w:bCs/>
          <w:kern w:val="2"/>
          <w:sz w:val="24"/>
          <w:szCs w:val="24"/>
        </w:rPr>
        <w:t>услугама</w:t>
      </w:r>
      <w:proofErr w:type="spellEnd"/>
      <w:r w:rsidRPr="002A3E63">
        <w:rPr>
          <w:rFonts w:ascii="Times New Roman" w:eastAsia="Aptos" w:hAnsi="Times New Roman" w:cs="Times New Roman"/>
          <w:b/>
          <w:bCs/>
          <w:kern w:val="2"/>
          <w:sz w:val="24"/>
          <w:szCs w:val="24"/>
        </w:rPr>
        <w:t xml:space="preserve"> </w:t>
      </w:r>
      <w:proofErr w:type="spellStart"/>
      <w:r w:rsidRPr="002A3E63">
        <w:rPr>
          <w:rFonts w:ascii="Times New Roman" w:eastAsia="Aptos" w:hAnsi="Times New Roman" w:cs="Times New Roman"/>
          <w:b/>
          <w:bCs/>
          <w:kern w:val="2"/>
          <w:sz w:val="24"/>
          <w:szCs w:val="24"/>
        </w:rPr>
        <w:t>од</w:t>
      </w:r>
      <w:proofErr w:type="spellEnd"/>
      <w:r w:rsidRPr="002A3E63">
        <w:rPr>
          <w:rFonts w:ascii="Times New Roman" w:eastAsia="Aptos" w:hAnsi="Times New Roman" w:cs="Times New Roman"/>
          <w:b/>
          <w:bCs/>
          <w:kern w:val="2"/>
          <w:sz w:val="24"/>
          <w:szCs w:val="24"/>
        </w:rPr>
        <w:t xml:space="preserve"> </w:t>
      </w:r>
      <w:proofErr w:type="spellStart"/>
      <w:r w:rsidRPr="002A3E63">
        <w:rPr>
          <w:rFonts w:ascii="Times New Roman" w:eastAsia="Aptos" w:hAnsi="Times New Roman" w:cs="Times New Roman"/>
          <w:b/>
          <w:bCs/>
          <w:kern w:val="2"/>
          <w:sz w:val="24"/>
          <w:szCs w:val="24"/>
        </w:rPr>
        <w:t>поверења</w:t>
      </w:r>
      <w:proofErr w:type="spellEnd"/>
    </w:p>
    <w:p w14:paraId="1133E05A" w14:textId="77777777" w:rsidR="006C3AD3" w:rsidRPr="00B23A2B" w:rsidRDefault="006C3AD3" w:rsidP="006C3AD3">
      <w:pPr>
        <w:spacing w:after="0" w:line="240" w:lineRule="auto"/>
        <w:contextualSpacing/>
        <w:rPr>
          <w:rFonts w:eastAsia="Aptos" w:cs="Times New Roman"/>
          <w:b/>
          <w:bCs/>
          <w:kern w:val="2"/>
          <w:szCs w:val="24"/>
        </w:rPr>
      </w:pPr>
    </w:p>
    <w:p w14:paraId="76D50EE9" w14:textId="3587197A" w:rsidR="00B242EF" w:rsidRDefault="0027219F" w:rsidP="00646BE3">
      <w:pPr>
        <w:spacing w:after="0" w:line="240" w:lineRule="auto"/>
        <w:ind w:firstLine="708"/>
        <w:contextualSpacing/>
        <w:jc w:val="both"/>
        <w:rPr>
          <w:rFonts w:ascii="Times New Roman" w:eastAsia="Aptos" w:hAnsi="Times New Roman" w:cs="Times New Roman"/>
          <w:bCs/>
          <w:kern w:val="2"/>
          <w:sz w:val="24"/>
          <w:szCs w:val="24"/>
          <w:lang w:val="sr-Cyrl-RS"/>
        </w:rPr>
      </w:pPr>
      <w:proofErr w:type="spellStart"/>
      <w:r w:rsidRPr="0027219F">
        <w:rPr>
          <w:rFonts w:ascii="Times New Roman" w:eastAsia="Aptos" w:hAnsi="Times New Roman" w:cs="Times New Roman"/>
          <w:bCs/>
          <w:kern w:val="2"/>
          <w:sz w:val="24"/>
          <w:szCs w:val="24"/>
        </w:rPr>
        <w:t>Министарство</w:t>
      </w:r>
      <w:proofErr w:type="spellEnd"/>
      <w:r w:rsidRPr="0027219F">
        <w:rPr>
          <w:rFonts w:ascii="Times New Roman" w:eastAsia="Aptos" w:hAnsi="Times New Roman" w:cs="Times New Roman"/>
          <w:bCs/>
          <w:kern w:val="2"/>
          <w:sz w:val="24"/>
          <w:szCs w:val="24"/>
        </w:rPr>
        <w:t xml:space="preserve"> </w:t>
      </w:r>
      <w:proofErr w:type="spellStart"/>
      <w:r w:rsidRPr="0027219F">
        <w:rPr>
          <w:rFonts w:ascii="Times New Roman" w:eastAsia="Aptos" w:hAnsi="Times New Roman" w:cs="Times New Roman"/>
          <w:bCs/>
          <w:kern w:val="2"/>
          <w:sz w:val="24"/>
          <w:szCs w:val="24"/>
        </w:rPr>
        <w:t>информисања</w:t>
      </w:r>
      <w:proofErr w:type="spellEnd"/>
      <w:r w:rsidRPr="0027219F">
        <w:rPr>
          <w:rFonts w:ascii="Times New Roman" w:eastAsia="Aptos" w:hAnsi="Times New Roman" w:cs="Times New Roman"/>
          <w:bCs/>
          <w:kern w:val="2"/>
          <w:sz w:val="24"/>
          <w:szCs w:val="24"/>
        </w:rPr>
        <w:t xml:space="preserve"> и </w:t>
      </w:r>
      <w:proofErr w:type="spellStart"/>
      <w:r w:rsidRPr="0027219F">
        <w:rPr>
          <w:rFonts w:ascii="Times New Roman" w:eastAsia="Aptos" w:hAnsi="Times New Roman" w:cs="Times New Roman"/>
          <w:bCs/>
          <w:kern w:val="2"/>
          <w:sz w:val="24"/>
          <w:szCs w:val="24"/>
        </w:rPr>
        <w:t>телекомуникација</w:t>
      </w:r>
      <w:proofErr w:type="spellEnd"/>
      <w:r w:rsidRPr="0027219F">
        <w:rPr>
          <w:rFonts w:ascii="Times New Roman" w:eastAsia="Aptos" w:hAnsi="Times New Roman" w:cs="Times New Roman"/>
          <w:bCs/>
          <w:kern w:val="2"/>
          <w:sz w:val="24"/>
          <w:szCs w:val="24"/>
        </w:rPr>
        <w:t xml:space="preserve"> </w:t>
      </w:r>
      <w:proofErr w:type="spellStart"/>
      <w:r w:rsidRPr="0027219F">
        <w:rPr>
          <w:rFonts w:ascii="Times New Roman" w:eastAsia="Aptos" w:hAnsi="Times New Roman" w:cs="Times New Roman"/>
          <w:bCs/>
          <w:kern w:val="2"/>
          <w:sz w:val="24"/>
          <w:szCs w:val="24"/>
        </w:rPr>
        <w:t>формирало</w:t>
      </w:r>
      <w:proofErr w:type="spellEnd"/>
      <w:r w:rsidRPr="0027219F">
        <w:rPr>
          <w:rFonts w:ascii="Times New Roman" w:eastAsia="Aptos" w:hAnsi="Times New Roman" w:cs="Times New Roman"/>
          <w:bCs/>
          <w:kern w:val="2"/>
          <w:sz w:val="24"/>
          <w:szCs w:val="24"/>
        </w:rPr>
        <w:t xml:space="preserve"> </w:t>
      </w:r>
      <w:proofErr w:type="spellStart"/>
      <w:r w:rsidRPr="0027219F">
        <w:rPr>
          <w:rFonts w:ascii="Times New Roman" w:eastAsia="Aptos" w:hAnsi="Times New Roman" w:cs="Times New Roman"/>
          <w:bCs/>
          <w:kern w:val="2"/>
          <w:sz w:val="24"/>
          <w:szCs w:val="24"/>
        </w:rPr>
        <w:t>је</w:t>
      </w:r>
      <w:proofErr w:type="spellEnd"/>
      <w:r w:rsidRPr="0027219F">
        <w:rPr>
          <w:rFonts w:ascii="Times New Roman" w:eastAsia="Aptos" w:hAnsi="Times New Roman" w:cs="Times New Roman"/>
          <w:bCs/>
          <w:kern w:val="2"/>
          <w:sz w:val="24"/>
          <w:szCs w:val="24"/>
        </w:rPr>
        <w:t xml:space="preserve"> </w:t>
      </w:r>
      <w:proofErr w:type="spellStart"/>
      <w:r w:rsidRPr="0027219F">
        <w:rPr>
          <w:rFonts w:ascii="Times New Roman" w:eastAsia="Aptos" w:hAnsi="Times New Roman" w:cs="Times New Roman"/>
          <w:bCs/>
          <w:kern w:val="2"/>
          <w:sz w:val="24"/>
          <w:szCs w:val="24"/>
        </w:rPr>
        <w:t>радну</w:t>
      </w:r>
      <w:proofErr w:type="spellEnd"/>
      <w:r w:rsidRPr="0027219F">
        <w:rPr>
          <w:rFonts w:ascii="Times New Roman" w:eastAsia="Aptos" w:hAnsi="Times New Roman" w:cs="Times New Roman"/>
          <w:bCs/>
          <w:kern w:val="2"/>
          <w:sz w:val="24"/>
          <w:szCs w:val="24"/>
        </w:rPr>
        <w:t xml:space="preserve"> </w:t>
      </w:r>
      <w:proofErr w:type="spellStart"/>
      <w:r w:rsidRPr="0027219F">
        <w:rPr>
          <w:rFonts w:ascii="Times New Roman" w:eastAsia="Aptos" w:hAnsi="Times New Roman" w:cs="Times New Roman"/>
          <w:bCs/>
          <w:kern w:val="2"/>
          <w:sz w:val="24"/>
          <w:szCs w:val="24"/>
        </w:rPr>
        <w:t>групу</w:t>
      </w:r>
      <w:proofErr w:type="spellEnd"/>
      <w:r w:rsidRPr="0027219F">
        <w:rPr>
          <w:rFonts w:ascii="Times New Roman" w:eastAsia="Aptos" w:hAnsi="Times New Roman" w:cs="Times New Roman"/>
          <w:bCs/>
          <w:kern w:val="2"/>
          <w:sz w:val="24"/>
          <w:szCs w:val="24"/>
        </w:rPr>
        <w:t xml:space="preserve"> </w:t>
      </w:r>
      <w:proofErr w:type="spellStart"/>
      <w:r w:rsidRPr="0027219F">
        <w:rPr>
          <w:rFonts w:ascii="Times New Roman" w:eastAsia="Aptos" w:hAnsi="Times New Roman" w:cs="Times New Roman"/>
          <w:bCs/>
          <w:kern w:val="2"/>
          <w:sz w:val="24"/>
          <w:szCs w:val="24"/>
        </w:rPr>
        <w:t>за</w:t>
      </w:r>
      <w:proofErr w:type="spellEnd"/>
      <w:r w:rsidRPr="0027219F">
        <w:rPr>
          <w:rFonts w:ascii="Times New Roman" w:eastAsia="Aptos" w:hAnsi="Times New Roman" w:cs="Times New Roman"/>
          <w:bCs/>
          <w:kern w:val="2"/>
          <w:sz w:val="24"/>
          <w:szCs w:val="24"/>
        </w:rPr>
        <w:t xml:space="preserve"> </w:t>
      </w:r>
      <w:proofErr w:type="spellStart"/>
      <w:r w:rsidRPr="0027219F">
        <w:rPr>
          <w:rFonts w:ascii="Times New Roman" w:eastAsia="Aptos" w:hAnsi="Times New Roman" w:cs="Times New Roman"/>
          <w:bCs/>
          <w:kern w:val="2"/>
          <w:sz w:val="24"/>
          <w:szCs w:val="24"/>
        </w:rPr>
        <w:t>израду</w:t>
      </w:r>
      <w:proofErr w:type="spellEnd"/>
      <w:r w:rsidRPr="0027219F">
        <w:rPr>
          <w:rFonts w:ascii="Times New Roman" w:eastAsia="Aptos" w:hAnsi="Times New Roman" w:cs="Times New Roman"/>
          <w:bCs/>
          <w:kern w:val="2"/>
          <w:sz w:val="24"/>
          <w:szCs w:val="24"/>
        </w:rPr>
        <w:t xml:space="preserve"> </w:t>
      </w:r>
      <w:proofErr w:type="spellStart"/>
      <w:r w:rsidRPr="0027219F">
        <w:rPr>
          <w:rFonts w:ascii="Times New Roman" w:eastAsia="Aptos" w:hAnsi="Times New Roman" w:cs="Times New Roman"/>
          <w:bCs/>
          <w:kern w:val="2"/>
          <w:sz w:val="24"/>
          <w:szCs w:val="24"/>
        </w:rPr>
        <w:t>Нацрта</w:t>
      </w:r>
      <w:proofErr w:type="spellEnd"/>
      <w:r w:rsidRPr="0027219F">
        <w:rPr>
          <w:rFonts w:ascii="Times New Roman" w:eastAsia="Aptos" w:hAnsi="Times New Roman" w:cs="Times New Roman"/>
          <w:bCs/>
          <w:kern w:val="2"/>
          <w:sz w:val="24"/>
          <w:szCs w:val="24"/>
        </w:rPr>
        <w:t xml:space="preserve"> </w:t>
      </w:r>
      <w:proofErr w:type="spellStart"/>
      <w:r w:rsidRPr="0027219F">
        <w:rPr>
          <w:rFonts w:ascii="Times New Roman" w:eastAsia="Aptos" w:hAnsi="Times New Roman" w:cs="Times New Roman"/>
          <w:bCs/>
          <w:kern w:val="2"/>
          <w:sz w:val="24"/>
          <w:szCs w:val="24"/>
        </w:rPr>
        <w:t>закона</w:t>
      </w:r>
      <w:proofErr w:type="spellEnd"/>
      <w:r w:rsidRPr="0027219F">
        <w:rPr>
          <w:rFonts w:ascii="Times New Roman" w:eastAsia="Aptos" w:hAnsi="Times New Roman" w:cs="Times New Roman"/>
          <w:bCs/>
          <w:kern w:val="2"/>
          <w:sz w:val="24"/>
          <w:szCs w:val="24"/>
        </w:rPr>
        <w:t xml:space="preserve"> о </w:t>
      </w:r>
      <w:proofErr w:type="spellStart"/>
      <w:r w:rsidRPr="0027219F">
        <w:rPr>
          <w:rFonts w:ascii="Times New Roman" w:eastAsia="Aptos" w:hAnsi="Times New Roman" w:cs="Times New Roman"/>
          <w:bCs/>
          <w:kern w:val="2"/>
          <w:sz w:val="24"/>
          <w:szCs w:val="24"/>
        </w:rPr>
        <w:t>изменама</w:t>
      </w:r>
      <w:proofErr w:type="spellEnd"/>
      <w:r w:rsidRPr="0027219F">
        <w:rPr>
          <w:rFonts w:ascii="Times New Roman" w:eastAsia="Aptos" w:hAnsi="Times New Roman" w:cs="Times New Roman"/>
          <w:bCs/>
          <w:kern w:val="2"/>
          <w:sz w:val="24"/>
          <w:szCs w:val="24"/>
        </w:rPr>
        <w:t xml:space="preserve"> и </w:t>
      </w:r>
      <w:proofErr w:type="spellStart"/>
      <w:r w:rsidRPr="0027219F">
        <w:rPr>
          <w:rFonts w:ascii="Times New Roman" w:eastAsia="Aptos" w:hAnsi="Times New Roman" w:cs="Times New Roman"/>
          <w:bCs/>
          <w:kern w:val="2"/>
          <w:sz w:val="24"/>
          <w:szCs w:val="24"/>
        </w:rPr>
        <w:t>допунама</w:t>
      </w:r>
      <w:proofErr w:type="spellEnd"/>
      <w:r w:rsidRPr="0027219F">
        <w:rPr>
          <w:rFonts w:ascii="Times New Roman" w:eastAsia="Aptos" w:hAnsi="Times New Roman" w:cs="Times New Roman"/>
          <w:bCs/>
          <w:kern w:val="2"/>
          <w:sz w:val="24"/>
          <w:szCs w:val="24"/>
        </w:rPr>
        <w:t xml:space="preserve"> </w:t>
      </w:r>
      <w:proofErr w:type="spellStart"/>
      <w:r w:rsidRPr="0027219F">
        <w:rPr>
          <w:rFonts w:ascii="Times New Roman" w:eastAsia="Aptos" w:hAnsi="Times New Roman" w:cs="Times New Roman"/>
          <w:bCs/>
          <w:kern w:val="2"/>
          <w:sz w:val="24"/>
          <w:szCs w:val="24"/>
        </w:rPr>
        <w:t>Закона</w:t>
      </w:r>
      <w:proofErr w:type="spellEnd"/>
      <w:r w:rsidRPr="0027219F">
        <w:rPr>
          <w:rFonts w:ascii="Times New Roman" w:eastAsia="Aptos" w:hAnsi="Times New Roman" w:cs="Times New Roman"/>
          <w:bCs/>
          <w:kern w:val="2"/>
          <w:sz w:val="24"/>
          <w:szCs w:val="24"/>
        </w:rPr>
        <w:t xml:space="preserve"> о </w:t>
      </w:r>
      <w:proofErr w:type="spellStart"/>
      <w:r w:rsidRPr="0027219F">
        <w:rPr>
          <w:rFonts w:ascii="Times New Roman" w:eastAsia="Aptos" w:hAnsi="Times New Roman" w:cs="Times New Roman"/>
          <w:bCs/>
          <w:kern w:val="2"/>
          <w:sz w:val="24"/>
          <w:szCs w:val="24"/>
        </w:rPr>
        <w:t>електронском</w:t>
      </w:r>
      <w:proofErr w:type="spellEnd"/>
      <w:r w:rsidRPr="0027219F">
        <w:rPr>
          <w:rFonts w:ascii="Times New Roman" w:eastAsia="Aptos" w:hAnsi="Times New Roman" w:cs="Times New Roman"/>
          <w:bCs/>
          <w:kern w:val="2"/>
          <w:sz w:val="24"/>
          <w:szCs w:val="24"/>
        </w:rPr>
        <w:t xml:space="preserve"> </w:t>
      </w:r>
      <w:proofErr w:type="spellStart"/>
      <w:r w:rsidRPr="0027219F">
        <w:rPr>
          <w:rFonts w:ascii="Times New Roman" w:eastAsia="Aptos" w:hAnsi="Times New Roman" w:cs="Times New Roman"/>
          <w:bCs/>
          <w:kern w:val="2"/>
          <w:sz w:val="24"/>
          <w:szCs w:val="24"/>
        </w:rPr>
        <w:t>документу</w:t>
      </w:r>
      <w:proofErr w:type="spellEnd"/>
      <w:r w:rsidRPr="0027219F">
        <w:rPr>
          <w:rFonts w:ascii="Times New Roman" w:eastAsia="Aptos" w:hAnsi="Times New Roman" w:cs="Times New Roman"/>
          <w:bCs/>
          <w:kern w:val="2"/>
          <w:sz w:val="24"/>
          <w:szCs w:val="24"/>
        </w:rPr>
        <w:t xml:space="preserve">, </w:t>
      </w:r>
      <w:proofErr w:type="spellStart"/>
      <w:r w:rsidRPr="0027219F">
        <w:rPr>
          <w:rFonts w:ascii="Times New Roman" w:eastAsia="Aptos" w:hAnsi="Times New Roman" w:cs="Times New Roman"/>
          <w:bCs/>
          <w:kern w:val="2"/>
          <w:sz w:val="24"/>
          <w:szCs w:val="24"/>
        </w:rPr>
        <w:t>електронској</w:t>
      </w:r>
      <w:proofErr w:type="spellEnd"/>
      <w:r w:rsidRPr="0027219F">
        <w:rPr>
          <w:rFonts w:ascii="Times New Roman" w:eastAsia="Aptos" w:hAnsi="Times New Roman" w:cs="Times New Roman"/>
          <w:bCs/>
          <w:kern w:val="2"/>
          <w:sz w:val="24"/>
          <w:szCs w:val="24"/>
        </w:rPr>
        <w:t xml:space="preserve"> </w:t>
      </w:r>
      <w:proofErr w:type="spellStart"/>
      <w:r w:rsidRPr="0027219F">
        <w:rPr>
          <w:rFonts w:ascii="Times New Roman" w:eastAsia="Aptos" w:hAnsi="Times New Roman" w:cs="Times New Roman"/>
          <w:bCs/>
          <w:kern w:val="2"/>
          <w:sz w:val="24"/>
          <w:szCs w:val="24"/>
        </w:rPr>
        <w:t>идентификацији</w:t>
      </w:r>
      <w:proofErr w:type="spellEnd"/>
      <w:r w:rsidRPr="0027219F">
        <w:rPr>
          <w:rFonts w:ascii="Times New Roman" w:eastAsia="Aptos" w:hAnsi="Times New Roman" w:cs="Times New Roman"/>
          <w:bCs/>
          <w:kern w:val="2"/>
          <w:sz w:val="24"/>
          <w:szCs w:val="24"/>
        </w:rPr>
        <w:t xml:space="preserve"> и </w:t>
      </w:r>
      <w:proofErr w:type="spellStart"/>
      <w:r w:rsidRPr="0027219F">
        <w:rPr>
          <w:rFonts w:ascii="Times New Roman" w:eastAsia="Aptos" w:hAnsi="Times New Roman" w:cs="Times New Roman"/>
          <w:bCs/>
          <w:kern w:val="2"/>
          <w:sz w:val="24"/>
          <w:szCs w:val="24"/>
        </w:rPr>
        <w:t>услугама</w:t>
      </w:r>
      <w:proofErr w:type="spellEnd"/>
      <w:r w:rsidRPr="0027219F">
        <w:rPr>
          <w:rFonts w:ascii="Times New Roman" w:eastAsia="Aptos" w:hAnsi="Times New Roman" w:cs="Times New Roman"/>
          <w:bCs/>
          <w:kern w:val="2"/>
          <w:sz w:val="24"/>
          <w:szCs w:val="24"/>
        </w:rPr>
        <w:t xml:space="preserve"> </w:t>
      </w:r>
      <w:proofErr w:type="spellStart"/>
      <w:r w:rsidRPr="0027219F">
        <w:rPr>
          <w:rFonts w:ascii="Times New Roman" w:eastAsia="Aptos" w:hAnsi="Times New Roman" w:cs="Times New Roman"/>
          <w:bCs/>
          <w:kern w:val="2"/>
          <w:sz w:val="24"/>
          <w:szCs w:val="24"/>
        </w:rPr>
        <w:t>од</w:t>
      </w:r>
      <w:proofErr w:type="spellEnd"/>
      <w:r w:rsidRPr="0027219F">
        <w:rPr>
          <w:rFonts w:ascii="Times New Roman" w:eastAsia="Aptos" w:hAnsi="Times New Roman" w:cs="Times New Roman"/>
          <w:bCs/>
          <w:kern w:val="2"/>
          <w:sz w:val="24"/>
          <w:szCs w:val="24"/>
        </w:rPr>
        <w:t xml:space="preserve"> </w:t>
      </w:r>
      <w:proofErr w:type="spellStart"/>
      <w:r w:rsidRPr="0027219F">
        <w:rPr>
          <w:rFonts w:ascii="Times New Roman" w:eastAsia="Aptos" w:hAnsi="Times New Roman" w:cs="Times New Roman"/>
          <w:bCs/>
          <w:kern w:val="2"/>
          <w:sz w:val="24"/>
          <w:szCs w:val="24"/>
        </w:rPr>
        <w:t>поверења</w:t>
      </w:r>
      <w:proofErr w:type="spellEnd"/>
      <w:r w:rsidRPr="0027219F">
        <w:rPr>
          <w:rFonts w:ascii="Times New Roman" w:eastAsia="Aptos" w:hAnsi="Times New Roman" w:cs="Times New Roman"/>
          <w:bCs/>
          <w:kern w:val="2"/>
          <w:sz w:val="24"/>
          <w:szCs w:val="24"/>
        </w:rPr>
        <w:t xml:space="preserve">. </w:t>
      </w:r>
      <w:proofErr w:type="spellStart"/>
      <w:r w:rsidRPr="0027219F">
        <w:rPr>
          <w:rFonts w:ascii="Times New Roman" w:eastAsia="Aptos" w:hAnsi="Times New Roman" w:cs="Times New Roman"/>
          <w:bCs/>
          <w:kern w:val="2"/>
          <w:sz w:val="24"/>
          <w:szCs w:val="24"/>
        </w:rPr>
        <w:t>Циљ</w:t>
      </w:r>
      <w:proofErr w:type="spellEnd"/>
      <w:r w:rsidRPr="0027219F">
        <w:rPr>
          <w:rFonts w:ascii="Times New Roman" w:eastAsia="Aptos" w:hAnsi="Times New Roman" w:cs="Times New Roman"/>
          <w:bCs/>
          <w:kern w:val="2"/>
          <w:sz w:val="24"/>
          <w:szCs w:val="24"/>
        </w:rPr>
        <w:t xml:space="preserve"> </w:t>
      </w:r>
      <w:proofErr w:type="spellStart"/>
      <w:r w:rsidRPr="0027219F">
        <w:rPr>
          <w:rFonts w:ascii="Times New Roman" w:eastAsia="Aptos" w:hAnsi="Times New Roman" w:cs="Times New Roman"/>
          <w:bCs/>
          <w:kern w:val="2"/>
          <w:sz w:val="24"/>
          <w:szCs w:val="24"/>
        </w:rPr>
        <w:t>законских</w:t>
      </w:r>
      <w:proofErr w:type="spellEnd"/>
      <w:r w:rsidRPr="0027219F">
        <w:rPr>
          <w:rFonts w:ascii="Times New Roman" w:eastAsia="Aptos" w:hAnsi="Times New Roman" w:cs="Times New Roman"/>
          <w:bCs/>
          <w:kern w:val="2"/>
          <w:sz w:val="24"/>
          <w:szCs w:val="24"/>
        </w:rPr>
        <w:t xml:space="preserve"> </w:t>
      </w:r>
      <w:proofErr w:type="spellStart"/>
      <w:r w:rsidRPr="0027219F">
        <w:rPr>
          <w:rFonts w:ascii="Times New Roman" w:eastAsia="Aptos" w:hAnsi="Times New Roman" w:cs="Times New Roman"/>
          <w:bCs/>
          <w:kern w:val="2"/>
          <w:sz w:val="24"/>
          <w:szCs w:val="24"/>
        </w:rPr>
        <w:t>одредби</w:t>
      </w:r>
      <w:proofErr w:type="spellEnd"/>
      <w:r w:rsidRPr="0027219F">
        <w:rPr>
          <w:rFonts w:ascii="Times New Roman" w:eastAsia="Aptos" w:hAnsi="Times New Roman" w:cs="Times New Roman"/>
          <w:bCs/>
          <w:kern w:val="2"/>
          <w:sz w:val="24"/>
          <w:szCs w:val="24"/>
        </w:rPr>
        <w:t xml:space="preserve"> </w:t>
      </w:r>
      <w:proofErr w:type="spellStart"/>
      <w:r w:rsidRPr="0027219F">
        <w:rPr>
          <w:rFonts w:ascii="Times New Roman" w:eastAsia="Aptos" w:hAnsi="Times New Roman" w:cs="Times New Roman"/>
          <w:bCs/>
          <w:kern w:val="2"/>
          <w:sz w:val="24"/>
          <w:szCs w:val="24"/>
        </w:rPr>
        <w:t>је</w:t>
      </w:r>
      <w:proofErr w:type="spellEnd"/>
      <w:r w:rsidRPr="0027219F">
        <w:rPr>
          <w:rFonts w:ascii="Times New Roman" w:eastAsia="Aptos" w:hAnsi="Times New Roman" w:cs="Times New Roman"/>
          <w:bCs/>
          <w:kern w:val="2"/>
          <w:sz w:val="24"/>
          <w:szCs w:val="24"/>
        </w:rPr>
        <w:t xml:space="preserve"> </w:t>
      </w:r>
      <w:proofErr w:type="spellStart"/>
      <w:r w:rsidRPr="0027219F">
        <w:rPr>
          <w:rFonts w:ascii="Times New Roman" w:eastAsia="Aptos" w:hAnsi="Times New Roman" w:cs="Times New Roman"/>
          <w:bCs/>
          <w:kern w:val="2"/>
          <w:sz w:val="24"/>
          <w:szCs w:val="24"/>
        </w:rPr>
        <w:t>усклађивање</w:t>
      </w:r>
      <w:proofErr w:type="spellEnd"/>
      <w:r w:rsidRPr="0027219F">
        <w:rPr>
          <w:rFonts w:ascii="Times New Roman" w:eastAsia="Aptos" w:hAnsi="Times New Roman" w:cs="Times New Roman"/>
          <w:bCs/>
          <w:kern w:val="2"/>
          <w:sz w:val="24"/>
          <w:szCs w:val="24"/>
        </w:rPr>
        <w:t xml:space="preserve"> </w:t>
      </w:r>
      <w:proofErr w:type="spellStart"/>
      <w:r w:rsidRPr="0027219F">
        <w:rPr>
          <w:rFonts w:ascii="Times New Roman" w:eastAsia="Aptos" w:hAnsi="Times New Roman" w:cs="Times New Roman"/>
          <w:bCs/>
          <w:kern w:val="2"/>
          <w:sz w:val="24"/>
          <w:szCs w:val="24"/>
        </w:rPr>
        <w:t>са</w:t>
      </w:r>
      <w:proofErr w:type="spellEnd"/>
      <w:r w:rsidRPr="0027219F">
        <w:rPr>
          <w:rFonts w:ascii="Times New Roman" w:eastAsia="Aptos" w:hAnsi="Times New Roman" w:cs="Times New Roman"/>
          <w:bCs/>
          <w:kern w:val="2"/>
          <w:sz w:val="24"/>
          <w:szCs w:val="24"/>
        </w:rPr>
        <w:t xml:space="preserve"> </w:t>
      </w:r>
      <w:proofErr w:type="spellStart"/>
      <w:r w:rsidRPr="0027219F">
        <w:rPr>
          <w:rFonts w:ascii="Times New Roman" w:eastAsia="Aptos" w:hAnsi="Times New Roman" w:cs="Times New Roman"/>
          <w:bCs/>
          <w:kern w:val="2"/>
          <w:sz w:val="24"/>
          <w:szCs w:val="24"/>
        </w:rPr>
        <w:t>новим</w:t>
      </w:r>
      <w:proofErr w:type="spellEnd"/>
      <w:r w:rsidRPr="0027219F">
        <w:rPr>
          <w:rFonts w:ascii="Times New Roman" w:eastAsia="Aptos" w:hAnsi="Times New Roman" w:cs="Times New Roman"/>
          <w:bCs/>
          <w:kern w:val="2"/>
          <w:sz w:val="24"/>
          <w:szCs w:val="24"/>
        </w:rPr>
        <w:t xml:space="preserve"> </w:t>
      </w:r>
      <w:proofErr w:type="spellStart"/>
      <w:r w:rsidRPr="0027219F">
        <w:rPr>
          <w:rFonts w:ascii="Times New Roman" w:eastAsia="Aptos" w:hAnsi="Times New Roman" w:cs="Times New Roman"/>
          <w:bCs/>
          <w:kern w:val="2"/>
          <w:sz w:val="24"/>
          <w:szCs w:val="24"/>
        </w:rPr>
        <w:t>оквиром</w:t>
      </w:r>
      <w:proofErr w:type="spellEnd"/>
      <w:r w:rsidRPr="0027219F">
        <w:rPr>
          <w:rFonts w:ascii="Times New Roman" w:eastAsia="Aptos" w:hAnsi="Times New Roman" w:cs="Times New Roman"/>
          <w:bCs/>
          <w:kern w:val="2"/>
          <w:sz w:val="24"/>
          <w:szCs w:val="24"/>
        </w:rPr>
        <w:t xml:space="preserve"> </w:t>
      </w:r>
      <w:proofErr w:type="spellStart"/>
      <w:r w:rsidRPr="0027219F">
        <w:rPr>
          <w:rFonts w:ascii="Times New Roman" w:eastAsia="Aptos" w:hAnsi="Times New Roman" w:cs="Times New Roman"/>
          <w:bCs/>
          <w:kern w:val="2"/>
          <w:sz w:val="24"/>
          <w:szCs w:val="24"/>
        </w:rPr>
        <w:t>Европске</w:t>
      </w:r>
      <w:proofErr w:type="spellEnd"/>
      <w:r w:rsidRPr="0027219F">
        <w:rPr>
          <w:rFonts w:ascii="Times New Roman" w:eastAsia="Aptos" w:hAnsi="Times New Roman" w:cs="Times New Roman"/>
          <w:bCs/>
          <w:kern w:val="2"/>
          <w:sz w:val="24"/>
          <w:szCs w:val="24"/>
        </w:rPr>
        <w:t xml:space="preserve"> </w:t>
      </w:r>
      <w:proofErr w:type="spellStart"/>
      <w:r w:rsidRPr="0027219F">
        <w:rPr>
          <w:rFonts w:ascii="Times New Roman" w:eastAsia="Aptos" w:hAnsi="Times New Roman" w:cs="Times New Roman"/>
          <w:bCs/>
          <w:kern w:val="2"/>
          <w:sz w:val="24"/>
          <w:szCs w:val="24"/>
        </w:rPr>
        <w:t>уније</w:t>
      </w:r>
      <w:proofErr w:type="spellEnd"/>
      <w:r w:rsidRPr="0027219F">
        <w:rPr>
          <w:rFonts w:ascii="Times New Roman" w:eastAsia="Aptos" w:hAnsi="Times New Roman" w:cs="Times New Roman"/>
          <w:bCs/>
          <w:kern w:val="2"/>
          <w:sz w:val="24"/>
          <w:szCs w:val="24"/>
        </w:rPr>
        <w:t xml:space="preserve"> у </w:t>
      </w:r>
      <w:proofErr w:type="spellStart"/>
      <w:r w:rsidRPr="0027219F">
        <w:rPr>
          <w:rFonts w:ascii="Times New Roman" w:eastAsia="Aptos" w:hAnsi="Times New Roman" w:cs="Times New Roman"/>
          <w:bCs/>
          <w:kern w:val="2"/>
          <w:sz w:val="24"/>
          <w:szCs w:val="24"/>
        </w:rPr>
        <w:t>овој</w:t>
      </w:r>
      <w:proofErr w:type="spellEnd"/>
      <w:r w:rsidRPr="0027219F">
        <w:rPr>
          <w:rFonts w:ascii="Times New Roman" w:eastAsia="Aptos" w:hAnsi="Times New Roman" w:cs="Times New Roman"/>
          <w:bCs/>
          <w:kern w:val="2"/>
          <w:sz w:val="24"/>
          <w:szCs w:val="24"/>
        </w:rPr>
        <w:t xml:space="preserve"> </w:t>
      </w:r>
      <w:proofErr w:type="spellStart"/>
      <w:r w:rsidRPr="0027219F">
        <w:rPr>
          <w:rFonts w:ascii="Times New Roman" w:eastAsia="Aptos" w:hAnsi="Times New Roman" w:cs="Times New Roman"/>
          <w:bCs/>
          <w:kern w:val="2"/>
          <w:sz w:val="24"/>
          <w:szCs w:val="24"/>
        </w:rPr>
        <w:t>области</w:t>
      </w:r>
      <w:proofErr w:type="spellEnd"/>
      <w:r w:rsidRPr="0027219F">
        <w:rPr>
          <w:rFonts w:ascii="Times New Roman" w:eastAsia="Aptos" w:hAnsi="Times New Roman" w:cs="Times New Roman"/>
          <w:bCs/>
          <w:kern w:val="2"/>
          <w:sz w:val="24"/>
          <w:szCs w:val="24"/>
        </w:rPr>
        <w:t xml:space="preserve">, а </w:t>
      </w:r>
      <w:proofErr w:type="spellStart"/>
      <w:r w:rsidRPr="0027219F">
        <w:rPr>
          <w:rFonts w:ascii="Times New Roman" w:eastAsia="Aptos" w:hAnsi="Times New Roman" w:cs="Times New Roman"/>
          <w:bCs/>
          <w:kern w:val="2"/>
          <w:sz w:val="24"/>
          <w:szCs w:val="24"/>
        </w:rPr>
        <w:t>једна</w:t>
      </w:r>
      <w:proofErr w:type="spellEnd"/>
      <w:r w:rsidRPr="0027219F">
        <w:rPr>
          <w:rFonts w:ascii="Times New Roman" w:eastAsia="Aptos" w:hAnsi="Times New Roman" w:cs="Times New Roman"/>
          <w:bCs/>
          <w:kern w:val="2"/>
          <w:sz w:val="24"/>
          <w:szCs w:val="24"/>
        </w:rPr>
        <w:t xml:space="preserve"> </w:t>
      </w:r>
      <w:proofErr w:type="spellStart"/>
      <w:r w:rsidRPr="0027219F">
        <w:rPr>
          <w:rFonts w:ascii="Times New Roman" w:eastAsia="Aptos" w:hAnsi="Times New Roman" w:cs="Times New Roman"/>
          <w:bCs/>
          <w:kern w:val="2"/>
          <w:sz w:val="24"/>
          <w:szCs w:val="24"/>
        </w:rPr>
        <w:t>од</w:t>
      </w:r>
      <w:proofErr w:type="spellEnd"/>
      <w:r w:rsidRPr="0027219F">
        <w:rPr>
          <w:rFonts w:ascii="Times New Roman" w:eastAsia="Aptos" w:hAnsi="Times New Roman" w:cs="Times New Roman"/>
          <w:bCs/>
          <w:kern w:val="2"/>
          <w:sz w:val="24"/>
          <w:szCs w:val="24"/>
        </w:rPr>
        <w:t xml:space="preserve"> </w:t>
      </w:r>
      <w:proofErr w:type="spellStart"/>
      <w:r w:rsidRPr="0027219F">
        <w:rPr>
          <w:rFonts w:ascii="Times New Roman" w:eastAsia="Aptos" w:hAnsi="Times New Roman" w:cs="Times New Roman"/>
          <w:bCs/>
          <w:kern w:val="2"/>
          <w:sz w:val="24"/>
          <w:szCs w:val="24"/>
        </w:rPr>
        <w:t>главних</w:t>
      </w:r>
      <w:proofErr w:type="spellEnd"/>
      <w:r w:rsidRPr="0027219F">
        <w:rPr>
          <w:rFonts w:ascii="Times New Roman" w:eastAsia="Aptos" w:hAnsi="Times New Roman" w:cs="Times New Roman"/>
          <w:bCs/>
          <w:kern w:val="2"/>
          <w:sz w:val="24"/>
          <w:szCs w:val="24"/>
        </w:rPr>
        <w:t xml:space="preserve"> </w:t>
      </w:r>
      <w:proofErr w:type="spellStart"/>
      <w:r w:rsidRPr="0027219F">
        <w:rPr>
          <w:rFonts w:ascii="Times New Roman" w:eastAsia="Aptos" w:hAnsi="Times New Roman" w:cs="Times New Roman"/>
          <w:bCs/>
          <w:kern w:val="2"/>
          <w:sz w:val="24"/>
          <w:szCs w:val="24"/>
        </w:rPr>
        <w:t>новина</w:t>
      </w:r>
      <w:proofErr w:type="spellEnd"/>
      <w:r w:rsidRPr="0027219F">
        <w:rPr>
          <w:rFonts w:ascii="Times New Roman" w:eastAsia="Aptos" w:hAnsi="Times New Roman" w:cs="Times New Roman"/>
          <w:bCs/>
          <w:kern w:val="2"/>
          <w:sz w:val="24"/>
          <w:szCs w:val="24"/>
        </w:rPr>
        <w:t xml:space="preserve"> </w:t>
      </w:r>
      <w:proofErr w:type="spellStart"/>
      <w:r w:rsidRPr="0027219F">
        <w:rPr>
          <w:rFonts w:ascii="Times New Roman" w:eastAsia="Aptos" w:hAnsi="Times New Roman" w:cs="Times New Roman"/>
          <w:bCs/>
          <w:kern w:val="2"/>
          <w:sz w:val="24"/>
          <w:szCs w:val="24"/>
        </w:rPr>
        <w:t>је</w:t>
      </w:r>
      <w:proofErr w:type="spellEnd"/>
      <w:r w:rsidRPr="0027219F">
        <w:rPr>
          <w:rFonts w:ascii="Times New Roman" w:eastAsia="Aptos" w:hAnsi="Times New Roman" w:cs="Times New Roman"/>
          <w:bCs/>
          <w:kern w:val="2"/>
          <w:sz w:val="24"/>
          <w:szCs w:val="24"/>
        </w:rPr>
        <w:t xml:space="preserve"> </w:t>
      </w:r>
      <w:proofErr w:type="spellStart"/>
      <w:r w:rsidRPr="0027219F">
        <w:rPr>
          <w:rFonts w:ascii="Times New Roman" w:eastAsia="Aptos" w:hAnsi="Times New Roman" w:cs="Times New Roman"/>
          <w:bCs/>
          <w:kern w:val="2"/>
          <w:sz w:val="24"/>
          <w:szCs w:val="24"/>
        </w:rPr>
        <w:t>увођење</w:t>
      </w:r>
      <w:proofErr w:type="spellEnd"/>
      <w:r w:rsidRPr="0027219F">
        <w:rPr>
          <w:rFonts w:ascii="Times New Roman" w:eastAsia="Aptos" w:hAnsi="Times New Roman" w:cs="Times New Roman"/>
          <w:bCs/>
          <w:kern w:val="2"/>
          <w:sz w:val="24"/>
          <w:szCs w:val="24"/>
        </w:rPr>
        <w:t xml:space="preserve"> </w:t>
      </w:r>
      <w:proofErr w:type="spellStart"/>
      <w:r w:rsidRPr="0027219F">
        <w:rPr>
          <w:rFonts w:ascii="Times New Roman" w:eastAsia="Aptos" w:hAnsi="Times New Roman" w:cs="Times New Roman"/>
          <w:bCs/>
          <w:kern w:val="2"/>
          <w:sz w:val="24"/>
          <w:szCs w:val="24"/>
        </w:rPr>
        <w:t>тзв</w:t>
      </w:r>
      <w:proofErr w:type="spellEnd"/>
      <w:r w:rsidRPr="0027219F">
        <w:rPr>
          <w:rFonts w:ascii="Times New Roman" w:eastAsia="Aptos" w:hAnsi="Times New Roman" w:cs="Times New Roman"/>
          <w:bCs/>
          <w:kern w:val="2"/>
          <w:sz w:val="24"/>
          <w:szCs w:val="24"/>
        </w:rPr>
        <w:t>. „</w:t>
      </w:r>
      <w:proofErr w:type="spellStart"/>
      <w:r w:rsidRPr="0027219F">
        <w:rPr>
          <w:rFonts w:ascii="Times New Roman" w:eastAsia="Aptos" w:hAnsi="Times New Roman" w:cs="Times New Roman"/>
          <w:bCs/>
          <w:kern w:val="2"/>
          <w:sz w:val="24"/>
          <w:szCs w:val="24"/>
        </w:rPr>
        <w:t>Дигиталног</w:t>
      </w:r>
      <w:proofErr w:type="spellEnd"/>
      <w:r w:rsidRPr="0027219F">
        <w:rPr>
          <w:rFonts w:ascii="Times New Roman" w:eastAsia="Aptos" w:hAnsi="Times New Roman" w:cs="Times New Roman"/>
          <w:bCs/>
          <w:kern w:val="2"/>
          <w:sz w:val="24"/>
          <w:szCs w:val="24"/>
        </w:rPr>
        <w:t xml:space="preserve"> </w:t>
      </w:r>
      <w:proofErr w:type="spellStart"/>
      <w:r w:rsidRPr="0027219F">
        <w:rPr>
          <w:rFonts w:ascii="Times New Roman" w:eastAsia="Aptos" w:hAnsi="Times New Roman" w:cs="Times New Roman"/>
          <w:bCs/>
          <w:kern w:val="2"/>
          <w:sz w:val="24"/>
          <w:szCs w:val="24"/>
        </w:rPr>
        <w:t>новчаника</w:t>
      </w:r>
      <w:proofErr w:type="spellEnd"/>
      <w:r w:rsidRPr="0027219F">
        <w:rPr>
          <w:rFonts w:ascii="Times New Roman" w:eastAsia="Aptos" w:hAnsi="Times New Roman" w:cs="Times New Roman"/>
          <w:bCs/>
          <w:kern w:val="2"/>
          <w:sz w:val="24"/>
          <w:szCs w:val="24"/>
        </w:rPr>
        <w:t xml:space="preserve">“ </w:t>
      </w:r>
      <w:proofErr w:type="spellStart"/>
      <w:r w:rsidRPr="0027219F">
        <w:rPr>
          <w:rFonts w:ascii="Times New Roman" w:eastAsia="Aptos" w:hAnsi="Times New Roman" w:cs="Times New Roman"/>
          <w:bCs/>
          <w:kern w:val="2"/>
          <w:sz w:val="24"/>
          <w:szCs w:val="24"/>
        </w:rPr>
        <w:t>који</w:t>
      </w:r>
      <w:proofErr w:type="spellEnd"/>
      <w:r w:rsidRPr="0027219F">
        <w:rPr>
          <w:rFonts w:ascii="Times New Roman" w:eastAsia="Aptos" w:hAnsi="Times New Roman" w:cs="Times New Roman"/>
          <w:bCs/>
          <w:kern w:val="2"/>
          <w:sz w:val="24"/>
          <w:szCs w:val="24"/>
        </w:rPr>
        <w:t xml:space="preserve"> </w:t>
      </w:r>
      <w:proofErr w:type="spellStart"/>
      <w:r w:rsidRPr="0027219F">
        <w:rPr>
          <w:rFonts w:ascii="Times New Roman" w:eastAsia="Aptos" w:hAnsi="Times New Roman" w:cs="Times New Roman"/>
          <w:bCs/>
          <w:kern w:val="2"/>
          <w:sz w:val="24"/>
          <w:szCs w:val="24"/>
        </w:rPr>
        <w:t>ће</w:t>
      </w:r>
      <w:proofErr w:type="spellEnd"/>
      <w:r w:rsidRPr="0027219F">
        <w:rPr>
          <w:rFonts w:ascii="Times New Roman" w:eastAsia="Aptos" w:hAnsi="Times New Roman" w:cs="Times New Roman"/>
          <w:bCs/>
          <w:kern w:val="2"/>
          <w:sz w:val="24"/>
          <w:szCs w:val="24"/>
        </w:rPr>
        <w:t xml:space="preserve"> </w:t>
      </w:r>
      <w:proofErr w:type="spellStart"/>
      <w:r w:rsidRPr="0027219F">
        <w:rPr>
          <w:rFonts w:ascii="Times New Roman" w:eastAsia="Aptos" w:hAnsi="Times New Roman" w:cs="Times New Roman"/>
          <w:bCs/>
          <w:kern w:val="2"/>
          <w:sz w:val="24"/>
          <w:szCs w:val="24"/>
        </w:rPr>
        <w:t>омогућити</w:t>
      </w:r>
      <w:proofErr w:type="spellEnd"/>
      <w:r w:rsidRPr="0027219F">
        <w:rPr>
          <w:rFonts w:ascii="Times New Roman" w:eastAsia="Aptos" w:hAnsi="Times New Roman" w:cs="Times New Roman"/>
          <w:bCs/>
          <w:kern w:val="2"/>
          <w:sz w:val="24"/>
          <w:szCs w:val="24"/>
        </w:rPr>
        <w:t xml:space="preserve"> </w:t>
      </w:r>
      <w:proofErr w:type="spellStart"/>
      <w:r w:rsidRPr="0027219F">
        <w:rPr>
          <w:rFonts w:ascii="Times New Roman" w:eastAsia="Aptos" w:hAnsi="Times New Roman" w:cs="Times New Roman"/>
          <w:bCs/>
          <w:kern w:val="2"/>
          <w:sz w:val="24"/>
          <w:szCs w:val="24"/>
        </w:rPr>
        <w:t>грађанима</w:t>
      </w:r>
      <w:proofErr w:type="spellEnd"/>
      <w:r w:rsidRPr="0027219F">
        <w:rPr>
          <w:rFonts w:ascii="Times New Roman" w:eastAsia="Aptos" w:hAnsi="Times New Roman" w:cs="Times New Roman"/>
          <w:bCs/>
          <w:kern w:val="2"/>
          <w:sz w:val="24"/>
          <w:szCs w:val="24"/>
        </w:rPr>
        <w:t xml:space="preserve"> </w:t>
      </w:r>
      <w:proofErr w:type="spellStart"/>
      <w:r w:rsidRPr="0027219F">
        <w:rPr>
          <w:rFonts w:ascii="Times New Roman" w:eastAsia="Aptos" w:hAnsi="Times New Roman" w:cs="Times New Roman"/>
          <w:bCs/>
          <w:kern w:val="2"/>
          <w:sz w:val="24"/>
          <w:szCs w:val="24"/>
        </w:rPr>
        <w:t>знатно</w:t>
      </w:r>
      <w:proofErr w:type="spellEnd"/>
      <w:r w:rsidRPr="0027219F">
        <w:rPr>
          <w:rFonts w:ascii="Times New Roman" w:eastAsia="Aptos" w:hAnsi="Times New Roman" w:cs="Times New Roman"/>
          <w:bCs/>
          <w:kern w:val="2"/>
          <w:sz w:val="24"/>
          <w:szCs w:val="24"/>
        </w:rPr>
        <w:t xml:space="preserve"> </w:t>
      </w:r>
      <w:proofErr w:type="spellStart"/>
      <w:r w:rsidRPr="0027219F">
        <w:rPr>
          <w:rFonts w:ascii="Times New Roman" w:eastAsia="Aptos" w:hAnsi="Times New Roman" w:cs="Times New Roman"/>
          <w:bCs/>
          <w:kern w:val="2"/>
          <w:sz w:val="24"/>
          <w:szCs w:val="24"/>
        </w:rPr>
        <w:t>једноставнију</w:t>
      </w:r>
      <w:proofErr w:type="spellEnd"/>
      <w:r w:rsidRPr="0027219F">
        <w:rPr>
          <w:rFonts w:ascii="Times New Roman" w:eastAsia="Aptos" w:hAnsi="Times New Roman" w:cs="Times New Roman"/>
          <w:bCs/>
          <w:kern w:val="2"/>
          <w:sz w:val="24"/>
          <w:szCs w:val="24"/>
        </w:rPr>
        <w:t xml:space="preserve"> </w:t>
      </w:r>
      <w:proofErr w:type="spellStart"/>
      <w:r w:rsidRPr="0027219F">
        <w:rPr>
          <w:rFonts w:ascii="Times New Roman" w:eastAsia="Aptos" w:hAnsi="Times New Roman" w:cs="Times New Roman"/>
          <w:bCs/>
          <w:kern w:val="2"/>
          <w:sz w:val="24"/>
          <w:szCs w:val="24"/>
        </w:rPr>
        <w:t>електронску</w:t>
      </w:r>
      <w:proofErr w:type="spellEnd"/>
      <w:r w:rsidRPr="0027219F">
        <w:rPr>
          <w:rFonts w:ascii="Times New Roman" w:eastAsia="Aptos" w:hAnsi="Times New Roman" w:cs="Times New Roman"/>
          <w:bCs/>
          <w:kern w:val="2"/>
          <w:sz w:val="24"/>
          <w:szCs w:val="24"/>
        </w:rPr>
        <w:t xml:space="preserve"> </w:t>
      </w:r>
      <w:proofErr w:type="spellStart"/>
      <w:r w:rsidRPr="0027219F">
        <w:rPr>
          <w:rFonts w:ascii="Times New Roman" w:eastAsia="Aptos" w:hAnsi="Times New Roman" w:cs="Times New Roman"/>
          <w:bCs/>
          <w:kern w:val="2"/>
          <w:sz w:val="24"/>
          <w:szCs w:val="24"/>
        </w:rPr>
        <w:t>идентификацију</w:t>
      </w:r>
      <w:proofErr w:type="spellEnd"/>
      <w:r w:rsidRPr="0027219F">
        <w:rPr>
          <w:rFonts w:ascii="Times New Roman" w:eastAsia="Aptos" w:hAnsi="Times New Roman" w:cs="Times New Roman"/>
          <w:bCs/>
          <w:kern w:val="2"/>
          <w:sz w:val="24"/>
          <w:szCs w:val="24"/>
        </w:rPr>
        <w:t xml:space="preserve"> и </w:t>
      </w:r>
      <w:proofErr w:type="spellStart"/>
      <w:r w:rsidRPr="0027219F">
        <w:rPr>
          <w:rFonts w:ascii="Times New Roman" w:eastAsia="Aptos" w:hAnsi="Times New Roman" w:cs="Times New Roman"/>
          <w:bCs/>
          <w:kern w:val="2"/>
          <w:sz w:val="24"/>
          <w:szCs w:val="24"/>
        </w:rPr>
        <w:t>потврду</w:t>
      </w:r>
      <w:proofErr w:type="spellEnd"/>
      <w:r w:rsidRPr="0027219F">
        <w:rPr>
          <w:rFonts w:ascii="Times New Roman" w:eastAsia="Aptos" w:hAnsi="Times New Roman" w:cs="Times New Roman"/>
          <w:bCs/>
          <w:kern w:val="2"/>
          <w:sz w:val="24"/>
          <w:szCs w:val="24"/>
        </w:rPr>
        <w:t xml:space="preserve"> </w:t>
      </w:r>
      <w:proofErr w:type="spellStart"/>
      <w:r w:rsidRPr="0027219F">
        <w:rPr>
          <w:rFonts w:ascii="Times New Roman" w:eastAsia="Aptos" w:hAnsi="Times New Roman" w:cs="Times New Roman"/>
          <w:bCs/>
          <w:kern w:val="2"/>
          <w:sz w:val="24"/>
          <w:szCs w:val="24"/>
        </w:rPr>
        <w:t>идентитета</w:t>
      </w:r>
      <w:proofErr w:type="spellEnd"/>
      <w:r w:rsidRPr="0027219F">
        <w:rPr>
          <w:rFonts w:ascii="Times New Roman" w:eastAsia="Aptos" w:hAnsi="Times New Roman" w:cs="Times New Roman"/>
          <w:bCs/>
          <w:kern w:val="2"/>
          <w:sz w:val="24"/>
          <w:szCs w:val="24"/>
        </w:rPr>
        <w:t xml:space="preserve"> </w:t>
      </w:r>
      <w:proofErr w:type="spellStart"/>
      <w:r w:rsidRPr="0027219F">
        <w:rPr>
          <w:rFonts w:ascii="Times New Roman" w:eastAsia="Aptos" w:hAnsi="Times New Roman" w:cs="Times New Roman"/>
          <w:bCs/>
          <w:kern w:val="2"/>
          <w:sz w:val="24"/>
          <w:szCs w:val="24"/>
        </w:rPr>
        <w:t>електронским</w:t>
      </w:r>
      <w:proofErr w:type="spellEnd"/>
      <w:r w:rsidRPr="0027219F">
        <w:rPr>
          <w:rFonts w:ascii="Times New Roman" w:eastAsia="Aptos" w:hAnsi="Times New Roman" w:cs="Times New Roman"/>
          <w:bCs/>
          <w:kern w:val="2"/>
          <w:sz w:val="24"/>
          <w:szCs w:val="24"/>
        </w:rPr>
        <w:t xml:space="preserve"> </w:t>
      </w:r>
      <w:proofErr w:type="spellStart"/>
      <w:r w:rsidRPr="0027219F">
        <w:rPr>
          <w:rFonts w:ascii="Times New Roman" w:eastAsia="Aptos" w:hAnsi="Times New Roman" w:cs="Times New Roman"/>
          <w:bCs/>
          <w:kern w:val="2"/>
          <w:sz w:val="24"/>
          <w:szCs w:val="24"/>
        </w:rPr>
        <w:t>путем</w:t>
      </w:r>
      <w:proofErr w:type="spellEnd"/>
      <w:r w:rsidRPr="0027219F">
        <w:rPr>
          <w:rFonts w:ascii="Times New Roman" w:eastAsia="Aptos" w:hAnsi="Times New Roman" w:cs="Times New Roman"/>
          <w:bCs/>
          <w:kern w:val="2"/>
          <w:sz w:val="24"/>
          <w:szCs w:val="24"/>
        </w:rPr>
        <w:t>.</w:t>
      </w:r>
    </w:p>
    <w:p w14:paraId="7FE4B257" w14:textId="77777777" w:rsidR="00B95290" w:rsidRDefault="00B95290" w:rsidP="00B95290">
      <w:pPr>
        <w:spacing w:after="0" w:line="240" w:lineRule="auto"/>
        <w:ind w:firstLine="708"/>
        <w:contextualSpacing/>
        <w:rPr>
          <w:rFonts w:ascii="Times New Roman" w:eastAsia="Aptos" w:hAnsi="Times New Roman" w:cs="Times New Roman"/>
          <w:bCs/>
          <w:kern w:val="2"/>
          <w:sz w:val="24"/>
          <w:szCs w:val="24"/>
          <w:lang w:val="sr-Cyrl-RS"/>
        </w:rPr>
      </w:pPr>
    </w:p>
    <w:p w14:paraId="6887FC52" w14:textId="77777777" w:rsidR="00145BE5" w:rsidRDefault="00145BE5" w:rsidP="00B95290">
      <w:pPr>
        <w:spacing w:after="0" w:line="240" w:lineRule="auto"/>
        <w:ind w:firstLine="708"/>
        <w:contextualSpacing/>
        <w:rPr>
          <w:rFonts w:ascii="Times New Roman" w:eastAsia="Aptos" w:hAnsi="Times New Roman" w:cs="Times New Roman"/>
          <w:bCs/>
          <w:kern w:val="2"/>
          <w:sz w:val="24"/>
          <w:szCs w:val="24"/>
          <w:lang w:val="sr-Cyrl-RS"/>
        </w:rPr>
      </w:pPr>
    </w:p>
    <w:p w14:paraId="09B7DCC5" w14:textId="77777777" w:rsidR="00074FBB" w:rsidRPr="00B95290" w:rsidRDefault="00074FBB" w:rsidP="00B95290">
      <w:pPr>
        <w:spacing w:after="0" w:line="240" w:lineRule="auto"/>
        <w:ind w:firstLine="708"/>
        <w:contextualSpacing/>
        <w:rPr>
          <w:rFonts w:ascii="Times New Roman" w:eastAsia="Aptos" w:hAnsi="Times New Roman" w:cs="Times New Roman"/>
          <w:bCs/>
          <w:kern w:val="2"/>
          <w:sz w:val="24"/>
          <w:szCs w:val="24"/>
          <w:lang w:val="sr-Cyrl-RS"/>
        </w:rPr>
      </w:pPr>
    </w:p>
    <w:p w14:paraId="52435F87" w14:textId="2F1940BB" w:rsidR="00AF6EC2" w:rsidRPr="00AF6EC2" w:rsidRDefault="00062CF4" w:rsidP="00AF6EC2">
      <w:pPr>
        <w:jc w:val="center"/>
        <w:rPr>
          <w:rFonts w:ascii="Times New Roman" w:hAnsi="Times New Roman" w:cs="Times New Roman"/>
          <w:sz w:val="28"/>
          <w:szCs w:val="28"/>
          <w:u w:val="single"/>
          <w:lang w:val="sr-Cyrl-RS"/>
        </w:rPr>
      </w:pPr>
      <w:r w:rsidRPr="00AF6EC2">
        <w:rPr>
          <w:rFonts w:ascii="Times New Roman" w:hAnsi="Times New Roman" w:cs="Times New Roman"/>
          <w:sz w:val="28"/>
          <w:szCs w:val="28"/>
          <w:u w:val="single"/>
          <w:lang w:val="sr-Cyrl-RS"/>
        </w:rPr>
        <w:t>Подзаконск</w:t>
      </w:r>
      <w:r w:rsidR="008C2857" w:rsidRPr="00AF6EC2">
        <w:rPr>
          <w:rFonts w:ascii="Times New Roman" w:hAnsi="Times New Roman" w:cs="Times New Roman"/>
          <w:sz w:val="28"/>
          <w:szCs w:val="28"/>
          <w:u w:val="single"/>
          <w:lang w:val="sr-Cyrl-RS"/>
        </w:rPr>
        <w:t>а</w:t>
      </w:r>
      <w:r w:rsidRPr="00AF6EC2">
        <w:rPr>
          <w:rFonts w:ascii="Times New Roman" w:hAnsi="Times New Roman" w:cs="Times New Roman"/>
          <w:sz w:val="28"/>
          <w:szCs w:val="28"/>
          <w:u w:val="single"/>
          <w:lang w:val="sr-Cyrl-RS"/>
        </w:rPr>
        <w:t xml:space="preserve"> акт</w:t>
      </w:r>
      <w:r w:rsidR="008C2857" w:rsidRPr="00AF6EC2">
        <w:rPr>
          <w:rFonts w:ascii="Times New Roman" w:hAnsi="Times New Roman" w:cs="Times New Roman"/>
          <w:sz w:val="28"/>
          <w:szCs w:val="28"/>
          <w:u w:val="single"/>
          <w:lang w:val="sr-Cyrl-RS"/>
        </w:rPr>
        <w:t>а</w:t>
      </w:r>
    </w:p>
    <w:p w14:paraId="21FDC5FA" w14:textId="77777777" w:rsidR="00074FBB" w:rsidRDefault="00074FBB" w:rsidP="00B20342">
      <w:pPr>
        <w:jc w:val="center"/>
        <w:rPr>
          <w:rFonts w:ascii="Times New Roman" w:hAnsi="Times New Roman" w:cs="Times New Roman"/>
          <w:i/>
          <w:iCs/>
          <w:sz w:val="28"/>
          <w:szCs w:val="28"/>
          <w:lang w:val="sr-Cyrl-RS"/>
        </w:rPr>
      </w:pPr>
    </w:p>
    <w:p w14:paraId="6BF28B6C" w14:textId="6829ADCF" w:rsidR="00B20342" w:rsidRDefault="006C0BB5" w:rsidP="00B20342">
      <w:pPr>
        <w:jc w:val="center"/>
        <w:rPr>
          <w:rFonts w:ascii="Times New Roman" w:hAnsi="Times New Roman" w:cs="Times New Roman"/>
          <w:i/>
          <w:iCs/>
          <w:sz w:val="28"/>
          <w:szCs w:val="28"/>
          <w:lang w:val="sr-Cyrl-RS"/>
        </w:rPr>
      </w:pPr>
      <w:r w:rsidRPr="00666D28">
        <w:rPr>
          <w:rFonts w:ascii="Times New Roman" w:hAnsi="Times New Roman" w:cs="Times New Roman"/>
          <w:i/>
          <w:iCs/>
          <w:sz w:val="28"/>
          <w:szCs w:val="28"/>
          <w:lang w:val="sr-Cyrl-RS"/>
        </w:rPr>
        <w:t>Уредбе</w:t>
      </w:r>
    </w:p>
    <w:p w14:paraId="77885E63" w14:textId="77777777" w:rsidR="00074FBB" w:rsidRPr="00B20342" w:rsidRDefault="00074FBB" w:rsidP="00B20342">
      <w:pPr>
        <w:jc w:val="center"/>
        <w:rPr>
          <w:rFonts w:ascii="Times New Roman" w:hAnsi="Times New Roman" w:cs="Times New Roman"/>
          <w:sz w:val="24"/>
          <w:szCs w:val="24"/>
          <w:lang w:val="sr-Cyrl-RS"/>
        </w:rPr>
      </w:pPr>
    </w:p>
    <w:p w14:paraId="13211B87" w14:textId="77777777" w:rsidR="00B56CD8" w:rsidRPr="00B56CD8" w:rsidRDefault="00987BDC" w:rsidP="002A3E63">
      <w:pPr>
        <w:pStyle w:val="ListParagraph"/>
        <w:numPr>
          <w:ilvl w:val="0"/>
          <w:numId w:val="38"/>
        </w:numPr>
        <w:spacing w:after="0" w:line="252" w:lineRule="auto"/>
        <w:jc w:val="both"/>
        <w:rPr>
          <w:rFonts w:ascii="Times New Roman" w:eastAsia="Times New Roman" w:hAnsi="Times New Roman" w:cs="Times New Roman"/>
          <w:b/>
          <w:bCs/>
          <w:sz w:val="24"/>
          <w:szCs w:val="24"/>
        </w:rPr>
      </w:pPr>
      <w:proofErr w:type="spellStart"/>
      <w:r w:rsidRPr="002A3E63">
        <w:rPr>
          <w:rFonts w:ascii="Times New Roman" w:eastAsia="Times New Roman" w:hAnsi="Times New Roman" w:cs="Times New Roman"/>
          <w:b/>
          <w:bCs/>
          <w:sz w:val="24"/>
          <w:szCs w:val="24"/>
        </w:rPr>
        <w:t>Уредба</w:t>
      </w:r>
      <w:proofErr w:type="spellEnd"/>
      <w:r w:rsidRPr="002A3E63">
        <w:rPr>
          <w:rFonts w:ascii="Times New Roman" w:eastAsia="Times New Roman" w:hAnsi="Times New Roman" w:cs="Times New Roman"/>
          <w:b/>
          <w:bCs/>
          <w:sz w:val="24"/>
          <w:szCs w:val="24"/>
        </w:rPr>
        <w:t xml:space="preserve"> о </w:t>
      </w:r>
      <w:proofErr w:type="spellStart"/>
      <w:r w:rsidRPr="002A3E63">
        <w:rPr>
          <w:rFonts w:ascii="Times New Roman" w:eastAsia="Times New Roman" w:hAnsi="Times New Roman" w:cs="Times New Roman"/>
          <w:b/>
          <w:bCs/>
          <w:sz w:val="24"/>
          <w:szCs w:val="24"/>
        </w:rPr>
        <w:t>утврђивању</w:t>
      </w:r>
      <w:proofErr w:type="spellEnd"/>
      <w:r w:rsidRPr="002A3E63">
        <w:rPr>
          <w:rFonts w:ascii="Times New Roman" w:eastAsia="Times New Roman" w:hAnsi="Times New Roman" w:cs="Times New Roman"/>
          <w:b/>
          <w:bCs/>
          <w:sz w:val="24"/>
          <w:szCs w:val="24"/>
        </w:rPr>
        <w:t xml:space="preserve"> </w:t>
      </w:r>
      <w:proofErr w:type="spellStart"/>
      <w:r w:rsidRPr="002A3E63">
        <w:rPr>
          <w:rFonts w:ascii="Times New Roman" w:eastAsia="Times New Roman" w:hAnsi="Times New Roman" w:cs="Times New Roman"/>
          <w:b/>
          <w:bCs/>
          <w:sz w:val="24"/>
          <w:szCs w:val="24"/>
        </w:rPr>
        <w:t>Плана</w:t>
      </w:r>
      <w:proofErr w:type="spellEnd"/>
      <w:r w:rsidRPr="002A3E63">
        <w:rPr>
          <w:rFonts w:ascii="Times New Roman" w:eastAsia="Times New Roman" w:hAnsi="Times New Roman" w:cs="Times New Roman"/>
          <w:b/>
          <w:bCs/>
          <w:sz w:val="24"/>
          <w:szCs w:val="24"/>
        </w:rPr>
        <w:t xml:space="preserve"> </w:t>
      </w:r>
      <w:proofErr w:type="spellStart"/>
      <w:r w:rsidRPr="002A3E63">
        <w:rPr>
          <w:rFonts w:ascii="Times New Roman" w:eastAsia="Times New Roman" w:hAnsi="Times New Roman" w:cs="Times New Roman"/>
          <w:b/>
          <w:bCs/>
          <w:sz w:val="24"/>
          <w:szCs w:val="24"/>
        </w:rPr>
        <w:t>намене</w:t>
      </w:r>
      <w:proofErr w:type="spellEnd"/>
      <w:r w:rsidRPr="002A3E63">
        <w:rPr>
          <w:rFonts w:ascii="Times New Roman" w:eastAsia="Times New Roman" w:hAnsi="Times New Roman" w:cs="Times New Roman"/>
          <w:b/>
          <w:bCs/>
          <w:sz w:val="24"/>
          <w:szCs w:val="24"/>
        </w:rPr>
        <w:t xml:space="preserve"> </w:t>
      </w:r>
      <w:proofErr w:type="spellStart"/>
      <w:r w:rsidRPr="002A3E63">
        <w:rPr>
          <w:rFonts w:ascii="Times New Roman" w:eastAsia="Times New Roman" w:hAnsi="Times New Roman" w:cs="Times New Roman"/>
          <w:b/>
          <w:bCs/>
          <w:sz w:val="24"/>
          <w:szCs w:val="24"/>
        </w:rPr>
        <w:t>радиофреквенцијских</w:t>
      </w:r>
      <w:proofErr w:type="spellEnd"/>
      <w:r w:rsidRPr="002A3E63">
        <w:rPr>
          <w:rFonts w:ascii="Times New Roman" w:eastAsia="Times New Roman" w:hAnsi="Times New Roman" w:cs="Times New Roman"/>
          <w:b/>
          <w:bCs/>
          <w:sz w:val="24"/>
          <w:szCs w:val="24"/>
        </w:rPr>
        <w:t xml:space="preserve"> </w:t>
      </w:r>
      <w:proofErr w:type="spellStart"/>
      <w:r w:rsidRPr="002A3E63">
        <w:rPr>
          <w:rFonts w:ascii="Times New Roman" w:eastAsia="Times New Roman" w:hAnsi="Times New Roman" w:cs="Times New Roman"/>
          <w:b/>
          <w:bCs/>
          <w:sz w:val="24"/>
          <w:szCs w:val="24"/>
        </w:rPr>
        <w:t>опсега</w:t>
      </w:r>
      <w:proofErr w:type="spellEnd"/>
      <w:r w:rsidRPr="002A3E63">
        <w:rPr>
          <w:rFonts w:ascii="Times New Roman" w:eastAsia="Times New Roman" w:hAnsi="Times New Roman" w:cs="Times New Roman"/>
          <w:b/>
          <w:bCs/>
          <w:sz w:val="24"/>
          <w:szCs w:val="24"/>
        </w:rPr>
        <w:t xml:space="preserve"> </w:t>
      </w:r>
    </w:p>
    <w:p w14:paraId="377484E0" w14:textId="4599E983" w:rsidR="00987BDC" w:rsidRPr="00074FBB" w:rsidRDefault="00987BDC" w:rsidP="00B56CD8">
      <w:pPr>
        <w:pStyle w:val="ListParagraph"/>
        <w:spacing w:after="0" w:line="252" w:lineRule="auto"/>
        <w:jc w:val="both"/>
        <w:rPr>
          <w:rFonts w:ascii="Times New Roman" w:eastAsia="Times New Roman" w:hAnsi="Times New Roman" w:cs="Times New Roman"/>
          <w:i/>
          <w:iCs/>
          <w:sz w:val="24"/>
          <w:szCs w:val="24"/>
          <w:lang w:val="sr-Cyrl-RS"/>
        </w:rPr>
      </w:pPr>
      <w:r w:rsidRPr="00A4601C">
        <w:rPr>
          <w:rFonts w:ascii="Times New Roman" w:eastAsia="Times New Roman" w:hAnsi="Times New Roman" w:cs="Times New Roman"/>
          <w:i/>
          <w:iCs/>
          <w:sz w:val="24"/>
          <w:szCs w:val="24"/>
        </w:rPr>
        <w:t>(„</w:t>
      </w:r>
      <w:proofErr w:type="spellStart"/>
      <w:r w:rsidRPr="00A4601C">
        <w:rPr>
          <w:rFonts w:ascii="Times New Roman" w:eastAsia="Times New Roman" w:hAnsi="Times New Roman" w:cs="Times New Roman"/>
          <w:i/>
          <w:iCs/>
          <w:sz w:val="24"/>
          <w:szCs w:val="24"/>
        </w:rPr>
        <w:t>Службени</w:t>
      </w:r>
      <w:proofErr w:type="spellEnd"/>
      <w:r w:rsidRPr="00A4601C">
        <w:rPr>
          <w:rFonts w:ascii="Times New Roman" w:eastAsia="Times New Roman" w:hAnsi="Times New Roman" w:cs="Times New Roman"/>
          <w:i/>
          <w:iCs/>
          <w:sz w:val="24"/>
          <w:szCs w:val="24"/>
        </w:rPr>
        <w:t xml:space="preserve"> гласник </w:t>
      </w:r>
      <w:proofErr w:type="spellStart"/>
      <w:r w:rsidRPr="00A4601C">
        <w:rPr>
          <w:rFonts w:ascii="Times New Roman" w:eastAsia="Times New Roman" w:hAnsi="Times New Roman" w:cs="Times New Roman"/>
          <w:i/>
          <w:iCs/>
          <w:sz w:val="24"/>
          <w:szCs w:val="24"/>
        </w:rPr>
        <w:t>РСˮ</w:t>
      </w:r>
      <w:proofErr w:type="spellEnd"/>
      <w:r w:rsidRPr="00A4601C">
        <w:rPr>
          <w:rFonts w:ascii="Times New Roman" w:eastAsia="Times New Roman" w:hAnsi="Times New Roman" w:cs="Times New Roman"/>
          <w:i/>
          <w:iCs/>
          <w:sz w:val="24"/>
          <w:szCs w:val="24"/>
        </w:rPr>
        <w:t xml:space="preserve">, </w:t>
      </w:r>
      <w:proofErr w:type="spellStart"/>
      <w:r w:rsidRPr="00A4601C">
        <w:rPr>
          <w:rFonts w:ascii="Times New Roman" w:eastAsia="Times New Roman" w:hAnsi="Times New Roman" w:cs="Times New Roman"/>
          <w:i/>
          <w:iCs/>
          <w:sz w:val="24"/>
          <w:szCs w:val="24"/>
        </w:rPr>
        <w:t>број</w:t>
      </w:r>
      <w:proofErr w:type="spellEnd"/>
      <w:r w:rsidRPr="00A4601C">
        <w:rPr>
          <w:rFonts w:ascii="Times New Roman" w:eastAsia="Times New Roman" w:hAnsi="Times New Roman" w:cs="Times New Roman"/>
          <w:i/>
          <w:iCs/>
          <w:sz w:val="24"/>
          <w:szCs w:val="24"/>
        </w:rPr>
        <w:t xml:space="preserve"> 9/24)</w:t>
      </w:r>
    </w:p>
    <w:p w14:paraId="7913A489" w14:textId="19D100A1" w:rsidR="00D85AA0" w:rsidRPr="00D656C9" w:rsidRDefault="00D656C9" w:rsidP="00D656C9">
      <w:pPr>
        <w:spacing w:after="0" w:line="252" w:lineRule="auto"/>
        <w:jc w:val="both"/>
        <w:rPr>
          <w:rFonts w:ascii="Times New Roman" w:eastAsia="Times New Roman" w:hAnsi="Times New Roman" w:cs="Times New Roman"/>
          <w:color w:val="FF0000"/>
          <w:sz w:val="24"/>
          <w:szCs w:val="24"/>
          <w:lang w:val="sr-Cyrl-RS"/>
        </w:rPr>
      </w:pPr>
      <w:r w:rsidRPr="00A4601C">
        <w:rPr>
          <w:rFonts w:ascii="Times New Roman" w:hAnsi="Times New Roman" w:cs="Times New Roman"/>
          <w:i/>
          <w:iCs/>
          <w:sz w:val="24"/>
          <w:szCs w:val="24"/>
          <w:lang w:val="sr-Cyrl-RS"/>
        </w:rPr>
        <w:t xml:space="preserve">           </w:t>
      </w:r>
      <w:r w:rsidR="00A4601C">
        <w:rPr>
          <w:rFonts w:ascii="Times New Roman" w:hAnsi="Times New Roman" w:cs="Times New Roman"/>
          <w:i/>
          <w:iCs/>
          <w:sz w:val="24"/>
          <w:szCs w:val="24"/>
        </w:rPr>
        <w:t xml:space="preserve"> </w:t>
      </w:r>
    </w:p>
    <w:p w14:paraId="30259CED" w14:textId="77777777" w:rsidR="00DE6DFC" w:rsidRDefault="00987BDC" w:rsidP="00DE6DFC">
      <w:pPr>
        <w:pStyle w:val="NoSpacing"/>
        <w:ind w:firstLine="708"/>
        <w:jc w:val="both"/>
        <w:rPr>
          <w:rFonts w:ascii="Times New Roman" w:hAnsi="Times New Roman" w:cs="Times New Roman"/>
          <w:sz w:val="24"/>
          <w:szCs w:val="24"/>
          <w:lang w:val="sr-Cyrl-RS"/>
        </w:rPr>
      </w:pPr>
      <w:proofErr w:type="spellStart"/>
      <w:r w:rsidRPr="00DE6DFC">
        <w:rPr>
          <w:rFonts w:ascii="Times New Roman" w:hAnsi="Times New Roman" w:cs="Times New Roman"/>
          <w:sz w:val="24"/>
          <w:szCs w:val="24"/>
        </w:rPr>
        <w:t>Наведена</w:t>
      </w:r>
      <w:proofErr w:type="spellEnd"/>
      <w:r w:rsidRPr="00DE6DFC">
        <w:rPr>
          <w:rFonts w:ascii="Times New Roman" w:hAnsi="Times New Roman" w:cs="Times New Roman"/>
          <w:sz w:val="24"/>
          <w:szCs w:val="24"/>
        </w:rPr>
        <w:t xml:space="preserve"> </w:t>
      </w:r>
      <w:proofErr w:type="spellStart"/>
      <w:r w:rsidRPr="00DE6DFC">
        <w:rPr>
          <w:rFonts w:ascii="Times New Roman" w:hAnsi="Times New Roman" w:cs="Times New Roman"/>
          <w:sz w:val="24"/>
          <w:szCs w:val="24"/>
        </w:rPr>
        <w:t>уредба</w:t>
      </w:r>
      <w:proofErr w:type="spellEnd"/>
      <w:r w:rsidRPr="00DE6DFC">
        <w:rPr>
          <w:rFonts w:ascii="Times New Roman" w:hAnsi="Times New Roman" w:cs="Times New Roman"/>
          <w:sz w:val="24"/>
          <w:szCs w:val="24"/>
        </w:rPr>
        <w:t xml:space="preserve"> </w:t>
      </w:r>
      <w:proofErr w:type="spellStart"/>
      <w:r w:rsidRPr="00DE6DFC">
        <w:rPr>
          <w:rFonts w:ascii="Times New Roman" w:hAnsi="Times New Roman" w:cs="Times New Roman"/>
          <w:sz w:val="24"/>
          <w:szCs w:val="24"/>
        </w:rPr>
        <w:t>донета</w:t>
      </w:r>
      <w:proofErr w:type="spellEnd"/>
      <w:r w:rsidRPr="00DE6DFC">
        <w:rPr>
          <w:rFonts w:ascii="Times New Roman" w:hAnsi="Times New Roman" w:cs="Times New Roman"/>
          <w:sz w:val="24"/>
          <w:szCs w:val="24"/>
        </w:rPr>
        <w:t xml:space="preserve"> </w:t>
      </w:r>
      <w:r w:rsidR="0087541D" w:rsidRPr="00DE6DFC">
        <w:rPr>
          <w:rFonts w:ascii="Times New Roman" w:hAnsi="Times New Roman" w:cs="Times New Roman"/>
          <w:sz w:val="24"/>
          <w:szCs w:val="24"/>
          <w:lang w:val="sr-Cyrl-RS"/>
        </w:rPr>
        <w:t xml:space="preserve">је </w:t>
      </w:r>
      <w:r w:rsidRPr="00DE6DFC">
        <w:rPr>
          <w:rFonts w:ascii="Times New Roman" w:hAnsi="Times New Roman" w:cs="Times New Roman"/>
          <w:sz w:val="24"/>
          <w:szCs w:val="24"/>
        </w:rPr>
        <w:t xml:space="preserve">у </w:t>
      </w:r>
      <w:proofErr w:type="spellStart"/>
      <w:r w:rsidRPr="00DE6DFC">
        <w:rPr>
          <w:rFonts w:ascii="Times New Roman" w:hAnsi="Times New Roman" w:cs="Times New Roman"/>
          <w:sz w:val="24"/>
          <w:szCs w:val="24"/>
        </w:rPr>
        <w:t>циљу</w:t>
      </w:r>
      <w:proofErr w:type="spellEnd"/>
      <w:r w:rsidRPr="00DE6DFC">
        <w:rPr>
          <w:rFonts w:ascii="Times New Roman" w:hAnsi="Times New Roman" w:cs="Times New Roman"/>
          <w:sz w:val="24"/>
          <w:szCs w:val="24"/>
        </w:rPr>
        <w:t xml:space="preserve"> </w:t>
      </w:r>
      <w:proofErr w:type="spellStart"/>
      <w:r w:rsidRPr="00DE6DFC">
        <w:rPr>
          <w:rFonts w:ascii="Times New Roman" w:hAnsi="Times New Roman" w:cs="Times New Roman"/>
          <w:sz w:val="24"/>
          <w:szCs w:val="24"/>
        </w:rPr>
        <w:t>спровођења</w:t>
      </w:r>
      <w:proofErr w:type="spellEnd"/>
      <w:r w:rsidRPr="00DE6DFC">
        <w:rPr>
          <w:rFonts w:ascii="Times New Roman" w:hAnsi="Times New Roman" w:cs="Times New Roman"/>
          <w:sz w:val="24"/>
          <w:szCs w:val="24"/>
        </w:rPr>
        <w:t xml:space="preserve"> </w:t>
      </w:r>
      <w:proofErr w:type="spellStart"/>
      <w:r w:rsidRPr="00DE6DFC">
        <w:rPr>
          <w:rFonts w:ascii="Times New Roman" w:hAnsi="Times New Roman" w:cs="Times New Roman"/>
          <w:sz w:val="24"/>
          <w:szCs w:val="24"/>
        </w:rPr>
        <w:t>Закона</w:t>
      </w:r>
      <w:proofErr w:type="spellEnd"/>
      <w:r w:rsidRPr="00DE6DFC">
        <w:rPr>
          <w:rFonts w:ascii="Times New Roman" w:hAnsi="Times New Roman" w:cs="Times New Roman"/>
          <w:sz w:val="24"/>
          <w:szCs w:val="24"/>
        </w:rPr>
        <w:t xml:space="preserve"> о </w:t>
      </w:r>
      <w:proofErr w:type="spellStart"/>
      <w:r w:rsidRPr="00DE6DFC">
        <w:rPr>
          <w:rFonts w:ascii="Times New Roman" w:hAnsi="Times New Roman" w:cs="Times New Roman"/>
          <w:sz w:val="24"/>
          <w:szCs w:val="24"/>
        </w:rPr>
        <w:t>електронским</w:t>
      </w:r>
      <w:proofErr w:type="spellEnd"/>
      <w:r w:rsidRPr="00DE6DFC">
        <w:rPr>
          <w:rFonts w:ascii="Times New Roman" w:hAnsi="Times New Roman" w:cs="Times New Roman"/>
          <w:sz w:val="24"/>
          <w:szCs w:val="24"/>
        </w:rPr>
        <w:t xml:space="preserve"> </w:t>
      </w:r>
      <w:proofErr w:type="spellStart"/>
      <w:r w:rsidRPr="00DE6DFC">
        <w:rPr>
          <w:rFonts w:ascii="Times New Roman" w:hAnsi="Times New Roman" w:cs="Times New Roman"/>
          <w:sz w:val="24"/>
          <w:szCs w:val="24"/>
        </w:rPr>
        <w:t>комуникацијама</w:t>
      </w:r>
      <w:proofErr w:type="spellEnd"/>
      <w:r w:rsidR="00646BE3" w:rsidRPr="00DE6DFC">
        <w:rPr>
          <w:rFonts w:ascii="Times New Roman" w:hAnsi="Times New Roman" w:cs="Times New Roman"/>
          <w:sz w:val="24"/>
          <w:szCs w:val="24"/>
        </w:rPr>
        <w:t xml:space="preserve"> </w:t>
      </w:r>
      <w:r w:rsidRPr="00DE6DFC">
        <w:rPr>
          <w:rFonts w:ascii="Times New Roman" w:hAnsi="Times New Roman" w:cs="Times New Roman"/>
          <w:sz w:val="24"/>
          <w:szCs w:val="24"/>
        </w:rPr>
        <w:t xml:space="preserve">и </w:t>
      </w:r>
      <w:proofErr w:type="spellStart"/>
      <w:r w:rsidRPr="00DE6DFC">
        <w:rPr>
          <w:rFonts w:ascii="Times New Roman" w:hAnsi="Times New Roman" w:cs="Times New Roman"/>
          <w:sz w:val="24"/>
          <w:szCs w:val="24"/>
        </w:rPr>
        <w:t>усаглашавања</w:t>
      </w:r>
      <w:proofErr w:type="spellEnd"/>
      <w:r w:rsidRPr="00DE6DFC">
        <w:rPr>
          <w:rFonts w:ascii="Times New Roman" w:hAnsi="Times New Roman" w:cs="Times New Roman"/>
          <w:sz w:val="24"/>
          <w:szCs w:val="24"/>
        </w:rPr>
        <w:t xml:space="preserve"> </w:t>
      </w:r>
      <w:proofErr w:type="spellStart"/>
      <w:r w:rsidRPr="00DE6DFC">
        <w:rPr>
          <w:rFonts w:ascii="Times New Roman" w:hAnsi="Times New Roman" w:cs="Times New Roman"/>
          <w:sz w:val="24"/>
          <w:szCs w:val="24"/>
        </w:rPr>
        <w:t>са</w:t>
      </w:r>
      <w:proofErr w:type="spellEnd"/>
      <w:r w:rsidRPr="00DE6DFC">
        <w:rPr>
          <w:rFonts w:ascii="Times New Roman" w:hAnsi="Times New Roman" w:cs="Times New Roman"/>
          <w:sz w:val="24"/>
          <w:szCs w:val="24"/>
        </w:rPr>
        <w:t xml:space="preserve"> </w:t>
      </w:r>
      <w:proofErr w:type="spellStart"/>
      <w:r w:rsidRPr="00DE6DFC">
        <w:rPr>
          <w:rFonts w:ascii="Times New Roman" w:hAnsi="Times New Roman" w:cs="Times New Roman"/>
          <w:sz w:val="24"/>
          <w:szCs w:val="24"/>
        </w:rPr>
        <w:t>међународним</w:t>
      </w:r>
      <w:proofErr w:type="spellEnd"/>
      <w:r w:rsidRPr="00DE6DFC">
        <w:rPr>
          <w:rFonts w:ascii="Times New Roman" w:hAnsi="Times New Roman" w:cs="Times New Roman"/>
          <w:sz w:val="24"/>
          <w:szCs w:val="24"/>
        </w:rPr>
        <w:t xml:space="preserve"> </w:t>
      </w:r>
      <w:proofErr w:type="spellStart"/>
      <w:r w:rsidRPr="00DE6DFC">
        <w:rPr>
          <w:rFonts w:ascii="Times New Roman" w:hAnsi="Times New Roman" w:cs="Times New Roman"/>
          <w:sz w:val="24"/>
          <w:szCs w:val="24"/>
        </w:rPr>
        <w:t>Правилником</w:t>
      </w:r>
      <w:proofErr w:type="spellEnd"/>
      <w:r w:rsidRPr="00DE6DFC">
        <w:rPr>
          <w:rFonts w:ascii="Times New Roman" w:hAnsi="Times New Roman" w:cs="Times New Roman"/>
          <w:sz w:val="24"/>
          <w:szCs w:val="24"/>
        </w:rPr>
        <w:t xml:space="preserve"> о </w:t>
      </w:r>
      <w:proofErr w:type="spellStart"/>
      <w:r w:rsidRPr="00DE6DFC">
        <w:rPr>
          <w:rFonts w:ascii="Times New Roman" w:hAnsi="Times New Roman" w:cs="Times New Roman"/>
          <w:sz w:val="24"/>
          <w:szCs w:val="24"/>
        </w:rPr>
        <w:t>радио-комуникацијама</w:t>
      </w:r>
      <w:proofErr w:type="spellEnd"/>
      <w:r w:rsidRPr="00DE6DFC">
        <w:rPr>
          <w:rFonts w:ascii="Times New Roman" w:hAnsi="Times New Roman" w:cs="Times New Roman"/>
          <w:sz w:val="24"/>
          <w:szCs w:val="24"/>
        </w:rPr>
        <w:t xml:space="preserve">, </w:t>
      </w:r>
      <w:proofErr w:type="spellStart"/>
      <w:r w:rsidRPr="00DE6DFC">
        <w:rPr>
          <w:rFonts w:ascii="Times New Roman" w:hAnsi="Times New Roman" w:cs="Times New Roman"/>
          <w:sz w:val="24"/>
          <w:szCs w:val="24"/>
        </w:rPr>
        <w:t>одговарајућим</w:t>
      </w:r>
      <w:proofErr w:type="spellEnd"/>
      <w:r w:rsidRPr="00DE6DFC">
        <w:rPr>
          <w:rFonts w:ascii="Times New Roman" w:hAnsi="Times New Roman" w:cs="Times New Roman"/>
          <w:sz w:val="24"/>
          <w:szCs w:val="24"/>
        </w:rPr>
        <w:t xml:space="preserve"> </w:t>
      </w:r>
      <w:proofErr w:type="spellStart"/>
      <w:r w:rsidRPr="00DE6DFC">
        <w:rPr>
          <w:rFonts w:ascii="Times New Roman" w:hAnsi="Times New Roman" w:cs="Times New Roman"/>
          <w:sz w:val="24"/>
          <w:szCs w:val="24"/>
        </w:rPr>
        <w:t>међународним</w:t>
      </w:r>
      <w:proofErr w:type="spellEnd"/>
      <w:r w:rsidRPr="00DE6DFC">
        <w:rPr>
          <w:rFonts w:ascii="Times New Roman" w:hAnsi="Times New Roman" w:cs="Times New Roman"/>
          <w:sz w:val="24"/>
          <w:szCs w:val="24"/>
        </w:rPr>
        <w:t xml:space="preserve"> </w:t>
      </w:r>
      <w:proofErr w:type="spellStart"/>
      <w:r w:rsidRPr="00DE6DFC">
        <w:rPr>
          <w:rFonts w:ascii="Times New Roman" w:hAnsi="Times New Roman" w:cs="Times New Roman"/>
          <w:sz w:val="24"/>
          <w:szCs w:val="24"/>
        </w:rPr>
        <w:t>уговорима</w:t>
      </w:r>
      <w:proofErr w:type="spellEnd"/>
      <w:r w:rsidRPr="00DE6DFC">
        <w:rPr>
          <w:rFonts w:ascii="Times New Roman" w:hAnsi="Times New Roman" w:cs="Times New Roman"/>
          <w:sz w:val="24"/>
          <w:szCs w:val="24"/>
        </w:rPr>
        <w:t xml:space="preserve">, </w:t>
      </w:r>
      <w:proofErr w:type="spellStart"/>
      <w:r w:rsidRPr="00DE6DFC">
        <w:rPr>
          <w:rFonts w:ascii="Times New Roman" w:hAnsi="Times New Roman" w:cs="Times New Roman"/>
          <w:sz w:val="24"/>
          <w:szCs w:val="24"/>
        </w:rPr>
        <w:t>споразумима</w:t>
      </w:r>
      <w:proofErr w:type="spellEnd"/>
      <w:r w:rsidRPr="00DE6DFC">
        <w:rPr>
          <w:rFonts w:ascii="Times New Roman" w:hAnsi="Times New Roman" w:cs="Times New Roman"/>
          <w:sz w:val="24"/>
          <w:szCs w:val="24"/>
        </w:rPr>
        <w:t xml:space="preserve">, </w:t>
      </w:r>
      <w:proofErr w:type="spellStart"/>
      <w:r w:rsidRPr="00DE6DFC">
        <w:rPr>
          <w:rFonts w:ascii="Times New Roman" w:hAnsi="Times New Roman" w:cs="Times New Roman"/>
          <w:sz w:val="24"/>
          <w:szCs w:val="24"/>
        </w:rPr>
        <w:t>међународно-правним</w:t>
      </w:r>
      <w:proofErr w:type="spellEnd"/>
      <w:r w:rsidRPr="00DE6DFC">
        <w:rPr>
          <w:rFonts w:ascii="Times New Roman" w:hAnsi="Times New Roman" w:cs="Times New Roman"/>
          <w:sz w:val="24"/>
          <w:szCs w:val="24"/>
        </w:rPr>
        <w:t xml:space="preserve"> </w:t>
      </w:r>
      <w:proofErr w:type="spellStart"/>
      <w:r w:rsidRPr="00DE6DFC">
        <w:rPr>
          <w:rFonts w:ascii="Times New Roman" w:hAnsi="Times New Roman" w:cs="Times New Roman"/>
          <w:sz w:val="24"/>
          <w:szCs w:val="24"/>
        </w:rPr>
        <w:t>актима</w:t>
      </w:r>
      <w:proofErr w:type="spellEnd"/>
      <w:r w:rsidRPr="00DE6DFC">
        <w:rPr>
          <w:rFonts w:ascii="Times New Roman" w:hAnsi="Times New Roman" w:cs="Times New Roman"/>
          <w:sz w:val="24"/>
          <w:szCs w:val="24"/>
        </w:rPr>
        <w:t xml:space="preserve"> и </w:t>
      </w:r>
      <w:proofErr w:type="spellStart"/>
      <w:r w:rsidRPr="00DE6DFC">
        <w:rPr>
          <w:rFonts w:ascii="Times New Roman" w:hAnsi="Times New Roman" w:cs="Times New Roman"/>
          <w:sz w:val="24"/>
          <w:szCs w:val="24"/>
        </w:rPr>
        <w:t>препорукама</w:t>
      </w:r>
      <w:proofErr w:type="spellEnd"/>
      <w:r w:rsidRPr="00DE6DFC">
        <w:rPr>
          <w:rFonts w:ascii="Times New Roman" w:hAnsi="Times New Roman" w:cs="Times New Roman"/>
          <w:sz w:val="24"/>
          <w:szCs w:val="24"/>
        </w:rPr>
        <w:t xml:space="preserve"> и </w:t>
      </w:r>
      <w:proofErr w:type="spellStart"/>
      <w:r w:rsidRPr="00DE6DFC">
        <w:rPr>
          <w:rFonts w:ascii="Times New Roman" w:hAnsi="Times New Roman" w:cs="Times New Roman"/>
          <w:sz w:val="24"/>
          <w:szCs w:val="24"/>
        </w:rPr>
        <w:t>одговарајућим</w:t>
      </w:r>
      <w:proofErr w:type="spellEnd"/>
      <w:r w:rsidRPr="00DE6DFC">
        <w:rPr>
          <w:rFonts w:ascii="Times New Roman" w:hAnsi="Times New Roman" w:cs="Times New Roman"/>
          <w:sz w:val="24"/>
          <w:szCs w:val="24"/>
        </w:rPr>
        <w:t xml:space="preserve"> </w:t>
      </w:r>
      <w:proofErr w:type="spellStart"/>
      <w:r w:rsidRPr="00DE6DFC">
        <w:rPr>
          <w:rFonts w:ascii="Times New Roman" w:hAnsi="Times New Roman" w:cs="Times New Roman"/>
          <w:sz w:val="24"/>
          <w:szCs w:val="24"/>
        </w:rPr>
        <w:t>прописима</w:t>
      </w:r>
      <w:proofErr w:type="spellEnd"/>
      <w:r w:rsidRPr="00DE6DFC">
        <w:rPr>
          <w:rFonts w:ascii="Times New Roman" w:hAnsi="Times New Roman" w:cs="Times New Roman"/>
          <w:sz w:val="24"/>
          <w:szCs w:val="24"/>
        </w:rPr>
        <w:t xml:space="preserve"> </w:t>
      </w:r>
      <w:proofErr w:type="spellStart"/>
      <w:r w:rsidRPr="00DE6DFC">
        <w:rPr>
          <w:rFonts w:ascii="Times New Roman" w:hAnsi="Times New Roman" w:cs="Times New Roman"/>
          <w:sz w:val="24"/>
          <w:szCs w:val="24"/>
        </w:rPr>
        <w:t>Европске</w:t>
      </w:r>
      <w:proofErr w:type="spellEnd"/>
      <w:r w:rsidRPr="00DE6DFC">
        <w:rPr>
          <w:rFonts w:ascii="Times New Roman" w:hAnsi="Times New Roman" w:cs="Times New Roman"/>
          <w:sz w:val="24"/>
          <w:szCs w:val="24"/>
        </w:rPr>
        <w:t xml:space="preserve"> </w:t>
      </w:r>
      <w:proofErr w:type="spellStart"/>
      <w:r w:rsidRPr="00DE6DFC">
        <w:rPr>
          <w:rFonts w:ascii="Times New Roman" w:hAnsi="Times New Roman" w:cs="Times New Roman"/>
          <w:sz w:val="24"/>
          <w:szCs w:val="24"/>
        </w:rPr>
        <w:t>уније</w:t>
      </w:r>
      <w:proofErr w:type="spellEnd"/>
      <w:r w:rsidRPr="00DE6DFC">
        <w:rPr>
          <w:rFonts w:ascii="Times New Roman" w:hAnsi="Times New Roman" w:cs="Times New Roman"/>
          <w:sz w:val="24"/>
          <w:szCs w:val="24"/>
        </w:rPr>
        <w:t>.</w:t>
      </w:r>
    </w:p>
    <w:p w14:paraId="695962F2" w14:textId="18A29472" w:rsidR="00987BDC" w:rsidRPr="00DE6DFC" w:rsidRDefault="00987BDC" w:rsidP="00DE6DFC">
      <w:pPr>
        <w:pStyle w:val="NoSpacing"/>
        <w:ind w:firstLine="708"/>
        <w:jc w:val="both"/>
        <w:rPr>
          <w:rFonts w:ascii="Times New Roman" w:hAnsi="Times New Roman" w:cs="Times New Roman"/>
          <w:sz w:val="24"/>
          <w:szCs w:val="24"/>
        </w:rPr>
      </w:pPr>
      <w:proofErr w:type="spellStart"/>
      <w:r w:rsidRPr="00987BDC">
        <w:rPr>
          <w:rFonts w:ascii="Times New Roman" w:eastAsia="Times New Roman" w:hAnsi="Times New Roman" w:cs="Times New Roman"/>
          <w:sz w:val="24"/>
          <w:szCs w:val="24"/>
        </w:rPr>
        <w:t>Планом</w:t>
      </w:r>
      <w:proofErr w:type="spellEnd"/>
      <w:r w:rsidRPr="00987BDC">
        <w:rPr>
          <w:rFonts w:ascii="Times New Roman" w:eastAsia="Times New Roman" w:hAnsi="Times New Roman" w:cs="Times New Roman"/>
          <w:sz w:val="24"/>
          <w:szCs w:val="24"/>
        </w:rPr>
        <w:t xml:space="preserve"> </w:t>
      </w:r>
      <w:proofErr w:type="spellStart"/>
      <w:r w:rsidRPr="00987BDC">
        <w:rPr>
          <w:rFonts w:ascii="Times New Roman" w:eastAsia="Times New Roman" w:hAnsi="Times New Roman" w:cs="Times New Roman"/>
          <w:sz w:val="24"/>
          <w:szCs w:val="24"/>
        </w:rPr>
        <w:t>намене</w:t>
      </w:r>
      <w:proofErr w:type="spellEnd"/>
      <w:r w:rsidRPr="00987BDC">
        <w:rPr>
          <w:rFonts w:ascii="Times New Roman" w:eastAsia="Times New Roman" w:hAnsi="Times New Roman" w:cs="Times New Roman"/>
          <w:sz w:val="24"/>
          <w:szCs w:val="24"/>
        </w:rPr>
        <w:t xml:space="preserve"> </w:t>
      </w:r>
      <w:proofErr w:type="spellStart"/>
      <w:r w:rsidRPr="00987BDC">
        <w:rPr>
          <w:rFonts w:ascii="Times New Roman" w:eastAsia="Times New Roman" w:hAnsi="Times New Roman" w:cs="Times New Roman"/>
          <w:sz w:val="24"/>
          <w:szCs w:val="24"/>
        </w:rPr>
        <w:t>радиофреквенцијских</w:t>
      </w:r>
      <w:proofErr w:type="spellEnd"/>
      <w:r w:rsidRPr="00987BDC">
        <w:rPr>
          <w:rFonts w:ascii="Times New Roman" w:eastAsia="Times New Roman" w:hAnsi="Times New Roman" w:cs="Times New Roman"/>
          <w:sz w:val="24"/>
          <w:szCs w:val="24"/>
        </w:rPr>
        <w:t xml:space="preserve"> </w:t>
      </w:r>
      <w:proofErr w:type="spellStart"/>
      <w:r w:rsidRPr="00987BDC">
        <w:rPr>
          <w:rFonts w:ascii="Times New Roman" w:eastAsia="Times New Roman" w:hAnsi="Times New Roman" w:cs="Times New Roman"/>
          <w:sz w:val="24"/>
          <w:szCs w:val="24"/>
        </w:rPr>
        <w:t>опсега</w:t>
      </w:r>
      <w:proofErr w:type="spellEnd"/>
      <w:r w:rsidRPr="00987BDC">
        <w:rPr>
          <w:rFonts w:ascii="Times New Roman" w:eastAsia="Times New Roman" w:hAnsi="Times New Roman" w:cs="Times New Roman"/>
          <w:sz w:val="24"/>
          <w:szCs w:val="24"/>
        </w:rPr>
        <w:t xml:space="preserve"> </w:t>
      </w:r>
      <w:proofErr w:type="spellStart"/>
      <w:r w:rsidRPr="00987BDC">
        <w:rPr>
          <w:rFonts w:ascii="Times New Roman" w:eastAsia="Times New Roman" w:hAnsi="Times New Roman" w:cs="Times New Roman"/>
          <w:sz w:val="24"/>
          <w:szCs w:val="24"/>
        </w:rPr>
        <w:t>су</w:t>
      </w:r>
      <w:proofErr w:type="spellEnd"/>
      <w:r w:rsidRPr="00987BDC">
        <w:rPr>
          <w:rFonts w:ascii="Times New Roman" w:eastAsia="Times New Roman" w:hAnsi="Times New Roman" w:cs="Times New Roman"/>
          <w:sz w:val="24"/>
          <w:szCs w:val="24"/>
        </w:rPr>
        <w:t xml:space="preserve"> </w:t>
      </w:r>
      <w:proofErr w:type="spellStart"/>
      <w:r w:rsidRPr="00987BDC">
        <w:rPr>
          <w:rFonts w:ascii="Times New Roman" w:eastAsia="Times New Roman" w:hAnsi="Times New Roman" w:cs="Times New Roman"/>
          <w:sz w:val="24"/>
          <w:szCs w:val="24"/>
        </w:rPr>
        <w:t>задовољене</w:t>
      </w:r>
      <w:proofErr w:type="spellEnd"/>
      <w:r w:rsidRPr="00987BDC">
        <w:rPr>
          <w:rFonts w:ascii="Times New Roman" w:eastAsia="Times New Roman" w:hAnsi="Times New Roman" w:cs="Times New Roman"/>
          <w:sz w:val="24"/>
          <w:szCs w:val="24"/>
        </w:rPr>
        <w:t xml:space="preserve"> </w:t>
      </w:r>
      <w:proofErr w:type="spellStart"/>
      <w:r w:rsidRPr="00987BDC">
        <w:rPr>
          <w:rFonts w:ascii="Times New Roman" w:eastAsia="Times New Roman" w:hAnsi="Times New Roman" w:cs="Times New Roman"/>
          <w:sz w:val="24"/>
          <w:szCs w:val="24"/>
        </w:rPr>
        <w:t>потребе</w:t>
      </w:r>
      <w:proofErr w:type="spellEnd"/>
      <w:r w:rsidRPr="00987BDC">
        <w:rPr>
          <w:rFonts w:ascii="Times New Roman" w:eastAsia="Times New Roman" w:hAnsi="Times New Roman" w:cs="Times New Roman"/>
          <w:sz w:val="24"/>
          <w:szCs w:val="24"/>
        </w:rPr>
        <w:t xml:space="preserve"> </w:t>
      </w:r>
      <w:proofErr w:type="spellStart"/>
      <w:r w:rsidRPr="00987BDC">
        <w:rPr>
          <w:rFonts w:ascii="Times New Roman" w:eastAsia="Times New Roman" w:hAnsi="Times New Roman" w:cs="Times New Roman"/>
          <w:sz w:val="24"/>
          <w:szCs w:val="24"/>
        </w:rPr>
        <w:t>свих</w:t>
      </w:r>
      <w:proofErr w:type="spellEnd"/>
      <w:r w:rsidRPr="00987BDC">
        <w:rPr>
          <w:rFonts w:ascii="Times New Roman" w:eastAsia="Times New Roman" w:hAnsi="Times New Roman" w:cs="Times New Roman"/>
          <w:sz w:val="24"/>
          <w:szCs w:val="24"/>
        </w:rPr>
        <w:t xml:space="preserve"> </w:t>
      </w:r>
      <w:proofErr w:type="spellStart"/>
      <w:r w:rsidRPr="00987BDC">
        <w:rPr>
          <w:rFonts w:ascii="Times New Roman" w:eastAsia="Times New Roman" w:hAnsi="Times New Roman" w:cs="Times New Roman"/>
          <w:sz w:val="24"/>
          <w:szCs w:val="24"/>
        </w:rPr>
        <w:t>заинтересованих</w:t>
      </w:r>
      <w:proofErr w:type="spellEnd"/>
      <w:r w:rsidRPr="00987BDC">
        <w:rPr>
          <w:rFonts w:ascii="Times New Roman" w:eastAsia="Times New Roman" w:hAnsi="Times New Roman" w:cs="Times New Roman"/>
          <w:sz w:val="24"/>
          <w:szCs w:val="24"/>
        </w:rPr>
        <w:t xml:space="preserve"> </w:t>
      </w:r>
      <w:proofErr w:type="spellStart"/>
      <w:r w:rsidRPr="00987BDC">
        <w:rPr>
          <w:rFonts w:ascii="Times New Roman" w:eastAsia="Times New Roman" w:hAnsi="Times New Roman" w:cs="Times New Roman"/>
          <w:sz w:val="24"/>
          <w:szCs w:val="24"/>
        </w:rPr>
        <w:t>страна</w:t>
      </w:r>
      <w:proofErr w:type="spellEnd"/>
      <w:r w:rsidRPr="00987BDC">
        <w:rPr>
          <w:rFonts w:ascii="Times New Roman" w:eastAsia="Times New Roman" w:hAnsi="Times New Roman" w:cs="Times New Roman"/>
          <w:sz w:val="24"/>
          <w:szCs w:val="24"/>
        </w:rPr>
        <w:t xml:space="preserve"> </w:t>
      </w:r>
      <w:proofErr w:type="spellStart"/>
      <w:r w:rsidRPr="00987BDC">
        <w:rPr>
          <w:rFonts w:ascii="Times New Roman" w:eastAsia="Times New Roman" w:hAnsi="Times New Roman" w:cs="Times New Roman"/>
          <w:sz w:val="24"/>
          <w:szCs w:val="24"/>
        </w:rPr>
        <w:t>које</w:t>
      </w:r>
      <w:proofErr w:type="spellEnd"/>
      <w:r w:rsidRPr="00987BDC">
        <w:rPr>
          <w:rFonts w:ascii="Times New Roman" w:eastAsia="Times New Roman" w:hAnsi="Times New Roman" w:cs="Times New Roman"/>
          <w:sz w:val="24"/>
          <w:szCs w:val="24"/>
        </w:rPr>
        <w:t xml:space="preserve"> </w:t>
      </w:r>
      <w:proofErr w:type="spellStart"/>
      <w:r w:rsidRPr="00987BDC">
        <w:rPr>
          <w:rFonts w:ascii="Times New Roman" w:eastAsia="Times New Roman" w:hAnsi="Times New Roman" w:cs="Times New Roman"/>
          <w:sz w:val="24"/>
          <w:szCs w:val="24"/>
        </w:rPr>
        <w:t>користе</w:t>
      </w:r>
      <w:proofErr w:type="spellEnd"/>
      <w:r w:rsidRPr="00987BDC">
        <w:rPr>
          <w:rFonts w:ascii="Times New Roman" w:eastAsia="Times New Roman" w:hAnsi="Times New Roman" w:cs="Times New Roman"/>
          <w:sz w:val="24"/>
          <w:szCs w:val="24"/>
        </w:rPr>
        <w:t xml:space="preserve"> </w:t>
      </w:r>
      <w:proofErr w:type="spellStart"/>
      <w:r w:rsidRPr="00987BDC">
        <w:rPr>
          <w:rFonts w:ascii="Times New Roman" w:eastAsia="Times New Roman" w:hAnsi="Times New Roman" w:cs="Times New Roman"/>
          <w:sz w:val="24"/>
          <w:szCs w:val="24"/>
        </w:rPr>
        <w:t>радиофреквенцијски</w:t>
      </w:r>
      <w:proofErr w:type="spellEnd"/>
      <w:r w:rsidRPr="00987BDC">
        <w:rPr>
          <w:rFonts w:ascii="Times New Roman" w:eastAsia="Times New Roman" w:hAnsi="Times New Roman" w:cs="Times New Roman"/>
          <w:sz w:val="24"/>
          <w:szCs w:val="24"/>
        </w:rPr>
        <w:t xml:space="preserve"> </w:t>
      </w:r>
      <w:proofErr w:type="spellStart"/>
      <w:r w:rsidRPr="00987BDC">
        <w:rPr>
          <w:rFonts w:ascii="Times New Roman" w:eastAsia="Times New Roman" w:hAnsi="Times New Roman" w:cs="Times New Roman"/>
          <w:sz w:val="24"/>
          <w:szCs w:val="24"/>
        </w:rPr>
        <w:t>спектар</w:t>
      </w:r>
      <w:proofErr w:type="spellEnd"/>
      <w:r w:rsidRPr="00987BDC">
        <w:rPr>
          <w:rFonts w:ascii="Times New Roman" w:eastAsia="Times New Roman" w:hAnsi="Times New Roman" w:cs="Times New Roman"/>
          <w:sz w:val="24"/>
          <w:szCs w:val="24"/>
        </w:rPr>
        <w:t xml:space="preserve">, а </w:t>
      </w:r>
      <w:proofErr w:type="spellStart"/>
      <w:r w:rsidRPr="00987BDC">
        <w:rPr>
          <w:rFonts w:ascii="Times New Roman" w:eastAsia="Times New Roman" w:hAnsi="Times New Roman" w:cs="Times New Roman"/>
          <w:sz w:val="24"/>
          <w:szCs w:val="24"/>
        </w:rPr>
        <w:t>све</w:t>
      </w:r>
      <w:proofErr w:type="spellEnd"/>
      <w:r w:rsidRPr="00987BDC">
        <w:rPr>
          <w:rFonts w:ascii="Times New Roman" w:eastAsia="Times New Roman" w:hAnsi="Times New Roman" w:cs="Times New Roman"/>
          <w:sz w:val="24"/>
          <w:szCs w:val="24"/>
        </w:rPr>
        <w:t xml:space="preserve"> у </w:t>
      </w:r>
      <w:proofErr w:type="spellStart"/>
      <w:r w:rsidRPr="00987BDC">
        <w:rPr>
          <w:rFonts w:ascii="Times New Roman" w:eastAsia="Times New Roman" w:hAnsi="Times New Roman" w:cs="Times New Roman"/>
          <w:sz w:val="24"/>
          <w:szCs w:val="24"/>
        </w:rPr>
        <w:t>циљу</w:t>
      </w:r>
      <w:proofErr w:type="spellEnd"/>
      <w:r w:rsidRPr="00987BDC">
        <w:rPr>
          <w:rFonts w:ascii="Times New Roman" w:eastAsia="Times New Roman" w:hAnsi="Times New Roman" w:cs="Times New Roman"/>
          <w:sz w:val="24"/>
          <w:szCs w:val="24"/>
        </w:rPr>
        <w:t xml:space="preserve"> </w:t>
      </w:r>
      <w:proofErr w:type="spellStart"/>
      <w:r w:rsidRPr="00987BDC">
        <w:rPr>
          <w:rFonts w:ascii="Times New Roman" w:eastAsia="Times New Roman" w:hAnsi="Times New Roman" w:cs="Times New Roman"/>
          <w:sz w:val="24"/>
          <w:szCs w:val="24"/>
        </w:rPr>
        <w:t>рационалног</w:t>
      </w:r>
      <w:proofErr w:type="spellEnd"/>
      <w:r w:rsidRPr="00987BDC">
        <w:rPr>
          <w:rFonts w:ascii="Times New Roman" w:eastAsia="Times New Roman" w:hAnsi="Times New Roman" w:cs="Times New Roman"/>
          <w:sz w:val="24"/>
          <w:szCs w:val="24"/>
        </w:rPr>
        <w:t xml:space="preserve"> и </w:t>
      </w:r>
      <w:proofErr w:type="spellStart"/>
      <w:r w:rsidRPr="00987BDC">
        <w:rPr>
          <w:rFonts w:ascii="Times New Roman" w:eastAsia="Times New Roman" w:hAnsi="Times New Roman" w:cs="Times New Roman"/>
          <w:sz w:val="24"/>
          <w:szCs w:val="24"/>
        </w:rPr>
        <w:t>ефикасног</w:t>
      </w:r>
      <w:proofErr w:type="spellEnd"/>
      <w:r w:rsidRPr="00987BDC">
        <w:rPr>
          <w:rFonts w:ascii="Times New Roman" w:eastAsia="Times New Roman" w:hAnsi="Times New Roman" w:cs="Times New Roman"/>
          <w:sz w:val="24"/>
          <w:szCs w:val="24"/>
        </w:rPr>
        <w:t xml:space="preserve"> </w:t>
      </w:r>
      <w:proofErr w:type="spellStart"/>
      <w:r w:rsidRPr="00987BDC">
        <w:rPr>
          <w:rFonts w:ascii="Times New Roman" w:eastAsia="Times New Roman" w:hAnsi="Times New Roman" w:cs="Times New Roman"/>
          <w:sz w:val="24"/>
          <w:szCs w:val="24"/>
        </w:rPr>
        <w:t>коришћења</w:t>
      </w:r>
      <w:proofErr w:type="spellEnd"/>
      <w:r w:rsidRPr="00987BDC">
        <w:rPr>
          <w:rFonts w:ascii="Times New Roman" w:eastAsia="Times New Roman" w:hAnsi="Times New Roman" w:cs="Times New Roman"/>
          <w:sz w:val="24"/>
          <w:szCs w:val="24"/>
        </w:rPr>
        <w:t xml:space="preserve"> </w:t>
      </w:r>
      <w:proofErr w:type="spellStart"/>
      <w:r w:rsidRPr="00987BDC">
        <w:rPr>
          <w:rFonts w:ascii="Times New Roman" w:eastAsia="Times New Roman" w:hAnsi="Times New Roman" w:cs="Times New Roman"/>
          <w:sz w:val="24"/>
          <w:szCs w:val="24"/>
        </w:rPr>
        <w:t>радиофреквенцијског</w:t>
      </w:r>
      <w:proofErr w:type="spellEnd"/>
      <w:r w:rsidRPr="00987BDC">
        <w:rPr>
          <w:rFonts w:ascii="Times New Roman" w:eastAsia="Times New Roman" w:hAnsi="Times New Roman" w:cs="Times New Roman"/>
          <w:sz w:val="24"/>
          <w:szCs w:val="24"/>
        </w:rPr>
        <w:t xml:space="preserve"> </w:t>
      </w:r>
      <w:proofErr w:type="spellStart"/>
      <w:r w:rsidRPr="00987BDC">
        <w:rPr>
          <w:rFonts w:ascii="Times New Roman" w:eastAsia="Times New Roman" w:hAnsi="Times New Roman" w:cs="Times New Roman"/>
          <w:sz w:val="24"/>
          <w:szCs w:val="24"/>
        </w:rPr>
        <w:t>спектра</w:t>
      </w:r>
      <w:proofErr w:type="spellEnd"/>
      <w:r w:rsidRPr="00987BDC">
        <w:rPr>
          <w:rFonts w:ascii="Times New Roman" w:eastAsia="Times New Roman" w:hAnsi="Times New Roman" w:cs="Times New Roman"/>
          <w:sz w:val="24"/>
          <w:szCs w:val="24"/>
        </w:rPr>
        <w:t>.</w:t>
      </w:r>
    </w:p>
    <w:p w14:paraId="1AFB5E31" w14:textId="77777777" w:rsidR="00987BDC" w:rsidRDefault="00987BDC" w:rsidP="00987BDC">
      <w:pPr>
        <w:pStyle w:val="ListParagraph"/>
        <w:spacing w:after="0" w:line="252" w:lineRule="auto"/>
        <w:ind w:left="1776"/>
        <w:jc w:val="both"/>
        <w:rPr>
          <w:rFonts w:ascii="Times New Roman" w:eastAsia="Times New Roman" w:hAnsi="Times New Roman" w:cs="Times New Roman"/>
          <w:b/>
          <w:bCs/>
          <w:sz w:val="24"/>
          <w:szCs w:val="24"/>
          <w:lang w:val="sr-Cyrl-RS"/>
        </w:rPr>
      </w:pPr>
    </w:p>
    <w:p w14:paraId="1D4D047E" w14:textId="77777777" w:rsidR="00DE6DFC" w:rsidRPr="00DE6DFC" w:rsidRDefault="00DE6DFC" w:rsidP="00987BDC">
      <w:pPr>
        <w:pStyle w:val="ListParagraph"/>
        <w:spacing w:after="0" w:line="252" w:lineRule="auto"/>
        <w:ind w:left="1776"/>
        <w:jc w:val="both"/>
        <w:rPr>
          <w:rFonts w:ascii="Times New Roman" w:eastAsia="Times New Roman" w:hAnsi="Times New Roman" w:cs="Times New Roman"/>
          <w:b/>
          <w:bCs/>
          <w:sz w:val="24"/>
          <w:szCs w:val="24"/>
          <w:lang w:val="sr-Cyrl-RS"/>
        </w:rPr>
      </w:pPr>
    </w:p>
    <w:p w14:paraId="648C5D73" w14:textId="77777777" w:rsidR="00DE6DFC" w:rsidRPr="00DE6DFC" w:rsidRDefault="006C0BB5" w:rsidP="00D656C9">
      <w:pPr>
        <w:pStyle w:val="ListParagraph"/>
        <w:numPr>
          <w:ilvl w:val="0"/>
          <w:numId w:val="38"/>
        </w:numPr>
        <w:spacing w:after="0" w:line="252" w:lineRule="auto"/>
        <w:jc w:val="both"/>
        <w:rPr>
          <w:rFonts w:ascii="Times New Roman" w:eastAsia="Times New Roman" w:hAnsi="Times New Roman" w:cs="Times New Roman"/>
          <w:i/>
          <w:iCs/>
          <w:sz w:val="24"/>
          <w:szCs w:val="24"/>
        </w:rPr>
      </w:pPr>
      <w:proofErr w:type="spellStart"/>
      <w:r w:rsidRPr="00D656C9">
        <w:rPr>
          <w:rFonts w:ascii="Times New Roman" w:eastAsia="Times New Roman" w:hAnsi="Times New Roman" w:cs="Times New Roman"/>
          <w:b/>
          <w:bCs/>
          <w:sz w:val="24"/>
          <w:szCs w:val="24"/>
        </w:rPr>
        <w:t>Уредба</w:t>
      </w:r>
      <w:proofErr w:type="spellEnd"/>
      <w:r w:rsidRPr="00D656C9">
        <w:rPr>
          <w:rFonts w:ascii="Times New Roman" w:eastAsia="Times New Roman" w:hAnsi="Times New Roman" w:cs="Times New Roman"/>
          <w:b/>
          <w:bCs/>
          <w:sz w:val="24"/>
          <w:szCs w:val="24"/>
        </w:rPr>
        <w:t xml:space="preserve"> о </w:t>
      </w:r>
      <w:proofErr w:type="spellStart"/>
      <w:r w:rsidRPr="00D656C9">
        <w:rPr>
          <w:rFonts w:ascii="Times New Roman" w:eastAsia="Times New Roman" w:hAnsi="Times New Roman" w:cs="Times New Roman"/>
          <w:b/>
          <w:bCs/>
          <w:sz w:val="24"/>
          <w:szCs w:val="24"/>
        </w:rPr>
        <w:t>утврђивању</w:t>
      </w:r>
      <w:proofErr w:type="spellEnd"/>
      <w:r w:rsidRPr="00D656C9">
        <w:rPr>
          <w:rFonts w:ascii="Times New Roman" w:eastAsia="Times New Roman" w:hAnsi="Times New Roman" w:cs="Times New Roman"/>
          <w:b/>
          <w:bCs/>
          <w:sz w:val="24"/>
          <w:szCs w:val="24"/>
        </w:rPr>
        <w:t xml:space="preserve"> </w:t>
      </w:r>
      <w:proofErr w:type="spellStart"/>
      <w:r w:rsidRPr="00D656C9">
        <w:rPr>
          <w:rFonts w:ascii="Times New Roman" w:eastAsia="Times New Roman" w:hAnsi="Times New Roman" w:cs="Times New Roman"/>
          <w:b/>
          <w:bCs/>
          <w:sz w:val="24"/>
          <w:szCs w:val="24"/>
        </w:rPr>
        <w:t>програма</w:t>
      </w:r>
      <w:proofErr w:type="spellEnd"/>
      <w:r w:rsidRPr="00D656C9">
        <w:rPr>
          <w:rFonts w:ascii="Times New Roman" w:eastAsia="Times New Roman" w:hAnsi="Times New Roman" w:cs="Times New Roman"/>
          <w:b/>
          <w:bCs/>
          <w:sz w:val="24"/>
          <w:szCs w:val="24"/>
        </w:rPr>
        <w:t xml:space="preserve"> </w:t>
      </w:r>
      <w:proofErr w:type="spellStart"/>
      <w:r w:rsidRPr="00D656C9">
        <w:rPr>
          <w:rFonts w:ascii="Times New Roman" w:eastAsia="Times New Roman" w:hAnsi="Times New Roman" w:cs="Times New Roman"/>
          <w:b/>
          <w:bCs/>
          <w:sz w:val="24"/>
          <w:szCs w:val="24"/>
        </w:rPr>
        <w:t>развоја</w:t>
      </w:r>
      <w:proofErr w:type="spellEnd"/>
      <w:r w:rsidRPr="00D656C9">
        <w:rPr>
          <w:rFonts w:ascii="Times New Roman" w:eastAsia="Times New Roman" w:hAnsi="Times New Roman" w:cs="Times New Roman"/>
          <w:b/>
          <w:bCs/>
          <w:sz w:val="24"/>
          <w:szCs w:val="24"/>
        </w:rPr>
        <w:t xml:space="preserve"> </w:t>
      </w:r>
      <w:proofErr w:type="spellStart"/>
      <w:r w:rsidRPr="00D656C9">
        <w:rPr>
          <w:rFonts w:ascii="Times New Roman" w:eastAsia="Times New Roman" w:hAnsi="Times New Roman" w:cs="Times New Roman"/>
          <w:b/>
          <w:bCs/>
          <w:sz w:val="24"/>
          <w:szCs w:val="24"/>
        </w:rPr>
        <w:t>широкопојасне</w:t>
      </w:r>
      <w:proofErr w:type="spellEnd"/>
      <w:r w:rsidRPr="00D656C9">
        <w:rPr>
          <w:rFonts w:ascii="Times New Roman" w:eastAsia="Times New Roman" w:hAnsi="Times New Roman" w:cs="Times New Roman"/>
          <w:b/>
          <w:bCs/>
          <w:sz w:val="24"/>
          <w:szCs w:val="24"/>
        </w:rPr>
        <w:t xml:space="preserve"> </w:t>
      </w:r>
      <w:proofErr w:type="spellStart"/>
      <w:r w:rsidRPr="00D656C9">
        <w:rPr>
          <w:rFonts w:ascii="Times New Roman" w:eastAsia="Times New Roman" w:hAnsi="Times New Roman" w:cs="Times New Roman"/>
          <w:b/>
          <w:bCs/>
          <w:sz w:val="24"/>
          <w:szCs w:val="24"/>
        </w:rPr>
        <w:t>комуникационе</w:t>
      </w:r>
      <w:proofErr w:type="spellEnd"/>
      <w:r w:rsidRPr="00D656C9">
        <w:rPr>
          <w:rFonts w:ascii="Times New Roman" w:eastAsia="Times New Roman" w:hAnsi="Times New Roman" w:cs="Times New Roman"/>
          <w:b/>
          <w:bCs/>
          <w:sz w:val="24"/>
          <w:szCs w:val="24"/>
        </w:rPr>
        <w:t xml:space="preserve"> </w:t>
      </w:r>
      <w:proofErr w:type="spellStart"/>
      <w:r w:rsidRPr="00D656C9">
        <w:rPr>
          <w:rFonts w:ascii="Times New Roman" w:eastAsia="Times New Roman" w:hAnsi="Times New Roman" w:cs="Times New Roman"/>
          <w:b/>
          <w:bCs/>
          <w:sz w:val="24"/>
          <w:szCs w:val="24"/>
        </w:rPr>
        <w:t>инфраструктуре</w:t>
      </w:r>
      <w:proofErr w:type="spellEnd"/>
      <w:r w:rsidRPr="00D656C9">
        <w:rPr>
          <w:rFonts w:ascii="Times New Roman" w:eastAsia="Times New Roman" w:hAnsi="Times New Roman" w:cs="Times New Roman"/>
          <w:b/>
          <w:bCs/>
          <w:sz w:val="24"/>
          <w:szCs w:val="24"/>
        </w:rPr>
        <w:t xml:space="preserve"> у </w:t>
      </w:r>
      <w:proofErr w:type="spellStart"/>
      <w:r w:rsidRPr="00D656C9">
        <w:rPr>
          <w:rFonts w:ascii="Times New Roman" w:eastAsia="Times New Roman" w:hAnsi="Times New Roman" w:cs="Times New Roman"/>
          <w:b/>
          <w:bCs/>
          <w:sz w:val="24"/>
          <w:szCs w:val="24"/>
        </w:rPr>
        <w:t>руралним</w:t>
      </w:r>
      <w:proofErr w:type="spellEnd"/>
      <w:r w:rsidRPr="00D656C9">
        <w:rPr>
          <w:rFonts w:ascii="Times New Roman" w:eastAsia="Times New Roman" w:hAnsi="Times New Roman" w:cs="Times New Roman"/>
          <w:b/>
          <w:bCs/>
          <w:sz w:val="24"/>
          <w:szCs w:val="24"/>
        </w:rPr>
        <w:t xml:space="preserve"> и </w:t>
      </w:r>
      <w:proofErr w:type="spellStart"/>
      <w:r w:rsidRPr="00D656C9">
        <w:rPr>
          <w:rFonts w:ascii="Times New Roman" w:eastAsia="Times New Roman" w:hAnsi="Times New Roman" w:cs="Times New Roman"/>
          <w:b/>
          <w:bCs/>
          <w:sz w:val="24"/>
          <w:szCs w:val="24"/>
        </w:rPr>
        <w:t>неразвијеним</w:t>
      </w:r>
      <w:proofErr w:type="spellEnd"/>
      <w:r w:rsidRPr="00D656C9">
        <w:rPr>
          <w:rFonts w:ascii="Times New Roman" w:eastAsia="Times New Roman" w:hAnsi="Times New Roman" w:cs="Times New Roman"/>
          <w:b/>
          <w:bCs/>
          <w:sz w:val="24"/>
          <w:szCs w:val="24"/>
        </w:rPr>
        <w:t xml:space="preserve"> </w:t>
      </w:r>
      <w:proofErr w:type="spellStart"/>
      <w:r w:rsidRPr="00D656C9">
        <w:rPr>
          <w:rFonts w:ascii="Times New Roman" w:eastAsia="Times New Roman" w:hAnsi="Times New Roman" w:cs="Times New Roman"/>
          <w:b/>
          <w:bCs/>
          <w:sz w:val="24"/>
          <w:szCs w:val="24"/>
        </w:rPr>
        <w:t>подручјима</w:t>
      </w:r>
      <w:proofErr w:type="spellEnd"/>
      <w:r w:rsidRPr="00D656C9">
        <w:rPr>
          <w:rFonts w:ascii="Times New Roman" w:eastAsia="Times New Roman" w:hAnsi="Times New Roman" w:cs="Times New Roman"/>
          <w:b/>
          <w:bCs/>
          <w:sz w:val="24"/>
          <w:szCs w:val="24"/>
        </w:rPr>
        <w:t xml:space="preserve"> </w:t>
      </w:r>
      <w:proofErr w:type="spellStart"/>
      <w:r w:rsidRPr="00D656C9">
        <w:rPr>
          <w:rFonts w:ascii="Times New Roman" w:eastAsia="Times New Roman" w:hAnsi="Times New Roman" w:cs="Times New Roman"/>
          <w:b/>
          <w:bCs/>
          <w:sz w:val="24"/>
          <w:szCs w:val="24"/>
        </w:rPr>
        <w:t>Републике</w:t>
      </w:r>
      <w:proofErr w:type="spellEnd"/>
      <w:r w:rsidRPr="00D656C9">
        <w:rPr>
          <w:rFonts w:ascii="Times New Roman" w:eastAsia="Times New Roman" w:hAnsi="Times New Roman" w:cs="Times New Roman"/>
          <w:b/>
          <w:bCs/>
          <w:sz w:val="24"/>
          <w:szCs w:val="24"/>
        </w:rPr>
        <w:t xml:space="preserve"> </w:t>
      </w:r>
      <w:proofErr w:type="spellStart"/>
      <w:r w:rsidRPr="00D656C9">
        <w:rPr>
          <w:rFonts w:ascii="Times New Roman" w:eastAsia="Times New Roman" w:hAnsi="Times New Roman" w:cs="Times New Roman"/>
          <w:b/>
          <w:bCs/>
          <w:sz w:val="24"/>
          <w:szCs w:val="24"/>
        </w:rPr>
        <w:t>Србије</w:t>
      </w:r>
      <w:proofErr w:type="spellEnd"/>
      <w:r w:rsidRPr="00D656C9">
        <w:rPr>
          <w:rFonts w:ascii="Times New Roman" w:eastAsia="Times New Roman" w:hAnsi="Times New Roman" w:cs="Times New Roman"/>
          <w:b/>
          <w:bCs/>
          <w:sz w:val="24"/>
          <w:szCs w:val="24"/>
        </w:rPr>
        <w:t xml:space="preserve"> </w:t>
      </w:r>
      <w:proofErr w:type="spellStart"/>
      <w:r w:rsidRPr="00D656C9">
        <w:rPr>
          <w:rFonts w:ascii="Times New Roman" w:eastAsia="Times New Roman" w:hAnsi="Times New Roman" w:cs="Times New Roman"/>
          <w:b/>
          <w:bCs/>
          <w:sz w:val="24"/>
          <w:szCs w:val="24"/>
        </w:rPr>
        <w:t>за</w:t>
      </w:r>
      <w:proofErr w:type="spellEnd"/>
      <w:r w:rsidRPr="00D656C9">
        <w:rPr>
          <w:rFonts w:ascii="Times New Roman" w:eastAsia="Times New Roman" w:hAnsi="Times New Roman" w:cs="Times New Roman"/>
          <w:b/>
          <w:bCs/>
          <w:sz w:val="24"/>
          <w:szCs w:val="24"/>
        </w:rPr>
        <w:t xml:space="preserve"> </w:t>
      </w:r>
      <w:proofErr w:type="spellStart"/>
      <w:r w:rsidRPr="00D656C9">
        <w:rPr>
          <w:rFonts w:ascii="Times New Roman" w:eastAsia="Times New Roman" w:hAnsi="Times New Roman" w:cs="Times New Roman"/>
          <w:b/>
          <w:bCs/>
          <w:sz w:val="24"/>
          <w:szCs w:val="24"/>
        </w:rPr>
        <w:t>период</w:t>
      </w:r>
      <w:proofErr w:type="spellEnd"/>
      <w:r w:rsidRPr="00D656C9">
        <w:rPr>
          <w:rFonts w:ascii="Times New Roman" w:eastAsia="Times New Roman" w:hAnsi="Times New Roman" w:cs="Times New Roman"/>
          <w:b/>
          <w:bCs/>
          <w:sz w:val="24"/>
          <w:szCs w:val="24"/>
        </w:rPr>
        <w:t xml:space="preserve"> </w:t>
      </w:r>
      <w:r w:rsidR="00DE6DFC">
        <w:rPr>
          <w:rFonts w:ascii="Times New Roman" w:eastAsia="Times New Roman" w:hAnsi="Times New Roman" w:cs="Times New Roman"/>
          <w:b/>
          <w:bCs/>
          <w:sz w:val="24"/>
          <w:szCs w:val="24"/>
          <w:lang w:val="sr-Cyrl-RS"/>
        </w:rPr>
        <w:t xml:space="preserve">од </w:t>
      </w:r>
      <w:r w:rsidRPr="00D656C9">
        <w:rPr>
          <w:rFonts w:ascii="Times New Roman" w:eastAsia="Times New Roman" w:hAnsi="Times New Roman" w:cs="Times New Roman"/>
          <w:b/>
          <w:bCs/>
          <w:sz w:val="24"/>
          <w:szCs w:val="24"/>
        </w:rPr>
        <w:t>2024</w:t>
      </w:r>
      <w:r w:rsidR="00DE6DFC">
        <w:rPr>
          <w:rFonts w:ascii="Times New Roman" w:eastAsia="Times New Roman" w:hAnsi="Times New Roman" w:cs="Times New Roman"/>
          <w:b/>
          <w:bCs/>
          <w:sz w:val="24"/>
          <w:szCs w:val="24"/>
          <w:lang w:val="sr-Cyrl-RS"/>
        </w:rPr>
        <w:t xml:space="preserve">. до </w:t>
      </w:r>
      <w:r w:rsidRPr="00D656C9">
        <w:rPr>
          <w:rFonts w:ascii="Times New Roman" w:eastAsia="Times New Roman" w:hAnsi="Times New Roman" w:cs="Times New Roman"/>
          <w:b/>
          <w:bCs/>
          <w:sz w:val="24"/>
          <w:szCs w:val="24"/>
        </w:rPr>
        <w:t xml:space="preserve">2026. </w:t>
      </w:r>
      <w:proofErr w:type="spellStart"/>
      <w:r w:rsidRPr="00D656C9">
        <w:rPr>
          <w:rFonts w:ascii="Times New Roman" w:eastAsia="Times New Roman" w:hAnsi="Times New Roman" w:cs="Times New Roman"/>
          <w:b/>
          <w:bCs/>
          <w:sz w:val="24"/>
          <w:szCs w:val="24"/>
        </w:rPr>
        <w:t>године</w:t>
      </w:r>
      <w:proofErr w:type="spellEnd"/>
      <w:r w:rsidR="00AC115F" w:rsidRPr="00D656C9">
        <w:rPr>
          <w:rFonts w:ascii="Times New Roman" w:eastAsia="Times New Roman" w:hAnsi="Times New Roman" w:cs="Times New Roman"/>
          <w:b/>
          <w:bCs/>
          <w:sz w:val="24"/>
          <w:szCs w:val="24"/>
          <w:lang w:val="sr-Cyrl-RS"/>
        </w:rPr>
        <w:t xml:space="preserve"> </w:t>
      </w:r>
    </w:p>
    <w:p w14:paraId="7FFFDB65" w14:textId="39509C63" w:rsidR="006C0BB5" w:rsidRPr="008C5528" w:rsidRDefault="00AC115F" w:rsidP="00DE6DFC">
      <w:pPr>
        <w:pStyle w:val="ListParagraph"/>
        <w:spacing w:after="0" w:line="252" w:lineRule="auto"/>
        <w:jc w:val="both"/>
        <w:rPr>
          <w:rFonts w:ascii="Times New Roman" w:eastAsia="Times New Roman" w:hAnsi="Times New Roman" w:cs="Times New Roman"/>
          <w:i/>
          <w:iCs/>
          <w:sz w:val="24"/>
          <w:szCs w:val="24"/>
        </w:rPr>
      </w:pPr>
      <w:r w:rsidRPr="008C5528">
        <w:rPr>
          <w:rFonts w:ascii="Times New Roman" w:eastAsia="Times New Roman" w:hAnsi="Times New Roman" w:cs="Times New Roman"/>
          <w:i/>
          <w:iCs/>
          <w:sz w:val="24"/>
          <w:szCs w:val="24"/>
          <w:lang w:val="sr-Cyrl-RS"/>
        </w:rPr>
        <w:t>(„Службени гласник РС“, број 68/24)</w:t>
      </w:r>
    </w:p>
    <w:p w14:paraId="2771B647" w14:textId="0011C703" w:rsidR="00AF6EC2" w:rsidRDefault="00D656C9" w:rsidP="00A4601C">
      <w:pPr>
        <w:spacing w:after="0" w:line="252" w:lineRule="auto"/>
        <w:jc w:val="both"/>
        <w:rPr>
          <w:rFonts w:ascii="Times New Roman" w:hAnsi="Times New Roman" w:cs="Times New Roman"/>
          <w:sz w:val="24"/>
          <w:szCs w:val="24"/>
          <w:lang w:val="sr-Cyrl-RS"/>
        </w:rPr>
      </w:pPr>
      <w:r>
        <w:rPr>
          <w:rFonts w:ascii="Times New Roman" w:hAnsi="Times New Roman" w:cs="Times New Roman"/>
          <w:i/>
          <w:iCs/>
          <w:sz w:val="24"/>
          <w:szCs w:val="24"/>
          <w:lang w:val="sr-Cyrl-RS"/>
        </w:rPr>
        <w:t xml:space="preserve">           </w:t>
      </w:r>
    </w:p>
    <w:p w14:paraId="775EDE79" w14:textId="213C2521" w:rsidR="004F1C67" w:rsidRDefault="006C0BB5" w:rsidP="006531A3">
      <w:pPr>
        <w:pStyle w:val="NoSpacing"/>
        <w:ind w:firstLine="708"/>
        <w:jc w:val="both"/>
        <w:rPr>
          <w:rFonts w:ascii="Times New Roman" w:hAnsi="Times New Roman" w:cs="Times New Roman"/>
          <w:sz w:val="24"/>
          <w:szCs w:val="24"/>
          <w:lang w:val="sr-Cyrl-RS"/>
        </w:rPr>
      </w:pPr>
      <w:proofErr w:type="spellStart"/>
      <w:r w:rsidRPr="007954C5">
        <w:rPr>
          <w:rFonts w:ascii="Times New Roman" w:hAnsi="Times New Roman" w:cs="Times New Roman"/>
          <w:sz w:val="24"/>
          <w:szCs w:val="24"/>
        </w:rPr>
        <w:t>Закон</w:t>
      </w:r>
      <w:proofErr w:type="spellEnd"/>
      <w:r w:rsidRPr="007954C5">
        <w:rPr>
          <w:rFonts w:ascii="Times New Roman" w:hAnsi="Times New Roman" w:cs="Times New Roman"/>
          <w:sz w:val="24"/>
          <w:szCs w:val="24"/>
        </w:rPr>
        <w:t xml:space="preserve"> о </w:t>
      </w:r>
      <w:proofErr w:type="spellStart"/>
      <w:r w:rsidRPr="007954C5">
        <w:rPr>
          <w:rFonts w:ascii="Times New Roman" w:hAnsi="Times New Roman" w:cs="Times New Roman"/>
          <w:sz w:val="24"/>
          <w:szCs w:val="24"/>
        </w:rPr>
        <w:t>електронским</w:t>
      </w:r>
      <w:proofErr w:type="spellEnd"/>
      <w:r w:rsidRPr="007954C5">
        <w:rPr>
          <w:rFonts w:ascii="Times New Roman" w:hAnsi="Times New Roman" w:cs="Times New Roman"/>
          <w:sz w:val="24"/>
          <w:szCs w:val="24"/>
        </w:rPr>
        <w:t xml:space="preserve"> </w:t>
      </w:r>
      <w:proofErr w:type="spellStart"/>
      <w:r w:rsidRPr="007954C5">
        <w:rPr>
          <w:rFonts w:ascii="Times New Roman" w:hAnsi="Times New Roman" w:cs="Times New Roman"/>
          <w:sz w:val="24"/>
          <w:szCs w:val="24"/>
        </w:rPr>
        <w:t>комуникацијама</w:t>
      </w:r>
      <w:proofErr w:type="spellEnd"/>
      <w:r w:rsidRPr="007954C5">
        <w:rPr>
          <w:rFonts w:ascii="Times New Roman" w:hAnsi="Times New Roman" w:cs="Times New Roman"/>
          <w:sz w:val="24"/>
          <w:szCs w:val="24"/>
        </w:rPr>
        <w:t xml:space="preserve"> </w:t>
      </w:r>
      <w:proofErr w:type="spellStart"/>
      <w:r w:rsidRPr="007954C5">
        <w:rPr>
          <w:rFonts w:ascii="Times New Roman" w:hAnsi="Times New Roman" w:cs="Times New Roman"/>
          <w:sz w:val="24"/>
          <w:szCs w:val="24"/>
        </w:rPr>
        <w:t>предви</w:t>
      </w:r>
      <w:proofErr w:type="spellEnd"/>
      <w:r w:rsidR="00C024EA">
        <w:rPr>
          <w:rFonts w:ascii="Times New Roman" w:hAnsi="Times New Roman" w:cs="Times New Roman"/>
          <w:sz w:val="24"/>
          <w:szCs w:val="24"/>
          <w:lang w:val="sr-Cyrl-RS"/>
        </w:rPr>
        <w:t>део је</w:t>
      </w:r>
      <w:r w:rsidRPr="007954C5">
        <w:rPr>
          <w:rFonts w:ascii="Times New Roman" w:hAnsi="Times New Roman" w:cs="Times New Roman"/>
          <w:sz w:val="24"/>
          <w:szCs w:val="24"/>
        </w:rPr>
        <w:t xml:space="preserve"> </w:t>
      </w:r>
      <w:proofErr w:type="spellStart"/>
      <w:r w:rsidRPr="007954C5">
        <w:rPr>
          <w:rFonts w:ascii="Times New Roman" w:hAnsi="Times New Roman" w:cs="Times New Roman"/>
          <w:sz w:val="24"/>
          <w:szCs w:val="24"/>
        </w:rPr>
        <w:t>доношење</w:t>
      </w:r>
      <w:proofErr w:type="spellEnd"/>
      <w:r w:rsidRPr="007954C5">
        <w:rPr>
          <w:rFonts w:ascii="Times New Roman" w:hAnsi="Times New Roman" w:cs="Times New Roman"/>
          <w:sz w:val="24"/>
          <w:szCs w:val="24"/>
        </w:rPr>
        <w:t xml:space="preserve"> </w:t>
      </w:r>
      <w:proofErr w:type="spellStart"/>
      <w:r w:rsidRPr="007954C5">
        <w:rPr>
          <w:rFonts w:ascii="Times New Roman" w:hAnsi="Times New Roman" w:cs="Times New Roman"/>
          <w:sz w:val="24"/>
          <w:szCs w:val="24"/>
        </w:rPr>
        <w:t>подстицајних</w:t>
      </w:r>
      <w:proofErr w:type="spellEnd"/>
      <w:r w:rsidRPr="007954C5">
        <w:rPr>
          <w:rFonts w:ascii="Times New Roman" w:hAnsi="Times New Roman" w:cs="Times New Roman"/>
          <w:sz w:val="24"/>
          <w:szCs w:val="24"/>
        </w:rPr>
        <w:t xml:space="preserve"> </w:t>
      </w:r>
      <w:proofErr w:type="spellStart"/>
      <w:r w:rsidRPr="007954C5">
        <w:rPr>
          <w:rFonts w:ascii="Times New Roman" w:hAnsi="Times New Roman" w:cs="Times New Roman"/>
          <w:sz w:val="24"/>
          <w:szCs w:val="24"/>
        </w:rPr>
        <w:t>мера</w:t>
      </w:r>
      <w:proofErr w:type="spellEnd"/>
      <w:r w:rsidRPr="007954C5">
        <w:rPr>
          <w:rFonts w:ascii="Times New Roman" w:hAnsi="Times New Roman" w:cs="Times New Roman"/>
          <w:sz w:val="24"/>
          <w:szCs w:val="24"/>
        </w:rPr>
        <w:t xml:space="preserve"> </w:t>
      </w:r>
      <w:proofErr w:type="spellStart"/>
      <w:r w:rsidRPr="007954C5">
        <w:rPr>
          <w:rFonts w:ascii="Times New Roman" w:hAnsi="Times New Roman" w:cs="Times New Roman"/>
          <w:sz w:val="24"/>
          <w:szCs w:val="24"/>
        </w:rPr>
        <w:t>за</w:t>
      </w:r>
      <w:proofErr w:type="spellEnd"/>
      <w:r w:rsidRPr="007954C5">
        <w:rPr>
          <w:rFonts w:ascii="Times New Roman" w:hAnsi="Times New Roman" w:cs="Times New Roman"/>
          <w:sz w:val="24"/>
          <w:szCs w:val="24"/>
        </w:rPr>
        <w:t xml:space="preserve"> </w:t>
      </w:r>
      <w:proofErr w:type="spellStart"/>
      <w:r w:rsidRPr="007954C5">
        <w:rPr>
          <w:rFonts w:ascii="Times New Roman" w:hAnsi="Times New Roman" w:cs="Times New Roman"/>
          <w:sz w:val="24"/>
          <w:szCs w:val="24"/>
        </w:rPr>
        <w:t>унапређење</w:t>
      </w:r>
      <w:proofErr w:type="spellEnd"/>
      <w:r w:rsidRPr="007954C5">
        <w:rPr>
          <w:rFonts w:ascii="Times New Roman" w:hAnsi="Times New Roman" w:cs="Times New Roman"/>
          <w:sz w:val="24"/>
          <w:szCs w:val="24"/>
        </w:rPr>
        <w:t xml:space="preserve"> </w:t>
      </w:r>
      <w:proofErr w:type="spellStart"/>
      <w:r w:rsidRPr="007954C5">
        <w:rPr>
          <w:rFonts w:ascii="Times New Roman" w:hAnsi="Times New Roman" w:cs="Times New Roman"/>
          <w:sz w:val="24"/>
          <w:szCs w:val="24"/>
        </w:rPr>
        <w:t>тржишта</w:t>
      </w:r>
      <w:proofErr w:type="spellEnd"/>
      <w:r w:rsidRPr="007954C5">
        <w:rPr>
          <w:rFonts w:ascii="Times New Roman" w:hAnsi="Times New Roman" w:cs="Times New Roman"/>
          <w:sz w:val="24"/>
          <w:szCs w:val="24"/>
        </w:rPr>
        <w:t xml:space="preserve"> </w:t>
      </w:r>
      <w:proofErr w:type="spellStart"/>
      <w:r w:rsidRPr="007954C5">
        <w:rPr>
          <w:rFonts w:ascii="Times New Roman" w:hAnsi="Times New Roman" w:cs="Times New Roman"/>
          <w:sz w:val="24"/>
          <w:szCs w:val="24"/>
        </w:rPr>
        <w:t>електронских</w:t>
      </w:r>
      <w:proofErr w:type="spellEnd"/>
      <w:r w:rsidRPr="007954C5">
        <w:rPr>
          <w:rFonts w:ascii="Times New Roman" w:hAnsi="Times New Roman" w:cs="Times New Roman"/>
          <w:sz w:val="24"/>
          <w:szCs w:val="24"/>
        </w:rPr>
        <w:t xml:space="preserve"> </w:t>
      </w:r>
      <w:proofErr w:type="spellStart"/>
      <w:r w:rsidRPr="007954C5">
        <w:rPr>
          <w:rFonts w:ascii="Times New Roman" w:hAnsi="Times New Roman" w:cs="Times New Roman"/>
          <w:sz w:val="24"/>
          <w:szCs w:val="24"/>
        </w:rPr>
        <w:t>комуникација</w:t>
      </w:r>
      <w:proofErr w:type="spellEnd"/>
      <w:r w:rsidRPr="007954C5">
        <w:rPr>
          <w:rFonts w:ascii="Times New Roman" w:hAnsi="Times New Roman" w:cs="Times New Roman"/>
          <w:sz w:val="24"/>
          <w:szCs w:val="24"/>
        </w:rPr>
        <w:t xml:space="preserve"> </w:t>
      </w:r>
      <w:proofErr w:type="spellStart"/>
      <w:r w:rsidRPr="007954C5">
        <w:rPr>
          <w:rFonts w:ascii="Times New Roman" w:hAnsi="Times New Roman" w:cs="Times New Roman"/>
          <w:sz w:val="24"/>
          <w:szCs w:val="24"/>
        </w:rPr>
        <w:t>које</w:t>
      </w:r>
      <w:proofErr w:type="spellEnd"/>
      <w:r w:rsidRPr="007954C5">
        <w:rPr>
          <w:rFonts w:ascii="Times New Roman" w:hAnsi="Times New Roman" w:cs="Times New Roman"/>
          <w:sz w:val="24"/>
          <w:szCs w:val="24"/>
        </w:rPr>
        <w:t xml:space="preserve"> </w:t>
      </w:r>
      <w:proofErr w:type="spellStart"/>
      <w:r w:rsidRPr="007954C5">
        <w:rPr>
          <w:rFonts w:ascii="Times New Roman" w:hAnsi="Times New Roman" w:cs="Times New Roman"/>
          <w:sz w:val="24"/>
          <w:szCs w:val="24"/>
        </w:rPr>
        <w:t>се</w:t>
      </w:r>
      <w:proofErr w:type="spellEnd"/>
      <w:r w:rsidRPr="007954C5">
        <w:rPr>
          <w:rFonts w:ascii="Times New Roman" w:hAnsi="Times New Roman" w:cs="Times New Roman"/>
          <w:sz w:val="24"/>
          <w:szCs w:val="24"/>
        </w:rPr>
        <w:t xml:space="preserve"> </w:t>
      </w:r>
      <w:proofErr w:type="spellStart"/>
      <w:r w:rsidRPr="007954C5">
        <w:rPr>
          <w:rFonts w:ascii="Times New Roman" w:hAnsi="Times New Roman" w:cs="Times New Roman"/>
          <w:sz w:val="24"/>
          <w:szCs w:val="24"/>
        </w:rPr>
        <w:t>нарочито</w:t>
      </w:r>
      <w:proofErr w:type="spellEnd"/>
      <w:r w:rsidRPr="007954C5">
        <w:rPr>
          <w:rFonts w:ascii="Times New Roman" w:hAnsi="Times New Roman" w:cs="Times New Roman"/>
          <w:sz w:val="24"/>
          <w:szCs w:val="24"/>
        </w:rPr>
        <w:t xml:space="preserve"> </w:t>
      </w:r>
      <w:proofErr w:type="spellStart"/>
      <w:r w:rsidRPr="007954C5">
        <w:rPr>
          <w:rFonts w:ascii="Times New Roman" w:hAnsi="Times New Roman" w:cs="Times New Roman"/>
          <w:sz w:val="24"/>
          <w:szCs w:val="24"/>
        </w:rPr>
        <w:t>односе</w:t>
      </w:r>
      <w:proofErr w:type="spellEnd"/>
      <w:r w:rsidRPr="007954C5">
        <w:rPr>
          <w:rFonts w:ascii="Times New Roman" w:hAnsi="Times New Roman" w:cs="Times New Roman"/>
          <w:sz w:val="24"/>
          <w:szCs w:val="24"/>
        </w:rPr>
        <w:t xml:space="preserve"> </w:t>
      </w:r>
      <w:proofErr w:type="spellStart"/>
      <w:r w:rsidRPr="007954C5">
        <w:rPr>
          <w:rFonts w:ascii="Times New Roman" w:hAnsi="Times New Roman" w:cs="Times New Roman"/>
          <w:sz w:val="24"/>
          <w:szCs w:val="24"/>
        </w:rPr>
        <w:t>на</w:t>
      </w:r>
      <w:proofErr w:type="spellEnd"/>
      <w:r w:rsidRPr="007954C5">
        <w:rPr>
          <w:rFonts w:ascii="Times New Roman" w:hAnsi="Times New Roman" w:cs="Times New Roman"/>
          <w:sz w:val="24"/>
          <w:szCs w:val="24"/>
        </w:rPr>
        <w:t xml:space="preserve"> </w:t>
      </w:r>
      <w:proofErr w:type="spellStart"/>
      <w:r w:rsidRPr="007954C5">
        <w:rPr>
          <w:rFonts w:ascii="Times New Roman" w:hAnsi="Times New Roman" w:cs="Times New Roman"/>
          <w:sz w:val="24"/>
          <w:szCs w:val="24"/>
        </w:rPr>
        <w:t>развој</w:t>
      </w:r>
      <w:proofErr w:type="spellEnd"/>
      <w:r w:rsidRPr="007954C5">
        <w:rPr>
          <w:rFonts w:ascii="Times New Roman" w:hAnsi="Times New Roman" w:cs="Times New Roman"/>
          <w:sz w:val="24"/>
          <w:szCs w:val="24"/>
        </w:rPr>
        <w:t xml:space="preserve"> </w:t>
      </w:r>
      <w:r>
        <w:rPr>
          <w:rFonts w:ascii="Times New Roman" w:hAnsi="Times New Roman" w:cs="Times New Roman"/>
          <w:sz w:val="24"/>
          <w:szCs w:val="24"/>
          <w:lang w:val="sr-Cyrl-RS"/>
        </w:rPr>
        <w:t xml:space="preserve"> </w:t>
      </w:r>
      <w:proofErr w:type="spellStart"/>
      <w:r w:rsidRPr="007954C5">
        <w:rPr>
          <w:rFonts w:ascii="Times New Roman" w:hAnsi="Times New Roman" w:cs="Times New Roman"/>
          <w:sz w:val="24"/>
          <w:szCs w:val="24"/>
        </w:rPr>
        <w:t>широкопојасне</w:t>
      </w:r>
      <w:proofErr w:type="spellEnd"/>
      <w:r w:rsidRPr="007954C5">
        <w:rPr>
          <w:rFonts w:ascii="Times New Roman" w:hAnsi="Times New Roman" w:cs="Times New Roman"/>
          <w:sz w:val="24"/>
          <w:szCs w:val="24"/>
        </w:rPr>
        <w:t xml:space="preserve"> </w:t>
      </w:r>
      <w:proofErr w:type="spellStart"/>
      <w:r w:rsidRPr="007954C5">
        <w:rPr>
          <w:rFonts w:ascii="Times New Roman" w:hAnsi="Times New Roman" w:cs="Times New Roman"/>
          <w:sz w:val="24"/>
          <w:szCs w:val="24"/>
        </w:rPr>
        <w:t>комуникационе</w:t>
      </w:r>
      <w:proofErr w:type="spellEnd"/>
      <w:r w:rsidRPr="007954C5">
        <w:rPr>
          <w:rFonts w:ascii="Times New Roman" w:hAnsi="Times New Roman" w:cs="Times New Roman"/>
          <w:sz w:val="24"/>
          <w:szCs w:val="24"/>
        </w:rPr>
        <w:t xml:space="preserve"> </w:t>
      </w:r>
      <w:proofErr w:type="spellStart"/>
      <w:r w:rsidRPr="007954C5">
        <w:rPr>
          <w:rFonts w:ascii="Times New Roman" w:hAnsi="Times New Roman" w:cs="Times New Roman"/>
          <w:sz w:val="24"/>
          <w:szCs w:val="24"/>
        </w:rPr>
        <w:t>инфраструктуре</w:t>
      </w:r>
      <w:proofErr w:type="spellEnd"/>
      <w:r w:rsidRPr="007954C5">
        <w:rPr>
          <w:rFonts w:ascii="Times New Roman" w:hAnsi="Times New Roman" w:cs="Times New Roman"/>
          <w:sz w:val="24"/>
          <w:szCs w:val="24"/>
        </w:rPr>
        <w:t xml:space="preserve"> у </w:t>
      </w:r>
      <w:proofErr w:type="spellStart"/>
      <w:r w:rsidRPr="007954C5">
        <w:rPr>
          <w:rFonts w:ascii="Times New Roman" w:hAnsi="Times New Roman" w:cs="Times New Roman"/>
          <w:sz w:val="24"/>
          <w:szCs w:val="24"/>
        </w:rPr>
        <w:t>руралним</w:t>
      </w:r>
      <w:proofErr w:type="spellEnd"/>
      <w:r w:rsidRPr="007954C5">
        <w:rPr>
          <w:rFonts w:ascii="Times New Roman" w:hAnsi="Times New Roman" w:cs="Times New Roman"/>
          <w:sz w:val="24"/>
          <w:szCs w:val="24"/>
        </w:rPr>
        <w:t xml:space="preserve"> и </w:t>
      </w:r>
      <w:proofErr w:type="spellStart"/>
      <w:r w:rsidRPr="007954C5">
        <w:rPr>
          <w:rFonts w:ascii="Times New Roman" w:hAnsi="Times New Roman" w:cs="Times New Roman"/>
          <w:sz w:val="24"/>
          <w:szCs w:val="24"/>
        </w:rPr>
        <w:t>неразвијеним</w:t>
      </w:r>
      <w:proofErr w:type="spellEnd"/>
      <w:r w:rsidRPr="007954C5">
        <w:rPr>
          <w:rFonts w:ascii="Times New Roman" w:hAnsi="Times New Roman" w:cs="Times New Roman"/>
          <w:sz w:val="24"/>
          <w:szCs w:val="24"/>
        </w:rPr>
        <w:t xml:space="preserve"> </w:t>
      </w:r>
      <w:proofErr w:type="spellStart"/>
      <w:r w:rsidRPr="007954C5">
        <w:rPr>
          <w:rFonts w:ascii="Times New Roman" w:hAnsi="Times New Roman" w:cs="Times New Roman"/>
          <w:sz w:val="24"/>
          <w:szCs w:val="24"/>
        </w:rPr>
        <w:t>подручјима</w:t>
      </w:r>
      <w:proofErr w:type="spellEnd"/>
      <w:r w:rsidRPr="007954C5">
        <w:rPr>
          <w:rFonts w:ascii="Times New Roman" w:hAnsi="Times New Roman" w:cs="Times New Roman"/>
          <w:sz w:val="24"/>
          <w:szCs w:val="24"/>
        </w:rPr>
        <w:t xml:space="preserve"> </w:t>
      </w:r>
      <w:proofErr w:type="spellStart"/>
      <w:r w:rsidRPr="007954C5">
        <w:rPr>
          <w:rFonts w:ascii="Times New Roman" w:hAnsi="Times New Roman" w:cs="Times New Roman"/>
          <w:sz w:val="24"/>
          <w:szCs w:val="24"/>
        </w:rPr>
        <w:t>Републике</w:t>
      </w:r>
      <w:proofErr w:type="spellEnd"/>
      <w:r w:rsidRPr="007954C5">
        <w:rPr>
          <w:rFonts w:ascii="Times New Roman" w:hAnsi="Times New Roman" w:cs="Times New Roman"/>
          <w:sz w:val="24"/>
          <w:szCs w:val="24"/>
        </w:rPr>
        <w:t xml:space="preserve"> </w:t>
      </w:r>
      <w:proofErr w:type="spellStart"/>
      <w:r w:rsidRPr="007954C5">
        <w:rPr>
          <w:rFonts w:ascii="Times New Roman" w:hAnsi="Times New Roman" w:cs="Times New Roman"/>
          <w:sz w:val="24"/>
          <w:szCs w:val="24"/>
        </w:rPr>
        <w:t>Србије</w:t>
      </w:r>
      <w:proofErr w:type="spellEnd"/>
      <w:r w:rsidRPr="007954C5">
        <w:rPr>
          <w:rFonts w:ascii="Times New Roman" w:hAnsi="Times New Roman" w:cs="Times New Roman"/>
          <w:sz w:val="24"/>
          <w:szCs w:val="24"/>
        </w:rPr>
        <w:t xml:space="preserve">, а у </w:t>
      </w:r>
      <w:proofErr w:type="spellStart"/>
      <w:r w:rsidRPr="007954C5">
        <w:rPr>
          <w:rFonts w:ascii="Times New Roman" w:hAnsi="Times New Roman" w:cs="Times New Roman"/>
          <w:sz w:val="24"/>
          <w:szCs w:val="24"/>
        </w:rPr>
        <w:t>циљу</w:t>
      </w:r>
      <w:proofErr w:type="spellEnd"/>
      <w:r w:rsidRPr="007954C5">
        <w:rPr>
          <w:rFonts w:ascii="Times New Roman" w:hAnsi="Times New Roman" w:cs="Times New Roman"/>
          <w:sz w:val="24"/>
          <w:szCs w:val="24"/>
        </w:rPr>
        <w:t xml:space="preserve"> </w:t>
      </w:r>
      <w:proofErr w:type="spellStart"/>
      <w:r w:rsidRPr="007954C5">
        <w:rPr>
          <w:rFonts w:ascii="Times New Roman" w:hAnsi="Times New Roman" w:cs="Times New Roman"/>
          <w:sz w:val="24"/>
          <w:szCs w:val="24"/>
        </w:rPr>
        <w:t>омогућавања</w:t>
      </w:r>
      <w:proofErr w:type="spellEnd"/>
      <w:r w:rsidRPr="007954C5">
        <w:rPr>
          <w:rFonts w:ascii="Times New Roman" w:hAnsi="Times New Roman" w:cs="Times New Roman"/>
          <w:sz w:val="24"/>
          <w:szCs w:val="24"/>
        </w:rPr>
        <w:t xml:space="preserve"> </w:t>
      </w:r>
      <w:proofErr w:type="spellStart"/>
      <w:r w:rsidRPr="007954C5">
        <w:rPr>
          <w:rFonts w:ascii="Times New Roman" w:hAnsi="Times New Roman" w:cs="Times New Roman"/>
          <w:sz w:val="24"/>
          <w:szCs w:val="24"/>
        </w:rPr>
        <w:t>равномерног</w:t>
      </w:r>
      <w:proofErr w:type="spellEnd"/>
      <w:r w:rsidRPr="007954C5">
        <w:rPr>
          <w:rFonts w:ascii="Times New Roman" w:hAnsi="Times New Roman" w:cs="Times New Roman"/>
          <w:sz w:val="24"/>
          <w:szCs w:val="24"/>
        </w:rPr>
        <w:t xml:space="preserve"> </w:t>
      </w:r>
      <w:proofErr w:type="spellStart"/>
      <w:r w:rsidRPr="007954C5">
        <w:rPr>
          <w:rFonts w:ascii="Times New Roman" w:hAnsi="Times New Roman" w:cs="Times New Roman"/>
          <w:sz w:val="24"/>
          <w:szCs w:val="24"/>
        </w:rPr>
        <w:t>регионалног</w:t>
      </w:r>
      <w:proofErr w:type="spellEnd"/>
      <w:r w:rsidRPr="007954C5">
        <w:rPr>
          <w:rFonts w:ascii="Times New Roman" w:hAnsi="Times New Roman" w:cs="Times New Roman"/>
          <w:sz w:val="24"/>
          <w:szCs w:val="24"/>
        </w:rPr>
        <w:t xml:space="preserve"> </w:t>
      </w:r>
      <w:proofErr w:type="spellStart"/>
      <w:r w:rsidRPr="007954C5">
        <w:rPr>
          <w:rFonts w:ascii="Times New Roman" w:hAnsi="Times New Roman" w:cs="Times New Roman"/>
          <w:sz w:val="24"/>
          <w:szCs w:val="24"/>
        </w:rPr>
        <w:t>развоја</w:t>
      </w:r>
      <w:proofErr w:type="spellEnd"/>
      <w:r w:rsidRPr="007954C5">
        <w:rPr>
          <w:rFonts w:ascii="Times New Roman" w:hAnsi="Times New Roman" w:cs="Times New Roman"/>
          <w:sz w:val="24"/>
          <w:szCs w:val="24"/>
        </w:rPr>
        <w:t xml:space="preserve">. У </w:t>
      </w:r>
      <w:proofErr w:type="spellStart"/>
      <w:r w:rsidRPr="007954C5">
        <w:rPr>
          <w:rFonts w:ascii="Times New Roman" w:hAnsi="Times New Roman" w:cs="Times New Roman"/>
          <w:sz w:val="24"/>
          <w:szCs w:val="24"/>
        </w:rPr>
        <w:t>том</w:t>
      </w:r>
      <w:proofErr w:type="spellEnd"/>
      <w:r w:rsidRPr="007954C5">
        <w:rPr>
          <w:rFonts w:ascii="Times New Roman" w:hAnsi="Times New Roman" w:cs="Times New Roman"/>
          <w:sz w:val="24"/>
          <w:szCs w:val="24"/>
        </w:rPr>
        <w:t xml:space="preserve"> </w:t>
      </w:r>
      <w:proofErr w:type="spellStart"/>
      <w:r w:rsidRPr="007954C5">
        <w:rPr>
          <w:rFonts w:ascii="Times New Roman" w:hAnsi="Times New Roman" w:cs="Times New Roman"/>
          <w:sz w:val="24"/>
          <w:szCs w:val="24"/>
        </w:rPr>
        <w:t>смислу</w:t>
      </w:r>
      <w:proofErr w:type="spellEnd"/>
      <w:r w:rsidRPr="007954C5">
        <w:rPr>
          <w:rFonts w:ascii="Times New Roman" w:hAnsi="Times New Roman" w:cs="Times New Roman"/>
          <w:sz w:val="24"/>
          <w:szCs w:val="24"/>
        </w:rPr>
        <w:t xml:space="preserve">, </w:t>
      </w:r>
      <w:r w:rsidR="006531A3">
        <w:rPr>
          <w:rFonts w:ascii="Times New Roman" w:hAnsi="Times New Roman" w:cs="Times New Roman"/>
          <w:sz w:val="24"/>
          <w:szCs w:val="24"/>
          <w:lang w:val="sr-Cyrl-RS"/>
        </w:rPr>
        <w:t>реализовано</w:t>
      </w:r>
      <w:r w:rsidRPr="007954C5">
        <w:rPr>
          <w:rFonts w:ascii="Times New Roman" w:hAnsi="Times New Roman" w:cs="Times New Roman"/>
          <w:sz w:val="24"/>
          <w:szCs w:val="24"/>
        </w:rPr>
        <w:t xml:space="preserve"> </w:t>
      </w:r>
      <w:proofErr w:type="spellStart"/>
      <w:r w:rsidRPr="007954C5">
        <w:rPr>
          <w:rFonts w:ascii="Times New Roman" w:hAnsi="Times New Roman" w:cs="Times New Roman"/>
          <w:sz w:val="24"/>
          <w:szCs w:val="24"/>
        </w:rPr>
        <w:t>је</w:t>
      </w:r>
      <w:proofErr w:type="spellEnd"/>
      <w:r w:rsidRPr="007954C5">
        <w:rPr>
          <w:rFonts w:ascii="Times New Roman" w:hAnsi="Times New Roman" w:cs="Times New Roman"/>
          <w:sz w:val="24"/>
          <w:szCs w:val="24"/>
        </w:rPr>
        <w:t xml:space="preserve"> </w:t>
      </w:r>
      <w:proofErr w:type="spellStart"/>
      <w:r w:rsidRPr="007954C5">
        <w:rPr>
          <w:rFonts w:ascii="Times New Roman" w:hAnsi="Times New Roman" w:cs="Times New Roman"/>
          <w:sz w:val="24"/>
          <w:szCs w:val="24"/>
        </w:rPr>
        <w:t>доношење</w:t>
      </w:r>
      <w:proofErr w:type="spellEnd"/>
      <w:r w:rsidRPr="007954C5">
        <w:rPr>
          <w:rFonts w:ascii="Times New Roman" w:hAnsi="Times New Roman" w:cs="Times New Roman"/>
          <w:sz w:val="24"/>
          <w:szCs w:val="24"/>
        </w:rPr>
        <w:t xml:space="preserve"> </w:t>
      </w:r>
      <w:proofErr w:type="spellStart"/>
      <w:r w:rsidRPr="007954C5">
        <w:rPr>
          <w:rFonts w:ascii="Times New Roman" w:hAnsi="Times New Roman" w:cs="Times New Roman"/>
          <w:sz w:val="24"/>
          <w:szCs w:val="24"/>
        </w:rPr>
        <w:t>наведене</w:t>
      </w:r>
      <w:proofErr w:type="spellEnd"/>
      <w:r w:rsidRPr="007954C5">
        <w:rPr>
          <w:rFonts w:ascii="Times New Roman" w:hAnsi="Times New Roman" w:cs="Times New Roman"/>
          <w:sz w:val="24"/>
          <w:szCs w:val="24"/>
        </w:rPr>
        <w:t xml:space="preserve"> </w:t>
      </w:r>
      <w:proofErr w:type="spellStart"/>
      <w:r w:rsidRPr="007954C5">
        <w:rPr>
          <w:rFonts w:ascii="Times New Roman" w:hAnsi="Times New Roman" w:cs="Times New Roman"/>
          <w:sz w:val="24"/>
          <w:szCs w:val="24"/>
        </w:rPr>
        <w:t>уредбе</w:t>
      </w:r>
      <w:proofErr w:type="spellEnd"/>
      <w:r w:rsidRPr="007954C5">
        <w:rPr>
          <w:rFonts w:ascii="Times New Roman" w:hAnsi="Times New Roman" w:cs="Times New Roman"/>
          <w:sz w:val="24"/>
          <w:szCs w:val="24"/>
        </w:rPr>
        <w:t xml:space="preserve"> у </w:t>
      </w:r>
      <w:proofErr w:type="spellStart"/>
      <w:r w:rsidRPr="007954C5">
        <w:rPr>
          <w:rFonts w:ascii="Times New Roman" w:hAnsi="Times New Roman" w:cs="Times New Roman"/>
          <w:sz w:val="24"/>
          <w:szCs w:val="24"/>
        </w:rPr>
        <w:t>циљу</w:t>
      </w:r>
      <w:proofErr w:type="spellEnd"/>
      <w:r w:rsidRPr="007954C5">
        <w:rPr>
          <w:rFonts w:ascii="Times New Roman" w:hAnsi="Times New Roman" w:cs="Times New Roman"/>
          <w:sz w:val="24"/>
          <w:szCs w:val="24"/>
        </w:rPr>
        <w:t xml:space="preserve"> </w:t>
      </w:r>
      <w:proofErr w:type="spellStart"/>
      <w:r w:rsidRPr="007954C5">
        <w:rPr>
          <w:rFonts w:ascii="Times New Roman" w:hAnsi="Times New Roman" w:cs="Times New Roman"/>
          <w:sz w:val="24"/>
          <w:szCs w:val="24"/>
        </w:rPr>
        <w:t>наставка</w:t>
      </w:r>
      <w:proofErr w:type="spellEnd"/>
      <w:r w:rsidRPr="007954C5">
        <w:rPr>
          <w:rFonts w:ascii="Times New Roman" w:hAnsi="Times New Roman" w:cs="Times New Roman"/>
          <w:sz w:val="24"/>
          <w:szCs w:val="24"/>
        </w:rPr>
        <w:t xml:space="preserve"> </w:t>
      </w:r>
      <w:proofErr w:type="spellStart"/>
      <w:r w:rsidRPr="007954C5">
        <w:rPr>
          <w:rFonts w:ascii="Times New Roman" w:hAnsi="Times New Roman" w:cs="Times New Roman"/>
          <w:sz w:val="24"/>
          <w:szCs w:val="24"/>
        </w:rPr>
        <w:t>заједничке</w:t>
      </w:r>
      <w:proofErr w:type="spellEnd"/>
      <w:r w:rsidRPr="007954C5">
        <w:rPr>
          <w:rFonts w:ascii="Times New Roman" w:hAnsi="Times New Roman" w:cs="Times New Roman"/>
          <w:sz w:val="24"/>
          <w:szCs w:val="24"/>
        </w:rPr>
        <w:t xml:space="preserve"> </w:t>
      </w:r>
      <w:proofErr w:type="spellStart"/>
      <w:r w:rsidRPr="007954C5">
        <w:rPr>
          <w:rFonts w:ascii="Times New Roman" w:hAnsi="Times New Roman" w:cs="Times New Roman"/>
          <w:sz w:val="24"/>
          <w:szCs w:val="24"/>
        </w:rPr>
        <w:t>изградње</w:t>
      </w:r>
      <w:proofErr w:type="spellEnd"/>
      <w:r w:rsidRPr="007954C5">
        <w:rPr>
          <w:rFonts w:ascii="Times New Roman" w:hAnsi="Times New Roman" w:cs="Times New Roman"/>
          <w:sz w:val="24"/>
          <w:szCs w:val="24"/>
        </w:rPr>
        <w:t xml:space="preserve"> </w:t>
      </w:r>
      <w:proofErr w:type="spellStart"/>
      <w:r w:rsidRPr="007954C5">
        <w:rPr>
          <w:rFonts w:ascii="Times New Roman" w:hAnsi="Times New Roman" w:cs="Times New Roman"/>
          <w:sz w:val="24"/>
          <w:szCs w:val="24"/>
        </w:rPr>
        <w:t>широкопојасне</w:t>
      </w:r>
      <w:proofErr w:type="spellEnd"/>
      <w:r w:rsidRPr="007954C5">
        <w:rPr>
          <w:rFonts w:ascii="Times New Roman" w:hAnsi="Times New Roman" w:cs="Times New Roman"/>
          <w:sz w:val="24"/>
          <w:szCs w:val="24"/>
        </w:rPr>
        <w:t xml:space="preserve"> </w:t>
      </w:r>
      <w:proofErr w:type="spellStart"/>
      <w:r w:rsidRPr="007954C5">
        <w:rPr>
          <w:rFonts w:ascii="Times New Roman" w:hAnsi="Times New Roman" w:cs="Times New Roman"/>
          <w:sz w:val="24"/>
          <w:szCs w:val="24"/>
        </w:rPr>
        <w:t>комуникационе</w:t>
      </w:r>
      <w:proofErr w:type="spellEnd"/>
      <w:r w:rsidRPr="007954C5">
        <w:rPr>
          <w:rFonts w:ascii="Times New Roman" w:hAnsi="Times New Roman" w:cs="Times New Roman"/>
          <w:sz w:val="24"/>
          <w:szCs w:val="24"/>
        </w:rPr>
        <w:t xml:space="preserve"> </w:t>
      </w:r>
      <w:proofErr w:type="spellStart"/>
      <w:r w:rsidRPr="007954C5">
        <w:rPr>
          <w:rFonts w:ascii="Times New Roman" w:hAnsi="Times New Roman" w:cs="Times New Roman"/>
          <w:sz w:val="24"/>
          <w:szCs w:val="24"/>
        </w:rPr>
        <w:t>инфраструктуре</w:t>
      </w:r>
      <w:proofErr w:type="spellEnd"/>
      <w:r w:rsidRPr="007954C5">
        <w:rPr>
          <w:rFonts w:ascii="Times New Roman" w:hAnsi="Times New Roman" w:cs="Times New Roman"/>
          <w:sz w:val="24"/>
          <w:szCs w:val="24"/>
        </w:rPr>
        <w:t xml:space="preserve"> у </w:t>
      </w:r>
      <w:r w:rsidRPr="007954C5">
        <w:rPr>
          <w:rFonts w:ascii="Times New Roman" w:hAnsi="Times New Roman" w:cs="Times New Roman"/>
          <w:sz w:val="24"/>
          <w:szCs w:val="24"/>
        </w:rPr>
        <w:lastRenderedPageBreak/>
        <w:t>„</w:t>
      </w:r>
      <w:proofErr w:type="spellStart"/>
      <w:r w:rsidRPr="007954C5">
        <w:rPr>
          <w:rFonts w:ascii="Times New Roman" w:hAnsi="Times New Roman" w:cs="Times New Roman"/>
          <w:sz w:val="24"/>
          <w:szCs w:val="24"/>
        </w:rPr>
        <w:t>белим</w:t>
      </w:r>
      <w:proofErr w:type="spellEnd"/>
      <w:r w:rsidRPr="007954C5">
        <w:rPr>
          <w:rFonts w:ascii="Times New Roman" w:hAnsi="Times New Roman" w:cs="Times New Roman"/>
          <w:sz w:val="24"/>
          <w:szCs w:val="24"/>
        </w:rPr>
        <w:t xml:space="preserve"> и </w:t>
      </w:r>
      <w:proofErr w:type="spellStart"/>
      <w:r w:rsidRPr="007954C5">
        <w:rPr>
          <w:rFonts w:ascii="Times New Roman" w:hAnsi="Times New Roman" w:cs="Times New Roman"/>
          <w:sz w:val="24"/>
          <w:szCs w:val="24"/>
        </w:rPr>
        <w:t>сивим</w:t>
      </w:r>
      <w:proofErr w:type="spellEnd"/>
      <w:r w:rsidRPr="007954C5">
        <w:rPr>
          <w:rFonts w:ascii="Times New Roman" w:hAnsi="Times New Roman" w:cs="Times New Roman"/>
          <w:sz w:val="24"/>
          <w:szCs w:val="24"/>
        </w:rPr>
        <w:t xml:space="preserve"> </w:t>
      </w:r>
      <w:proofErr w:type="spellStart"/>
      <w:r w:rsidRPr="007954C5">
        <w:rPr>
          <w:rFonts w:ascii="Times New Roman" w:hAnsi="Times New Roman" w:cs="Times New Roman"/>
          <w:sz w:val="24"/>
          <w:szCs w:val="24"/>
        </w:rPr>
        <w:t>зонама</w:t>
      </w:r>
      <w:proofErr w:type="spellEnd"/>
      <w:r w:rsidRPr="007954C5">
        <w:rPr>
          <w:rFonts w:ascii="Times New Roman" w:hAnsi="Times New Roman" w:cs="Times New Roman"/>
          <w:sz w:val="24"/>
          <w:szCs w:val="24"/>
        </w:rPr>
        <w:t xml:space="preserve">“ у </w:t>
      </w:r>
      <w:proofErr w:type="spellStart"/>
      <w:r w:rsidRPr="007954C5">
        <w:rPr>
          <w:rFonts w:ascii="Times New Roman" w:hAnsi="Times New Roman" w:cs="Times New Roman"/>
          <w:sz w:val="24"/>
          <w:szCs w:val="24"/>
        </w:rPr>
        <w:t>Републици</w:t>
      </w:r>
      <w:proofErr w:type="spellEnd"/>
      <w:r w:rsidRPr="007954C5">
        <w:rPr>
          <w:rFonts w:ascii="Times New Roman" w:hAnsi="Times New Roman" w:cs="Times New Roman"/>
          <w:sz w:val="24"/>
          <w:szCs w:val="24"/>
        </w:rPr>
        <w:t xml:space="preserve"> </w:t>
      </w:r>
      <w:proofErr w:type="spellStart"/>
      <w:r w:rsidRPr="007954C5">
        <w:rPr>
          <w:rFonts w:ascii="Times New Roman" w:hAnsi="Times New Roman" w:cs="Times New Roman"/>
          <w:sz w:val="24"/>
          <w:szCs w:val="24"/>
        </w:rPr>
        <w:t>Србији</w:t>
      </w:r>
      <w:proofErr w:type="spellEnd"/>
      <w:r w:rsidR="00436228">
        <w:rPr>
          <w:rFonts w:ascii="Times New Roman" w:hAnsi="Times New Roman" w:cs="Times New Roman"/>
          <w:sz w:val="24"/>
          <w:szCs w:val="24"/>
          <w:lang w:val="sr-Cyrl-RS"/>
        </w:rPr>
        <w:t>,</w:t>
      </w:r>
      <w:r w:rsidRPr="007954C5">
        <w:rPr>
          <w:rFonts w:ascii="Times New Roman" w:hAnsi="Times New Roman" w:cs="Times New Roman"/>
          <w:sz w:val="24"/>
          <w:szCs w:val="24"/>
        </w:rPr>
        <w:t xml:space="preserve"> у </w:t>
      </w:r>
      <w:proofErr w:type="spellStart"/>
      <w:r w:rsidRPr="007954C5">
        <w:rPr>
          <w:rFonts w:ascii="Times New Roman" w:hAnsi="Times New Roman" w:cs="Times New Roman"/>
          <w:sz w:val="24"/>
          <w:szCs w:val="24"/>
        </w:rPr>
        <w:t>којима</w:t>
      </w:r>
      <w:proofErr w:type="spellEnd"/>
      <w:r w:rsidRPr="007954C5">
        <w:rPr>
          <w:rFonts w:ascii="Times New Roman" w:hAnsi="Times New Roman" w:cs="Times New Roman"/>
          <w:sz w:val="24"/>
          <w:szCs w:val="24"/>
        </w:rPr>
        <w:t xml:space="preserve"> </w:t>
      </w:r>
      <w:proofErr w:type="spellStart"/>
      <w:r w:rsidRPr="007954C5">
        <w:rPr>
          <w:rFonts w:ascii="Times New Roman" w:hAnsi="Times New Roman" w:cs="Times New Roman"/>
          <w:sz w:val="24"/>
          <w:szCs w:val="24"/>
        </w:rPr>
        <w:t>не</w:t>
      </w:r>
      <w:proofErr w:type="spellEnd"/>
      <w:r w:rsidRPr="007954C5">
        <w:rPr>
          <w:rFonts w:ascii="Times New Roman" w:hAnsi="Times New Roman" w:cs="Times New Roman"/>
          <w:sz w:val="24"/>
          <w:szCs w:val="24"/>
        </w:rPr>
        <w:t xml:space="preserve"> </w:t>
      </w:r>
      <w:proofErr w:type="spellStart"/>
      <w:r w:rsidRPr="007954C5">
        <w:rPr>
          <w:rFonts w:ascii="Times New Roman" w:hAnsi="Times New Roman" w:cs="Times New Roman"/>
          <w:sz w:val="24"/>
          <w:szCs w:val="24"/>
        </w:rPr>
        <w:t>постоји</w:t>
      </w:r>
      <w:proofErr w:type="spellEnd"/>
      <w:r w:rsidRPr="007954C5">
        <w:rPr>
          <w:rFonts w:ascii="Times New Roman" w:hAnsi="Times New Roman" w:cs="Times New Roman"/>
          <w:sz w:val="24"/>
          <w:szCs w:val="24"/>
        </w:rPr>
        <w:t xml:space="preserve"> </w:t>
      </w:r>
      <w:proofErr w:type="spellStart"/>
      <w:r w:rsidRPr="007954C5">
        <w:rPr>
          <w:rFonts w:ascii="Times New Roman" w:hAnsi="Times New Roman" w:cs="Times New Roman"/>
          <w:sz w:val="24"/>
          <w:szCs w:val="24"/>
        </w:rPr>
        <w:t>економски</w:t>
      </w:r>
      <w:proofErr w:type="spellEnd"/>
      <w:r w:rsidRPr="007954C5">
        <w:rPr>
          <w:rFonts w:ascii="Times New Roman" w:hAnsi="Times New Roman" w:cs="Times New Roman"/>
          <w:sz w:val="24"/>
          <w:szCs w:val="24"/>
        </w:rPr>
        <w:t xml:space="preserve"> </w:t>
      </w:r>
      <w:proofErr w:type="spellStart"/>
      <w:r w:rsidRPr="007954C5">
        <w:rPr>
          <w:rFonts w:ascii="Times New Roman" w:hAnsi="Times New Roman" w:cs="Times New Roman"/>
          <w:sz w:val="24"/>
          <w:szCs w:val="24"/>
        </w:rPr>
        <w:t>интерес</w:t>
      </w:r>
      <w:proofErr w:type="spellEnd"/>
      <w:r w:rsidRPr="007954C5">
        <w:rPr>
          <w:rFonts w:ascii="Times New Roman" w:hAnsi="Times New Roman" w:cs="Times New Roman"/>
          <w:sz w:val="24"/>
          <w:szCs w:val="24"/>
        </w:rPr>
        <w:t xml:space="preserve"> </w:t>
      </w:r>
      <w:proofErr w:type="spellStart"/>
      <w:r w:rsidRPr="007954C5">
        <w:rPr>
          <w:rFonts w:ascii="Times New Roman" w:hAnsi="Times New Roman" w:cs="Times New Roman"/>
          <w:sz w:val="24"/>
          <w:szCs w:val="24"/>
        </w:rPr>
        <w:t>оператора</w:t>
      </w:r>
      <w:proofErr w:type="spellEnd"/>
      <w:r w:rsidRPr="007954C5">
        <w:rPr>
          <w:rFonts w:ascii="Times New Roman" w:hAnsi="Times New Roman" w:cs="Times New Roman"/>
          <w:sz w:val="24"/>
          <w:szCs w:val="24"/>
        </w:rPr>
        <w:t xml:space="preserve"> </w:t>
      </w:r>
      <w:proofErr w:type="spellStart"/>
      <w:r w:rsidRPr="007954C5">
        <w:rPr>
          <w:rFonts w:ascii="Times New Roman" w:hAnsi="Times New Roman" w:cs="Times New Roman"/>
          <w:sz w:val="24"/>
          <w:szCs w:val="24"/>
        </w:rPr>
        <w:t>да</w:t>
      </w:r>
      <w:proofErr w:type="spellEnd"/>
      <w:r w:rsidRPr="007954C5">
        <w:rPr>
          <w:rFonts w:ascii="Times New Roman" w:hAnsi="Times New Roman" w:cs="Times New Roman"/>
          <w:sz w:val="24"/>
          <w:szCs w:val="24"/>
        </w:rPr>
        <w:t xml:space="preserve"> </w:t>
      </w:r>
      <w:proofErr w:type="spellStart"/>
      <w:r w:rsidRPr="007954C5">
        <w:rPr>
          <w:rFonts w:ascii="Times New Roman" w:hAnsi="Times New Roman" w:cs="Times New Roman"/>
          <w:sz w:val="24"/>
          <w:szCs w:val="24"/>
        </w:rPr>
        <w:t>граде</w:t>
      </w:r>
      <w:proofErr w:type="spellEnd"/>
      <w:r w:rsidRPr="007954C5">
        <w:rPr>
          <w:rFonts w:ascii="Times New Roman" w:hAnsi="Times New Roman" w:cs="Times New Roman"/>
          <w:sz w:val="24"/>
          <w:szCs w:val="24"/>
        </w:rPr>
        <w:t xml:space="preserve"> </w:t>
      </w:r>
      <w:proofErr w:type="spellStart"/>
      <w:r w:rsidRPr="007954C5">
        <w:rPr>
          <w:rFonts w:ascii="Times New Roman" w:hAnsi="Times New Roman" w:cs="Times New Roman"/>
          <w:sz w:val="24"/>
          <w:szCs w:val="24"/>
        </w:rPr>
        <w:t>мрежу</w:t>
      </w:r>
      <w:proofErr w:type="spellEnd"/>
      <w:r w:rsidRPr="007954C5">
        <w:rPr>
          <w:rFonts w:ascii="Times New Roman" w:hAnsi="Times New Roman" w:cs="Times New Roman"/>
          <w:sz w:val="24"/>
          <w:szCs w:val="24"/>
        </w:rPr>
        <w:t xml:space="preserve"> у </w:t>
      </w:r>
      <w:proofErr w:type="spellStart"/>
      <w:r w:rsidRPr="007954C5">
        <w:rPr>
          <w:rFonts w:ascii="Times New Roman" w:hAnsi="Times New Roman" w:cs="Times New Roman"/>
          <w:sz w:val="24"/>
          <w:szCs w:val="24"/>
        </w:rPr>
        <w:t>наредном</w:t>
      </w:r>
      <w:proofErr w:type="spellEnd"/>
      <w:r w:rsidRPr="007954C5">
        <w:rPr>
          <w:rFonts w:ascii="Times New Roman" w:hAnsi="Times New Roman" w:cs="Times New Roman"/>
          <w:sz w:val="24"/>
          <w:szCs w:val="24"/>
        </w:rPr>
        <w:t xml:space="preserve"> </w:t>
      </w:r>
      <w:proofErr w:type="spellStart"/>
      <w:r w:rsidRPr="007954C5">
        <w:rPr>
          <w:rFonts w:ascii="Times New Roman" w:hAnsi="Times New Roman" w:cs="Times New Roman"/>
          <w:sz w:val="24"/>
          <w:szCs w:val="24"/>
        </w:rPr>
        <w:t>периоду</w:t>
      </w:r>
      <w:proofErr w:type="spellEnd"/>
      <w:r w:rsidRPr="007954C5">
        <w:rPr>
          <w:rFonts w:ascii="Times New Roman" w:hAnsi="Times New Roman" w:cs="Times New Roman"/>
          <w:sz w:val="24"/>
          <w:szCs w:val="24"/>
        </w:rPr>
        <w:t xml:space="preserve">. </w:t>
      </w:r>
    </w:p>
    <w:p w14:paraId="315B70AA" w14:textId="1BFDEC4C" w:rsidR="004F1C67" w:rsidRDefault="006C0BB5" w:rsidP="006531A3">
      <w:pPr>
        <w:pStyle w:val="NoSpacing"/>
        <w:ind w:firstLine="708"/>
        <w:jc w:val="both"/>
        <w:rPr>
          <w:rFonts w:ascii="Times New Roman" w:hAnsi="Times New Roman" w:cs="Times New Roman"/>
          <w:sz w:val="24"/>
          <w:szCs w:val="24"/>
          <w:lang w:val="sr-Cyrl-RS"/>
        </w:rPr>
      </w:pPr>
      <w:proofErr w:type="spellStart"/>
      <w:r w:rsidRPr="007954C5">
        <w:rPr>
          <w:rFonts w:ascii="Times New Roman" w:hAnsi="Times New Roman" w:cs="Times New Roman"/>
          <w:sz w:val="24"/>
          <w:szCs w:val="24"/>
        </w:rPr>
        <w:t>На</w:t>
      </w:r>
      <w:proofErr w:type="spellEnd"/>
      <w:r w:rsidRPr="007954C5">
        <w:rPr>
          <w:rFonts w:ascii="Times New Roman" w:hAnsi="Times New Roman" w:cs="Times New Roman"/>
          <w:sz w:val="24"/>
          <w:szCs w:val="24"/>
        </w:rPr>
        <w:t xml:space="preserve"> </w:t>
      </w:r>
      <w:proofErr w:type="spellStart"/>
      <w:r w:rsidRPr="007954C5">
        <w:rPr>
          <w:rFonts w:ascii="Times New Roman" w:hAnsi="Times New Roman" w:cs="Times New Roman"/>
          <w:sz w:val="24"/>
          <w:szCs w:val="24"/>
        </w:rPr>
        <w:t>овај</w:t>
      </w:r>
      <w:proofErr w:type="spellEnd"/>
      <w:r w:rsidRPr="007954C5">
        <w:rPr>
          <w:rFonts w:ascii="Times New Roman" w:hAnsi="Times New Roman" w:cs="Times New Roman"/>
          <w:sz w:val="24"/>
          <w:szCs w:val="24"/>
        </w:rPr>
        <w:t xml:space="preserve"> </w:t>
      </w:r>
      <w:proofErr w:type="spellStart"/>
      <w:r w:rsidRPr="007954C5">
        <w:rPr>
          <w:rFonts w:ascii="Times New Roman" w:hAnsi="Times New Roman" w:cs="Times New Roman"/>
          <w:sz w:val="24"/>
          <w:szCs w:val="24"/>
        </w:rPr>
        <w:t>начин</w:t>
      </w:r>
      <w:proofErr w:type="spellEnd"/>
      <w:r w:rsidRPr="007954C5">
        <w:rPr>
          <w:rFonts w:ascii="Times New Roman" w:hAnsi="Times New Roman" w:cs="Times New Roman"/>
          <w:sz w:val="24"/>
          <w:szCs w:val="24"/>
        </w:rPr>
        <w:t xml:space="preserve"> </w:t>
      </w:r>
      <w:proofErr w:type="spellStart"/>
      <w:r w:rsidRPr="007954C5">
        <w:rPr>
          <w:rFonts w:ascii="Times New Roman" w:hAnsi="Times New Roman" w:cs="Times New Roman"/>
          <w:sz w:val="24"/>
          <w:szCs w:val="24"/>
        </w:rPr>
        <w:t>држава</w:t>
      </w:r>
      <w:proofErr w:type="spellEnd"/>
      <w:r w:rsidRPr="007954C5">
        <w:rPr>
          <w:rFonts w:ascii="Times New Roman" w:hAnsi="Times New Roman" w:cs="Times New Roman"/>
          <w:sz w:val="24"/>
          <w:szCs w:val="24"/>
        </w:rPr>
        <w:t xml:space="preserve"> </w:t>
      </w:r>
      <w:proofErr w:type="spellStart"/>
      <w:r w:rsidRPr="007954C5">
        <w:rPr>
          <w:rFonts w:ascii="Times New Roman" w:hAnsi="Times New Roman" w:cs="Times New Roman"/>
          <w:sz w:val="24"/>
          <w:szCs w:val="24"/>
        </w:rPr>
        <w:t>ће</w:t>
      </w:r>
      <w:proofErr w:type="spellEnd"/>
      <w:r w:rsidRPr="007954C5">
        <w:rPr>
          <w:rFonts w:ascii="Times New Roman" w:hAnsi="Times New Roman" w:cs="Times New Roman"/>
          <w:sz w:val="24"/>
          <w:szCs w:val="24"/>
        </w:rPr>
        <w:t xml:space="preserve"> </w:t>
      </w:r>
      <w:proofErr w:type="spellStart"/>
      <w:r w:rsidRPr="007954C5">
        <w:rPr>
          <w:rFonts w:ascii="Times New Roman" w:hAnsi="Times New Roman" w:cs="Times New Roman"/>
          <w:sz w:val="24"/>
          <w:szCs w:val="24"/>
        </w:rPr>
        <w:t>омогућити</w:t>
      </w:r>
      <w:proofErr w:type="spellEnd"/>
      <w:r w:rsidRPr="007954C5">
        <w:rPr>
          <w:rFonts w:ascii="Times New Roman" w:hAnsi="Times New Roman" w:cs="Times New Roman"/>
          <w:sz w:val="24"/>
          <w:szCs w:val="24"/>
        </w:rPr>
        <w:t xml:space="preserve"> </w:t>
      </w:r>
      <w:proofErr w:type="spellStart"/>
      <w:r w:rsidRPr="007954C5">
        <w:rPr>
          <w:rFonts w:ascii="Times New Roman" w:hAnsi="Times New Roman" w:cs="Times New Roman"/>
          <w:sz w:val="24"/>
          <w:szCs w:val="24"/>
        </w:rPr>
        <w:t>повезивање</w:t>
      </w:r>
      <w:proofErr w:type="spellEnd"/>
      <w:r w:rsidRPr="007954C5">
        <w:rPr>
          <w:rFonts w:ascii="Times New Roman" w:hAnsi="Times New Roman" w:cs="Times New Roman"/>
          <w:sz w:val="24"/>
          <w:szCs w:val="24"/>
        </w:rPr>
        <w:t xml:space="preserve"> </w:t>
      </w:r>
      <w:proofErr w:type="spellStart"/>
      <w:r w:rsidRPr="007954C5">
        <w:rPr>
          <w:rFonts w:ascii="Times New Roman" w:hAnsi="Times New Roman" w:cs="Times New Roman"/>
          <w:sz w:val="24"/>
          <w:szCs w:val="24"/>
        </w:rPr>
        <w:t>на</w:t>
      </w:r>
      <w:proofErr w:type="spellEnd"/>
      <w:r w:rsidRPr="007954C5">
        <w:rPr>
          <w:rFonts w:ascii="Times New Roman" w:hAnsi="Times New Roman" w:cs="Times New Roman"/>
          <w:sz w:val="24"/>
          <w:szCs w:val="24"/>
        </w:rPr>
        <w:t xml:space="preserve"> </w:t>
      </w:r>
      <w:proofErr w:type="spellStart"/>
      <w:r w:rsidRPr="007954C5">
        <w:rPr>
          <w:rFonts w:ascii="Times New Roman" w:hAnsi="Times New Roman" w:cs="Times New Roman"/>
          <w:sz w:val="24"/>
          <w:szCs w:val="24"/>
        </w:rPr>
        <w:t>интернет</w:t>
      </w:r>
      <w:proofErr w:type="spellEnd"/>
      <w:r w:rsidRPr="007954C5">
        <w:rPr>
          <w:rFonts w:ascii="Times New Roman" w:hAnsi="Times New Roman" w:cs="Times New Roman"/>
          <w:sz w:val="24"/>
          <w:szCs w:val="24"/>
        </w:rPr>
        <w:t xml:space="preserve"> </w:t>
      </w:r>
      <w:proofErr w:type="spellStart"/>
      <w:r w:rsidRPr="007954C5">
        <w:rPr>
          <w:rFonts w:ascii="Times New Roman" w:hAnsi="Times New Roman" w:cs="Times New Roman"/>
          <w:sz w:val="24"/>
          <w:szCs w:val="24"/>
        </w:rPr>
        <w:t>приближно</w:t>
      </w:r>
      <w:proofErr w:type="spellEnd"/>
      <w:r w:rsidRPr="007954C5">
        <w:rPr>
          <w:rFonts w:ascii="Times New Roman" w:hAnsi="Times New Roman" w:cs="Times New Roman"/>
          <w:sz w:val="24"/>
          <w:szCs w:val="24"/>
        </w:rPr>
        <w:t xml:space="preserve"> 880 </w:t>
      </w:r>
      <w:r w:rsidR="0040379C">
        <w:rPr>
          <w:rFonts w:ascii="Times New Roman" w:hAnsi="Times New Roman" w:cs="Times New Roman"/>
          <w:sz w:val="24"/>
          <w:szCs w:val="24"/>
          <w:lang w:val="sr-Cyrl-RS"/>
        </w:rPr>
        <w:t xml:space="preserve">основних и средњих </w:t>
      </w:r>
      <w:proofErr w:type="spellStart"/>
      <w:r w:rsidRPr="007954C5">
        <w:rPr>
          <w:rFonts w:ascii="Times New Roman" w:hAnsi="Times New Roman" w:cs="Times New Roman"/>
          <w:sz w:val="24"/>
          <w:szCs w:val="24"/>
        </w:rPr>
        <w:t>школа</w:t>
      </w:r>
      <w:proofErr w:type="spellEnd"/>
      <w:r w:rsidRPr="007954C5">
        <w:rPr>
          <w:rFonts w:ascii="Times New Roman" w:hAnsi="Times New Roman" w:cs="Times New Roman"/>
          <w:sz w:val="24"/>
          <w:szCs w:val="24"/>
        </w:rPr>
        <w:t xml:space="preserve">, </w:t>
      </w:r>
      <w:proofErr w:type="spellStart"/>
      <w:r w:rsidRPr="007954C5">
        <w:rPr>
          <w:rFonts w:ascii="Times New Roman" w:hAnsi="Times New Roman" w:cs="Times New Roman"/>
          <w:sz w:val="24"/>
          <w:szCs w:val="24"/>
        </w:rPr>
        <w:t>јавних</w:t>
      </w:r>
      <w:proofErr w:type="spellEnd"/>
      <w:r w:rsidRPr="007954C5">
        <w:rPr>
          <w:rFonts w:ascii="Times New Roman" w:hAnsi="Times New Roman" w:cs="Times New Roman"/>
          <w:sz w:val="24"/>
          <w:szCs w:val="24"/>
        </w:rPr>
        <w:t xml:space="preserve"> </w:t>
      </w:r>
      <w:proofErr w:type="spellStart"/>
      <w:r w:rsidRPr="007954C5">
        <w:rPr>
          <w:rFonts w:ascii="Times New Roman" w:hAnsi="Times New Roman" w:cs="Times New Roman"/>
          <w:sz w:val="24"/>
          <w:szCs w:val="24"/>
        </w:rPr>
        <w:t>установа</w:t>
      </w:r>
      <w:proofErr w:type="spellEnd"/>
      <w:r w:rsidRPr="007954C5">
        <w:rPr>
          <w:rFonts w:ascii="Times New Roman" w:hAnsi="Times New Roman" w:cs="Times New Roman"/>
          <w:sz w:val="24"/>
          <w:szCs w:val="24"/>
        </w:rPr>
        <w:t xml:space="preserve">, </w:t>
      </w:r>
      <w:proofErr w:type="spellStart"/>
      <w:r w:rsidRPr="007954C5">
        <w:rPr>
          <w:rFonts w:ascii="Times New Roman" w:hAnsi="Times New Roman" w:cs="Times New Roman"/>
          <w:sz w:val="24"/>
          <w:szCs w:val="24"/>
        </w:rPr>
        <w:t>месних</w:t>
      </w:r>
      <w:proofErr w:type="spellEnd"/>
      <w:r w:rsidRPr="007954C5">
        <w:rPr>
          <w:rFonts w:ascii="Times New Roman" w:hAnsi="Times New Roman" w:cs="Times New Roman"/>
          <w:sz w:val="24"/>
          <w:szCs w:val="24"/>
        </w:rPr>
        <w:t xml:space="preserve"> </w:t>
      </w:r>
      <w:proofErr w:type="spellStart"/>
      <w:r w:rsidRPr="007954C5">
        <w:rPr>
          <w:rFonts w:ascii="Times New Roman" w:hAnsi="Times New Roman" w:cs="Times New Roman"/>
          <w:sz w:val="24"/>
          <w:szCs w:val="24"/>
        </w:rPr>
        <w:t>заједница</w:t>
      </w:r>
      <w:proofErr w:type="spellEnd"/>
      <w:r w:rsidRPr="007954C5">
        <w:rPr>
          <w:rFonts w:ascii="Times New Roman" w:hAnsi="Times New Roman" w:cs="Times New Roman"/>
          <w:sz w:val="24"/>
          <w:szCs w:val="24"/>
        </w:rPr>
        <w:t xml:space="preserve"> и </w:t>
      </w:r>
      <w:proofErr w:type="spellStart"/>
      <w:r w:rsidRPr="007954C5">
        <w:rPr>
          <w:rFonts w:ascii="Times New Roman" w:hAnsi="Times New Roman" w:cs="Times New Roman"/>
          <w:sz w:val="24"/>
          <w:szCs w:val="24"/>
        </w:rPr>
        <w:t>других</w:t>
      </w:r>
      <w:proofErr w:type="spellEnd"/>
      <w:r w:rsidRPr="007954C5">
        <w:rPr>
          <w:rFonts w:ascii="Times New Roman" w:hAnsi="Times New Roman" w:cs="Times New Roman"/>
          <w:sz w:val="24"/>
          <w:szCs w:val="24"/>
        </w:rPr>
        <w:t xml:space="preserve"> </w:t>
      </w:r>
      <w:proofErr w:type="spellStart"/>
      <w:r w:rsidRPr="007954C5">
        <w:rPr>
          <w:rFonts w:ascii="Times New Roman" w:hAnsi="Times New Roman" w:cs="Times New Roman"/>
          <w:sz w:val="24"/>
          <w:szCs w:val="24"/>
        </w:rPr>
        <w:t>објеката</w:t>
      </w:r>
      <w:proofErr w:type="spellEnd"/>
      <w:r w:rsidRPr="007954C5">
        <w:rPr>
          <w:rFonts w:ascii="Times New Roman" w:hAnsi="Times New Roman" w:cs="Times New Roman"/>
          <w:sz w:val="24"/>
          <w:szCs w:val="24"/>
        </w:rPr>
        <w:t xml:space="preserve"> </w:t>
      </w:r>
      <w:r w:rsidR="00F85339">
        <w:rPr>
          <w:rFonts w:ascii="Times New Roman" w:hAnsi="Times New Roman" w:cs="Times New Roman"/>
          <w:sz w:val="24"/>
          <w:szCs w:val="24"/>
          <w:lang w:val="sr-Cyrl-RS"/>
        </w:rPr>
        <w:t>који користе органи власти на националном и локално нивоу, као</w:t>
      </w:r>
      <w:r w:rsidRPr="007954C5">
        <w:rPr>
          <w:rFonts w:ascii="Times New Roman" w:hAnsi="Times New Roman" w:cs="Times New Roman"/>
          <w:sz w:val="24"/>
          <w:szCs w:val="24"/>
        </w:rPr>
        <w:t xml:space="preserve"> и </w:t>
      </w:r>
      <w:proofErr w:type="spellStart"/>
      <w:r w:rsidRPr="007954C5">
        <w:rPr>
          <w:rFonts w:ascii="Times New Roman" w:hAnsi="Times New Roman" w:cs="Times New Roman"/>
          <w:sz w:val="24"/>
          <w:szCs w:val="24"/>
        </w:rPr>
        <w:t>приближно</w:t>
      </w:r>
      <w:proofErr w:type="spellEnd"/>
      <w:r w:rsidRPr="007954C5">
        <w:rPr>
          <w:rFonts w:ascii="Times New Roman" w:hAnsi="Times New Roman" w:cs="Times New Roman"/>
          <w:sz w:val="24"/>
          <w:szCs w:val="24"/>
        </w:rPr>
        <w:t xml:space="preserve"> 128.000 </w:t>
      </w:r>
      <w:proofErr w:type="spellStart"/>
      <w:r w:rsidRPr="007954C5">
        <w:rPr>
          <w:rFonts w:ascii="Times New Roman" w:hAnsi="Times New Roman" w:cs="Times New Roman"/>
          <w:sz w:val="24"/>
          <w:szCs w:val="24"/>
        </w:rPr>
        <w:t>домаћинстава</w:t>
      </w:r>
      <w:proofErr w:type="spellEnd"/>
      <w:r w:rsidRPr="007954C5">
        <w:rPr>
          <w:rFonts w:ascii="Times New Roman" w:hAnsi="Times New Roman" w:cs="Times New Roman"/>
          <w:sz w:val="24"/>
          <w:szCs w:val="24"/>
        </w:rPr>
        <w:t xml:space="preserve"> </w:t>
      </w:r>
      <w:proofErr w:type="spellStart"/>
      <w:r w:rsidRPr="007954C5">
        <w:rPr>
          <w:rFonts w:ascii="Times New Roman" w:hAnsi="Times New Roman" w:cs="Times New Roman"/>
          <w:sz w:val="24"/>
          <w:szCs w:val="24"/>
        </w:rPr>
        <w:t>на</w:t>
      </w:r>
      <w:proofErr w:type="spellEnd"/>
      <w:r w:rsidRPr="007954C5">
        <w:rPr>
          <w:rFonts w:ascii="Times New Roman" w:hAnsi="Times New Roman" w:cs="Times New Roman"/>
          <w:sz w:val="24"/>
          <w:szCs w:val="24"/>
        </w:rPr>
        <w:t xml:space="preserve"> </w:t>
      </w:r>
      <w:proofErr w:type="spellStart"/>
      <w:r w:rsidRPr="007954C5">
        <w:rPr>
          <w:rFonts w:ascii="Times New Roman" w:hAnsi="Times New Roman" w:cs="Times New Roman"/>
          <w:sz w:val="24"/>
          <w:szCs w:val="24"/>
        </w:rPr>
        <w:t>дефинисаним</w:t>
      </w:r>
      <w:proofErr w:type="spellEnd"/>
      <w:r w:rsidRPr="007954C5">
        <w:rPr>
          <w:rFonts w:ascii="Times New Roman" w:hAnsi="Times New Roman" w:cs="Times New Roman"/>
          <w:sz w:val="24"/>
          <w:szCs w:val="24"/>
        </w:rPr>
        <w:t xml:space="preserve"> </w:t>
      </w:r>
      <w:proofErr w:type="spellStart"/>
      <w:r w:rsidRPr="007954C5">
        <w:rPr>
          <w:rFonts w:ascii="Times New Roman" w:hAnsi="Times New Roman" w:cs="Times New Roman"/>
          <w:sz w:val="24"/>
          <w:szCs w:val="24"/>
        </w:rPr>
        <w:t>територијама</w:t>
      </w:r>
      <w:proofErr w:type="spellEnd"/>
      <w:r w:rsidRPr="007954C5">
        <w:rPr>
          <w:rFonts w:ascii="Times New Roman" w:hAnsi="Times New Roman" w:cs="Times New Roman"/>
          <w:sz w:val="24"/>
          <w:szCs w:val="24"/>
        </w:rPr>
        <w:t xml:space="preserve"> у </w:t>
      </w:r>
      <w:proofErr w:type="spellStart"/>
      <w:r w:rsidRPr="007954C5">
        <w:rPr>
          <w:rFonts w:ascii="Times New Roman" w:hAnsi="Times New Roman" w:cs="Times New Roman"/>
          <w:sz w:val="24"/>
          <w:szCs w:val="24"/>
        </w:rPr>
        <w:t>околини</w:t>
      </w:r>
      <w:proofErr w:type="spellEnd"/>
      <w:r w:rsidRPr="007954C5">
        <w:rPr>
          <w:rFonts w:ascii="Times New Roman" w:hAnsi="Times New Roman" w:cs="Times New Roman"/>
          <w:sz w:val="24"/>
          <w:szCs w:val="24"/>
        </w:rPr>
        <w:t xml:space="preserve"> </w:t>
      </w:r>
      <w:proofErr w:type="spellStart"/>
      <w:r w:rsidRPr="007954C5">
        <w:rPr>
          <w:rFonts w:ascii="Times New Roman" w:hAnsi="Times New Roman" w:cs="Times New Roman"/>
          <w:sz w:val="24"/>
          <w:szCs w:val="24"/>
        </w:rPr>
        <w:t>објеката</w:t>
      </w:r>
      <w:proofErr w:type="spellEnd"/>
      <w:r w:rsidRPr="007954C5">
        <w:rPr>
          <w:rFonts w:ascii="Times New Roman" w:hAnsi="Times New Roman" w:cs="Times New Roman"/>
          <w:sz w:val="24"/>
          <w:szCs w:val="24"/>
        </w:rPr>
        <w:t xml:space="preserve"> </w:t>
      </w:r>
      <w:proofErr w:type="spellStart"/>
      <w:r w:rsidRPr="007954C5">
        <w:rPr>
          <w:rFonts w:ascii="Times New Roman" w:hAnsi="Times New Roman" w:cs="Times New Roman"/>
          <w:sz w:val="24"/>
          <w:szCs w:val="24"/>
        </w:rPr>
        <w:t>јавне</w:t>
      </w:r>
      <w:proofErr w:type="spellEnd"/>
      <w:r w:rsidRPr="007954C5">
        <w:rPr>
          <w:rFonts w:ascii="Times New Roman" w:hAnsi="Times New Roman" w:cs="Times New Roman"/>
          <w:sz w:val="24"/>
          <w:szCs w:val="24"/>
        </w:rPr>
        <w:t xml:space="preserve"> </w:t>
      </w:r>
      <w:proofErr w:type="spellStart"/>
      <w:r w:rsidRPr="007954C5">
        <w:rPr>
          <w:rFonts w:ascii="Times New Roman" w:hAnsi="Times New Roman" w:cs="Times New Roman"/>
          <w:sz w:val="24"/>
          <w:szCs w:val="24"/>
        </w:rPr>
        <w:t>намене</w:t>
      </w:r>
      <w:proofErr w:type="spellEnd"/>
      <w:r w:rsidRPr="007954C5">
        <w:rPr>
          <w:rFonts w:ascii="Times New Roman" w:hAnsi="Times New Roman" w:cs="Times New Roman"/>
          <w:sz w:val="24"/>
          <w:szCs w:val="24"/>
        </w:rPr>
        <w:t xml:space="preserve">. </w:t>
      </w:r>
    </w:p>
    <w:p w14:paraId="6032A4C2" w14:textId="593069E6" w:rsidR="006E27C6" w:rsidRDefault="006C0BB5" w:rsidP="006531A3">
      <w:pPr>
        <w:pStyle w:val="NoSpacing"/>
        <w:ind w:firstLine="708"/>
        <w:jc w:val="both"/>
        <w:rPr>
          <w:rFonts w:ascii="Times New Roman" w:hAnsi="Times New Roman" w:cs="Times New Roman"/>
          <w:sz w:val="24"/>
          <w:szCs w:val="24"/>
          <w:lang w:val="sr-Cyrl-RS"/>
        </w:rPr>
      </w:pPr>
      <w:proofErr w:type="spellStart"/>
      <w:r w:rsidRPr="007954C5">
        <w:rPr>
          <w:rFonts w:ascii="Times New Roman" w:hAnsi="Times New Roman" w:cs="Times New Roman"/>
          <w:sz w:val="24"/>
          <w:szCs w:val="24"/>
        </w:rPr>
        <w:t>Позитиван</w:t>
      </w:r>
      <w:proofErr w:type="spellEnd"/>
      <w:r w:rsidRPr="007954C5">
        <w:rPr>
          <w:rFonts w:ascii="Times New Roman" w:hAnsi="Times New Roman" w:cs="Times New Roman"/>
          <w:sz w:val="24"/>
          <w:szCs w:val="24"/>
        </w:rPr>
        <w:t xml:space="preserve"> </w:t>
      </w:r>
      <w:proofErr w:type="spellStart"/>
      <w:r w:rsidRPr="007954C5">
        <w:rPr>
          <w:rFonts w:ascii="Times New Roman" w:hAnsi="Times New Roman" w:cs="Times New Roman"/>
          <w:sz w:val="24"/>
          <w:szCs w:val="24"/>
        </w:rPr>
        <w:t>ефекат</w:t>
      </w:r>
      <w:proofErr w:type="spellEnd"/>
      <w:r w:rsidRPr="007954C5">
        <w:rPr>
          <w:rFonts w:ascii="Times New Roman" w:hAnsi="Times New Roman" w:cs="Times New Roman"/>
          <w:sz w:val="24"/>
          <w:szCs w:val="24"/>
        </w:rPr>
        <w:t xml:space="preserve"> </w:t>
      </w:r>
      <w:proofErr w:type="spellStart"/>
      <w:r w:rsidRPr="007954C5">
        <w:rPr>
          <w:rFonts w:ascii="Times New Roman" w:hAnsi="Times New Roman" w:cs="Times New Roman"/>
          <w:sz w:val="24"/>
          <w:szCs w:val="24"/>
        </w:rPr>
        <w:t>реализације</w:t>
      </w:r>
      <w:proofErr w:type="spellEnd"/>
      <w:r w:rsidRPr="007954C5">
        <w:rPr>
          <w:rFonts w:ascii="Times New Roman" w:hAnsi="Times New Roman" w:cs="Times New Roman"/>
          <w:sz w:val="24"/>
          <w:szCs w:val="24"/>
        </w:rPr>
        <w:t xml:space="preserve"> </w:t>
      </w:r>
      <w:proofErr w:type="spellStart"/>
      <w:r w:rsidRPr="007954C5">
        <w:rPr>
          <w:rFonts w:ascii="Times New Roman" w:hAnsi="Times New Roman" w:cs="Times New Roman"/>
          <w:sz w:val="24"/>
          <w:szCs w:val="24"/>
        </w:rPr>
        <w:t>подстицајних</w:t>
      </w:r>
      <w:proofErr w:type="spellEnd"/>
      <w:r w:rsidRPr="007954C5">
        <w:rPr>
          <w:rFonts w:ascii="Times New Roman" w:hAnsi="Times New Roman" w:cs="Times New Roman"/>
          <w:sz w:val="24"/>
          <w:szCs w:val="24"/>
        </w:rPr>
        <w:t xml:space="preserve"> </w:t>
      </w:r>
      <w:proofErr w:type="spellStart"/>
      <w:r w:rsidRPr="007954C5">
        <w:rPr>
          <w:rFonts w:ascii="Times New Roman" w:hAnsi="Times New Roman" w:cs="Times New Roman"/>
          <w:sz w:val="24"/>
          <w:szCs w:val="24"/>
        </w:rPr>
        <w:t>мера</w:t>
      </w:r>
      <w:proofErr w:type="spellEnd"/>
      <w:r w:rsidRPr="007954C5">
        <w:rPr>
          <w:rFonts w:ascii="Times New Roman" w:hAnsi="Times New Roman" w:cs="Times New Roman"/>
          <w:sz w:val="24"/>
          <w:szCs w:val="24"/>
        </w:rPr>
        <w:t xml:space="preserve"> </w:t>
      </w:r>
      <w:proofErr w:type="spellStart"/>
      <w:r w:rsidRPr="007954C5">
        <w:rPr>
          <w:rFonts w:ascii="Times New Roman" w:hAnsi="Times New Roman" w:cs="Times New Roman"/>
          <w:sz w:val="24"/>
          <w:szCs w:val="24"/>
        </w:rPr>
        <w:t>огледа</w:t>
      </w:r>
      <w:proofErr w:type="spellEnd"/>
      <w:r w:rsidRPr="007954C5">
        <w:rPr>
          <w:rFonts w:ascii="Times New Roman" w:hAnsi="Times New Roman" w:cs="Times New Roman"/>
          <w:sz w:val="24"/>
          <w:szCs w:val="24"/>
        </w:rPr>
        <w:t xml:space="preserve"> </w:t>
      </w:r>
      <w:proofErr w:type="spellStart"/>
      <w:r w:rsidRPr="007954C5">
        <w:rPr>
          <w:rFonts w:ascii="Times New Roman" w:hAnsi="Times New Roman" w:cs="Times New Roman"/>
          <w:sz w:val="24"/>
          <w:szCs w:val="24"/>
        </w:rPr>
        <w:t>се</w:t>
      </w:r>
      <w:proofErr w:type="spellEnd"/>
      <w:r w:rsidRPr="007954C5">
        <w:rPr>
          <w:rFonts w:ascii="Times New Roman" w:hAnsi="Times New Roman" w:cs="Times New Roman"/>
          <w:sz w:val="24"/>
          <w:szCs w:val="24"/>
        </w:rPr>
        <w:t xml:space="preserve">, </w:t>
      </w:r>
      <w:proofErr w:type="spellStart"/>
      <w:r w:rsidRPr="007954C5">
        <w:rPr>
          <w:rFonts w:ascii="Times New Roman" w:hAnsi="Times New Roman" w:cs="Times New Roman"/>
          <w:sz w:val="24"/>
          <w:szCs w:val="24"/>
        </w:rPr>
        <w:t>пре</w:t>
      </w:r>
      <w:proofErr w:type="spellEnd"/>
      <w:r w:rsidRPr="007954C5">
        <w:rPr>
          <w:rFonts w:ascii="Times New Roman" w:hAnsi="Times New Roman" w:cs="Times New Roman"/>
          <w:sz w:val="24"/>
          <w:szCs w:val="24"/>
        </w:rPr>
        <w:t xml:space="preserve"> </w:t>
      </w:r>
      <w:proofErr w:type="spellStart"/>
      <w:r w:rsidRPr="007954C5">
        <w:rPr>
          <w:rFonts w:ascii="Times New Roman" w:hAnsi="Times New Roman" w:cs="Times New Roman"/>
          <w:sz w:val="24"/>
          <w:szCs w:val="24"/>
        </w:rPr>
        <w:t>свега</w:t>
      </w:r>
      <w:proofErr w:type="spellEnd"/>
      <w:r w:rsidRPr="007954C5">
        <w:rPr>
          <w:rFonts w:ascii="Times New Roman" w:hAnsi="Times New Roman" w:cs="Times New Roman"/>
          <w:sz w:val="24"/>
          <w:szCs w:val="24"/>
        </w:rPr>
        <w:t xml:space="preserve">, </w:t>
      </w:r>
      <w:proofErr w:type="spellStart"/>
      <w:r w:rsidRPr="007954C5">
        <w:rPr>
          <w:rFonts w:ascii="Times New Roman" w:hAnsi="Times New Roman" w:cs="Times New Roman"/>
          <w:sz w:val="24"/>
          <w:szCs w:val="24"/>
        </w:rPr>
        <w:t>кроз</w:t>
      </w:r>
      <w:proofErr w:type="spellEnd"/>
      <w:r w:rsidRPr="007954C5">
        <w:rPr>
          <w:rFonts w:ascii="Times New Roman" w:hAnsi="Times New Roman" w:cs="Times New Roman"/>
          <w:sz w:val="24"/>
          <w:szCs w:val="24"/>
        </w:rPr>
        <w:t xml:space="preserve"> </w:t>
      </w:r>
      <w:proofErr w:type="spellStart"/>
      <w:r w:rsidRPr="007954C5">
        <w:rPr>
          <w:rFonts w:ascii="Times New Roman" w:hAnsi="Times New Roman" w:cs="Times New Roman"/>
          <w:sz w:val="24"/>
          <w:szCs w:val="24"/>
        </w:rPr>
        <w:t>развој</w:t>
      </w:r>
      <w:proofErr w:type="spellEnd"/>
      <w:r w:rsidRPr="007954C5">
        <w:rPr>
          <w:rFonts w:ascii="Times New Roman" w:hAnsi="Times New Roman" w:cs="Times New Roman"/>
          <w:sz w:val="24"/>
          <w:szCs w:val="24"/>
        </w:rPr>
        <w:t xml:space="preserve"> </w:t>
      </w:r>
      <w:proofErr w:type="spellStart"/>
      <w:r w:rsidRPr="007954C5">
        <w:rPr>
          <w:rFonts w:ascii="Times New Roman" w:hAnsi="Times New Roman" w:cs="Times New Roman"/>
          <w:sz w:val="24"/>
          <w:szCs w:val="24"/>
        </w:rPr>
        <w:t>наведених</w:t>
      </w:r>
      <w:proofErr w:type="spellEnd"/>
      <w:r w:rsidRPr="007954C5">
        <w:rPr>
          <w:rFonts w:ascii="Times New Roman" w:hAnsi="Times New Roman" w:cs="Times New Roman"/>
          <w:sz w:val="24"/>
          <w:szCs w:val="24"/>
        </w:rPr>
        <w:t xml:space="preserve"> </w:t>
      </w:r>
      <w:proofErr w:type="spellStart"/>
      <w:r w:rsidRPr="007954C5">
        <w:rPr>
          <w:rFonts w:ascii="Times New Roman" w:hAnsi="Times New Roman" w:cs="Times New Roman"/>
          <w:sz w:val="24"/>
          <w:szCs w:val="24"/>
        </w:rPr>
        <w:t>области</w:t>
      </w:r>
      <w:proofErr w:type="spellEnd"/>
      <w:r w:rsidRPr="007954C5">
        <w:rPr>
          <w:rFonts w:ascii="Times New Roman" w:hAnsi="Times New Roman" w:cs="Times New Roman"/>
          <w:sz w:val="24"/>
          <w:szCs w:val="24"/>
        </w:rPr>
        <w:t xml:space="preserve">, </w:t>
      </w:r>
      <w:proofErr w:type="spellStart"/>
      <w:r w:rsidRPr="007954C5">
        <w:rPr>
          <w:rFonts w:ascii="Times New Roman" w:hAnsi="Times New Roman" w:cs="Times New Roman"/>
          <w:sz w:val="24"/>
          <w:szCs w:val="24"/>
        </w:rPr>
        <w:t>повезивање</w:t>
      </w:r>
      <w:proofErr w:type="spellEnd"/>
      <w:r w:rsidRPr="007954C5">
        <w:rPr>
          <w:rFonts w:ascii="Times New Roman" w:hAnsi="Times New Roman" w:cs="Times New Roman"/>
          <w:sz w:val="24"/>
          <w:szCs w:val="24"/>
        </w:rPr>
        <w:t xml:space="preserve"> </w:t>
      </w:r>
      <w:proofErr w:type="spellStart"/>
      <w:r w:rsidRPr="007954C5">
        <w:rPr>
          <w:rFonts w:ascii="Times New Roman" w:hAnsi="Times New Roman" w:cs="Times New Roman"/>
          <w:sz w:val="24"/>
          <w:szCs w:val="24"/>
        </w:rPr>
        <w:t>привредних</w:t>
      </w:r>
      <w:proofErr w:type="spellEnd"/>
      <w:r w:rsidRPr="007954C5">
        <w:rPr>
          <w:rFonts w:ascii="Times New Roman" w:hAnsi="Times New Roman" w:cs="Times New Roman"/>
          <w:sz w:val="24"/>
          <w:szCs w:val="24"/>
        </w:rPr>
        <w:t xml:space="preserve"> </w:t>
      </w:r>
      <w:proofErr w:type="spellStart"/>
      <w:r w:rsidRPr="007954C5">
        <w:rPr>
          <w:rFonts w:ascii="Times New Roman" w:hAnsi="Times New Roman" w:cs="Times New Roman"/>
          <w:sz w:val="24"/>
          <w:szCs w:val="24"/>
        </w:rPr>
        <w:t>региона</w:t>
      </w:r>
      <w:proofErr w:type="spellEnd"/>
      <w:r w:rsidRPr="007954C5">
        <w:rPr>
          <w:rFonts w:ascii="Times New Roman" w:hAnsi="Times New Roman" w:cs="Times New Roman"/>
          <w:sz w:val="24"/>
          <w:szCs w:val="24"/>
        </w:rPr>
        <w:t xml:space="preserve">, </w:t>
      </w:r>
      <w:proofErr w:type="spellStart"/>
      <w:r w:rsidRPr="007954C5">
        <w:rPr>
          <w:rFonts w:ascii="Times New Roman" w:hAnsi="Times New Roman" w:cs="Times New Roman"/>
          <w:sz w:val="24"/>
          <w:szCs w:val="24"/>
        </w:rPr>
        <w:t>развој</w:t>
      </w:r>
      <w:proofErr w:type="spellEnd"/>
      <w:r w:rsidRPr="007954C5">
        <w:rPr>
          <w:rFonts w:ascii="Times New Roman" w:hAnsi="Times New Roman" w:cs="Times New Roman"/>
          <w:sz w:val="24"/>
          <w:szCs w:val="24"/>
        </w:rPr>
        <w:t xml:space="preserve"> </w:t>
      </w:r>
      <w:proofErr w:type="spellStart"/>
      <w:r w:rsidRPr="007954C5">
        <w:rPr>
          <w:rFonts w:ascii="Times New Roman" w:hAnsi="Times New Roman" w:cs="Times New Roman"/>
          <w:sz w:val="24"/>
          <w:szCs w:val="24"/>
        </w:rPr>
        <w:t>индустријских</w:t>
      </w:r>
      <w:proofErr w:type="spellEnd"/>
      <w:r w:rsidRPr="007954C5">
        <w:rPr>
          <w:rFonts w:ascii="Times New Roman" w:hAnsi="Times New Roman" w:cs="Times New Roman"/>
          <w:sz w:val="24"/>
          <w:szCs w:val="24"/>
        </w:rPr>
        <w:t xml:space="preserve"> </w:t>
      </w:r>
      <w:proofErr w:type="spellStart"/>
      <w:r w:rsidRPr="007954C5">
        <w:rPr>
          <w:rFonts w:ascii="Times New Roman" w:hAnsi="Times New Roman" w:cs="Times New Roman"/>
          <w:sz w:val="24"/>
          <w:szCs w:val="24"/>
        </w:rPr>
        <w:t>зона</w:t>
      </w:r>
      <w:proofErr w:type="spellEnd"/>
      <w:r w:rsidRPr="007954C5">
        <w:rPr>
          <w:rFonts w:ascii="Times New Roman" w:hAnsi="Times New Roman" w:cs="Times New Roman"/>
          <w:sz w:val="24"/>
          <w:szCs w:val="24"/>
        </w:rPr>
        <w:t xml:space="preserve">, </w:t>
      </w:r>
      <w:proofErr w:type="spellStart"/>
      <w:r w:rsidRPr="007954C5">
        <w:rPr>
          <w:rFonts w:ascii="Times New Roman" w:hAnsi="Times New Roman" w:cs="Times New Roman"/>
          <w:sz w:val="24"/>
          <w:szCs w:val="24"/>
        </w:rPr>
        <w:t>као</w:t>
      </w:r>
      <w:proofErr w:type="spellEnd"/>
      <w:r w:rsidRPr="007954C5">
        <w:rPr>
          <w:rFonts w:ascii="Times New Roman" w:hAnsi="Times New Roman" w:cs="Times New Roman"/>
          <w:sz w:val="24"/>
          <w:szCs w:val="24"/>
        </w:rPr>
        <w:t xml:space="preserve"> и </w:t>
      </w:r>
      <w:proofErr w:type="spellStart"/>
      <w:r w:rsidRPr="007954C5">
        <w:rPr>
          <w:rFonts w:ascii="Times New Roman" w:hAnsi="Times New Roman" w:cs="Times New Roman"/>
          <w:sz w:val="24"/>
          <w:szCs w:val="24"/>
        </w:rPr>
        <w:t>повећање</w:t>
      </w:r>
      <w:proofErr w:type="spellEnd"/>
      <w:r w:rsidRPr="007954C5">
        <w:rPr>
          <w:rFonts w:ascii="Times New Roman" w:hAnsi="Times New Roman" w:cs="Times New Roman"/>
          <w:sz w:val="24"/>
          <w:szCs w:val="24"/>
        </w:rPr>
        <w:t xml:space="preserve"> </w:t>
      </w:r>
      <w:proofErr w:type="spellStart"/>
      <w:r w:rsidRPr="007954C5">
        <w:rPr>
          <w:rFonts w:ascii="Times New Roman" w:hAnsi="Times New Roman" w:cs="Times New Roman"/>
          <w:sz w:val="24"/>
          <w:szCs w:val="24"/>
        </w:rPr>
        <w:t>употребе</w:t>
      </w:r>
      <w:proofErr w:type="spellEnd"/>
      <w:r w:rsidRPr="007954C5">
        <w:rPr>
          <w:rFonts w:ascii="Times New Roman" w:hAnsi="Times New Roman" w:cs="Times New Roman"/>
          <w:sz w:val="24"/>
          <w:szCs w:val="24"/>
        </w:rPr>
        <w:t xml:space="preserve"> </w:t>
      </w:r>
      <w:proofErr w:type="spellStart"/>
      <w:r w:rsidRPr="007954C5">
        <w:rPr>
          <w:rFonts w:ascii="Times New Roman" w:hAnsi="Times New Roman" w:cs="Times New Roman"/>
          <w:sz w:val="24"/>
          <w:szCs w:val="24"/>
        </w:rPr>
        <w:t>нових</w:t>
      </w:r>
      <w:proofErr w:type="spellEnd"/>
      <w:r w:rsidRPr="007954C5">
        <w:rPr>
          <w:rFonts w:ascii="Times New Roman" w:hAnsi="Times New Roman" w:cs="Times New Roman"/>
          <w:sz w:val="24"/>
          <w:szCs w:val="24"/>
        </w:rPr>
        <w:t xml:space="preserve"> </w:t>
      </w:r>
      <w:proofErr w:type="spellStart"/>
      <w:r w:rsidRPr="007954C5">
        <w:rPr>
          <w:rFonts w:ascii="Times New Roman" w:hAnsi="Times New Roman" w:cs="Times New Roman"/>
          <w:sz w:val="24"/>
          <w:szCs w:val="24"/>
        </w:rPr>
        <w:t>технологија</w:t>
      </w:r>
      <w:proofErr w:type="spellEnd"/>
      <w:r w:rsidRPr="007954C5">
        <w:rPr>
          <w:rFonts w:ascii="Times New Roman" w:hAnsi="Times New Roman" w:cs="Times New Roman"/>
          <w:sz w:val="24"/>
          <w:szCs w:val="24"/>
        </w:rPr>
        <w:t xml:space="preserve"> и </w:t>
      </w:r>
      <w:proofErr w:type="spellStart"/>
      <w:r w:rsidRPr="007954C5">
        <w:rPr>
          <w:rFonts w:ascii="Times New Roman" w:hAnsi="Times New Roman" w:cs="Times New Roman"/>
          <w:sz w:val="24"/>
          <w:szCs w:val="24"/>
        </w:rPr>
        <w:t>иновација</w:t>
      </w:r>
      <w:proofErr w:type="spellEnd"/>
      <w:r w:rsidRPr="007954C5">
        <w:rPr>
          <w:rFonts w:ascii="Times New Roman" w:hAnsi="Times New Roman" w:cs="Times New Roman"/>
          <w:sz w:val="24"/>
          <w:szCs w:val="24"/>
        </w:rPr>
        <w:t xml:space="preserve"> у </w:t>
      </w:r>
      <w:proofErr w:type="spellStart"/>
      <w:r w:rsidRPr="007954C5">
        <w:rPr>
          <w:rFonts w:ascii="Times New Roman" w:hAnsi="Times New Roman" w:cs="Times New Roman"/>
          <w:sz w:val="24"/>
          <w:szCs w:val="24"/>
        </w:rPr>
        <w:t>пословању</w:t>
      </w:r>
      <w:proofErr w:type="spellEnd"/>
      <w:r w:rsidRPr="007954C5">
        <w:rPr>
          <w:rFonts w:ascii="Times New Roman" w:hAnsi="Times New Roman" w:cs="Times New Roman"/>
          <w:sz w:val="24"/>
          <w:szCs w:val="24"/>
        </w:rPr>
        <w:t xml:space="preserve"> и </w:t>
      </w:r>
      <w:proofErr w:type="spellStart"/>
      <w:r w:rsidRPr="007954C5">
        <w:rPr>
          <w:rFonts w:ascii="Times New Roman" w:hAnsi="Times New Roman" w:cs="Times New Roman"/>
          <w:sz w:val="24"/>
          <w:szCs w:val="24"/>
        </w:rPr>
        <w:t>образовању</w:t>
      </w:r>
      <w:proofErr w:type="spellEnd"/>
      <w:r w:rsidRPr="007954C5">
        <w:rPr>
          <w:rFonts w:ascii="Times New Roman" w:hAnsi="Times New Roman" w:cs="Times New Roman"/>
          <w:sz w:val="24"/>
          <w:szCs w:val="24"/>
        </w:rPr>
        <w:t>.</w:t>
      </w:r>
    </w:p>
    <w:p w14:paraId="34D5AE0D" w14:textId="77777777" w:rsidR="008E4307" w:rsidRDefault="008E4307" w:rsidP="006531A3">
      <w:pPr>
        <w:pStyle w:val="NoSpacing"/>
        <w:ind w:firstLine="708"/>
        <w:jc w:val="both"/>
        <w:rPr>
          <w:rFonts w:ascii="Times New Roman" w:hAnsi="Times New Roman" w:cs="Times New Roman"/>
          <w:sz w:val="24"/>
          <w:szCs w:val="24"/>
          <w:lang w:val="sr-Cyrl-RS"/>
        </w:rPr>
      </w:pPr>
    </w:p>
    <w:p w14:paraId="0E28B539" w14:textId="77777777" w:rsidR="006F672E" w:rsidRDefault="006F672E" w:rsidP="006531A3">
      <w:pPr>
        <w:pStyle w:val="NoSpacing"/>
        <w:ind w:firstLine="708"/>
        <w:jc w:val="both"/>
        <w:rPr>
          <w:rFonts w:ascii="Times New Roman" w:hAnsi="Times New Roman" w:cs="Times New Roman"/>
          <w:sz w:val="24"/>
          <w:szCs w:val="24"/>
          <w:lang w:val="sr-Cyrl-RS"/>
        </w:rPr>
      </w:pPr>
    </w:p>
    <w:p w14:paraId="253DB375" w14:textId="77777777" w:rsidR="00E94D74" w:rsidRPr="00E94D74" w:rsidRDefault="00B87B07" w:rsidP="00D656C9">
      <w:pPr>
        <w:pStyle w:val="ListParagraph"/>
        <w:numPr>
          <w:ilvl w:val="0"/>
          <w:numId w:val="38"/>
        </w:numPr>
        <w:spacing w:after="0" w:line="252" w:lineRule="auto"/>
        <w:jc w:val="both"/>
        <w:rPr>
          <w:rFonts w:ascii="Times New Roman" w:eastAsia="Times New Roman" w:hAnsi="Times New Roman" w:cs="Times New Roman"/>
          <w:b/>
          <w:bCs/>
          <w:sz w:val="24"/>
          <w:szCs w:val="24"/>
        </w:rPr>
      </w:pPr>
      <w:r w:rsidRPr="00D656C9">
        <w:rPr>
          <w:rFonts w:ascii="Times New Roman" w:hAnsi="Times New Roman" w:cs="Times New Roman"/>
          <w:b/>
          <w:bCs/>
          <w:sz w:val="24"/>
          <w:szCs w:val="24"/>
          <w:lang w:val="sr-Cyrl-RS"/>
        </w:rPr>
        <w:t>Уредба о и</w:t>
      </w:r>
      <w:proofErr w:type="spellStart"/>
      <w:r w:rsidR="006C0BB5" w:rsidRPr="00D656C9">
        <w:rPr>
          <w:rFonts w:ascii="Times New Roman" w:hAnsi="Times New Roman" w:cs="Times New Roman"/>
          <w:b/>
          <w:bCs/>
          <w:sz w:val="24"/>
          <w:szCs w:val="24"/>
        </w:rPr>
        <w:t>змена</w:t>
      </w:r>
      <w:proofErr w:type="spellEnd"/>
      <w:r w:rsidRPr="00D656C9">
        <w:rPr>
          <w:rFonts w:ascii="Times New Roman" w:hAnsi="Times New Roman" w:cs="Times New Roman"/>
          <w:b/>
          <w:bCs/>
          <w:sz w:val="24"/>
          <w:szCs w:val="24"/>
          <w:lang w:val="sr-Cyrl-RS"/>
        </w:rPr>
        <w:t>ма</w:t>
      </w:r>
      <w:r w:rsidR="006C0BB5" w:rsidRPr="00D656C9">
        <w:rPr>
          <w:rFonts w:ascii="Times New Roman" w:hAnsi="Times New Roman" w:cs="Times New Roman"/>
          <w:b/>
          <w:bCs/>
          <w:sz w:val="24"/>
          <w:szCs w:val="24"/>
        </w:rPr>
        <w:t xml:space="preserve"> и </w:t>
      </w:r>
      <w:proofErr w:type="spellStart"/>
      <w:r w:rsidR="006C0BB5" w:rsidRPr="00D656C9">
        <w:rPr>
          <w:rFonts w:ascii="Times New Roman" w:hAnsi="Times New Roman" w:cs="Times New Roman"/>
          <w:b/>
          <w:bCs/>
          <w:sz w:val="24"/>
          <w:szCs w:val="24"/>
        </w:rPr>
        <w:t>допуна</w:t>
      </w:r>
      <w:proofErr w:type="spellEnd"/>
      <w:r w:rsidRPr="00D656C9">
        <w:rPr>
          <w:rFonts w:ascii="Times New Roman" w:hAnsi="Times New Roman" w:cs="Times New Roman"/>
          <w:b/>
          <w:bCs/>
          <w:sz w:val="24"/>
          <w:szCs w:val="24"/>
          <w:lang w:val="sr-Cyrl-RS"/>
        </w:rPr>
        <w:t>ма</w:t>
      </w:r>
      <w:r w:rsidR="006C0BB5" w:rsidRPr="00D656C9">
        <w:rPr>
          <w:rFonts w:ascii="Times New Roman" w:hAnsi="Times New Roman" w:cs="Times New Roman"/>
          <w:b/>
          <w:bCs/>
          <w:sz w:val="24"/>
          <w:szCs w:val="24"/>
        </w:rPr>
        <w:t xml:space="preserve"> </w:t>
      </w:r>
      <w:proofErr w:type="spellStart"/>
      <w:r w:rsidR="006C0BB5" w:rsidRPr="00D656C9">
        <w:rPr>
          <w:rFonts w:ascii="Times New Roman" w:hAnsi="Times New Roman" w:cs="Times New Roman"/>
          <w:b/>
          <w:bCs/>
          <w:sz w:val="24"/>
          <w:szCs w:val="24"/>
        </w:rPr>
        <w:t>Уредбе</w:t>
      </w:r>
      <w:proofErr w:type="spellEnd"/>
      <w:r w:rsidR="006C0BB5" w:rsidRPr="00D656C9">
        <w:rPr>
          <w:rFonts w:ascii="Times New Roman" w:hAnsi="Times New Roman" w:cs="Times New Roman"/>
          <w:b/>
          <w:bCs/>
          <w:sz w:val="24"/>
          <w:szCs w:val="24"/>
        </w:rPr>
        <w:t xml:space="preserve"> о </w:t>
      </w:r>
      <w:proofErr w:type="spellStart"/>
      <w:r w:rsidR="006C0BB5" w:rsidRPr="00D656C9">
        <w:rPr>
          <w:rFonts w:ascii="Times New Roman" w:hAnsi="Times New Roman" w:cs="Times New Roman"/>
          <w:b/>
          <w:bCs/>
          <w:sz w:val="24"/>
          <w:szCs w:val="24"/>
        </w:rPr>
        <w:t>шемама</w:t>
      </w:r>
      <w:proofErr w:type="spellEnd"/>
      <w:r w:rsidR="006C0BB5" w:rsidRPr="00D656C9">
        <w:rPr>
          <w:rFonts w:ascii="Times New Roman" w:hAnsi="Times New Roman" w:cs="Times New Roman"/>
          <w:b/>
          <w:bCs/>
          <w:sz w:val="24"/>
          <w:szCs w:val="24"/>
        </w:rPr>
        <w:t xml:space="preserve"> </w:t>
      </w:r>
      <w:proofErr w:type="spellStart"/>
      <w:r w:rsidR="006C0BB5" w:rsidRPr="00D656C9">
        <w:rPr>
          <w:rFonts w:ascii="Times New Roman" w:hAnsi="Times New Roman" w:cs="Times New Roman"/>
          <w:b/>
          <w:bCs/>
          <w:sz w:val="24"/>
          <w:szCs w:val="24"/>
        </w:rPr>
        <w:t>електронске</w:t>
      </w:r>
      <w:proofErr w:type="spellEnd"/>
      <w:r w:rsidR="006C0BB5" w:rsidRPr="00D656C9">
        <w:rPr>
          <w:rFonts w:ascii="Times New Roman" w:hAnsi="Times New Roman" w:cs="Times New Roman"/>
          <w:b/>
          <w:bCs/>
          <w:sz w:val="24"/>
          <w:szCs w:val="24"/>
        </w:rPr>
        <w:t xml:space="preserve"> </w:t>
      </w:r>
      <w:proofErr w:type="spellStart"/>
      <w:r w:rsidR="006C0BB5" w:rsidRPr="00D656C9">
        <w:rPr>
          <w:rFonts w:ascii="Times New Roman" w:hAnsi="Times New Roman" w:cs="Times New Roman"/>
          <w:b/>
          <w:bCs/>
          <w:sz w:val="24"/>
          <w:szCs w:val="24"/>
        </w:rPr>
        <w:t>идентификације</w:t>
      </w:r>
      <w:proofErr w:type="spellEnd"/>
      <w:r w:rsidR="006C0BB5" w:rsidRPr="00D656C9">
        <w:rPr>
          <w:rFonts w:ascii="Times New Roman" w:hAnsi="Times New Roman" w:cs="Times New Roman"/>
          <w:b/>
          <w:bCs/>
          <w:sz w:val="24"/>
          <w:szCs w:val="24"/>
        </w:rPr>
        <w:t xml:space="preserve"> </w:t>
      </w:r>
      <w:r w:rsidR="006C0BB5" w:rsidRPr="00D656C9">
        <w:rPr>
          <w:rFonts w:ascii="Times New Roman" w:hAnsi="Times New Roman" w:cs="Times New Roman"/>
          <w:sz w:val="24"/>
          <w:szCs w:val="24"/>
        </w:rPr>
        <w:t>(</w:t>
      </w:r>
      <w:proofErr w:type="spellStart"/>
      <w:r w:rsidR="006C0BB5" w:rsidRPr="00D656C9">
        <w:rPr>
          <w:rFonts w:ascii="Times New Roman" w:hAnsi="Times New Roman" w:cs="Times New Roman"/>
          <w:sz w:val="24"/>
          <w:szCs w:val="24"/>
        </w:rPr>
        <w:t>видео</w:t>
      </w:r>
      <w:proofErr w:type="spellEnd"/>
      <w:r w:rsidR="006C0BB5" w:rsidRPr="00D656C9">
        <w:rPr>
          <w:rFonts w:ascii="Times New Roman" w:hAnsi="Times New Roman" w:cs="Times New Roman"/>
          <w:sz w:val="24"/>
          <w:szCs w:val="24"/>
        </w:rPr>
        <w:t xml:space="preserve"> </w:t>
      </w:r>
      <w:proofErr w:type="spellStart"/>
      <w:r w:rsidR="006C0BB5" w:rsidRPr="00D656C9">
        <w:rPr>
          <w:rFonts w:ascii="Times New Roman" w:hAnsi="Times New Roman" w:cs="Times New Roman"/>
          <w:sz w:val="24"/>
          <w:szCs w:val="24"/>
        </w:rPr>
        <w:t>идентификација</w:t>
      </w:r>
      <w:proofErr w:type="spellEnd"/>
      <w:r w:rsidR="006C0BB5" w:rsidRPr="00D656C9">
        <w:rPr>
          <w:rFonts w:ascii="Times New Roman" w:hAnsi="Times New Roman" w:cs="Times New Roman"/>
          <w:sz w:val="24"/>
          <w:szCs w:val="24"/>
        </w:rPr>
        <w:t>)</w:t>
      </w:r>
      <w:r w:rsidR="00D85AA0" w:rsidRPr="00D656C9">
        <w:rPr>
          <w:rFonts w:ascii="Times New Roman" w:eastAsia="Times New Roman" w:hAnsi="Times New Roman" w:cs="Times New Roman"/>
          <w:b/>
          <w:bCs/>
          <w:sz w:val="24"/>
          <w:szCs w:val="24"/>
          <w:lang w:val="sr-Cyrl-RS"/>
        </w:rPr>
        <w:t xml:space="preserve"> </w:t>
      </w:r>
    </w:p>
    <w:p w14:paraId="385BD894" w14:textId="4BAA9048" w:rsidR="00D85AA0" w:rsidRPr="00A4601C" w:rsidRDefault="00D85AA0" w:rsidP="00E94D74">
      <w:pPr>
        <w:pStyle w:val="ListParagraph"/>
        <w:spacing w:after="0" w:line="252" w:lineRule="auto"/>
        <w:jc w:val="both"/>
        <w:rPr>
          <w:rFonts w:ascii="Times New Roman" w:eastAsia="Times New Roman" w:hAnsi="Times New Roman" w:cs="Times New Roman"/>
          <w:i/>
          <w:iCs/>
          <w:sz w:val="24"/>
          <w:szCs w:val="24"/>
        </w:rPr>
      </w:pPr>
      <w:r w:rsidRPr="00A4601C">
        <w:rPr>
          <w:rFonts w:ascii="Times New Roman" w:eastAsia="Times New Roman" w:hAnsi="Times New Roman" w:cs="Times New Roman"/>
          <w:i/>
          <w:iCs/>
          <w:sz w:val="24"/>
          <w:szCs w:val="24"/>
          <w:lang w:val="sr-Cyrl-RS"/>
        </w:rPr>
        <w:t xml:space="preserve">(„Службени гласник РС“, број </w:t>
      </w:r>
      <w:r w:rsidR="00FD349F" w:rsidRPr="00A4601C">
        <w:rPr>
          <w:rFonts w:ascii="Times New Roman" w:eastAsia="Times New Roman" w:hAnsi="Times New Roman" w:cs="Times New Roman"/>
          <w:i/>
          <w:iCs/>
          <w:sz w:val="24"/>
          <w:szCs w:val="24"/>
          <w:lang w:val="sr-Cyrl-RS"/>
        </w:rPr>
        <w:t>68/2024</w:t>
      </w:r>
      <w:r w:rsidRPr="00A4601C">
        <w:rPr>
          <w:rFonts w:ascii="Times New Roman" w:eastAsia="Times New Roman" w:hAnsi="Times New Roman" w:cs="Times New Roman"/>
          <w:i/>
          <w:iCs/>
          <w:sz w:val="24"/>
          <w:szCs w:val="24"/>
          <w:lang w:val="sr-Cyrl-RS"/>
        </w:rPr>
        <w:t>)</w:t>
      </w:r>
    </w:p>
    <w:p w14:paraId="4202AC39" w14:textId="0842BDCC" w:rsidR="00634EA6" w:rsidRPr="004C2CC1" w:rsidRDefault="002A3E63" w:rsidP="00A4601C">
      <w:pPr>
        <w:pStyle w:val="NoSpacing"/>
        <w:jc w:val="both"/>
        <w:rPr>
          <w:rStyle w:val="longtext"/>
          <w:rFonts w:ascii="Times New Roman" w:hAnsi="Times New Roman" w:cs="Times New Roman"/>
          <w:sz w:val="24"/>
          <w:szCs w:val="24"/>
          <w:lang w:val="sr-Cyrl-RS"/>
        </w:rPr>
      </w:pPr>
      <w:r>
        <w:rPr>
          <w:rFonts w:ascii="Times New Roman" w:hAnsi="Times New Roman" w:cs="Times New Roman"/>
          <w:i/>
          <w:iCs/>
          <w:sz w:val="24"/>
          <w:szCs w:val="24"/>
          <w:lang w:val="sr-Cyrl-RS"/>
        </w:rPr>
        <w:t xml:space="preserve">          </w:t>
      </w:r>
      <w:r w:rsidR="00B242EF">
        <w:rPr>
          <w:rFonts w:ascii="Times New Roman" w:hAnsi="Times New Roman" w:cs="Times New Roman"/>
          <w:i/>
          <w:iCs/>
          <w:sz w:val="24"/>
          <w:szCs w:val="24"/>
          <w:lang w:val="sr-Cyrl-RS"/>
        </w:rPr>
        <w:t xml:space="preserve"> </w:t>
      </w:r>
      <w:r w:rsidR="008E4307" w:rsidRPr="008E4307">
        <w:rPr>
          <w:rFonts w:ascii="Times New Roman" w:hAnsi="Times New Roman" w:cs="Times New Roman"/>
          <w:i/>
          <w:iCs/>
          <w:sz w:val="24"/>
          <w:szCs w:val="24"/>
        </w:rPr>
        <w:t xml:space="preserve"> </w:t>
      </w:r>
    </w:p>
    <w:p w14:paraId="0783C58B" w14:textId="4711B862" w:rsidR="006C0BB5" w:rsidRPr="00697796" w:rsidRDefault="006C0BB5" w:rsidP="00CD0A20">
      <w:pPr>
        <w:pStyle w:val="NoSpacing"/>
        <w:ind w:firstLine="708"/>
        <w:jc w:val="both"/>
        <w:rPr>
          <w:rStyle w:val="longtext"/>
          <w:rFonts w:ascii="Times New Roman" w:hAnsi="Times New Roman" w:cs="Times New Roman"/>
          <w:sz w:val="24"/>
          <w:szCs w:val="24"/>
        </w:rPr>
      </w:pPr>
      <w:proofErr w:type="spellStart"/>
      <w:r w:rsidRPr="00697796">
        <w:rPr>
          <w:rStyle w:val="longtext"/>
          <w:rFonts w:ascii="Times New Roman" w:hAnsi="Times New Roman" w:cs="Times New Roman"/>
          <w:sz w:val="24"/>
          <w:szCs w:val="24"/>
        </w:rPr>
        <w:t>Изменама</w:t>
      </w:r>
      <w:proofErr w:type="spellEnd"/>
      <w:r w:rsidRPr="00697796">
        <w:rPr>
          <w:rStyle w:val="longtext"/>
          <w:rFonts w:ascii="Times New Roman" w:hAnsi="Times New Roman" w:cs="Times New Roman"/>
          <w:sz w:val="24"/>
          <w:szCs w:val="24"/>
        </w:rPr>
        <w:t xml:space="preserve"> и </w:t>
      </w:r>
      <w:proofErr w:type="spellStart"/>
      <w:r w:rsidRPr="00697796">
        <w:rPr>
          <w:rStyle w:val="longtext"/>
          <w:rFonts w:ascii="Times New Roman" w:hAnsi="Times New Roman" w:cs="Times New Roman"/>
          <w:sz w:val="24"/>
          <w:szCs w:val="24"/>
        </w:rPr>
        <w:t>допунама</w:t>
      </w:r>
      <w:proofErr w:type="spellEnd"/>
      <w:r w:rsidRPr="00697796">
        <w:rPr>
          <w:rStyle w:val="longtext"/>
          <w:rFonts w:ascii="Times New Roman" w:hAnsi="Times New Roman" w:cs="Times New Roman"/>
          <w:sz w:val="24"/>
          <w:szCs w:val="24"/>
        </w:rPr>
        <w:t xml:space="preserve"> </w:t>
      </w:r>
      <w:r w:rsidR="006E27C6">
        <w:rPr>
          <w:rStyle w:val="longtext"/>
          <w:rFonts w:ascii="Times New Roman" w:hAnsi="Times New Roman" w:cs="Times New Roman"/>
          <w:sz w:val="24"/>
          <w:szCs w:val="24"/>
          <w:lang w:val="sr-Cyrl-RS"/>
        </w:rPr>
        <w:t>У</w:t>
      </w:r>
      <w:proofErr w:type="spellStart"/>
      <w:r w:rsidRPr="00697796">
        <w:rPr>
          <w:rStyle w:val="longtext"/>
          <w:rFonts w:ascii="Times New Roman" w:hAnsi="Times New Roman" w:cs="Times New Roman"/>
          <w:sz w:val="24"/>
          <w:szCs w:val="24"/>
        </w:rPr>
        <w:t>редбе</w:t>
      </w:r>
      <w:proofErr w:type="spellEnd"/>
      <w:r w:rsidR="006E27C6">
        <w:rPr>
          <w:rStyle w:val="longtext"/>
          <w:rFonts w:ascii="Times New Roman" w:hAnsi="Times New Roman" w:cs="Times New Roman"/>
          <w:sz w:val="24"/>
          <w:szCs w:val="24"/>
          <w:lang w:val="sr-Cyrl-RS"/>
        </w:rPr>
        <w:t xml:space="preserve"> о шемама </w:t>
      </w:r>
      <w:proofErr w:type="spellStart"/>
      <w:r w:rsidR="006E27C6">
        <w:rPr>
          <w:rStyle w:val="longtext"/>
          <w:rFonts w:ascii="Times New Roman" w:hAnsi="Times New Roman" w:cs="Times New Roman"/>
          <w:sz w:val="24"/>
          <w:szCs w:val="24"/>
          <w:lang w:val="sr-Cyrl-RS"/>
        </w:rPr>
        <w:t>екектронске</w:t>
      </w:r>
      <w:proofErr w:type="spellEnd"/>
      <w:r w:rsidR="006E27C6">
        <w:rPr>
          <w:rStyle w:val="longtext"/>
          <w:rFonts w:ascii="Times New Roman" w:hAnsi="Times New Roman" w:cs="Times New Roman"/>
          <w:sz w:val="24"/>
          <w:szCs w:val="24"/>
          <w:lang w:val="sr-Cyrl-RS"/>
        </w:rPr>
        <w:t xml:space="preserve"> идентификације (видео идентификација)</w:t>
      </w:r>
      <w:r w:rsidR="005B2E1B">
        <w:rPr>
          <w:rStyle w:val="longtext"/>
          <w:rFonts w:ascii="Times New Roman" w:hAnsi="Times New Roman" w:cs="Times New Roman"/>
          <w:sz w:val="24"/>
          <w:szCs w:val="24"/>
          <w:lang w:val="sr-Cyrl-RS"/>
        </w:rPr>
        <w:t xml:space="preserve"> </w:t>
      </w:r>
      <w:proofErr w:type="spellStart"/>
      <w:r w:rsidRPr="00697796">
        <w:rPr>
          <w:rStyle w:val="longtext"/>
          <w:rFonts w:ascii="Times New Roman" w:hAnsi="Times New Roman" w:cs="Times New Roman"/>
          <w:sz w:val="24"/>
          <w:szCs w:val="24"/>
        </w:rPr>
        <w:t>дефиниса</w:t>
      </w:r>
      <w:proofErr w:type="spellEnd"/>
      <w:r w:rsidR="005B2E1B">
        <w:rPr>
          <w:rStyle w:val="longtext"/>
          <w:rFonts w:ascii="Times New Roman" w:hAnsi="Times New Roman" w:cs="Times New Roman"/>
          <w:sz w:val="24"/>
          <w:szCs w:val="24"/>
          <w:lang w:val="sr-Cyrl-RS"/>
        </w:rPr>
        <w:t>ни су</w:t>
      </w:r>
      <w:r w:rsidRPr="00697796">
        <w:rPr>
          <w:rStyle w:val="longtext"/>
          <w:rFonts w:ascii="Times New Roman" w:hAnsi="Times New Roman" w:cs="Times New Roman"/>
          <w:sz w:val="24"/>
          <w:szCs w:val="24"/>
        </w:rPr>
        <w:t xml:space="preserve"> </w:t>
      </w:r>
      <w:proofErr w:type="spellStart"/>
      <w:r w:rsidRPr="00697796">
        <w:rPr>
          <w:rStyle w:val="longtext"/>
          <w:rFonts w:ascii="Times New Roman" w:hAnsi="Times New Roman" w:cs="Times New Roman"/>
          <w:sz w:val="24"/>
          <w:szCs w:val="24"/>
        </w:rPr>
        <w:t>услов</w:t>
      </w:r>
      <w:proofErr w:type="spellEnd"/>
      <w:r w:rsidR="005B2E1B">
        <w:rPr>
          <w:rStyle w:val="longtext"/>
          <w:rFonts w:ascii="Times New Roman" w:hAnsi="Times New Roman" w:cs="Times New Roman"/>
          <w:sz w:val="24"/>
          <w:szCs w:val="24"/>
          <w:lang w:val="sr-Cyrl-RS"/>
        </w:rPr>
        <w:t>и</w:t>
      </w:r>
      <w:r w:rsidRPr="00697796">
        <w:rPr>
          <w:rStyle w:val="longtext"/>
          <w:rFonts w:ascii="Times New Roman" w:hAnsi="Times New Roman" w:cs="Times New Roman"/>
          <w:sz w:val="24"/>
          <w:szCs w:val="24"/>
        </w:rPr>
        <w:t xml:space="preserve"> </w:t>
      </w:r>
      <w:proofErr w:type="spellStart"/>
      <w:r w:rsidRPr="00697796">
        <w:rPr>
          <w:rStyle w:val="longtext"/>
          <w:rFonts w:ascii="Times New Roman" w:hAnsi="Times New Roman" w:cs="Times New Roman"/>
          <w:sz w:val="24"/>
          <w:szCs w:val="24"/>
        </w:rPr>
        <w:t>за</w:t>
      </w:r>
      <w:proofErr w:type="spellEnd"/>
      <w:r w:rsidRPr="00697796">
        <w:rPr>
          <w:rStyle w:val="longtext"/>
          <w:rFonts w:ascii="Times New Roman" w:hAnsi="Times New Roman" w:cs="Times New Roman"/>
          <w:sz w:val="24"/>
          <w:szCs w:val="24"/>
        </w:rPr>
        <w:t xml:space="preserve"> </w:t>
      </w:r>
      <w:proofErr w:type="spellStart"/>
      <w:r w:rsidRPr="00697796">
        <w:rPr>
          <w:rStyle w:val="longtext"/>
          <w:rFonts w:ascii="Times New Roman" w:hAnsi="Times New Roman" w:cs="Times New Roman"/>
          <w:sz w:val="24"/>
          <w:szCs w:val="24"/>
        </w:rPr>
        <w:t>спровођење</w:t>
      </w:r>
      <w:proofErr w:type="spellEnd"/>
      <w:r w:rsidRPr="00697796">
        <w:rPr>
          <w:rStyle w:val="longtext"/>
          <w:rFonts w:ascii="Times New Roman" w:hAnsi="Times New Roman" w:cs="Times New Roman"/>
          <w:sz w:val="24"/>
          <w:szCs w:val="24"/>
        </w:rPr>
        <w:t xml:space="preserve"> </w:t>
      </w:r>
      <w:proofErr w:type="spellStart"/>
      <w:r w:rsidRPr="00697796">
        <w:rPr>
          <w:rStyle w:val="longtext"/>
          <w:rFonts w:ascii="Times New Roman" w:hAnsi="Times New Roman" w:cs="Times New Roman"/>
          <w:sz w:val="24"/>
          <w:szCs w:val="24"/>
        </w:rPr>
        <w:t>видео</w:t>
      </w:r>
      <w:proofErr w:type="spellEnd"/>
      <w:r w:rsidRPr="00697796">
        <w:rPr>
          <w:rStyle w:val="longtext"/>
          <w:rFonts w:ascii="Times New Roman" w:hAnsi="Times New Roman" w:cs="Times New Roman"/>
          <w:sz w:val="24"/>
          <w:szCs w:val="24"/>
        </w:rPr>
        <w:t xml:space="preserve"> </w:t>
      </w:r>
      <w:proofErr w:type="spellStart"/>
      <w:r w:rsidRPr="00697796">
        <w:rPr>
          <w:rStyle w:val="longtext"/>
          <w:rFonts w:ascii="Times New Roman" w:hAnsi="Times New Roman" w:cs="Times New Roman"/>
          <w:sz w:val="24"/>
          <w:szCs w:val="24"/>
        </w:rPr>
        <w:t>идентификације</w:t>
      </w:r>
      <w:proofErr w:type="spellEnd"/>
      <w:r w:rsidRPr="00697796">
        <w:rPr>
          <w:rStyle w:val="longtext"/>
          <w:rFonts w:ascii="Times New Roman" w:hAnsi="Times New Roman" w:cs="Times New Roman"/>
          <w:sz w:val="24"/>
          <w:szCs w:val="24"/>
        </w:rPr>
        <w:t xml:space="preserve"> </w:t>
      </w:r>
      <w:proofErr w:type="spellStart"/>
      <w:r w:rsidRPr="00697796">
        <w:rPr>
          <w:rStyle w:val="longtext"/>
          <w:rFonts w:ascii="Times New Roman" w:hAnsi="Times New Roman" w:cs="Times New Roman"/>
          <w:sz w:val="24"/>
          <w:szCs w:val="24"/>
        </w:rPr>
        <w:t>на</w:t>
      </w:r>
      <w:proofErr w:type="spellEnd"/>
      <w:r w:rsidRPr="00697796">
        <w:rPr>
          <w:rStyle w:val="longtext"/>
          <w:rFonts w:ascii="Times New Roman" w:hAnsi="Times New Roman" w:cs="Times New Roman"/>
          <w:sz w:val="24"/>
          <w:szCs w:val="24"/>
        </w:rPr>
        <w:t xml:space="preserve"> </w:t>
      </w:r>
      <w:proofErr w:type="spellStart"/>
      <w:r w:rsidRPr="00697796">
        <w:rPr>
          <w:rStyle w:val="longtext"/>
          <w:rFonts w:ascii="Times New Roman" w:hAnsi="Times New Roman" w:cs="Times New Roman"/>
          <w:sz w:val="24"/>
          <w:szCs w:val="24"/>
        </w:rPr>
        <w:t>даљину</w:t>
      </w:r>
      <w:proofErr w:type="spellEnd"/>
      <w:r w:rsidRPr="00697796">
        <w:rPr>
          <w:rStyle w:val="longtext"/>
          <w:rFonts w:ascii="Times New Roman" w:hAnsi="Times New Roman" w:cs="Times New Roman"/>
          <w:sz w:val="24"/>
          <w:szCs w:val="24"/>
        </w:rPr>
        <w:t xml:space="preserve"> </w:t>
      </w:r>
      <w:proofErr w:type="spellStart"/>
      <w:r w:rsidRPr="00697796">
        <w:rPr>
          <w:rStyle w:val="longtext"/>
          <w:rFonts w:ascii="Times New Roman" w:hAnsi="Times New Roman" w:cs="Times New Roman"/>
          <w:sz w:val="24"/>
          <w:szCs w:val="24"/>
        </w:rPr>
        <w:t>као</w:t>
      </w:r>
      <w:proofErr w:type="spellEnd"/>
      <w:r w:rsidRPr="00697796">
        <w:rPr>
          <w:rStyle w:val="longtext"/>
          <w:rFonts w:ascii="Times New Roman" w:hAnsi="Times New Roman" w:cs="Times New Roman"/>
          <w:sz w:val="24"/>
          <w:szCs w:val="24"/>
        </w:rPr>
        <w:t xml:space="preserve"> </w:t>
      </w:r>
      <w:proofErr w:type="spellStart"/>
      <w:r w:rsidRPr="00697796">
        <w:rPr>
          <w:rStyle w:val="longtext"/>
          <w:rFonts w:ascii="Times New Roman" w:hAnsi="Times New Roman" w:cs="Times New Roman"/>
          <w:sz w:val="24"/>
          <w:szCs w:val="24"/>
        </w:rPr>
        <w:t>једног</w:t>
      </w:r>
      <w:proofErr w:type="spellEnd"/>
      <w:r w:rsidRPr="00697796">
        <w:rPr>
          <w:rStyle w:val="longtext"/>
          <w:rFonts w:ascii="Times New Roman" w:hAnsi="Times New Roman" w:cs="Times New Roman"/>
          <w:sz w:val="24"/>
          <w:szCs w:val="24"/>
        </w:rPr>
        <w:t xml:space="preserve"> </w:t>
      </w:r>
      <w:proofErr w:type="spellStart"/>
      <w:r w:rsidRPr="00697796">
        <w:rPr>
          <w:rStyle w:val="longtext"/>
          <w:rFonts w:ascii="Times New Roman" w:hAnsi="Times New Roman" w:cs="Times New Roman"/>
          <w:sz w:val="24"/>
          <w:szCs w:val="24"/>
        </w:rPr>
        <w:t>од</w:t>
      </w:r>
      <w:proofErr w:type="spellEnd"/>
      <w:r w:rsidRPr="00697796">
        <w:rPr>
          <w:rStyle w:val="longtext"/>
          <w:rFonts w:ascii="Times New Roman" w:hAnsi="Times New Roman" w:cs="Times New Roman"/>
          <w:sz w:val="24"/>
          <w:szCs w:val="24"/>
        </w:rPr>
        <w:t xml:space="preserve"> </w:t>
      </w:r>
      <w:proofErr w:type="spellStart"/>
      <w:r w:rsidRPr="00697796">
        <w:rPr>
          <w:rStyle w:val="longtext"/>
          <w:rFonts w:ascii="Times New Roman" w:hAnsi="Times New Roman" w:cs="Times New Roman"/>
          <w:sz w:val="24"/>
          <w:szCs w:val="24"/>
        </w:rPr>
        <w:t>метода</w:t>
      </w:r>
      <w:proofErr w:type="spellEnd"/>
      <w:r w:rsidRPr="00697796">
        <w:rPr>
          <w:rStyle w:val="longtext"/>
          <w:rFonts w:ascii="Times New Roman" w:hAnsi="Times New Roman" w:cs="Times New Roman"/>
          <w:sz w:val="24"/>
          <w:szCs w:val="24"/>
        </w:rPr>
        <w:t xml:space="preserve"> </w:t>
      </w:r>
      <w:proofErr w:type="spellStart"/>
      <w:r w:rsidRPr="00697796">
        <w:rPr>
          <w:rStyle w:val="longtext"/>
          <w:rFonts w:ascii="Times New Roman" w:hAnsi="Times New Roman" w:cs="Times New Roman"/>
          <w:sz w:val="24"/>
          <w:szCs w:val="24"/>
        </w:rPr>
        <w:t>за</w:t>
      </w:r>
      <w:proofErr w:type="spellEnd"/>
      <w:r w:rsidRPr="00697796">
        <w:rPr>
          <w:rStyle w:val="longtext"/>
          <w:rFonts w:ascii="Times New Roman" w:hAnsi="Times New Roman" w:cs="Times New Roman"/>
          <w:sz w:val="24"/>
          <w:szCs w:val="24"/>
        </w:rPr>
        <w:t xml:space="preserve"> </w:t>
      </w:r>
      <w:proofErr w:type="spellStart"/>
      <w:r w:rsidRPr="00697796">
        <w:rPr>
          <w:rStyle w:val="longtext"/>
          <w:rFonts w:ascii="Times New Roman" w:hAnsi="Times New Roman" w:cs="Times New Roman"/>
          <w:sz w:val="24"/>
          <w:szCs w:val="24"/>
        </w:rPr>
        <w:t>потврду</w:t>
      </w:r>
      <w:proofErr w:type="spellEnd"/>
      <w:r w:rsidRPr="00697796">
        <w:rPr>
          <w:rStyle w:val="longtext"/>
          <w:rFonts w:ascii="Times New Roman" w:hAnsi="Times New Roman" w:cs="Times New Roman"/>
          <w:sz w:val="24"/>
          <w:szCs w:val="24"/>
        </w:rPr>
        <w:t xml:space="preserve"> </w:t>
      </w:r>
      <w:proofErr w:type="spellStart"/>
      <w:r w:rsidRPr="00697796">
        <w:rPr>
          <w:rStyle w:val="longtext"/>
          <w:rFonts w:ascii="Times New Roman" w:hAnsi="Times New Roman" w:cs="Times New Roman"/>
          <w:sz w:val="24"/>
          <w:szCs w:val="24"/>
        </w:rPr>
        <w:t>идентитета</w:t>
      </w:r>
      <w:proofErr w:type="spellEnd"/>
      <w:r w:rsidRPr="00697796">
        <w:rPr>
          <w:rStyle w:val="longtext"/>
          <w:rFonts w:ascii="Times New Roman" w:hAnsi="Times New Roman" w:cs="Times New Roman"/>
          <w:sz w:val="24"/>
          <w:szCs w:val="24"/>
        </w:rPr>
        <w:t xml:space="preserve"> </w:t>
      </w:r>
      <w:proofErr w:type="spellStart"/>
      <w:r w:rsidRPr="00697796">
        <w:rPr>
          <w:rStyle w:val="longtext"/>
          <w:rFonts w:ascii="Times New Roman" w:hAnsi="Times New Roman" w:cs="Times New Roman"/>
          <w:sz w:val="24"/>
          <w:szCs w:val="24"/>
        </w:rPr>
        <w:t>корисника</w:t>
      </w:r>
      <w:proofErr w:type="spellEnd"/>
      <w:r w:rsidRPr="00697796">
        <w:rPr>
          <w:rStyle w:val="longtext"/>
          <w:rFonts w:ascii="Times New Roman" w:hAnsi="Times New Roman" w:cs="Times New Roman"/>
          <w:sz w:val="24"/>
          <w:szCs w:val="24"/>
        </w:rPr>
        <w:t xml:space="preserve"> </w:t>
      </w:r>
      <w:proofErr w:type="spellStart"/>
      <w:r w:rsidRPr="00697796">
        <w:rPr>
          <w:rStyle w:val="longtext"/>
          <w:rFonts w:ascii="Times New Roman" w:hAnsi="Times New Roman" w:cs="Times New Roman"/>
          <w:sz w:val="24"/>
          <w:szCs w:val="24"/>
        </w:rPr>
        <w:t>услуга</w:t>
      </w:r>
      <w:proofErr w:type="spellEnd"/>
      <w:r w:rsidRPr="00697796">
        <w:rPr>
          <w:rStyle w:val="longtext"/>
          <w:rFonts w:ascii="Times New Roman" w:hAnsi="Times New Roman" w:cs="Times New Roman"/>
          <w:sz w:val="24"/>
          <w:szCs w:val="24"/>
        </w:rPr>
        <w:t xml:space="preserve"> </w:t>
      </w:r>
      <w:proofErr w:type="spellStart"/>
      <w:r w:rsidRPr="00697796">
        <w:rPr>
          <w:rStyle w:val="longtext"/>
          <w:rFonts w:ascii="Times New Roman" w:hAnsi="Times New Roman" w:cs="Times New Roman"/>
          <w:sz w:val="24"/>
          <w:szCs w:val="24"/>
        </w:rPr>
        <w:t>електронске</w:t>
      </w:r>
      <w:proofErr w:type="spellEnd"/>
      <w:r w:rsidRPr="00697796">
        <w:rPr>
          <w:rStyle w:val="longtext"/>
          <w:rFonts w:ascii="Times New Roman" w:hAnsi="Times New Roman" w:cs="Times New Roman"/>
          <w:sz w:val="24"/>
          <w:szCs w:val="24"/>
        </w:rPr>
        <w:t xml:space="preserve"> </w:t>
      </w:r>
      <w:proofErr w:type="spellStart"/>
      <w:r w:rsidRPr="00697796">
        <w:rPr>
          <w:rStyle w:val="longtext"/>
          <w:rFonts w:ascii="Times New Roman" w:hAnsi="Times New Roman" w:cs="Times New Roman"/>
          <w:sz w:val="24"/>
          <w:szCs w:val="24"/>
        </w:rPr>
        <w:t>идентификације</w:t>
      </w:r>
      <w:proofErr w:type="spellEnd"/>
      <w:r w:rsidRPr="00697796">
        <w:rPr>
          <w:rStyle w:val="longtext"/>
          <w:rFonts w:ascii="Times New Roman" w:hAnsi="Times New Roman" w:cs="Times New Roman"/>
          <w:sz w:val="24"/>
          <w:szCs w:val="24"/>
        </w:rPr>
        <w:t xml:space="preserve"> у </w:t>
      </w:r>
      <w:proofErr w:type="spellStart"/>
      <w:r w:rsidRPr="00697796">
        <w:rPr>
          <w:rStyle w:val="longtext"/>
          <w:rFonts w:ascii="Times New Roman" w:hAnsi="Times New Roman" w:cs="Times New Roman"/>
          <w:sz w:val="24"/>
          <w:szCs w:val="24"/>
        </w:rPr>
        <w:t>сврху</w:t>
      </w:r>
      <w:proofErr w:type="spellEnd"/>
      <w:r w:rsidRPr="00697796">
        <w:rPr>
          <w:rStyle w:val="longtext"/>
          <w:rFonts w:ascii="Times New Roman" w:hAnsi="Times New Roman" w:cs="Times New Roman"/>
          <w:sz w:val="24"/>
          <w:szCs w:val="24"/>
        </w:rPr>
        <w:t xml:space="preserve"> </w:t>
      </w:r>
      <w:proofErr w:type="spellStart"/>
      <w:r w:rsidRPr="00697796">
        <w:rPr>
          <w:rStyle w:val="longtext"/>
          <w:rFonts w:ascii="Times New Roman" w:hAnsi="Times New Roman" w:cs="Times New Roman"/>
          <w:sz w:val="24"/>
          <w:szCs w:val="24"/>
        </w:rPr>
        <w:t>пружања</w:t>
      </w:r>
      <w:proofErr w:type="spellEnd"/>
      <w:r w:rsidRPr="00697796">
        <w:rPr>
          <w:rStyle w:val="longtext"/>
          <w:rFonts w:ascii="Times New Roman" w:hAnsi="Times New Roman" w:cs="Times New Roman"/>
          <w:sz w:val="24"/>
          <w:szCs w:val="24"/>
        </w:rPr>
        <w:t xml:space="preserve"> </w:t>
      </w:r>
      <w:proofErr w:type="spellStart"/>
      <w:r w:rsidRPr="00697796">
        <w:rPr>
          <w:rStyle w:val="longtext"/>
          <w:rFonts w:ascii="Times New Roman" w:hAnsi="Times New Roman" w:cs="Times New Roman"/>
          <w:sz w:val="24"/>
          <w:szCs w:val="24"/>
        </w:rPr>
        <w:t>електронских</w:t>
      </w:r>
      <w:proofErr w:type="spellEnd"/>
      <w:r w:rsidRPr="00697796">
        <w:rPr>
          <w:rStyle w:val="longtext"/>
          <w:rFonts w:ascii="Times New Roman" w:hAnsi="Times New Roman" w:cs="Times New Roman"/>
          <w:sz w:val="24"/>
          <w:szCs w:val="24"/>
        </w:rPr>
        <w:t xml:space="preserve"> </w:t>
      </w:r>
      <w:proofErr w:type="spellStart"/>
      <w:r w:rsidRPr="00697796">
        <w:rPr>
          <w:rStyle w:val="longtext"/>
          <w:rFonts w:ascii="Times New Roman" w:hAnsi="Times New Roman" w:cs="Times New Roman"/>
          <w:sz w:val="24"/>
          <w:szCs w:val="24"/>
        </w:rPr>
        <w:t>услуга</w:t>
      </w:r>
      <w:proofErr w:type="spellEnd"/>
      <w:r w:rsidRPr="00697796">
        <w:rPr>
          <w:rStyle w:val="longtext"/>
          <w:rFonts w:ascii="Times New Roman" w:hAnsi="Times New Roman" w:cs="Times New Roman"/>
          <w:sz w:val="24"/>
          <w:szCs w:val="24"/>
        </w:rPr>
        <w:t xml:space="preserve">. </w:t>
      </w:r>
    </w:p>
    <w:p w14:paraId="64822C4C" w14:textId="34647E05" w:rsidR="00CD48A3" w:rsidRPr="00C1366C" w:rsidRDefault="006C0BB5" w:rsidP="00C1366C">
      <w:pPr>
        <w:pStyle w:val="NoSpacing"/>
        <w:ind w:firstLine="708"/>
        <w:jc w:val="both"/>
        <w:rPr>
          <w:rFonts w:ascii="Times New Roman" w:hAnsi="Times New Roman" w:cs="Times New Roman"/>
          <w:sz w:val="24"/>
          <w:szCs w:val="24"/>
          <w:lang w:val="sr-Cyrl-RS"/>
        </w:rPr>
      </w:pPr>
      <w:proofErr w:type="spellStart"/>
      <w:r w:rsidRPr="00697796">
        <w:rPr>
          <w:rStyle w:val="longtext"/>
          <w:rFonts w:ascii="Times New Roman" w:hAnsi="Times New Roman" w:cs="Times New Roman"/>
          <w:sz w:val="24"/>
          <w:szCs w:val="24"/>
        </w:rPr>
        <w:t>Овом</w:t>
      </w:r>
      <w:proofErr w:type="spellEnd"/>
      <w:r w:rsidRPr="00697796">
        <w:rPr>
          <w:rStyle w:val="longtext"/>
          <w:rFonts w:ascii="Times New Roman" w:hAnsi="Times New Roman" w:cs="Times New Roman"/>
          <w:sz w:val="24"/>
          <w:szCs w:val="24"/>
        </w:rPr>
        <w:t xml:space="preserve"> </w:t>
      </w:r>
      <w:proofErr w:type="spellStart"/>
      <w:r w:rsidRPr="00697796">
        <w:rPr>
          <w:rStyle w:val="longtext"/>
          <w:rFonts w:ascii="Times New Roman" w:hAnsi="Times New Roman" w:cs="Times New Roman"/>
          <w:sz w:val="24"/>
          <w:szCs w:val="24"/>
        </w:rPr>
        <w:t>уредбом</w:t>
      </w:r>
      <w:proofErr w:type="spellEnd"/>
      <w:r w:rsidRPr="00697796">
        <w:rPr>
          <w:rStyle w:val="longtext"/>
          <w:rFonts w:ascii="Times New Roman" w:hAnsi="Times New Roman" w:cs="Times New Roman"/>
          <w:sz w:val="24"/>
          <w:szCs w:val="24"/>
        </w:rPr>
        <w:t xml:space="preserve"> </w:t>
      </w:r>
      <w:proofErr w:type="spellStart"/>
      <w:r w:rsidRPr="00697796">
        <w:rPr>
          <w:rStyle w:val="longtext"/>
          <w:rFonts w:ascii="Times New Roman" w:hAnsi="Times New Roman" w:cs="Times New Roman"/>
          <w:sz w:val="24"/>
          <w:szCs w:val="24"/>
        </w:rPr>
        <w:t>ближе</w:t>
      </w:r>
      <w:proofErr w:type="spellEnd"/>
      <w:r w:rsidRPr="00697796">
        <w:rPr>
          <w:rStyle w:val="longtext"/>
          <w:rFonts w:ascii="Times New Roman" w:hAnsi="Times New Roman" w:cs="Times New Roman"/>
          <w:sz w:val="24"/>
          <w:szCs w:val="24"/>
        </w:rPr>
        <w:t xml:space="preserve"> </w:t>
      </w:r>
      <w:proofErr w:type="spellStart"/>
      <w:r w:rsidRPr="00697796">
        <w:rPr>
          <w:rStyle w:val="longtext"/>
          <w:rFonts w:ascii="Times New Roman" w:hAnsi="Times New Roman" w:cs="Times New Roman"/>
          <w:sz w:val="24"/>
          <w:szCs w:val="24"/>
        </w:rPr>
        <w:t>се</w:t>
      </w:r>
      <w:proofErr w:type="spellEnd"/>
      <w:r w:rsidRPr="00697796">
        <w:rPr>
          <w:rStyle w:val="longtext"/>
          <w:rFonts w:ascii="Times New Roman" w:hAnsi="Times New Roman" w:cs="Times New Roman"/>
          <w:sz w:val="24"/>
          <w:szCs w:val="24"/>
        </w:rPr>
        <w:t xml:space="preserve"> </w:t>
      </w:r>
      <w:proofErr w:type="spellStart"/>
      <w:r w:rsidRPr="00697796">
        <w:rPr>
          <w:rStyle w:val="longtext"/>
          <w:rFonts w:ascii="Times New Roman" w:hAnsi="Times New Roman" w:cs="Times New Roman"/>
          <w:sz w:val="24"/>
          <w:szCs w:val="24"/>
        </w:rPr>
        <w:t>уређују</w:t>
      </w:r>
      <w:proofErr w:type="spellEnd"/>
      <w:r w:rsidRPr="00697796">
        <w:rPr>
          <w:rStyle w:val="longtext"/>
          <w:rFonts w:ascii="Times New Roman" w:hAnsi="Times New Roman" w:cs="Times New Roman"/>
          <w:sz w:val="24"/>
          <w:szCs w:val="24"/>
        </w:rPr>
        <w:t xml:space="preserve"> </w:t>
      </w:r>
      <w:proofErr w:type="spellStart"/>
      <w:r w:rsidRPr="00697796">
        <w:rPr>
          <w:rStyle w:val="longtext"/>
          <w:rFonts w:ascii="Times New Roman" w:hAnsi="Times New Roman" w:cs="Times New Roman"/>
          <w:sz w:val="24"/>
          <w:szCs w:val="24"/>
        </w:rPr>
        <w:t>услови</w:t>
      </w:r>
      <w:proofErr w:type="spellEnd"/>
      <w:r w:rsidRPr="00697796">
        <w:rPr>
          <w:rStyle w:val="longtext"/>
          <w:rFonts w:ascii="Times New Roman" w:hAnsi="Times New Roman" w:cs="Times New Roman"/>
          <w:sz w:val="24"/>
          <w:szCs w:val="24"/>
        </w:rPr>
        <w:t xml:space="preserve"> </w:t>
      </w:r>
      <w:proofErr w:type="spellStart"/>
      <w:r w:rsidRPr="00697796">
        <w:rPr>
          <w:rStyle w:val="longtext"/>
          <w:rFonts w:ascii="Times New Roman" w:hAnsi="Times New Roman" w:cs="Times New Roman"/>
          <w:sz w:val="24"/>
          <w:szCs w:val="24"/>
        </w:rPr>
        <w:t>за</w:t>
      </w:r>
      <w:proofErr w:type="spellEnd"/>
      <w:r w:rsidRPr="00697796">
        <w:rPr>
          <w:rStyle w:val="longtext"/>
          <w:rFonts w:ascii="Times New Roman" w:hAnsi="Times New Roman" w:cs="Times New Roman"/>
          <w:sz w:val="24"/>
          <w:szCs w:val="24"/>
        </w:rPr>
        <w:t xml:space="preserve"> </w:t>
      </w:r>
      <w:proofErr w:type="spellStart"/>
      <w:r w:rsidRPr="00697796">
        <w:rPr>
          <w:rStyle w:val="longtext"/>
          <w:rFonts w:ascii="Times New Roman" w:hAnsi="Times New Roman" w:cs="Times New Roman"/>
          <w:sz w:val="24"/>
          <w:szCs w:val="24"/>
        </w:rPr>
        <w:t>утврђивање</w:t>
      </w:r>
      <w:proofErr w:type="spellEnd"/>
      <w:r w:rsidRPr="00697796">
        <w:rPr>
          <w:rStyle w:val="longtext"/>
          <w:rFonts w:ascii="Times New Roman" w:hAnsi="Times New Roman" w:cs="Times New Roman"/>
          <w:sz w:val="24"/>
          <w:szCs w:val="24"/>
        </w:rPr>
        <w:t xml:space="preserve"> </w:t>
      </w:r>
      <w:proofErr w:type="spellStart"/>
      <w:r w:rsidRPr="00697796">
        <w:rPr>
          <w:rStyle w:val="longtext"/>
          <w:rFonts w:ascii="Times New Roman" w:hAnsi="Times New Roman" w:cs="Times New Roman"/>
          <w:sz w:val="24"/>
          <w:szCs w:val="24"/>
        </w:rPr>
        <w:t>идентитета</w:t>
      </w:r>
      <w:proofErr w:type="spellEnd"/>
      <w:r w:rsidRPr="00697796">
        <w:rPr>
          <w:rStyle w:val="longtext"/>
          <w:rFonts w:ascii="Times New Roman" w:hAnsi="Times New Roman" w:cs="Times New Roman"/>
          <w:sz w:val="24"/>
          <w:szCs w:val="24"/>
        </w:rPr>
        <w:t xml:space="preserve"> </w:t>
      </w:r>
      <w:proofErr w:type="spellStart"/>
      <w:r w:rsidRPr="00697796">
        <w:rPr>
          <w:rStyle w:val="longtext"/>
          <w:rFonts w:ascii="Times New Roman" w:hAnsi="Times New Roman" w:cs="Times New Roman"/>
          <w:sz w:val="24"/>
          <w:szCs w:val="24"/>
        </w:rPr>
        <w:t>корисника</w:t>
      </w:r>
      <w:proofErr w:type="spellEnd"/>
      <w:r w:rsidRPr="00697796">
        <w:rPr>
          <w:rStyle w:val="longtext"/>
          <w:rFonts w:ascii="Times New Roman" w:hAnsi="Times New Roman" w:cs="Times New Roman"/>
          <w:sz w:val="24"/>
          <w:szCs w:val="24"/>
        </w:rPr>
        <w:t xml:space="preserve"> </w:t>
      </w:r>
      <w:proofErr w:type="spellStart"/>
      <w:r w:rsidRPr="00697796">
        <w:rPr>
          <w:rStyle w:val="longtext"/>
          <w:rFonts w:ascii="Times New Roman" w:hAnsi="Times New Roman" w:cs="Times New Roman"/>
          <w:sz w:val="24"/>
          <w:szCs w:val="24"/>
        </w:rPr>
        <w:t>шема</w:t>
      </w:r>
      <w:proofErr w:type="spellEnd"/>
      <w:r w:rsidRPr="00697796">
        <w:rPr>
          <w:rStyle w:val="longtext"/>
          <w:rFonts w:ascii="Times New Roman" w:hAnsi="Times New Roman" w:cs="Times New Roman"/>
          <w:sz w:val="24"/>
          <w:szCs w:val="24"/>
        </w:rPr>
        <w:t xml:space="preserve"> </w:t>
      </w:r>
      <w:proofErr w:type="spellStart"/>
      <w:r w:rsidRPr="00697796">
        <w:rPr>
          <w:rStyle w:val="longtext"/>
          <w:rFonts w:ascii="Times New Roman" w:hAnsi="Times New Roman" w:cs="Times New Roman"/>
          <w:sz w:val="24"/>
          <w:szCs w:val="24"/>
        </w:rPr>
        <w:t>основног</w:t>
      </w:r>
      <w:proofErr w:type="spellEnd"/>
      <w:r w:rsidRPr="00697796">
        <w:rPr>
          <w:rStyle w:val="longtext"/>
          <w:rFonts w:ascii="Times New Roman" w:hAnsi="Times New Roman" w:cs="Times New Roman"/>
          <w:sz w:val="24"/>
          <w:szCs w:val="24"/>
        </w:rPr>
        <w:t xml:space="preserve"> и </w:t>
      </w:r>
      <w:proofErr w:type="spellStart"/>
      <w:r w:rsidRPr="00697796">
        <w:rPr>
          <w:rStyle w:val="longtext"/>
          <w:rFonts w:ascii="Times New Roman" w:hAnsi="Times New Roman" w:cs="Times New Roman"/>
          <w:sz w:val="24"/>
          <w:szCs w:val="24"/>
        </w:rPr>
        <w:t>средњег</w:t>
      </w:r>
      <w:proofErr w:type="spellEnd"/>
      <w:r w:rsidRPr="00697796">
        <w:rPr>
          <w:rStyle w:val="longtext"/>
          <w:rFonts w:ascii="Times New Roman" w:hAnsi="Times New Roman" w:cs="Times New Roman"/>
          <w:sz w:val="24"/>
          <w:szCs w:val="24"/>
        </w:rPr>
        <w:t xml:space="preserve"> </w:t>
      </w:r>
      <w:proofErr w:type="spellStart"/>
      <w:r w:rsidRPr="00697796">
        <w:rPr>
          <w:rStyle w:val="longtext"/>
          <w:rFonts w:ascii="Times New Roman" w:hAnsi="Times New Roman" w:cs="Times New Roman"/>
          <w:sz w:val="24"/>
          <w:szCs w:val="24"/>
        </w:rPr>
        <w:t>нивоа</w:t>
      </w:r>
      <w:proofErr w:type="spellEnd"/>
      <w:r w:rsidRPr="00697796">
        <w:rPr>
          <w:rStyle w:val="longtext"/>
          <w:rFonts w:ascii="Times New Roman" w:hAnsi="Times New Roman" w:cs="Times New Roman"/>
          <w:sz w:val="24"/>
          <w:szCs w:val="24"/>
        </w:rPr>
        <w:t xml:space="preserve"> </w:t>
      </w:r>
      <w:proofErr w:type="spellStart"/>
      <w:r w:rsidRPr="00697796">
        <w:rPr>
          <w:rStyle w:val="longtext"/>
          <w:rFonts w:ascii="Times New Roman" w:hAnsi="Times New Roman" w:cs="Times New Roman"/>
          <w:sz w:val="24"/>
          <w:szCs w:val="24"/>
        </w:rPr>
        <w:t>поузданости</w:t>
      </w:r>
      <w:proofErr w:type="spellEnd"/>
      <w:r w:rsidRPr="00697796">
        <w:rPr>
          <w:rStyle w:val="longtext"/>
          <w:rFonts w:ascii="Times New Roman" w:hAnsi="Times New Roman" w:cs="Times New Roman"/>
          <w:sz w:val="24"/>
          <w:szCs w:val="24"/>
        </w:rPr>
        <w:t xml:space="preserve">. </w:t>
      </w:r>
      <w:proofErr w:type="spellStart"/>
      <w:r w:rsidRPr="00697796">
        <w:rPr>
          <w:rStyle w:val="longtext"/>
          <w:rFonts w:ascii="Times New Roman" w:hAnsi="Times New Roman" w:cs="Times New Roman"/>
          <w:sz w:val="24"/>
          <w:szCs w:val="24"/>
        </w:rPr>
        <w:t>Наиме</w:t>
      </w:r>
      <w:proofErr w:type="spellEnd"/>
      <w:r w:rsidRPr="00697796">
        <w:rPr>
          <w:rStyle w:val="longtext"/>
          <w:rFonts w:ascii="Times New Roman" w:hAnsi="Times New Roman" w:cs="Times New Roman"/>
          <w:sz w:val="24"/>
          <w:szCs w:val="24"/>
        </w:rPr>
        <w:t xml:space="preserve">, </w:t>
      </w:r>
      <w:proofErr w:type="spellStart"/>
      <w:r w:rsidRPr="00697796">
        <w:rPr>
          <w:rStyle w:val="longtext"/>
          <w:rFonts w:ascii="Times New Roman" w:hAnsi="Times New Roman" w:cs="Times New Roman"/>
          <w:sz w:val="24"/>
          <w:szCs w:val="24"/>
        </w:rPr>
        <w:t>од</w:t>
      </w:r>
      <w:proofErr w:type="spellEnd"/>
      <w:r w:rsidRPr="00697796">
        <w:rPr>
          <w:rStyle w:val="longtext"/>
          <w:rFonts w:ascii="Times New Roman" w:hAnsi="Times New Roman" w:cs="Times New Roman"/>
          <w:sz w:val="24"/>
          <w:szCs w:val="24"/>
        </w:rPr>
        <w:t xml:space="preserve"> </w:t>
      </w:r>
      <w:proofErr w:type="spellStart"/>
      <w:r w:rsidRPr="00697796">
        <w:rPr>
          <w:rStyle w:val="longtext"/>
          <w:rFonts w:ascii="Times New Roman" w:hAnsi="Times New Roman" w:cs="Times New Roman"/>
          <w:sz w:val="24"/>
          <w:szCs w:val="24"/>
        </w:rPr>
        <w:t>великог</w:t>
      </w:r>
      <w:proofErr w:type="spellEnd"/>
      <w:r w:rsidRPr="00697796">
        <w:rPr>
          <w:rStyle w:val="longtext"/>
          <w:rFonts w:ascii="Times New Roman" w:hAnsi="Times New Roman" w:cs="Times New Roman"/>
          <w:sz w:val="24"/>
          <w:szCs w:val="24"/>
        </w:rPr>
        <w:t xml:space="preserve"> </w:t>
      </w:r>
      <w:proofErr w:type="spellStart"/>
      <w:r w:rsidRPr="00697796">
        <w:rPr>
          <w:rStyle w:val="longtext"/>
          <w:rFonts w:ascii="Times New Roman" w:hAnsi="Times New Roman" w:cs="Times New Roman"/>
          <w:sz w:val="24"/>
          <w:szCs w:val="24"/>
        </w:rPr>
        <w:t>је</w:t>
      </w:r>
      <w:proofErr w:type="spellEnd"/>
      <w:r w:rsidRPr="00697796">
        <w:rPr>
          <w:rStyle w:val="longtext"/>
          <w:rFonts w:ascii="Times New Roman" w:hAnsi="Times New Roman" w:cs="Times New Roman"/>
          <w:sz w:val="24"/>
          <w:szCs w:val="24"/>
        </w:rPr>
        <w:t xml:space="preserve"> </w:t>
      </w:r>
      <w:proofErr w:type="spellStart"/>
      <w:r w:rsidRPr="00697796">
        <w:rPr>
          <w:rStyle w:val="longtext"/>
          <w:rFonts w:ascii="Times New Roman" w:hAnsi="Times New Roman" w:cs="Times New Roman"/>
          <w:sz w:val="24"/>
          <w:szCs w:val="24"/>
        </w:rPr>
        <w:t>значаја</w:t>
      </w:r>
      <w:proofErr w:type="spellEnd"/>
      <w:r w:rsidRPr="00697796">
        <w:rPr>
          <w:rStyle w:val="longtext"/>
          <w:rFonts w:ascii="Times New Roman" w:hAnsi="Times New Roman" w:cs="Times New Roman"/>
          <w:sz w:val="24"/>
          <w:szCs w:val="24"/>
        </w:rPr>
        <w:t xml:space="preserve"> </w:t>
      </w:r>
      <w:proofErr w:type="spellStart"/>
      <w:r w:rsidRPr="00697796">
        <w:rPr>
          <w:rStyle w:val="longtext"/>
          <w:rFonts w:ascii="Times New Roman" w:hAnsi="Times New Roman" w:cs="Times New Roman"/>
          <w:sz w:val="24"/>
          <w:szCs w:val="24"/>
        </w:rPr>
        <w:t>да</w:t>
      </w:r>
      <w:proofErr w:type="spellEnd"/>
      <w:r w:rsidRPr="00697796">
        <w:rPr>
          <w:rStyle w:val="longtext"/>
          <w:rFonts w:ascii="Times New Roman" w:hAnsi="Times New Roman" w:cs="Times New Roman"/>
          <w:sz w:val="24"/>
          <w:szCs w:val="24"/>
        </w:rPr>
        <w:t xml:space="preserve"> </w:t>
      </w:r>
      <w:proofErr w:type="spellStart"/>
      <w:r w:rsidRPr="00697796">
        <w:rPr>
          <w:rStyle w:val="longtext"/>
          <w:rFonts w:ascii="Times New Roman" w:hAnsi="Times New Roman" w:cs="Times New Roman"/>
          <w:sz w:val="24"/>
          <w:szCs w:val="24"/>
        </w:rPr>
        <w:t>се</w:t>
      </w:r>
      <w:proofErr w:type="spellEnd"/>
      <w:r w:rsidRPr="00697796">
        <w:rPr>
          <w:rStyle w:val="longtext"/>
          <w:rFonts w:ascii="Times New Roman" w:hAnsi="Times New Roman" w:cs="Times New Roman"/>
          <w:sz w:val="24"/>
          <w:szCs w:val="24"/>
        </w:rPr>
        <w:t xml:space="preserve"> </w:t>
      </w:r>
      <w:proofErr w:type="spellStart"/>
      <w:r w:rsidRPr="00697796">
        <w:rPr>
          <w:rStyle w:val="longtext"/>
          <w:rFonts w:ascii="Times New Roman" w:hAnsi="Times New Roman" w:cs="Times New Roman"/>
          <w:sz w:val="24"/>
          <w:szCs w:val="24"/>
        </w:rPr>
        <w:t>провера</w:t>
      </w:r>
      <w:proofErr w:type="spellEnd"/>
      <w:r w:rsidRPr="00697796">
        <w:rPr>
          <w:rStyle w:val="longtext"/>
          <w:rFonts w:ascii="Times New Roman" w:hAnsi="Times New Roman" w:cs="Times New Roman"/>
          <w:sz w:val="24"/>
          <w:szCs w:val="24"/>
        </w:rPr>
        <w:t xml:space="preserve"> </w:t>
      </w:r>
      <w:proofErr w:type="spellStart"/>
      <w:r w:rsidRPr="00697796">
        <w:rPr>
          <w:rStyle w:val="longtext"/>
          <w:rFonts w:ascii="Times New Roman" w:hAnsi="Times New Roman" w:cs="Times New Roman"/>
          <w:sz w:val="24"/>
          <w:szCs w:val="24"/>
        </w:rPr>
        <w:t>идентитета</w:t>
      </w:r>
      <w:proofErr w:type="spellEnd"/>
      <w:r w:rsidRPr="00697796">
        <w:rPr>
          <w:rStyle w:val="longtext"/>
          <w:rFonts w:ascii="Times New Roman" w:hAnsi="Times New Roman" w:cs="Times New Roman"/>
          <w:sz w:val="24"/>
          <w:szCs w:val="24"/>
        </w:rPr>
        <w:t xml:space="preserve"> </w:t>
      </w:r>
      <w:proofErr w:type="spellStart"/>
      <w:r w:rsidRPr="00697796">
        <w:rPr>
          <w:rStyle w:val="longtext"/>
          <w:rFonts w:ascii="Times New Roman" w:hAnsi="Times New Roman" w:cs="Times New Roman"/>
          <w:sz w:val="24"/>
          <w:szCs w:val="24"/>
        </w:rPr>
        <w:t>на</w:t>
      </w:r>
      <w:proofErr w:type="spellEnd"/>
      <w:r w:rsidRPr="00697796">
        <w:rPr>
          <w:rStyle w:val="longtext"/>
          <w:rFonts w:ascii="Times New Roman" w:hAnsi="Times New Roman" w:cs="Times New Roman"/>
          <w:sz w:val="24"/>
          <w:szCs w:val="24"/>
        </w:rPr>
        <w:t xml:space="preserve"> </w:t>
      </w:r>
      <w:proofErr w:type="spellStart"/>
      <w:r w:rsidRPr="00697796">
        <w:rPr>
          <w:rStyle w:val="longtext"/>
          <w:rFonts w:ascii="Times New Roman" w:hAnsi="Times New Roman" w:cs="Times New Roman"/>
          <w:sz w:val="24"/>
          <w:szCs w:val="24"/>
        </w:rPr>
        <w:t>овај</w:t>
      </w:r>
      <w:proofErr w:type="spellEnd"/>
      <w:r w:rsidRPr="00697796">
        <w:rPr>
          <w:rStyle w:val="longtext"/>
          <w:rFonts w:ascii="Times New Roman" w:hAnsi="Times New Roman" w:cs="Times New Roman"/>
          <w:sz w:val="24"/>
          <w:szCs w:val="24"/>
        </w:rPr>
        <w:t xml:space="preserve"> </w:t>
      </w:r>
      <w:proofErr w:type="spellStart"/>
      <w:r w:rsidRPr="00697796">
        <w:rPr>
          <w:rStyle w:val="longtext"/>
          <w:rFonts w:ascii="Times New Roman" w:hAnsi="Times New Roman" w:cs="Times New Roman"/>
          <w:sz w:val="24"/>
          <w:szCs w:val="24"/>
        </w:rPr>
        <w:t>начин</w:t>
      </w:r>
      <w:proofErr w:type="spellEnd"/>
      <w:r w:rsidRPr="00697796">
        <w:rPr>
          <w:rStyle w:val="longtext"/>
          <w:rFonts w:ascii="Times New Roman" w:hAnsi="Times New Roman" w:cs="Times New Roman"/>
          <w:sz w:val="24"/>
          <w:szCs w:val="24"/>
        </w:rPr>
        <w:t xml:space="preserve"> </w:t>
      </w:r>
      <w:proofErr w:type="spellStart"/>
      <w:r w:rsidRPr="00697796">
        <w:rPr>
          <w:rStyle w:val="longtext"/>
          <w:rFonts w:ascii="Times New Roman" w:hAnsi="Times New Roman" w:cs="Times New Roman"/>
          <w:sz w:val="24"/>
          <w:szCs w:val="24"/>
        </w:rPr>
        <w:t>врши</w:t>
      </w:r>
      <w:proofErr w:type="spellEnd"/>
      <w:r w:rsidRPr="00697796">
        <w:rPr>
          <w:rStyle w:val="longtext"/>
          <w:rFonts w:ascii="Times New Roman" w:hAnsi="Times New Roman" w:cs="Times New Roman"/>
          <w:sz w:val="24"/>
          <w:szCs w:val="24"/>
        </w:rPr>
        <w:t xml:space="preserve"> у </w:t>
      </w:r>
      <w:proofErr w:type="spellStart"/>
      <w:r w:rsidRPr="00697796">
        <w:rPr>
          <w:rStyle w:val="longtext"/>
          <w:rFonts w:ascii="Times New Roman" w:hAnsi="Times New Roman" w:cs="Times New Roman"/>
          <w:sz w:val="24"/>
          <w:szCs w:val="24"/>
        </w:rPr>
        <w:t>складу</w:t>
      </w:r>
      <w:proofErr w:type="spellEnd"/>
      <w:r w:rsidRPr="00697796">
        <w:rPr>
          <w:rStyle w:val="longtext"/>
          <w:rFonts w:ascii="Times New Roman" w:hAnsi="Times New Roman" w:cs="Times New Roman"/>
          <w:sz w:val="24"/>
          <w:szCs w:val="24"/>
        </w:rPr>
        <w:t xml:space="preserve"> </w:t>
      </w:r>
      <w:proofErr w:type="spellStart"/>
      <w:r w:rsidRPr="00697796">
        <w:rPr>
          <w:rStyle w:val="longtext"/>
          <w:rFonts w:ascii="Times New Roman" w:hAnsi="Times New Roman" w:cs="Times New Roman"/>
          <w:sz w:val="24"/>
          <w:szCs w:val="24"/>
        </w:rPr>
        <w:t>са</w:t>
      </w:r>
      <w:proofErr w:type="spellEnd"/>
      <w:r w:rsidRPr="00697796">
        <w:rPr>
          <w:rStyle w:val="longtext"/>
          <w:rFonts w:ascii="Times New Roman" w:hAnsi="Times New Roman" w:cs="Times New Roman"/>
          <w:sz w:val="24"/>
          <w:szCs w:val="24"/>
        </w:rPr>
        <w:t xml:space="preserve"> </w:t>
      </w:r>
      <w:proofErr w:type="spellStart"/>
      <w:r w:rsidRPr="00697796">
        <w:rPr>
          <w:rStyle w:val="longtext"/>
          <w:rFonts w:ascii="Times New Roman" w:hAnsi="Times New Roman" w:cs="Times New Roman"/>
          <w:sz w:val="24"/>
          <w:szCs w:val="24"/>
        </w:rPr>
        <w:t>одговарајућим</w:t>
      </w:r>
      <w:proofErr w:type="spellEnd"/>
      <w:r w:rsidRPr="00697796">
        <w:rPr>
          <w:rStyle w:val="longtext"/>
          <w:rFonts w:ascii="Times New Roman" w:hAnsi="Times New Roman" w:cs="Times New Roman"/>
          <w:sz w:val="24"/>
          <w:szCs w:val="24"/>
        </w:rPr>
        <w:t xml:space="preserve"> </w:t>
      </w:r>
      <w:proofErr w:type="spellStart"/>
      <w:r w:rsidRPr="00697796">
        <w:rPr>
          <w:rStyle w:val="longtext"/>
          <w:rFonts w:ascii="Times New Roman" w:hAnsi="Times New Roman" w:cs="Times New Roman"/>
          <w:sz w:val="24"/>
          <w:szCs w:val="24"/>
        </w:rPr>
        <w:t>техничким</w:t>
      </w:r>
      <w:proofErr w:type="spellEnd"/>
      <w:r w:rsidRPr="00697796">
        <w:rPr>
          <w:rStyle w:val="longtext"/>
          <w:rFonts w:ascii="Times New Roman" w:hAnsi="Times New Roman" w:cs="Times New Roman"/>
          <w:sz w:val="24"/>
          <w:szCs w:val="24"/>
        </w:rPr>
        <w:t xml:space="preserve"> </w:t>
      </w:r>
      <w:proofErr w:type="spellStart"/>
      <w:r w:rsidRPr="00697796">
        <w:rPr>
          <w:rStyle w:val="longtext"/>
          <w:rFonts w:ascii="Times New Roman" w:hAnsi="Times New Roman" w:cs="Times New Roman"/>
          <w:sz w:val="24"/>
          <w:szCs w:val="24"/>
        </w:rPr>
        <w:t>захтевима</w:t>
      </w:r>
      <w:proofErr w:type="spellEnd"/>
      <w:r w:rsidRPr="00697796">
        <w:rPr>
          <w:rStyle w:val="longtext"/>
          <w:rFonts w:ascii="Times New Roman" w:hAnsi="Times New Roman" w:cs="Times New Roman"/>
          <w:sz w:val="24"/>
          <w:szCs w:val="24"/>
        </w:rPr>
        <w:t xml:space="preserve"> </w:t>
      </w:r>
      <w:proofErr w:type="spellStart"/>
      <w:r w:rsidRPr="00697796">
        <w:rPr>
          <w:rStyle w:val="longtext"/>
          <w:rFonts w:ascii="Times New Roman" w:hAnsi="Times New Roman" w:cs="Times New Roman"/>
          <w:sz w:val="24"/>
          <w:szCs w:val="24"/>
        </w:rPr>
        <w:t>како</w:t>
      </w:r>
      <w:proofErr w:type="spellEnd"/>
      <w:r w:rsidRPr="00697796">
        <w:rPr>
          <w:rStyle w:val="longtext"/>
          <w:rFonts w:ascii="Times New Roman" w:hAnsi="Times New Roman" w:cs="Times New Roman"/>
          <w:sz w:val="24"/>
          <w:szCs w:val="24"/>
        </w:rPr>
        <w:t xml:space="preserve"> </w:t>
      </w:r>
      <w:proofErr w:type="spellStart"/>
      <w:r w:rsidRPr="00697796">
        <w:rPr>
          <w:rStyle w:val="longtext"/>
          <w:rFonts w:ascii="Times New Roman" w:hAnsi="Times New Roman" w:cs="Times New Roman"/>
          <w:sz w:val="24"/>
          <w:szCs w:val="24"/>
        </w:rPr>
        <w:t>би</w:t>
      </w:r>
      <w:proofErr w:type="spellEnd"/>
      <w:r w:rsidRPr="00697796">
        <w:rPr>
          <w:rStyle w:val="longtext"/>
          <w:rFonts w:ascii="Times New Roman" w:hAnsi="Times New Roman" w:cs="Times New Roman"/>
          <w:sz w:val="24"/>
          <w:szCs w:val="24"/>
        </w:rPr>
        <w:t xml:space="preserve"> </w:t>
      </w:r>
      <w:proofErr w:type="spellStart"/>
      <w:r w:rsidRPr="00697796">
        <w:rPr>
          <w:rStyle w:val="longtext"/>
          <w:rFonts w:ascii="Times New Roman" w:hAnsi="Times New Roman" w:cs="Times New Roman"/>
          <w:sz w:val="24"/>
          <w:szCs w:val="24"/>
        </w:rPr>
        <w:t>се</w:t>
      </w:r>
      <w:proofErr w:type="spellEnd"/>
      <w:r w:rsidRPr="00697796">
        <w:rPr>
          <w:rStyle w:val="longtext"/>
          <w:rFonts w:ascii="Times New Roman" w:hAnsi="Times New Roman" w:cs="Times New Roman"/>
          <w:sz w:val="24"/>
          <w:szCs w:val="24"/>
        </w:rPr>
        <w:t xml:space="preserve"> </w:t>
      </w:r>
      <w:proofErr w:type="spellStart"/>
      <w:r w:rsidRPr="00697796">
        <w:rPr>
          <w:rStyle w:val="longtext"/>
          <w:rFonts w:ascii="Times New Roman" w:hAnsi="Times New Roman" w:cs="Times New Roman"/>
          <w:sz w:val="24"/>
          <w:szCs w:val="24"/>
        </w:rPr>
        <w:t>осигурала</w:t>
      </w:r>
      <w:proofErr w:type="spellEnd"/>
      <w:r w:rsidRPr="00697796">
        <w:rPr>
          <w:rStyle w:val="longtext"/>
          <w:rFonts w:ascii="Times New Roman" w:hAnsi="Times New Roman" w:cs="Times New Roman"/>
          <w:sz w:val="24"/>
          <w:szCs w:val="24"/>
        </w:rPr>
        <w:t xml:space="preserve"> </w:t>
      </w:r>
      <w:proofErr w:type="spellStart"/>
      <w:r w:rsidRPr="00697796">
        <w:rPr>
          <w:rStyle w:val="longtext"/>
          <w:rFonts w:ascii="Times New Roman" w:hAnsi="Times New Roman" w:cs="Times New Roman"/>
          <w:sz w:val="24"/>
          <w:szCs w:val="24"/>
        </w:rPr>
        <w:t>безбедност</w:t>
      </w:r>
      <w:proofErr w:type="spellEnd"/>
      <w:r w:rsidRPr="00697796">
        <w:rPr>
          <w:rStyle w:val="longtext"/>
          <w:rFonts w:ascii="Times New Roman" w:hAnsi="Times New Roman" w:cs="Times New Roman"/>
          <w:sz w:val="24"/>
          <w:szCs w:val="24"/>
        </w:rPr>
        <w:t xml:space="preserve"> и </w:t>
      </w:r>
      <w:proofErr w:type="spellStart"/>
      <w:r w:rsidRPr="00697796">
        <w:rPr>
          <w:rStyle w:val="longtext"/>
          <w:rFonts w:ascii="Times New Roman" w:hAnsi="Times New Roman" w:cs="Times New Roman"/>
          <w:sz w:val="24"/>
          <w:szCs w:val="24"/>
        </w:rPr>
        <w:t>поузданост</w:t>
      </w:r>
      <w:proofErr w:type="spellEnd"/>
      <w:r w:rsidRPr="00697796">
        <w:rPr>
          <w:rStyle w:val="longtext"/>
          <w:rFonts w:ascii="Times New Roman" w:hAnsi="Times New Roman" w:cs="Times New Roman"/>
          <w:sz w:val="24"/>
          <w:szCs w:val="24"/>
        </w:rPr>
        <w:t xml:space="preserve"> </w:t>
      </w:r>
      <w:proofErr w:type="spellStart"/>
      <w:r w:rsidRPr="00697796">
        <w:rPr>
          <w:rStyle w:val="longtext"/>
          <w:rFonts w:ascii="Times New Roman" w:hAnsi="Times New Roman" w:cs="Times New Roman"/>
          <w:sz w:val="24"/>
          <w:szCs w:val="24"/>
        </w:rPr>
        <w:t>верификације</w:t>
      </w:r>
      <w:proofErr w:type="spellEnd"/>
      <w:r w:rsidRPr="00697796">
        <w:rPr>
          <w:rStyle w:val="longtext"/>
          <w:rFonts w:ascii="Times New Roman" w:hAnsi="Times New Roman" w:cs="Times New Roman"/>
          <w:sz w:val="24"/>
          <w:szCs w:val="24"/>
        </w:rPr>
        <w:t xml:space="preserve"> </w:t>
      </w:r>
      <w:proofErr w:type="spellStart"/>
      <w:r w:rsidRPr="00697796">
        <w:rPr>
          <w:rStyle w:val="longtext"/>
          <w:rFonts w:ascii="Times New Roman" w:hAnsi="Times New Roman" w:cs="Times New Roman"/>
          <w:sz w:val="24"/>
          <w:szCs w:val="24"/>
        </w:rPr>
        <w:t>идентитета</w:t>
      </w:r>
      <w:proofErr w:type="spellEnd"/>
      <w:r w:rsidRPr="00697796">
        <w:rPr>
          <w:rStyle w:val="longtext"/>
          <w:rFonts w:ascii="Times New Roman" w:hAnsi="Times New Roman" w:cs="Times New Roman"/>
          <w:sz w:val="24"/>
          <w:szCs w:val="24"/>
        </w:rPr>
        <w:t xml:space="preserve">. У </w:t>
      </w:r>
      <w:proofErr w:type="spellStart"/>
      <w:r w:rsidRPr="00697796">
        <w:rPr>
          <w:rStyle w:val="longtext"/>
          <w:rFonts w:ascii="Times New Roman" w:hAnsi="Times New Roman" w:cs="Times New Roman"/>
          <w:sz w:val="24"/>
          <w:szCs w:val="24"/>
        </w:rPr>
        <w:t>складу</w:t>
      </w:r>
      <w:proofErr w:type="spellEnd"/>
      <w:r w:rsidRPr="00697796">
        <w:rPr>
          <w:rStyle w:val="longtext"/>
          <w:rFonts w:ascii="Times New Roman" w:hAnsi="Times New Roman" w:cs="Times New Roman"/>
          <w:sz w:val="24"/>
          <w:szCs w:val="24"/>
        </w:rPr>
        <w:t xml:space="preserve"> </w:t>
      </w:r>
      <w:proofErr w:type="spellStart"/>
      <w:r w:rsidRPr="00697796">
        <w:rPr>
          <w:rStyle w:val="longtext"/>
          <w:rFonts w:ascii="Times New Roman" w:hAnsi="Times New Roman" w:cs="Times New Roman"/>
          <w:sz w:val="24"/>
          <w:szCs w:val="24"/>
        </w:rPr>
        <w:t>са</w:t>
      </w:r>
      <w:proofErr w:type="spellEnd"/>
      <w:r w:rsidRPr="00697796">
        <w:rPr>
          <w:rStyle w:val="longtext"/>
          <w:rFonts w:ascii="Times New Roman" w:hAnsi="Times New Roman" w:cs="Times New Roman"/>
          <w:sz w:val="24"/>
          <w:szCs w:val="24"/>
        </w:rPr>
        <w:t xml:space="preserve"> </w:t>
      </w:r>
      <w:proofErr w:type="spellStart"/>
      <w:r w:rsidRPr="00697796">
        <w:rPr>
          <w:rStyle w:val="longtext"/>
          <w:rFonts w:ascii="Times New Roman" w:hAnsi="Times New Roman" w:cs="Times New Roman"/>
          <w:sz w:val="24"/>
          <w:szCs w:val="24"/>
        </w:rPr>
        <w:t>тим</w:t>
      </w:r>
      <w:proofErr w:type="spellEnd"/>
      <w:r w:rsidRPr="00697796">
        <w:rPr>
          <w:rStyle w:val="longtext"/>
          <w:rFonts w:ascii="Times New Roman" w:hAnsi="Times New Roman" w:cs="Times New Roman"/>
          <w:sz w:val="24"/>
          <w:szCs w:val="24"/>
        </w:rPr>
        <w:t>,</w:t>
      </w:r>
      <w:r w:rsidR="00774575">
        <w:rPr>
          <w:rStyle w:val="longtext"/>
          <w:rFonts w:ascii="Times New Roman" w:hAnsi="Times New Roman" w:cs="Times New Roman"/>
          <w:sz w:val="24"/>
          <w:szCs w:val="24"/>
          <w:lang w:val="sr-Cyrl-RS"/>
        </w:rPr>
        <w:t xml:space="preserve"> У</w:t>
      </w:r>
      <w:proofErr w:type="spellStart"/>
      <w:r w:rsidRPr="00697796">
        <w:rPr>
          <w:rStyle w:val="longtext"/>
          <w:rFonts w:ascii="Times New Roman" w:hAnsi="Times New Roman" w:cs="Times New Roman"/>
          <w:sz w:val="24"/>
          <w:szCs w:val="24"/>
        </w:rPr>
        <w:t>редб</w:t>
      </w:r>
      <w:proofErr w:type="spellEnd"/>
      <w:r w:rsidR="00774575">
        <w:rPr>
          <w:rStyle w:val="longtext"/>
          <w:rFonts w:ascii="Times New Roman" w:hAnsi="Times New Roman" w:cs="Times New Roman"/>
          <w:sz w:val="24"/>
          <w:szCs w:val="24"/>
          <w:lang w:val="sr-Cyrl-RS"/>
        </w:rPr>
        <w:t>а</w:t>
      </w:r>
      <w:r w:rsidRPr="00697796">
        <w:rPr>
          <w:rStyle w:val="longtext"/>
          <w:rFonts w:ascii="Times New Roman" w:hAnsi="Times New Roman" w:cs="Times New Roman"/>
          <w:sz w:val="24"/>
          <w:szCs w:val="24"/>
        </w:rPr>
        <w:t xml:space="preserve"> </w:t>
      </w:r>
      <w:proofErr w:type="spellStart"/>
      <w:r w:rsidRPr="00697796">
        <w:rPr>
          <w:rStyle w:val="longtext"/>
          <w:rFonts w:ascii="Times New Roman" w:hAnsi="Times New Roman" w:cs="Times New Roman"/>
          <w:sz w:val="24"/>
          <w:szCs w:val="24"/>
        </w:rPr>
        <w:t>предвиђ</w:t>
      </w:r>
      <w:proofErr w:type="spellEnd"/>
      <w:r w:rsidR="00774575">
        <w:rPr>
          <w:rStyle w:val="longtext"/>
          <w:rFonts w:ascii="Times New Roman" w:hAnsi="Times New Roman" w:cs="Times New Roman"/>
          <w:sz w:val="24"/>
          <w:szCs w:val="24"/>
          <w:lang w:val="sr-Cyrl-RS"/>
        </w:rPr>
        <w:t>а</w:t>
      </w:r>
      <w:r w:rsidRPr="00697796">
        <w:rPr>
          <w:rStyle w:val="longtext"/>
          <w:rFonts w:ascii="Times New Roman" w:hAnsi="Times New Roman" w:cs="Times New Roman"/>
          <w:sz w:val="24"/>
          <w:szCs w:val="24"/>
        </w:rPr>
        <w:t xml:space="preserve"> </w:t>
      </w:r>
      <w:proofErr w:type="spellStart"/>
      <w:r w:rsidRPr="00697796">
        <w:rPr>
          <w:rStyle w:val="longtext"/>
          <w:rFonts w:ascii="Times New Roman" w:hAnsi="Times New Roman" w:cs="Times New Roman"/>
          <w:sz w:val="24"/>
          <w:szCs w:val="24"/>
        </w:rPr>
        <w:t>услов</w:t>
      </w:r>
      <w:proofErr w:type="spellEnd"/>
      <w:r w:rsidR="00774575">
        <w:rPr>
          <w:rStyle w:val="longtext"/>
          <w:rFonts w:ascii="Times New Roman" w:hAnsi="Times New Roman" w:cs="Times New Roman"/>
          <w:sz w:val="24"/>
          <w:szCs w:val="24"/>
          <w:lang w:val="sr-Cyrl-RS"/>
        </w:rPr>
        <w:t>е</w:t>
      </w:r>
      <w:r w:rsidRPr="00697796">
        <w:rPr>
          <w:rStyle w:val="longtext"/>
          <w:rFonts w:ascii="Times New Roman" w:hAnsi="Times New Roman" w:cs="Times New Roman"/>
          <w:sz w:val="24"/>
          <w:szCs w:val="24"/>
        </w:rPr>
        <w:t xml:space="preserve"> </w:t>
      </w:r>
      <w:proofErr w:type="spellStart"/>
      <w:r w:rsidRPr="00697796">
        <w:rPr>
          <w:rStyle w:val="longtext"/>
          <w:rFonts w:ascii="Times New Roman" w:hAnsi="Times New Roman" w:cs="Times New Roman"/>
          <w:sz w:val="24"/>
          <w:szCs w:val="24"/>
        </w:rPr>
        <w:t>кој</w:t>
      </w:r>
      <w:proofErr w:type="spellEnd"/>
      <w:r w:rsidR="00774575">
        <w:rPr>
          <w:rStyle w:val="longtext"/>
          <w:rFonts w:ascii="Times New Roman" w:hAnsi="Times New Roman" w:cs="Times New Roman"/>
          <w:sz w:val="24"/>
          <w:szCs w:val="24"/>
          <w:lang w:val="sr-Cyrl-RS"/>
        </w:rPr>
        <w:t>е</w:t>
      </w:r>
      <w:r w:rsidRPr="00697796">
        <w:rPr>
          <w:rStyle w:val="longtext"/>
          <w:rFonts w:ascii="Times New Roman" w:hAnsi="Times New Roman" w:cs="Times New Roman"/>
          <w:sz w:val="24"/>
          <w:szCs w:val="24"/>
        </w:rPr>
        <w:t xml:space="preserve"> </w:t>
      </w:r>
      <w:proofErr w:type="spellStart"/>
      <w:r w:rsidRPr="00697796">
        <w:rPr>
          <w:rStyle w:val="longtext"/>
          <w:rFonts w:ascii="Times New Roman" w:hAnsi="Times New Roman" w:cs="Times New Roman"/>
          <w:sz w:val="24"/>
          <w:szCs w:val="24"/>
        </w:rPr>
        <w:t>сваки</w:t>
      </w:r>
      <w:proofErr w:type="spellEnd"/>
      <w:r w:rsidRPr="00697796">
        <w:rPr>
          <w:rStyle w:val="longtext"/>
          <w:rFonts w:ascii="Times New Roman" w:hAnsi="Times New Roman" w:cs="Times New Roman"/>
          <w:sz w:val="24"/>
          <w:szCs w:val="24"/>
        </w:rPr>
        <w:t xml:space="preserve"> </w:t>
      </w:r>
      <w:proofErr w:type="spellStart"/>
      <w:r w:rsidRPr="00697796">
        <w:rPr>
          <w:rStyle w:val="longtext"/>
          <w:rFonts w:ascii="Times New Roman" w:hAnsi="Times New Roman" w:cs="Times New Roman"/>
          <w:sz w:val="24"/>
          <w:szCs w:val="24"/>
        </w:rPr>
        <w:t>пружалац</w:t>
      </w:r>
      <w:proofErr w:type="spellEnd"/>
      <w:r w:rsidRPr="00697796">
        <w:rPr>
          <w:rStyle w:val="longtext"/>
          <w:rFonts w:ascii="Times New Roman" w:hAnsi="Times New Roman" w:cs="Times New Roman"/>
          <w:sz w:val="24"/>
          <w:szCs w:val="24"/>
        </w:rPr>
        <w:t xml:space="preserve"> </w:t>
      </w:r>
      <w:proofErr w:type="spellStart"/>
      <w:r w:rsidRPr="00697796">
        <w:rPr>
          <w:rStyle w:val="longtext"/>
          <w:rFonts w:ascii="Times New Roman" w:hAnsi="Times New Roman" w:cs="Times New Roman"/>
          <w:sz w:val="24"/>
          <w:szCs w:val="24"/>
        </w:rPr>
        <w:t>услуге</w:t>
      </w:r>
      <w:proofErr w:type="spellEnd"/>
      <w:r w:rsidRPr="00697796">
        <w:rPr>
          <w:rStyle w:val="longtext"/>
          <w:rFonts w:ascii="Times New Roman" w:hAnsi="Times New Roman" w:cs="Times New Roman"/>
          <w:sz w:val="24"/>
          <w:szCs w:val="24"/>
        </w:rPr>
        <w:t xml:space="preserve"> </w:t>
      </w:r>
      <w:proofErr w:type="spellStart"/>
      <w:r w:rsidRPr="00697796">
        <w:rPr>
          <w:rStyle w:val="longtext"/>
          <w:rFonts w:ascii="Times New Roman" w:hAnsi="Times New Roman" w:cs="Times New Roman"/>
          <w:sz w:val="24"/>
          <w:szCs w:val="24"/>
        </w:rPr>
        <w:t>електронске</w:t>
      </w:r>
      <w:proofErr w:type="spellEnd"/>
      <w:r w:rsidRPr="00697796">
        <w:rPr>
          <w:rStyle w:val="longtext"/>
          <w:rFonts w:ascii="Times New Roman" w:hAnsi="Times New Roman" w:cs="Times New Roman"/>
          <w:sz w:val="24"/>
          <w:szCs w:val="24"/>
        </w:rPr>
        <w:t xml:space="preserve"> </w:t>
      </w:r>
      <w:proofErr w:type="spellStart"/>
      <w:r w:rsidRPr="00697796">
        <w:rPr>
          <w:rStyle w:val="longtext"/>
          <w:rFonts w:ascii="Times New Roman" w:hAnsi="Times New Roman" w:cs="Times New Roman"/>
          <w:sz w:val="24"/>
          <w:szCs w:val="24"/>
        </w:rPr>
        <w:t>идентификације</w:t>
      </w:r>
      <w:proofErr w:type="spellEnd"/>
      <w:r w:rsidRPr="00697796">
        <w:rPr>
          <w:rStyle w:val="longtext"/>
          <w:rFonts w:ascii="Times New Roman" w:hAnsi="Times New Roman" w:cs="Times New Roman"/>
          <w:sz w:val="24"/>
          <w:szCs w:val="24"/>
        </w:rPr>
        <w:t xml:space="preserve"> </w:t>
      </w:r>
      <w:proofErr w:type="spellStart"/>
      <w:r w:rsidRPr="00697796">
        <w:rPr>
          <w:rStyle w:val="longtext"/>
          <w:rFonts w:ascii="Times New Roman" w:hAnsi="Times New Roman" w:cs="Times New Roman"/>
          <w:sz w:val="24"/>
          <w:szCs w:val="24"/>
        </w:rPr>
        <w:t>треба</w:t>
      </w:r>
      <w:proofErr w:type="spellEnd"/>
      <w:r w:rsidRPr="00697796">
        <w:rPr>
          <w:rStyle w:val="longtext"/>
          <w:rFonts w:ascii="Times New Roman" w:hAnsi="Times New Roman" w:cs="Times New Roman"/>
          <w:sz w:val="24"/>
          <w:szCs w:val="24"/>
        </w:rPr>
        <w:t xml:space="preserve"> </w:t>
      </w:r>
      <w:proofErr w:type="spellStart"/>
      <w:r w:rsidRPr="00697796">
        <w:rPr>
          <w:rStyle w:val="longtext"/>
          <w:rFonts w:ascii="Times New Roman" w:hAnsi="Times New Roman" w:cs="Times New Roman"/>
          <w:sz w:val="24"/>
          <w:szCs w:val="24"/>
        </w:rPr>
        <w:t>да</w:t>
      </w:r>
      <w:proofErr w:type="spellEnd"/>
      <w:r w:rsidRPr="00697796">
        <w:rPr>
          <w:rStyle w:val="longtext"/>
          <w:rFonts w:ascii="Times New Roman" w:hAnsi="Times New Roman" w:cs="Times New Roman"/>
          <w:sz w:val="24"/>
          <w:szCs w:val="24"/>
        </w:rPr>
        <w:t xml:space="preserve"> </w:t>
      </w:r>
      <w:proofErr w:type="spellStart"/>
      <w:r w:rsidRPr="00697796">
        <w:rPr>
          <w:rStyle w:val="longtext"/>
          <w:rFonts w:ascii="Times New Roman" w:hAnsi="Times New Roman" w:cs="Times New Roman"/>
          <w:sz w:val="24"/>
          <w:szCs w:val="24"/>
        </w:rPr>
        <w:t>испуни</w:t>
      </w:r>
      <w:proofErr w:type="spellEnd"/>
      <w:r w:rsidRPr="00697796">
        <w:rPr>
          <w:rStyle w:val="longtext"/>
          <w:rFonts w:ascii="Times New Roman" w:hAnsi="Times New Roman" w:cs="Times New Roman"/>
          <w:sz w:val="24"/>
          <w:szCs w:val="24"/>
        </w:rPr>
        <w:t xml:space="preserve"> </w:t>
      </w:r>
      <w:proofErr w:type="spellStart"/>
      <w:r w:rsidR="007F508E">
        <w:rPr>
          <w:rStyle w:val="longtext"/>
          <w:rFonts w:ascii="Times New Roman" w:hAnsi="Times New Roman" w:cs="Times New Roman"/>
          <w:sz w:val="24"/>
          <w:szCs w:val="24"/>
          <w:lang w:val="sr-Cyrl-RS"/>
        </w:rPr>
        <w:t>уколик</w:t>
      </w:r>
      <w:proofErr w:type="spellEnd"/>
      <w:r w:rsidRPr="00697796">
        <w:rPr>
          <w:rStyle w:val="longtext"/>
          <w:rFonts w:ascii="Times New Roman" w:hAnsi="Times New Roman" w:cs="Times New Roman"/>
          <w:sz w:val="24"/>
          <w:szCs w:val="24"/>
        </w:rPr>
        <w:t xml:space="preserve">о </w:t>
      </w:r>
      <w:proofErr w:type="spellStart"/>
      <w:r w:rsidRPr="00697796">
        <w:rPr>
          <w:rStyle w:val="longtext"/>
          <w:rFonts w:ascii="Times New Roman" w:hAnsi="Times New Roman" w:cs="Times New Roman"/>
          <w:sz w:val="24"/>
          <w:szCs w:val="24"/>
        </w:rPr>
        <w:t>се</w:t>
      </w:r>
      <w:proofErr w:type="spellEnd"/>
      <w:r w:rsidRPr="00697796">
        <w:rPr>
          <w:rStyle w:val="longtext"/>
          <w:rFonts w:ascii="Times New Roman" w:hAnsi="Times New Roman" w:cs="Times New Roman"/>
          <w:sz w:val="24"/>
          <w:szCs w:val="24"/>
        </w:rPr>
        <w:t xml:space="preserve"> </w:t>
      </w:r>
      <w:proofErr w:type="spellStart"/>
      <w:r w:rsidRPr="00697796">
        <w:rPr>
          <w:rStyle w:val="longtext"/>
          <w:rFonts w:ascii="Times New Roman" w:hAnsi="Times New Roman" w:cs="Times New Roman"/>
          <w:sz w:val="24"/>
          <w:szCs w:val="24"/>
        </w:rPr>
        <w:t>одлучи</w:t>
      </w:r>
      <w:proofErr w:type="spellEnd"/>
      <w:r w:rsidRPr="00697796">
        <w:rPr>
          <w:rStyle w:val="longtext"/>
          <w:rFonts w:ascii="Times New Roman" w:hAnsi="Times New Roman" w:cs="Times New Roman"/>
          <w:sz w:val="24"/>
          <w:szCs w:val="24"/>
        </w:rPr>
        <w:t xml:space="preserve"> </w:t>
      </w:r>
      <w:proofErr w:type="spellStart"/>
      <w:r w:rsidRPr="00697796">
        <w:rPr>
          <w:rStyle w:val="longtext"/>
          <w:rFonts w:ascii="Times New Roman" w:hAnsi="Times New Roman" w:cs="Times New Roman"/>
          <w:sz w:val="24"/>
          <w:szCs w:val="24"/>
        </w:rPr>
        <w:t>да</w:t>
      </w:r>
      <w:proofErr w:type="spellEnd"/>
      <w:r w:rsidRPr="00697796">
        <w:rPr>
          <w:rStyle w:val="longtext"/>
          <w:rFonts w:ascii="Times New Roman" w:hAnsi="Times New Roman" w:cs="Times New Roman"/>
          <w:sz w:val="24"/>
          <w:szCs w:val="24"/>
        </w:rPr>
        <w:t xml:space="preserve"> </w:t>
      </w:r>
      <w:proofErr w:type="spellStart"/>
      <w:r w:rsidRPr="00697796">
        <w:rPr>
          <w:rStyle w:val="longtext"/>
          <w:rFonts w:ascii="Times New Roman" w:hAnsi="Times New Roman" w:cs="Times New Roman"/>
          <w:sz w:val="24"/>
          <w:szCs w:val="24"/>
        </w:rPr>
        <w:t>видео</w:t>
      </w:r>
      <w:proofErr w:type="spellEnd"/>
      <w:r w:rsidRPr="00697796">
        <w:rPr>
          <w:rStyle w:val="longtext"/>
          <w:rFonts w:ascii="Times New Roman" w:hAnsi="Times New Roman" w:cs="Times New Roman"/>
          <w:sz w:val="24"/>
          <w:szCs w:val="24"/>
        </w:rPr>
        <w:t xml:space="preserve"> </w:t>
      </w:r>
      <w:proofErr w:type="spellStart"/>
      <w:r w:rsidRPr="00697796">
        <w:rPr>
          <w:rStyle w:val="longtext"/>
          <w:rFonts w:ascii="Times New Roman" w:hAnsi="Times New Roman" w:cs="Times New Roman"/>
          <w:sz w:val="24"/>
          <w:szCs w:val="24"/>
        </w:rPr>
        <w:t>идентификацију</w:t>
      </w:r>
      <w:proofErr w:type="spellEnd"/>
      <w:r w:rsidRPr="00697796">
        <w:rPr>
          <w:rStyle w:val="longtext"/>
          <w:rFonts w:ascii="Times New Roman" w:hAnsi="Times New Roman" w:cs="Times New Roman"/>
          <w:sz w:val="24"/>
          <w:szCs w:val="24"/>
        </w:rPr>
        <w:t xml:space="preserve"> </w:t>
      </w:r>
      <w:proofErr w:type="spellStart"/>
      <w:r w:rsidRPr="00697796">
        <w:rPr>
          <w:rStyle w:val="longtext"/>
          <w:rFonts w:ascii="Times New Roman" w:hAnsi="Times New Roman" w:cs="Times New Roman"/>
          <w:sz w:val="24"/>
          <w:szCs w:val="24"/>
        </w:rPr>
        <w:t>користи</w:t>
      </w:r>
      <w:proofErr w:type="spellEnd"/>
      <w:r w:rsidRPr="00697796">
        <w:rPr>
          <w:rStyle w:val="longtext"/>
          <w:rFonts w:ascii="Times New Roman" w:hAnsi="Times New Roman" w:cs="Times New Roman"/>
          <w:sz w:val="24"/>
          <w:szCs w:val="24"/>
        </w:rPr>
        <w:t xml:space="preserve"> </w:t>
      </w:r>
      <w:proofErr w:type="spellStart"/>
      <w:r w:rsidRPr="00697796">
        <w:rPr>
          <w:rStyle w:val="longtext"/>
          <w:rFonts w:ascii="Times New Roman" w:hAnsi="Times New Roman" w:cs="Times New Roman"/>
          <w:sz w:val="24"/>
          <w:szCs w:val="24"/>
        </w:rPr>
        <w:t>као</w:t>
      </w:r>
      <w:proofErr w:type="spellEnd"/>
      <w:r w:rsidRPr="00697796">
        <w:rPr>
          <w:rStyle w:val="longtext"/>
          <w:rFonts w:ascii="Times New Roman" w:hAnsi="Times New Roman" w:cs="Times New Roman"/>
          <w:sz w:val="24"/>
          <w:szCs w:val="24"/>
        </w:rPr>
        <w:t xml:space="preserve"> </w:t>
      </w:r>
      <w:proofErr w:type="spellStart"/>
      <w:r w:rsidRPr="00697796">
        <w:rPr>
          <w:rStyle w:val="longtext"/>
          <w:rFonts w:ascii="Times New Roman" w:hAnsi="Times New Roman" w:cs="Times New Roman"/>
          <w:sz w:val="24"/>
          <w:szCs w:val="24"/>
        </w:rPr>
        <w:t>метод</w:t>
      </w:r>
      <w:proofErr w:type="spellEnd"/>
      <w:r w:rsidRPr="00697796">
        <w:rPr>
          <w:rStyle w:val="longtext"/>
          <w:rFonts w:ascii="Times New Roman" w:hAnsi="Times New Roman" w:cs="Times New Roman"/>
          <w:sz w:val="24"/>
          <w:szCs w:val="24"/>
        </w:rPr>
        <w:t xml:space="preserve"> </w:t>
      </w:r>
      <w:proofErr w:type="spellStart"/>
      <w:r w:rsidRPr="00697796">
        <w:rPr>
          <w:rStyle w:val="longtext"/>
          <w:rFonts w:ascii="Times New Roman" w:hAnsi="Times New Roman" w:cs="Times New Roman"/>
          <w:sz w:val="24"/>
          <w:szCs w:val="24"/>
        </w:rPr>
        <w:t>верификације</w:t>
      </w:r>
      <w:proofErr w:type="spellEnd"/>
      <w:r w:rsidRPr="00697796">
        <w:rPr>
          <w:rStyle w:val="longtext"/>
          <w:rFonts w:ascii="Times New Roman" w:hAnsi="Times New Roman" w:cs="Times New Roman"/>
          <w:sz w:val="24"/>
          <w:szCs w:val="24"/>
        </w:rPr>
        <w:t xml:space="preserve"> </w:t>
      </w:r>
      <w:proofErr w:type="spellStart"/>
      <w:r w:rsidRPr="00697796">
        <w:rPr>
          <w:rStyle w:val="longtext"/>
          <w:rFonts w:ascii="Times New Roman" w:hAnsi="Times New Roman" w:cs="Times New Roman"/>
          <w:sz w:val="24"/>
          <w:szCs w:val="24"/>
        </w:rPr>
        <w:t>корисника</w:t>
      </w:r>
      <w:proofErr w:type="spellEnd"/>
      <w:r w:rsidRPr="00697796">
        <w:rPr>
          <w:rStyle w:val="longtext"/>
          <w:rFonts w:ascii="Times New Roman" w:hAnsi="Times New Roman" w:cs="Times New Roman"/>
          <w:sz w:val="24"/>
          <w:szCs w:val="24"/>
        </w:rPr>
        <w:t xml:space="preserve"> </w:t>
      </w:r>
      <w:proofErr w:type="spellStart"/>
      <w:r w:rsidRPr="00697796">
        <w:rPr>
          <w:rStyle w:val="longtext"/>
          <w:rFonts w:ascii="Times New Roman" w:hAnsi="Times New Roman" w:cs="Times New Roman"/>
          <w:sz w:val="24"/>
          <w:szCs w:val="24"/>
        </w:rPr>
        <w:t>услуге</w:t>
      </w:r>
      <w:proofErr w:type="spellEnd"/>
      <w:r w:rsidRPr="00697796">
        <w:rPr>
          <w:rStyle w:val="longtext"/>
          <w:rFonts w:ascii="Times New Roman" w:hAnsi="Times New Roman" w:cs="Times New Roman"/>
          <w:sz w:val="24"/>
          <w:szCs w:val="24"/>
        </w:rPr>
        <w:t xml:space="preserve">. </w:t>
      </w:r>
      <w:proofErr w:type="spellStart"/>
      <w:r w:rsidRPr="00697796">
        <w:rPr>
          <w:rStyle w:val="longtext"/>
          <w:rFonts w:ascii="Times New Roman" w:hAnsi="Times New Roman" w:cs="Times New Roman"/>
          <w:sz w:val="24"/>
          <w:szCs w:val="24"/>
        </w:rPr>
        <w:t>Услови</w:t>
      </w:r>
      <w:proofErr w:type="spellEnd"/>
      <w:r w:rsidRPr="00697796">
        <w:rPr>
          <w:rStyle w:val="longtext"/>
          <w:rFonts w:ascii="Times New Roman" w:hAnsi="Times New Roman" w:cs="Times New Roman"/>
          <w:sz w:val="24"/>
          <w:szCs w:val="24"/>
        </w:rPr>
        <w:t xml:space="preserve"> </w:t>
      </w:r>
      <w:proofErr w:type="spellStart"/>
      <w:r w:rsidRPr="00697796">
        <w:rPr>
          <w:rStyle w:val="longtext"/>
          <w:rFonts w:ascii="Times New Roman" w:hAnsi="Times New Roman" w:cs="Times New Roman"/>
          <w:sz w:val="24"/>
          <w:szCs w:val="24"/>
        </w:rPr>
        <w:t>су</w:t>
      </w:r>
      <w:proofErr w:type="spellEnd"/>
      <w:r w:rsidRPr="00697796">
        <w:rPr>
          <w:rStyle w:val="longtext"/>
          <w:rFonts w:ascii="Times New Roman" w:hAnsi="Times New Roman" w:cs="Times New Roman"/>
          <w:sz w:val="24"/>
          <w:szCs w:val="24"/>
        </w:rPr>
        <w:t xml:space="preserve"> </w:t>
      </w:r>
      <w:proofErr w:type="spellStart"/>
      <w:r w:rsidRPr="00697796">
        <w:rPr>
          <w:rStyle w:val="longtext"/>
          <w:rFonts w:ascii="Times New Roman" w:hAnsi="Times New Roman" w:cs="Times New Roman"/>
          <w:sz w:val="24"/>
          <w:szCs w:val="24"/>
        </w:rPr>
        <w:t>постављени</w:t>
      </w:r>
      <w:proofErr w:type="spellEnd"/>
      <w:r w:rsidRPr="00697796">
        <w:rPr>
          <w:rStyle w:val="longtext"/>
          <w:rFonts w:ascii="Times New Roman" w:hAnsi="Times New Roman" w:cs="Times New Roman"/>
          <w:sz w:val="24"/>
          <w:szCs w:val="24"/>
        </w:rPr>
        <w:t xml:space="preserve"> </w:t>
      </w:r>
      <w:proofErr w:type="spellStart"/>
      <w:r w:rsidRPr="00697796">
        <w:rPr>
          <w:rStyle w:val="longtext"/>
          <w:rFonts w:ascii="Times New Roman" w:hAnsi="Times New Roman" w:cs="Times New Roman"/>
          <w:sz w:val="24"/>
          <w:szCs w:val="24"/>
        </w:rPr>
        <w:t>тако</w:t>
      </w:r>
      <w:proofErr w:type="spellEnd"/>
      <w:r w:rsidRPr="00697796">
        <w:rPr>
          <w:rStyle w:val="longtext"/>
          <w:rFonts w:ascii="Times New Roman" w:hAnsi="Times New Roman" w:cs="Times New Roman"/>
          <w:sz w:val="24"/>
          <w:szCs w:val="24"/>
        </w:rPr>
        <w:t xml:space="preserve"> </w:t>
      </w:r>
      <w:proofErr w:type="spellStart"/>
      <w:r w:rsidRPr="00697796">
        <w:rPr>
          <w:rStyle w:val="longtext"/>
          <w:rFonts w:ascii="Times New Roman" w:hAnsi="Times New Roman" w:cs="Times New Roman"/>
          <w:sz w:val="24"/>
          <w:szCs w:val="24"/>
        </w:rPr>
        <w:t>да</w:t>
      </w:r>
      <w:proofErr w:type="spellEnd"/>
      <w:r w:rsidRPr="00697796">
        <w:rPr>
          <w:rStyle w:val="longtext"/>
          <w:rFonts w:ascii="Times New Roman" w:hAnsi="Times New Roman" w:cs="Times New Roman"/>
          <w:sz w:val="24"/>
          <w:szCs w:val="24"/>
        </w:rPr>
        <w:t xml:space="preserve"> </w:t>
      </w:r>
      <w:proofErr w:type="spellStart"/>
      <w:r w:rsidRPr="00697796">
        <w:rPr>
          <w:rStyle w:val="longtext"/>
          <w:rFonts w:ascii="Times New Roman" w:hAnsi="Times New Roman" w:cs="Times New Roman"/>
          <w:sz w:val="24"/>
          <w:szCs w:val="24"/>
        </w:rPr>
        <w:t>се</w:t>
      </w:r>
      <w:proofErr w:type="spellEnd"/>
      <w:r w:rsidRPr="00697796">
        <w:rPr>
          <w:rStyle w:val="longtext"/>
          <w:rFonts w:ascii="Times New Roman" w:hAnsi="Times New Roman" w:cs="Times New Roman"/>
          <w:sz w:val="24"/>
          <w:szCs w:val="24"/>
        </w:rPr>
        <w:t xml:space="preserve"> </w:t>
      </w:r>
      <w:proofErr w:type="spellStart"/>
      <w:r w:rsidRPr="00697796">
        <w:rPr>
          <w:rStyle w:val="longtext"/>
          <w:rFonts w:ascii="Times New Roman" w:hAnsi="Times New Roman" w:cs="Times New Roman"/>
          <w:sz w:val="24"/>
          <w:szCs w:val="24"/>
        </w:rPr>
        <w:t>обезбеди</w:t>
      </w:r>
      <w:proofErr w:type="spellEnd"/>
      <w:r w:rsidRPr="00697796">
        <w:rPr>
          <w:rStyle w:val="longtext"/>
          <w:rFonts w:ascii="Times New Roman" w:hAnsi="Times New Roman" w:cs="Times New Roman"/>
          <w:sz w:val="24"/>
          <w:szCs w:val="24"/>
        </w:rPr>
        <w:t xml:space="preserve"> </w:t>
      </w:r>
      <w:proofErr w:type="spellStart"/>
      <w:r w:rsidRPr="00697796">
        <w:rPr>
          <w:rStyle w:val="longtext"/>
          <w:rFonts w:ascii="Times New Roman" w:hAnsi="Times New Roman" w:cs="Times New Roman"/>
          <w:sz w:val="24"/>
          <w:szCs w:val="24"/>
        </w:rPr>
        <w:t>поверење</w:t>
      </w:r>
      <w:proofErr w:type="spellEnd"/>
      <w:r w:rsidRPr="00697796">
        <w:rPr>
          <w:rStyle w:val="longtext"/>
          <w:rFonts w:ascii="Times New Roman" w:hAnsi="Times New Roman" w:cs="Times New Roman"/>
          <w:sz w:val="24"/>
          <w:szCs w:val="24"/>
        </w:rPr>
        <w:t xml:space="preserve"> у </w:t>
      </w:r>
      <w:proofErr w:type="spellStart"/>
      <w:r w:rsidRPr="00697796">
        <w:rPr>
          <w:rStyle w:val="longtext"/>
          <w:rFonts w:ascii="Times New Roman" w:hAnsi="Times New Roman" w:cs="Times New Roman"/>
          <w:sz w:val="24"/>
          <w:szCs w:val="24"/>
        </w:rPr>
        <w:t>поступак</w:t>
      </w:r>
      <w:proofErr w:type="spellEnd"/>
      <w:r w:rsidRPr="00697796">
        <w:rPr>
          <w:rStyle w:val="longtext"/>
          <w:rFonts w:ascii="Times New Roman" w:hAnsi="Times New Roman" w:cs="Times New Roman"/>
          <w:sz w:val="24"/>
          <w:szCs w:val="24"/>
        </w:rPr>
        <w:t xml:space="preserve"> и </w:t>
      </w:r>
      <w:proofErr w:type="spellStart"/>
      <w:r w:rsidRPr="00697796">
        <w:rPr>
          <w:rStyle w:val="longtext"/>
          <w:rFonts w:ascii="Times New Roman" w:hAnsi="Times New Roman" w:cs="Times New Roman"/>
          <w:sz w:val="24"/>
          <w:szCs w:val="24"/>
        </w:rPr>
        <w:t>примене</w:t>
      </w:r>
      <w:proofErr w:type="spellEnd"/>
      <w:r w:rsidRPr="00697796">
        <w:rPr>
          <w:rStyle w:val="longtext"/>
          <w:rFonts w:ascii="Times New Roman" w:hAnsi="Times New Roman" w:cs="Times New Roman"/>
          <w:sz w:val="24"/>
          <w:szCs w:val="24"/>
        </w:rPr>
        <w:t xml:space="preserve"> </w:t>
      </w:r>
      <w:proofErr w:type="spellStart"/>
      <w:r w:rsidRPr="00697796">
        <w:rPr>
          <w:rStyle w:val="longtext"/>
          <w:rFonts w:ascii="Times New Roman" w:hAnsi="Times New Roman" w:cs="Times New Roman"/>
          <w:sz w:val="24"/>
          <w:szCs w:val="24"/>
        </w:rPr>
        <w:t>одговарајући</w:t>
      </w:r>
      <w:proofErr w:type="spellEnd"/>
      <w:r w:rsidRPr="00697796">
        <w:rPr>
          <w:rStyle w:val="longtext"/>
          <w:rFonts w:ascii="Times New Roman" w:hAnsi="Times New Roman" w:cs="Times New Roman"/>
          <w:sz w:val="24"/>
          <w:szCs w:val="24"/>
        </w:rPr>
        <w:t xml:space="preserve"> </w:t>
      </w:r>
      <w:proofErr w:type="spellStart"/>
      <w:r w:rsidRPr="00697796">
        <w:rPr>
          <w:rStyle w:val="longtext"/>
          <w:rFonts w:ascii="Times New Roman" w:hAnsi="Times New Roman" w:cs="Times New Roman"/>
          <w:sz w:val="24"/>
          <w:szCs w:val="24"/>
        </w:rPr>
        <w:t>национални</w:t>
      </w:r>
      <w:proofErr w:type="spellEnd"/>
      <w:r w:rsidRPr="00697796">
        <w:rPr>
          <w:rStyle w:val="longtext"/>
          <w:rFonts w:ascii="Times New Roman" w:hAnsi="Times New Roman" w:cs="Times New Roman"/>
          <w:sz w:val="24"/>
          <w:szCs w:val="24"/>
        </w:rPr>
        <w:t xml:space="preserve"> и </w:t>
      </w:r>
      <w:proofErr w:type="spellStart"/>
      <w:r w:rsidRPr="00697796">
        <w:rPr>
          <w:rStyle w:val="longtext"/>
          <w:rFonts w:ascii="Times New Roman" w:hAnsi="Times New Roman" w:cs="Times New Roman"/>
          <w:sz w:val="24"/>
          <w:szCs w:val="24"/>
        </w:rPr>
        <w:t>међународни</w:t>
      </w:r>
      <w:proofErr w:type="spellEnd"/>
      <w:r w:rsidRPr="00697796">
        <w:rPr>
          <w:rStyle w:val="longtext"/>
          <w:rFonts w:ascii="Times New Roman" w:hAnsi="Times New Roman" w:cs="Times New Roman"/>
          <w:sz w:val="24"/>
          <w:szCs w:val="24"/>
        </w:rPr>
        <w:t xml:space="preserve"> </w:t>
      </w:r>
      <w:proofErr w:type="spellStart"/>
      <w:r w:rsidRPr="00697796">
        <w:rPr>
          <w:rStyle w:val="longtext"/>
          <w:rFonts w:ascii="Times New Roman" w:hAnsi="Times New Roman" w:cs="Times New Roman"/>
          <w:sz w:val="24"/>
          <w:szCs w:val="24"/>
        </w:rPr>
        <w:t>стандарди</w:t>
      </w:r>
      <w:proofErr w:type="spellEnd"/>
      <w:r w:rsidRPr="00697796">
        <w:rPr>
          <w:rStyle w:val="longtext"/>
          <w:rFonts w:ascii="Times New Roman" w:hAnsi="Times New Roman" w:cs="Times New Roman"/>
          <w:sz w:val="24"/>
          <w:szCs w:val="24"/>
        </w:rPr>
        <w:t xml:space="preserve"> у </w:t>
      </w:r>
      <w:proofErr w:type="spellStart"/>
      <w:r w:rsidRPr="00697796">
        <w:rPr>
          <w:rStyle w:val="longtext"/>
          <w:rFonts w:ascii="Times New Roman" w:hAnsi="Times New Roman" w:cs="Times New Roman"/>
          <w:sz w:val="24"/>
          <w:szCs w:val="24"/>
        </w:rPr>
        <w:t>овој</w:t>
      </w:r>
      <w:proofErr w:type="spellEnd"/>
      <w:r w:rsidRPr="00697796">
        <w:rPr>
          <w:rStyle w:val="longtext"/>
          <w:rFonts w:ascii="Times New Roman" w:hAnsi="Times New Roman" w:cs="Times New Roman"/>
          <w:sz w:val="24"/>
          <w:szCs w:val="24"/>
        </w:rPr>
        <w:t xml:space="preserve"> </w:t>
      </w:r>
      <w:proofErr w:type="spellStart"/>
      <w:r w:rsidRPr="00697796">
        <w:rPr>
          <w:rStyle w:val="longtext"/>
          <w:rFonts w:ascii="Times New Roman" w:hAnsi="Times New Roman" w:cs="Times New Roman"/>
          <w:sz w:val="24"/>
          <w:szCs w:val="24"/>
        </w:rPr>
        <w:t>области</w:t>
      </w:r>
      <w:proofErr w:type="spellEnd"/>
      <w:r w:rsidRPr="00697796">
        <w:rPr>
          <w:rStyle w:val="longtext"/>
          <w:rFonts w:ascii="Times New Roman" w:hAnsi="Times New Roman" w:cs="Times New Roman"/>
          <w:sz w:val="24"/>
          <w:szCs w:val="24"/>
        </w:rPr>
        <w:t>.</w:t>
      </w:r>
    </w:p>
    <w:p w14:paraId="6895F550" w14:textId="77777777" w:rsidR="00CD48A3" w:rsidRDefault="00CD48A3" w:rsidP="0054337C">
      <w:pPr>
        <w:pStyle w:val="NoSpacing"/>
        <w:ind w:left="360"/>
        <w:jc w:val="center"/>
        <w:rPr>
          <w:rFonts w:ascii="Times New Roman" w:hAnsi="Times New Roman" w:cs="Times New Roman"/>
          <w:sz w:val="28"/>
          <w:szCs w:val="28"/>
          <w:u w:val="single"/>
          <w:lang w:val="sr-Cyrl-RS"/>
        </w:rPr>
      </w:pPr>
    </w:p>
    <w:p w14:paraId="4E93CB63" w14:textId="77777777" w:rsidR="006F672E" w:rsidRDefault="006F672E" w:rsidP="0054337C">
      <w:pPr>
        <w:pStyle w:val="NoSpacing"/>
        <w:ind w:left="360"/>
        <w:jc w:val="center"/>
        <w:rPr>
          <w:rFonts w:ascii="Times New Roman" w:hAnsi="Times New Roman" w:cs="Times New Roman"/>
          <w:sz w:val="28"/>
          <w:szCs w:val="28"/>
          <w:u w:val="single"/>
          <w:lang w:val="sr-Cyrl-RS"/>
        </w:rPr>
      </w:pPr>
    </w:p>
    <w:p w14:paraId="32D3441C" w14:textId="77777777" w:rsidR="00B56CD8" w:rsidRPr="00B56CD8" w:rsidRDefault="00F16248" w:rsidP="00D656C9">
      <w:pPr>
        <w:pStyle w:val="ListParagraph"/>
        <w:numPr>
          <w:ilvl w:val="0"/>
          <w:numId w:val="38"/>
        </w:numPr>
        <w:spacing w:after="0" w:line="252" w:lineRule="auto"/>
        <w:jc w:val="both"/>
        <w:rPr>
          <w:rFonts w:ascii="Times New Roman" w:eastAsia="Times New Roman" w:hAnsi="Times New Roman" w:cs="Times New Roman"/>
          <w:b/>
          <w:bCs/>
          <w:sz w:val="24"/>
          <w:szCs w:val="24"/>
        </w:rPr>
      </w:pPr>
      <w:r w:rsidRPr="00D656C9">
        <w:rPr>
          <w:rFonts w:ascii="Times New Roman" w:eastAsia="Aptos" w:hAnsi="Times New Roman" w:cs="Times New Roman"/>
          <w:b/>
          <w:bCs/>
          <w:kern w:val="2"/>
          <w:sz w:val="24"/>
          <w:szCs w:val="24"/>
          <w:lang w:val="sr-Cyrl-RS"/>
        </w:rPr>
        <w:t>У</w:t>
      </w:r>
      <w:proofErr w:type="spellStart"/>
      <w:r w:rsidR="00CD48A3" w:rsidRPr="00D656C9">
        <w:rPr>
          <w:rFonts w:ascii="Times New Roman" w:eastAsia="Aptos" w:hAnsi="Times New Roman" w:cs="Times New Roman"/>
          <w:b/>
          <w:bCs/>
          <w:kern w:val="2"/>
          <w:sz w:val="24"/>
          <w:szCs w:val="24"/>
        </w:rPr>
        <w:t>редб</w:t>
      </w:r>
      <w:proofErr w:type="spellEnd"/>
      <w:r w:rsidRPr="00D656C9">
        <w:rPr>
          <w:rFonts w:ascii="Times New Roman" w:eastAsia="Aptos" w:hAnsi="Times New Roman" w:cs="Times New Roman"/>
          <w:b/>
          <w:bCs/>
          <w:kern w:val="2"/>
          <w:sz w:val="24"/>
          <w:szCs w:val="24"/>
          <w:lang w:val="sr-Cyrl-RS"/>
        </w:rPr>
        <w:t xml:space="preserve">а </w:t>
      </w:r>
      <w:r w:rsidR="00CD48A3" w:rsidRPr="00D656C9">
        <w:rPr>
          <w:rFonts w:ascii="Times New Roman" w:eastAsia="Aptos" w:hAnsi="Times New Roman" w:cs="Times New Roman"/>
          <w:b/>
          <w:bCs/>
          <w:kern w:val="2"/>
          <w:sz w:val="24"/>
          <w:szCs w:val="24"/>
        </w:rPr>
        <w:t xml:space="preserve">о </w:t>
      </w:r>
      <w:proofErr w:type="spellStart"/>
      <w:r w:rsidR="00CD48A3" w:rsidRPr="00D656C9">
        <w:rPr>
          <w:rFonts w:ascii="Times New Roman" w:eastAsia="Aptos" w:hAnsi="Times New Roman" w:cs="Times New Roman"/>
          <w:b/>
          <w:bCs/>
          <w:kern w:val="2"/>
          <w:sz w:val="24"/>
          <w:szCs w:val="24"/>
        </w:rPr>
        <w:t>утврђивању</w:t>
      </w:r>
      <w:proofErr w:type="spellEnd"/>
      <w:r w:rsidR="00CD48A3" w:rsidRPr="00D656C9">
        <w:rPr>
          <w:rFonts w:ascii="Times New Roman" w:eastAsia="Aptos" w:hAnsi="Times New Roman" w:cs="Times New Roman"/>
          <w:b/>
          <w:bCs/>
          <w:kern w:val="2"/>
          <w:sz w:val="24"/>
          <w:szCs w:val="24"/>
        </w:rPr>
        <w:t xml:space="preserve"> </w:t>
      </w:r>
      <w:proofErr w:type="spellStart"/>
      <w:r w:rsidR="00CD48A3" w:rsidRPr="00D656C9">
        <w:rPr>
          <w:rFonts w:ascii="Times New Roman" w:eastAsia="Aptos" w:hAnsi="Times New Roman" w:cs="Times New Roman"/>
          <w:b/>
          <w:bCs/>
          <w:kern w:val="2"/>
          <w:sz w:val="24"/>
          <w:szCs w:val="24"/>
        </w:rPr>
        <w:t>Канцеларије</w:t>
      </w:r>
      <w:proofErr w:type="spellEnd"/>
      <w:r w:rsidR="00CD48A3" w:rsidRPr="00D656C9">
        <w:rPr>
          <w:rFonts w:ascii="Times New Roman" w:eastAsia="Aptos" w:hAnsi="Times New Roman" w:cs="Times New Roman"/>
          <w:b/>
          <w:bCs/>
          <w:kern w:val="2"/>
          <w:sz w:val="24"/>
          <w:szCs w:val="24"/>
        </w:rPr>
        <w:t xml:space="preserve"> </w:t>
      </w:r>
      <w:proofErr w:type="spellStart"/>
      <w:r w:rsidR="00CD48A3" w:rsidRPr="00D656C9">
        <w:rPr>
          <w:rFonts w:ascii="Times New Roman" w:eastAsia="Aptos" w:hAnsi="Times New Roman" w:cs="Times New Roman"/>
          <w:b/>
          <w:bCs/>
          <w:kern w:val="2"/>
          <w:sz w:val="24"/>
          <w:szCs w:val="24"/>
        </w:rPr>
        <w:t>за</w:t>
      </w:r>
      <w:proofErr w:type="spellEnd"/>
      <w:r w:rsidR="00CD48A3" w:rsidRPr="00D656C9">
        <w:rPr>
          <w:rFonts w:ascii="Times New Roman" w:eastAsia="Aptos" w:hAnsi="Times New Roman" w:cs="Times New Roman"/>
          <w:b/>
          <w:bCs/>
          <w:kern w:val="2"/>
          <w:sz w:val="24"/>
          <w:szCs w:val="24"/>
        </w:rPr>
        <w:t xml:space="preserve"> </w:t>
      </w:r>
      <w:proofErr w:type="spellStart"/>
      <w:r w:rsidR="00CD48A3" w:rsidRPr="00D656C9">
        <w:rPr>
          <w:rFonts w:ascii="Times New Roman" w:eastAsia="Aptos" w:hAnsi="Times New Roman" w:cs="Times New Roman"/>
          <w:b/>
          <w:bCs/>
          <w:kern w:val="2"/>
          <w:sz w:val="24"/>
          <w:szCs w:val="24"/>
        </w:rPr>
        <w:t>информационе</w:t>
      </w:r>
      <w:proofErr w:type="spellEnd"/>
      <w:r w:rsidR="00CD48A3" w:rsidRPr="00D656C9">
        <w:rPr>
          <w:rFonts w:ascii="Times New Roman" w:eastAsia="Aptos" w:hAnsi="Times New Roman" w:cs="Times New Roman"/>
          <w:b/>
          <w:bCs/>
          <w:kern w:val="2"/>
          <w:sz w:val="24"/>
          <w:szCs w:val="24"/>
        </w:rPr>
        <w:t xml:space="preserve"> </w:t>
      </w:r>
      <w:proofErr w:type="spellStart"/>
      <w:r w:rsidR="00CD48A3" w:rsidRPr="00D656C9">
        <w:rPr>
          <w:rFonts w:ascii="Times New Roman" w:eastAsia="Aptos" w:hAnsi="Times New Roman" w:cs="Times New Roman"/>
          <w:b/>
          <w:bCs/>
          <w:kern w:val="2"/>
          <w:sz w:val="24"/>
          <w:szCs w:val="24"/>
        </w:rPr>
        <w:t>технологије</w:t>
      </w:r>
      <w:proofErr w:type="spellEnd"/>
      <w:r w:rsidR="00CD48A3" w:rsidRPr="00D656C9">
        <w:rPr>
          <w:rFonts w:ascii="Times New Roman" w:eastAsia="Aptos" w:hAnsi="Times New Roman" w:cs="Times New Roman"/>
          <w:b/>
          <w:bCs/>
          <w:kern w:val="2"/>
          <w:sz w:val="24"/>
          <w:szCs w:val="24"/>
        </w:rPr>
        <w:t xml:space="preserve"> и </w:t>
      </w:r>
      <w:proofErr w:type="spellStart"/>
      <w:r w:rsidR="00CD48A3" w:rsidRPr="00D656C9">
        <w:rPr>
          <w:rFonts w:ascii="Times New Roman" w:eastAsia="Aptos" w:hAnsi="Times New Roman" w:cs="Times New Roman"/>
          <w:b/>
          <w:bCs/>
          <w:kern w:val="2"/>
          <w:sz w:val="24"/>
          <w:szCs w:val="24"/>
        </w:rPr>
        <w:t>електронску</w:t>
      </w:r>
      <w:proofErr w:type="spellEnd"/>
      <w:r w:rsidR="00CD48A3" w:rsidRPr="00D656C9">
        <w:rPr>
          <w:rFonts w:ascii="Times New Roman" w:eastAsia="Aptos" w:hAnsi="Times New Roman" w:cs="Times New Roman"/>
          <w:b/>
          <w:bCs/>
          <w:kern w:val="2"/>
          <w:sz w:val="24"/>
          <w:szCs w:val="24"/>
        </w:rPr>
        <w:t xml:space="preserve"> </w:t>
      </w:r>
      <w:proofErr w:type="spellStart"/>
      <w:r w:rsidR="00CD48A3" w:rsidRPr="00D656C9">
        <w:rPr>
          <w:rFonts w:ascii="Times New Roman" w:eastAsia="Aptos" w:hAnsi="Times New Roman" w:cs="Times New Roman"/>
          <w:b/>
          <w:bCs/>
          <w:kern w:val="2"/>
          <w:sz w:val="24"/>
          <w:szCs w:val="24"/>
        </w:rPr>
        <w:t>управу</w:t>
      </w:r>
      <w:proofErr w:type="spellEnd"/>
      <w:r w:rsidR="00CD48A3" w:rsidRPr="00D656C9">
        <w:rPr>
          <w:rFonts w:ascii="Times New Roman" w:eastAsia="Aptos" w:hAnsi="Times New Roman" w:cs="Times New Roman"/>
          <w:b/>
          <w:bCs/>
          <w:kern w:val="2"/>
          <w:sz w:val="24"/>
          <w:szCs w:val="24"/>
        </w:rPr>
        <w:t xml:space="preserve"> </w:t>
      </w:r>
      <w:proofErr w:type="spellStart"/>
      <w:r w:rsidR="00CD48A3" w:rsidRPr="00D656C9">
        <w:rPr>
          <w:rFonts w:ascii="Times New Roman" w:eastAsia="Aptos" w:hAnsi="Times New Roman" w:cs="Times New Roman"/>
          <w:b/>
          <w:bCs/>
          <w:kern w:val="2"/>
          <w:sz w:val="24"/>
          <w:szCs w:val="24"/>
        </w:rPr>
        <w:t>као</w:t>
      </w:r>
      <w:proofErr w:type="spellEnd"/>
      <w:r w:rsidR="00CD48A3" w:rsidRPr="00D656C9">
        <w:rPr>
          <w:rFonts w:ascii="Times New Roman" w:eastAsia="Aptos" w:hAnsi="Times New Roman" w:cs="Times New Roman"/>
          <w:b/>
          <w:bCs/>
          <w:kern w:val="2"/>
          <w:sz w:val="24"/>
          <w:szCs w:val="24"/>
        </w:rPr>
        <w:t xml:space="preserve"> </w:t>
      </w:r>
      <w:proofErr w:type="spellStart"/>
      <w:r w:rsidR="00CD48A3" w:rsidRPr="00D656C9">
        <w:rPr>
          <w:rFonts w:ascii="Times New Roman" w:eastAsia="Aptos" w:hAnsi="Times New Roman" w:cs="Times New Roman"/>
          <w:b/>
          <w:bCs/>
          <w:kern w:val="2"/>
          <w:sz w:val="24"/>
          <w:szCs w:val="24"/>
        </w:rPr>
        <w:t>пружаоца</w:t>
      </w:r>
      <w:proofErr w:type="spellEnd"/>
      <w:r w:rsidR="00CD48A3" w:rsidRPr="00D656C9">
        <w:rPr>
          <w:rFonts w:ascii="Times New Roman" w:eastAsia="Aptos" w:hAnsi="Times New Roman" w:cs="Times New Roman"/>
          <w:b/>
          <w:bCs/>
          <w:kern w:val="2"/>
          <w:sz w:val="24"/>
          <w:szCs w:val="24"/>
        </w:rPr>
        <w:t xml:space="preserve"> </w:t>
      </w:r>
      <w:proofErr w:type="spellStart"/>
      <w:r w:rsidR="00CD48A3" w:rsidRPr="00D656C9">
        <w:rPr>
          <w:rFonts w:ascii="Times New Roman" w:eastAsia="Aptos" w:hAnsi="Times New Roman" w:cs="Times New Roman"/>
          <w:b/>
          <w:bCs/>
          <w:kern w:val="2"/>
          <w:sz w:val="24"/>
          <w:szCs w:val="24"/>
        </w:rPr>
        <w:t>услуге</w:t>
      </w:r>
      <w:proofErr w:type="spellEnd"/>
      <w:r w:rsidR="00CD48A3" w:rsidRPr="00D656C9">
        <w:rPr>
          <w:rFonts w:ascii="Times New Roman" w:eastAsia="Aptos" w:hAnsi="Times New Roman" w:cs="Times New Roman"/>
          <w:b/>
          <w:bCs/>
          <w:kern w:val="2"/>
          <w:sz w:val="24"/>
          <w:szCs w:val="24"/>
        </w:rPr>
        <w:t xml:space="preserve"> </w:t>
      </w:r>
      <w:proofErr w:type="spellStart"/>
      <w:r w:rsidR="00CD48A3" w:rsidRPr="00D656C9">
        <w:rPr>
          <w:rFonts w:ascii="Times New Roman" w:eastAsia="Aptos" w:hAnsi="Times New Roman" w:cs="Times New Roman"/>
          <w:b/>
          <w:bCs/>
          <w:kern w:val="2"/>
          <w:sz w:val="24"/>
          <w:szCs w:val="24"/>
        </w:rPr>
        <w:t>управљања</w:t>
      </w:r>
      <w:proofErr w:type="spellEnd"/>
      <w:r w:rsidR="00CD48A3" w:rsidRPr="00D656C9">
        <w:rPr>
          <w:rFonts w:ascii="Times New Roman" w:eastAsia="Aptos" w:hAnsi="Times New Roman" w:cs="Times New Roman"/>
          <w:b/>
          <w:bCs/>
          <w:kern w:val="2"/>
          <w:sz w:val="24"/>
          <w:szCs w:val="24"/>
        </w:rPr>
        <w:t xml:space="preserve"> </w:t>
      </w:r>
      <w:proofErr w:type="spellStart"/>
      <w:r w:rsidR="00CD48A3" w:rsidRPr="00D656C9">
        <w:rPr>
          <w:rFonts w:ascii="Times New Roman" w:eastAsia="Aptos" w:hAnsi="Times New Roman" w:cs="Times New Roman"/>
          <w:b/>
          <w:bCs/>
          <w:kern w:val="2"/>
          <w:sz w:val="24"/>
          <w:szCs w:val="24"/>
        </w:rPr>
        <w:t>квалификованим</w:t>
      </w:r>
      <w:proofErr w:type="spellEnd"/>
      <w:r w:rsidR="00CD48A3" w:rsidRPr="00D656C9">
        <w:rPr>
          <w:rFonts w:ascii="Times New Roman" w:eastAsia="Aptos" w:hAnsi="Times New Roman" w:cs="Times New Roman"/>
          <w:b/>
          <w:bCs/>
          <w:kern w:val="2"/>
          <w:sz w:val="24"/>
          <w:szCs w:val="24"/>
        </w:rPr>
        <w:t xml:space="preserve"> </w:t>
      </w:r>
      <w:proofErr w:type="spellStart"/>
      <w:r w:rsidR="00CD48A3" w:rsidRPr="00D656C9">
        <w:rPr>
          <w:rFonts w:ascii="Times New Roman" w:eastAsia="Aptos" w:hAnsi="Times New Roman" w:cs="Times New Roman"/>
          <w:b/>
          <w:bCs/>
          <w:kern w:val="2"/>
          <w:sz w:val="24"/>
          <w:szCs w:val="24"/>
        </w:rPr>
        <w:t>средством</w:t>
      </w:r>
      <w:proofErr w:type="spellEnd"/>
      <w:r w:rsidR="00CD48A3" w:rsidRPr="00D656C9">
        <w:rPr>
          <w:rFonts w:ascii="Times New Roman" w:eastAsia="Aptos" w:hAnsi="Times New Roman" w:cs="Times New Roman"/>
          <w:b/>
          <w:bCs/>
          <w:kern w:val="2"/>
          <w:sz w:val="24"/>
          <w:szCs w:val="24"/>
        </w:rPr>
        <w:t xml:space="preserve"> </w:t>
      </w:r>
      <w:proofErr w:type="spellStart"/>
      <w:r w:rsidR="00CD48A3" w:rsidRPr="00D656C9">
        <w:rPr>
          <w:rFonts w:ascii="Times New Roman" w:eastAsia="Aptos" w:hAnsi="Times New Roman" w:cs="Times New Roman"/>
          <w:b/>
          <w:bCs/>
          <w:kern w:val="2"/>
          <w:sz w:val="24"/>
          <w:szCs w:val="24"/>
        </w:rPr>
        <w:t>за</w:t>
      </w:r>
      <w:proofErr w:type="spellEnd"/>
      <w:r w:rsidR="00CD48A3" w:rsidRPr="00D656C9">
        <w:rPr>
          <w:rFonts w:ascii="Times New Roman" w:eastAsia="Aptos" w:hAnsi="Times New Roman" w:cs="Times New Roman"/>
          <w:b/>
          <w:bCs/>
          <w:kern w:val="2"/>
          <w:sz w:val="24"/>
          <w:szCs w:val="24"/>
        </w:rPr>
        <w:t xml:space="preserve"> </w:t>
      </w:r>
      <w:proofErr w:type="spellStart"/>
      <w:r w:rsidR="00CD48A3" w:rsidRPr="00D656C9">
        <w:rPr>
          <w:rFonts w:ascii="Times New Roman" w:eastAsia="Aptos" w:hAnsi="Times New Roman" w:cs="Times New Roman"/>
          <w:b/>
          <w:bCs/>
          <w:kern w:val="2"/>
          <w:sz w:val="24"/>
          <w:szCs w:val="24"/>
        </w:rPr>
        <w:t>креирање</w:t>
      </w:r>
      <w:proofErr w:type="spellEnd"/>
      <w:r w:rsidR="00CD48A3" w:rsidRPr="00D656C9">
        <w:rPr>
          <w:rFonts w:ascii="Times New Roman" w:eastAsia="Aptos" w:hAnsi="Times New Roman" w:cs="Times New Roman"/>
          <w:b/>
          <w:bCs/>
          <w:kern w:val="2"/>
          <w:sz w:val="24"/>
          <w:szCs w:val="24"/>
        </w:rPr>
        <w:t xml:space="preserve"> </w:t>
      </w:r>
      <w:proofErr w:type="spellStart"/>
      <w:r w:rsidR="00CD48A3" w:rsidRPr="00D656C9">
        <w:rPr>
          <w:rFonts w:ascii="Times New Roman" w:eastAsia="Aptos" w:hAnsi="Times New Roman" w:cs="Times New Roman"/>
          <w:b/>
          <w:bCs/>
          <w:kern w:val="2"/>
          <w:sz w:val="24"/>
          <w:szCs w:val="24"/>
        </w:rPr>
        <w:t>електронског</w:t>
      </w:r>
      <w:proofErr w:type="spellEnd"/>
      <w:r w:rsidR="00CD48A3" w:rsidRPr="00D656C9">
        <w:rPr>
          <w:rFonts w:ascii="Times New Roman" w:eastAsia="Aptos" w:hAnsi="Times New Roman" w:cs="Times New Roman"/>
          <w:b/>
          <w:bCs/>
          <w:kern w:val="2"/>
          <w:sz w:val="24"/>
          <w:szCs w:val="24"/>
        </w:rPr>
        <w:t xml:space="preserve"> </w:t>
      </w:r>
      <w:proofErr w:type="spellStart"/>
      <w:r w:rsidR="00CD48A3" w:rsidRPr="00D656C9">
        <w:rPr>
          <w:rFonts w:ascii="Times New Roman" w:eastAsia="Aptos" w:hAnsi="Times New Roman" w:cs="Times New Roman"/>
          <w:b/>
          <w:bCs/>
          <w:kern w:val="2"/>
          <w:sz w:val="24"/>
          <w:szCs w:val="24"/>
        </w:rPr>
        <w:t>печата</w:t>
      </w:r>
      <w:proofErr w:type="spellEnd"/>
      <w:r w:rsidR="00CD48A3" w:rsidRPr="00D656C9">
        <w:rPr>
          <w:rFonts w:ascii="Times New Roman" w:eastAsia="Aptos" w:hAnsi="Times New Roman" w:cs="Times New Roman"/>
          <w:b/>
          <w:bCs/>
          <w:kern w:val="2"/>
          <w:sz w:val="24"/>
          <w:szCs w:val="24"/>
        </w:rPr>
        <w:t xml:space="preserve"> </w:t>
      </w:r>
      <w:proofErr w:type="spellStart"/>
      <w:r w:rsidR="00CD48A3" w:rsidRPr="00D656C9">
        <w:rPr>
          <w:rFonts w:ascii="Times New Roman" w:eastAsia="Aptos" w:hAnsi="Times New Roman" w:cs="Times New Roman"/>
          <w:b/>
          <w:bCs/>
          <w:kern w:val="2"/>
          <w:sz w:val="24"/>
          <w:szCs w:val="24"/>
        </w:rPr>
        <w:t>на</w:t>
      </w:r>
      <w:proofErr w:type="spellEnd"/>
      <w:r w:rsidR="00CD48A3" w:rsidRPr="00D656C9">
        <w:rPr>
          <w:rFonts w:ascii="Times New Roman" w:eastAsia="Aptos" w:hAnsi="Times New Roman" w:cs="Times New Roman"/>
          <w:b/>
          <w:bCs/>
          <w:kern w:val="2"/>
          <w:sz w:val="24"/>
          <w:szCs w:val="24"/>
        </w:rPr>
        <w:t xml:space="preserve"> </w:t>
      </w:r>
      <w:proofErr w:type="spellStart"/>
      <w:r w:rsidR="00CD48A3" w:rsidRPr="00D656C9">
        <w:rPr>
          <w:rFonts w:ascii="Times New Roman" w:eastAsia="Aptos" w:hAnsi="Times New Roman" w:cs="Times New Roman"/>
          <w:b/>
          <w:bCs/>
          <w:kern w:val="2"/>
          <w:sz w:val="24"/>
          <w:szCs w:val="24"/>
        </w:rPr>
        <w:t>даљину</w:t>
      </w:r>
      <w:proofErr w:type="spellEnd"/>
      <w:r w:rsidR="00D85AA0" w:rsidRPr="00D656C9">
        <w:rPr>
          <w:rFonts w:ascii="Times New Roman" w:eastAsia="Aptos" w:hAnsi="Times New Roman" w:cs="Times New Roman"/>
          <w:b/>
          <w:bCs/>
          <w:kern w:val="2"/>
          <w:sz w:val="24"/>
          <w:szCs w:val="24"/>
          <w:lang w:val="sr-Cyrl-RS"/>
        </w:rPr>
        <w:t xml:space="preserve"> </w:t>
      </w:r>
    </w:p>
    <w:p w14:paraId="6D961168" w14:textId="7922458E" w:rsidR="002A3E63" w:rsidRPr="00A4601C" w:rsidRDefault="00D85AA0" w:rsidP="00B56CD8">
      <w:pPr>
        <w:pStyle w:val="ListParagraph"/>
        <w:spacing w:after="0" w:line="252" w:lineRule="auto"/>
        <w:jc w:val="both"/>
        <w:rPr>
          <w:rFonts w:ascii="Times New Roman" w:eastAsia="Times New Roman" w:hAnsi="Times New Roman" w:cs="Times New Roman"/>
          <w:i/>
          <w:iCs/>
          <w:sz w:val="24"/>
          <w:szCs w:val="24"/>
        </w:rPr>
      </w:pPr>
      <w:r w:rsidRPr="00A4601C">
        <w:rPr>
          <w:rFonts w:ascii="Times New Roman" w:eastAsia="Times New Roman" w:hAnsi="Times New Roman" w:cs="Times New Roman"/>
          <w:i/>
          <w:iCs/>
          <w:sz w:val="24"/>
          <w:szCs w:val="24"/>
          <w:lang w:val="sr-Cyrl-RS"/>
        </w:rPr>
        <w:t xml:space="preserve">(„Службени гласник РС“, број </w:t>
      </w:r>
      <w:r w:rsidR="00F16248" w:rsidRPr="00A4601C">
        <w:rPr>
          <w:rFonts w:ascii="Times New Roman" w:eastAsia="Times New Roman" w:hAnsi="Times New Roman" w:cs="Times New Roman"/>
          <w:i/>
          <w:iCs/>
          <w:sz w:val="24"/>
          <w:szCs w:val="24"/>
          <w:lang w:val="sr-Cyrl-RS"/>
        </w:rPr>
        <w:t>89/2024)</w:t>
      </w:r>
    </w:p>
    <w:p w14:paraId="097F2E38" w14:textId="03780119" w:rsidR="00D85AA0" w:rsidRPr="002A3E63" w:rsidRDefault="002A3E63" w:rsidP="002A3E63">
      <w:pPr>
        <w:spacing w:after="0" w:line="252" w:lineRule="auto"/>
        <w:ind w:left="360"/>
        <w:jc w:val="both"/>
        <w:rPr>
          <w:rFonts w:ascii="Times New Roman" w:eastAsia="Times New Roman" w:hAnsi="Times New Roman" w:cs="Times New Roman"/>
          <w:b/>
          <w:bCs/>
          <w:sz w:val="24"/>
          <w:szCs w:val="24"/>
        </w:rPr>
      </w:pPr>
      <w:r w:rsidRPr="00A4601C">
        <w:rPr>
          <w:rFonts w:ascii="Times New Roman" w:hAnsi="Times New Roman" w:cs="Times New Roman"/>
          <w:i/>
          <w:iCs/>
          <w:sz w:val="24"/>
          <w:szCs w:val="24"/>
          <w:lang w:val="sr-Cyrl-RS"/>
        </w:rPr>
        <w:t xml:space="preserve">    </w:t>
      </w:r>
      <w:r w:rsidR="00D85AA0" w:rsidRPr="00A4601C">
        <w:rPr>
          <w:rFonts w:ascii="Times New Roman" w:hAnsi="Times New Roman" w:cs="Times New Roman"/>
          <w:i/>
          <w:iCs/>
          <w:sz w:val="24"/>
          <w:szCs w:val="24"/>
          <w:lang w:val="sr-Cyrl-RS"/>
        </w:rPr>
        <w:t xml:space="preserve"> </w:t>
      </w:r>
      <w:r w:rsidR="00D85AA0" w:rsidRPr="00A4601C">
        <w:rPr>
          <w:rFonts w:ascii="Times New Roman" w:hAnsi="Times New Roman" w:cs="Times New Roman"/>
          <w:i/>
          <w:iCs/>
          <w:sz w:val="24"/>
          <w:szCs w:val="24"/>
        </w:rPr>
        <w:t xml:space="preserve"> </w:t>
      </w:r>
    </w:p>
    <w:p w14:paraId="3E20F372" w14:textId="4EBF02CF" w:rsidR="00CD48A3" w:rsidRDefault="00BD3680" w:rsidP="00BD3680">
      <w:pPr>
        <w:pStyle w:val="NoSpacing"/>
        <w:ind w:left="360"/>
        <w:jc w:val="both"/>
        <w:rPr>
          <w:rFonts w:ascii="Times New Roman" w:hAnsi="Times New Roman" w:cs="Times New Roman"/>
          <w:sz w:val="24"/>
          <w:szCs w:val="24"/>
          <w:lang w:val="sr-Cyrl-RS"/>
        </w:rPr>
      </w:pPr>
      <w:r w:rsidRPr="00363ABD">
        <w:rPr>
          <w:rFonts w:ascii="Times New Roman" w:hAnsi="Times New Roman" w:cs="Times New Roman"/>
          <w:sz w:val="24"/>
          <w:szCs w:val="24"/>
          <w:lang w:val="sr-Cyrl-RS"/>
        </w:rPr>
        <w:t xml:space="preserve">       Влада Републике Србије је на седници одржаној 7. новембра 2024. године донела Уредбу о утврђивању Канцеларије за информационе технологије и електронску управу као пружаоца услуге управљања квалификованим средством за креирање електронског печата на даљину. Имплементацијом наведене услуге додатно се олакшава пружање електронских услуга и јавна управа се чини још ефикаснијом.</w:t>
      </w:r>
    </w:p>
    <w:p w14:paraId="2CB94919" w14:textId="77777777" w:rsidR="00145BE5" w:rsidRDefault="00145BE5" w:rsidP="00BD3680">
      <w:pPr>
        <w:pStyle w:val="NoSpacing"/>
        <w:ind w:left="360"/>
        <w:jc w:val="both"/>
        <w:rPr>
          <w:rFonts w:ascii="Times New Roman" w:hAnsi="Times New Roman" w:cs="Times New Roman"/>
          <w:sz w:val="24"/>
          <w:szCs w:val="24"/>
          <w:lang w:val="sr-Cyrl-RS"/>
        </w:rPr>
      </w:pPr>
    </w:p>
    <w:p w14:paraId="02A8C86D" w14:textId="77777777" w:rsidR="00F942D0" w:rsidRDefault="00F942D0" w:rsidP="00BD3680">
      <w:pPr>
        <w:pStyle w:val="NoSpacing"/>
        <w:ind w:left="360"/>
        <w:jc w:val="both"/>
        <w:rPr>
          <w:rFonts w:ascii="Times New Roman" w:hAnsi="Times New Roman" w:cs="Times New Roman"/>
          <w:sz w:val="24"/>
          <w:szCs w:val="24"/>
          <w:lang w:val="sr-Cyrl-RS"/>
        </w:rPr>
      </w:pPr>
    </w:p>
    <w:p w14:paraId="317FA21B" w14:textId="77777777" w:rsidR="00CD48A3" w:rsidRDefault="00CD48A3" w:rsidP="00CD48A3">
      <w:pPr>
        <w:pStyle w:val="NoSpacing"/>
        <w:rPr>
          <w:rFonts w:ascii="Times New Roman" w:hAnsi="Times New Roman" w:cs="Times New Roman"/>
          <w:sz w:val="28"/>
          <w:szCs w:val="28"/>
          <w:u w:val="single"/>
          <w:lang w:val="sr-Cyrl-RS"/>
        </w:rPr>
      </w:pPr>
    </w:p>
    <w:p w14:paraId="10F31F0E" w14:textId="2B2E7D0A" w:rsidR="001F267F" w:rsidRPr="003F12ED" w:rsidRDefault="00B87B07" w:rsidP="0054337C">
      <w:pPr>
        <w:pStyle w:val="NoSpacing"/>
        <w:ind w:left="360"/>
        <w:jc w:val="center"/>
        <w:rPr>
          <w:rFonts w:ascii="Times New Roman" w:hAnsi="Times New Roman" w:cs="Times New Roman"/>
          <w:i/>
          <w:iCs/>
          <w:sz w:val="28"/>
          <w:szCs w:val="28"/>
          <w:lang w:val="sr-Cyrl-RS"/>
        </w:rPr>
      </w:pPr>
      <w:r w:rsidRPr="003F12ED">
        <w:rPr>
          <w:rFonts w:ascii="Times New Roman" w:hAnsi="Times New Roman" w:cs="Times New Roman"/>
          <w:i/>
          <w:iCs/>
          <w:sz w:val="28"/>
          <w:szCs w:val="28"/>
          <w:lang w:val="sr-Cyrl-RS"/>
        </w:rPr>
        <w:t>Правилници</w:t>
      </w:r>
    </w:p>
    <w:p w14:paraId="4EFFA018" w14:textId="77777777" w:rsidR="00EC02F7" w:rsidRDefault="00EC02F7" w:rsidP="0054337C">
      <w:pPr>
        <w:pStyle w:val="NoSpacing"/>
        <w:ind w:left="360"/>
        <w:jc w:val="center"/>
        <w:rPr>
          <w:rFonts w:ascii="Times New Roman" w:hAnsi="Times New Roman" w:cs="Times New Roman"/>
          <w:sz w:val="28"/>
          <w:szCs w:val="28"/>
          <w:u w:val="single"/>
          <w:lang w:val="sr-Cyrl-RS"/>
        </w:rPr>
      </w:pPr>
    </w:p>
    <w:p w14:paraId="5223BD45" w14:textId="77777777" w:rsidR="006F672E" w:rsidRPr="0054337C" w:rsidRDefault="006F672E" w:rsidP="0054337C">
      <w:pPr>
        <w:pStyle w:val="NoSpacing"/>
        <w:ind w:left="360"/>
        <w:jc w:val="center"/>
        <w:rPr>
          <w:rFonts w:ascii="Times New Roman" w:hAnsi="Times New Roman" w:cs="Times New Roman"/>
          <w:sz w:val="28"/>
          <w:szCs w:val="28"/>
          <w:u w:val="single"/>
          <w:lang w:val="sr-Cyrl-RS"/>
        </w:rPr>
      </w:pPr>
    </w:p>
    <w:p w14:paraId="1BAC750B" w14:textId="3053F70E" w:rsidR="005E0500" w:rsidRPr="005E0500" w:rsidRDefault="001F267F" w:rsidP="002D799A">
      <w:pPr>
        <w:pStyle w:val="NoSpacing"/>
        <w:ind w:left="360"/>
        <w:jc w:val="center"/>
        <w:rPr>
          <w:rFonts w:ascii="Times New Roman" w:hAnsi="Times New Roman" w:cs="Times New Roman"/>
          <w:i/>
          <w:iCs/>
          <w:sz w:val="28"/>
          <w:szCs w:val="28"/>
          <w:lang w:val="sr-Cyrl-RS"/>
        </w:rPr>
      </w:pPr>
      <w:r w:rsidRPr="005E0500">
        <w:rPr>
          <w:rFonts w:ascii="Times New Roman" w:hAnsi="Times New Roman" w:cs="Times New Roman"/>
          <w:i/>
          <w:iCs/>
          <w:sz w:val="28"/>
          <w:szCs w:val="28"/>
          <w:lang w:val="sr-Cyrl-RS"/>
        </w:rPr>
        <w:t>Област електронских комуникација</w:t>
      </w:r>
    </w:p>
    <w:p w14:paraId="05EDCEA8" w14:textId="5641216F" w:rsidR="00B87B07" w:rsidRDefault="001F267F" w:rsidP="002D799A">
      <w:pPr>
        <w:pStyle w:val="NoSpacing"/>
        <w:ind w:left="360"/>
        <w:jc w:val="center"/>
        <w:rPr>
          <w:rFonts w:ascii="Times New Roman" w:hAnsi="Times New Roman" w:cs="Times New Roman"/>
          <w:i/>
          <w:iCs/>
          <w:sz w:val="28"/>
          <w:szCs w:val="28"/>
          <w:lang w:val="sr-Cyrl-RS"/>
        </w:rPr>
      </w:pPr>
      <w:r w:rsidRPr="005E0500">
        <w:rPr>
          <w:rFonts w:ascii="Times New Roman" w:hAnsi="Times New Roman" w:cs="Times New Roman"/>
          <w:i/>
          <w:iCs/>
          <w:sz w:val="28"/>
          <w:szCs w:val="28"/>
          <w:lang w:val="sr-Cyrl-RS"/>
        </w:rPr>
        <w:t>и поштанског саобраћаја</w:t>
      </w:r>
    </w:p>
    <w:p w14:paraId="4C1A64F8" w14:textId="77777777" w:rsidR="00EC02F7" w:rsidRDefault="00EC02F7" w:rsidP="00EC02F7">
      <w:pPr>
        <w:pStyle w:val="NoSpacing"/>
        <w:ind w:left="360"/>
        <w:jc w:val="both"/>
        <w:rPr>
          <w:rFonts w:ascii="Times New Roman" w:hAnsi="Times New Roman" w:cs="Times New Roman"/>
          <w:sz w:val="24"/>
          <w:szCs w:val="24"/>
          <w:lang w:val="sr-Cyrl-RS"/>
        </w:rPr>
      </w:pPr>
    </w:p>
    <w:p w14:paraId="73C2EFB6" w14:textId="77777777" w:rsidR="00B56CD8" w:rsidRPr="00EC02F7" w:rsidRDefault="00B56CD8" w:rsidP="00EC02F7">
      <w:pPr>
        <w:pStyle w:val="NoSpacing"/>
        <w:ind w:left="360"/>
        <w:jc w:val="both"/>
        <w:rPr>
          <w:rFonts w:ascii="Times New Roman" w:hAnsi="Times New Roman" w:cs="Times New Roman"/>
          <w:sz w:val="24"/>
          <w:szCs w:val="24"/>
          <w:lang w:val="sr-Cyrl-RS"/>
        </w:rPr>
      </w:pPr>
    </w:p>
    <w:p w14:paraId="0627889A" w14:textId="18730923" w:rsidR="00EC02F7" w:rsidRPr="00A4601C" w:rsidRDefault="00EC02F7" w:rsidP="00F942D0">
      <w:pPr>
        <w:pStyle w:val="ListParagraph"/>
        <w:numPr>
          <w:ilvl w:val="0"/>
          <w:numId w:val="39"/>
        </w:numPr>
        <w:spacing w:line="240" w:lineRule="auto"/>
        <w:jc w:val="both"/>
        <w:rPr>
          <w:rFonts w:ascii="Times New Roman" w:hAnsi="Times New Roman" w:cs="Times New Roman"/>
          <w:i/>
          <w:iCs/>
          <w:sz w:val="24"/>
          <w:szCs w:val="24"/>
        </w:rPr>
      </w:pPr>
      <w:bookmarkStart w:id="1" w:name="_Hlk180655811"/>
      <w:bookmarkStart w:id="2" w:name="_Hlk180655849"/>
      <w:r w:rsidRPr="00D656C9">
        <w:rPr>
          <w:rFonts w:ascii="Times New Roman" w:eastAsia="Times New Roman" w:hAnsi="Times New Roman" w:cs="Times New Roman"/>
          <w:b/>
          <w:bCs/>
          <w:sz w:val="24"/>
          <w:szCs w:val="24"/>
          <w:lang w:val="sr-Cyrl-RS"/>
        </w:rPr>
        <w:t>Правилник</w:t>
      </w:r>
      <w:r w:rsidRPr="00D656C9">
        <w:rPr>
          <w:rFonts w:ascii="Times New Roman" w:eastAsia="Times New Roman" w:hAnsi="Times New Roman" w:cs="Times New Roman"/>
          <w:b/>
          <w:bCs/>
          <w:sz w:val="24"/>
          <w:szCs w:val="24"/>
        </w:rPr>
        <w:t xml:space="preserve"> </w:t>
      </w:r>
      <w:r w:rsidRPr="00D656C9">
        <w:rPr>
          <w:rFonts w:ascii="Times New Roman" w:eastAsia="Times New Roman" w:hAnsi="Times New Roman" w:cs="Times New Roman"/>
          <w:b/>
          <w:bCs/>
          <w:sz w:val="24"/>
          <w:szCs w:val="24"/>
          <w:lang w:val="sr-Cyrl-RS"/>
        </w:rPr>
        <w:t>о</w:t>
      </w:r>
      <w:r w:rsidRPr="00D656C9">
        <w:rPr>
          <w:rFonts w:ascii="Times New Roman" w:eastAsia="Times New Roman" w:hAnsi="Times New Roman" w:cs="Times New Roman"/>
          <w:b/>
          <w:bCs/>
          <w:sz w:val="24"/>
          <w:szCs w:val="24"/>
        </w:rPr>
        <w:t xml:space="preserve"> </w:t>
      </w:r>
      <w:r w:rsidRPr="00D656C9">
        <w:rPr>
          <w:rFonts w:ascii="Times New Roman" w:eastAsia="Times New Roman" w:hAnsi="Times New Roman" w:cs="Times New Roman"/>
          <w:b/>
          <w:bCs/>
          <w:sz w:val="24"/>
          <w:szCs w:val="24"/>
          <w:lang w:val="sr-Cyrl-RS"/>
        </w:rPr>
        <w:t>изменама</w:t>
      </w:r>
      <w:r w:rsidRPr="00D656C9">
        <w:rPr>
          <w:rFonts w:ascii="Times New Roman" w:eastAsia="Times New Roman" w:hAnsi="Times New Roman" w:cs="Times New Roman"/>
          <w:b/>
          <w:bCs/>
          <w:sz w:val="24"/>
          <w:szCs w:val="24"/>
        </w:rPr>
        <w:t xml:space="preserve"> </w:t>
      </w:r>
      <w:r w:rsidRPr="00D656C9">
        <w:rPr>
          <w:rFonts w:ascii="Times New Roman" w:eastAsia="Times New Roman" w:hAnsi="Times New Roman" w:cs="Times New Roman"/>
          <w:b/>
          <w:bCs/>
          <w:sz w:val="24"/>
          <w:szCs w:val="24"/>
          <w:lang w:val="sr-Cyrl-RS"/>
        </w:rPr>
        <w:t>и</w:t>
      </w:r>
      <w:r w:rsidRPr="00D656C9">
        <w:rPr>
          <w:rFonts w:ascii="Times New Roman" w:eastAsia="Times New Roman" w:hAnsi="Times New Roman" w:cs="Times New Roman"/>
          <w:b/>
          <w:bCs/>
          <w:sz w:val="24"/>
          <w:szCs w:val="24"/>
        </w:rPr>
        <w:t xml:space="preserve"> </w:t>
      </w:r>
      <w:r w:rsidRPr="00D656C9">
        <w:rPr>
          <w:rFonts w:ascii="Times New Roman" w:eastAsia="Times New Roman" w:hAnsi="Times New Roman" w:cs="Times New Roman"/>
          <w:b/>
          <w:bCs/>
          <w:sz w:val="24"/>
          <w:szCs w:val="24"/>
          <w:lang w:val="sr-Cyrl-RS"/>
        </w:rPr>
        <w:t>допунама</w:t>
      </w:r>
      <w:r w:rsidRPr="00D656C9">
        <w:rPr>
          <w:rFonts w:ascii="Times New Roman" w:eastAsia="Times New Roman" w:hAnsi="Times New Roman" w:cs="Times New Roman"/>
          <w:b/>
          <w:bCs/>
          <w:sz w:val="24"/>
          <w:szCs w:val="24"/>
        </w:rPr>
        <w:t xml:space="preserve"> </w:t>
      </w:r>
      <w:r w:rsidRPr="00D656C9">
        <w:rPr>
          <w:rFonts w:ascii="Times New Roman" w:eastAsia="Times New Roman" w:hAnsi="Times New Roman" w:cs="Times New Roman"/>
          <w:b/>
          <w:bCs/>
          <w:sz w:val="24"/>
          <w:szCs w:val="24"/>
          <w:lang w:val="sr-Cyrl-RS"/>
        </w:rPr>
        <w:t>Правилника</w:t>
      </w:r>
      <w:r w:rsidRPr="00D656C9">
        <w:rPr>
          <w:rFonts w:ascii="Times New Roman" w:eastAsia="Times New Roman" w:hAnsi="Times New Roman" w:cs="Times New Roman"/>
          <w:b/>
          <w:bCs/>
          <w:sz w:val="24"/>
          <w:szCs w:val="24"/>
        </w:rPr>
        <w:t xml:space="preserve"> </w:t>
      </w:r>
      <w:r w:rsidRPr="00D656C9">
        <w:rPr>
          <w:rFonts w:ascii="Times New Roman" w:eastAsia="Times New Roman" w:hAnsi="Times New Roman" w:cs="Times New Roman"/>
          <w:b/>
          <w:bCs/>
          <w:sz w:val="24"/>
          <w:szCs w:val="24"/>
          <w:lang w:val="sr-Cyrl-RS"/>
        </w:rPr>
        <w:t>о</w:t>
      </w:r>
      <w:r w:rsidRPr="00D656C9">
        <w:rPr>
          <w:rFonts w:ascii="Times New Roman" w:eastAsia="Times New Roman" w:hAnsi="Times New Roman" w:cs="Times New Roman"/>
          <w:b/>
          <w:bCs/>
          <w:sz w:val="24"/>
          <w:szCs w:val="24"/>
        </w:rPr>
        <w:t xml:space="preserve"> </w:t>
      </w:r>
      <w:r w:rsidRPr="00D656C9">
        <w:rPr>
          <w:rFonts w:ascii="Times New Roman" w:eastAsia="Times New Roman" w:hAnsi="Times New Roman" w:cs="Times New Roman"/>
          <w:b/>
          <w:bCs/>
          <w:sz w:val="24"/>
          <w:szCs w:val="24"/>
          <w:lang w:val="sr-Cyrl-RS"/>
        </w:rPr>
        <w:t>утврђивању</w:t>
      </w:r>
      <w:r w:rsidRPr="00D656C9">
        <w:rPr>
          <w:rFonts w:ascii="Times New Roman" w:eastAsia="Times New Roman" w:hAnsi="Times New Roman" w:cs="Times New Roman"/>
          <w:b/>
          <w:bCs/>
          <w:sz w:val="24"/>
          <w:szCs w:val="24"/>
        </w:rPr>
        <w:t xml:space="preserve"> </w:t>
      </w:r>
      <w:r w:rsidRPr="00D656C9">
        <w:rPr>
          <w:rFonts w:ascii="Times New Roman" w:eastAsia="Times New Roman" w:hAnsi="Times New Roman" w:cs="Times New Roman"/>
          <w:b/>
          <w:bCs/>
          <w:sz w:val="24"/>
          <w:szCs w:val="24"/>
          <w:lang w:val="sr-Cyrl-RS"/>
        </w:rPr>
        <w:t>Плана</w:t>
      </w:r>
      <w:r w:rsidRPr="00D656C9">
        <w:rPr>
          <w:rFonts w:ascii="Times New Roman" w:eastAsia="Times New Roman" w:hAnsi="Times New Roman" w:cs="Times New Roman"/>
          <w:b/>
          <w:bCs/>
          <w:sz w:val="24"/>
          <w:szCs w:val="24"/>
        </w:rPr>
        <w:t xml:space="preserve"> </w:t>
      </w:r>
      <w:r w:rsidRPr="00D656C9">
        <w:rPr>
          <w:rFonts w:ascii="Times New Roman" w:eastAsia="Times New Roman" w:hAnsi="Times New Roman" w:cs="Times New Roman"/>
          <w:b/>
          <w:bCs/>
          <w:sz w:val="24"/>
          <w:szCs w:val="24"/>
          <w:lang w:val="sr-Cyrl-RS"/>
        </w:rPr>
        <w:t>издавања</w:t>
      </w:r>
      <w:r w:rsidRPr="00D656C9">
        <w:rPr>
          <w:rFonts w:ascii="Times New Roman" w:eastAsia="Times New Roman" w:hAnsi="Times New Roman" w:cs="Times New Roman"/>
          <w:b/>
          <w:bCs/>
          <w:sz w:val="24"/>
          <w:szCs w:val="24"/>
        </w:rPr>
        <w:t xml:space="preserve"> </w:t>
      </w:r>
      <w:r w:rsidRPr="00D656C9">
        <w:rPr>
          <w:rFonts w:ascii="Times New Roman" w:eastAsia="Times New Roman" w:hAnsi="Times New Roman" w:cs="Times New Roman"/>
          <w:b/>
          <w:bCs/>
          <w:sz w:val="24"/>
          <w:szCs w:val="24"/>
          <w:lang w:val="sr-Cyrl-RS"/>
        </w:rPr>
        <w:t>пригодних</w:t>
      </w:r>
      <w:r w:rsidRPr="00D656C9">
        <w:rPr>
          <w:rFonts w:ascii="Times New Roman" w:eastAsia="Times New Roman" w:hAnsi="Times New Roman" w:cs="Times New Roman"/>
          <w:b/>
          <w:bCs/>
          <w:sz w:val="24"/>
          <w:szCs w:val="24"/>
        </w:rPr>
        <w:t xml:space="preserve"> </w:t>
      </w:r>
      <w:r w:rsidRPr="00D656C9">
        <w:rPr>
          <w:rFonts w:ascii="Times New Roman" w:eastAsia="Times New Roman" w:hAnsi="Times New Roman" w:cs="Times New Roman"/>
          <w:b/>
          <w:bCs/>
          <w:sz w:val="24"/>
          <w:szCs w:val="24"/>
          <w:lang w:val="sr-Cyrl-RS"/>
        </w:rPr>
        <w:t>поштанских</w:t>
      </w:r>
      <w:r w:rsidRPr="00D656C9">
        <w:rPr>
          <w:rFonts w:ascii="Times New Roman" w:eastAsia="Times New Roman" w:hAnsi="Times New Roman" w:cs="Times New Roman"/>
          <w:b/>
          <w:bCs/>
          <w:sz w:val="24"/>
          <w:szCs w:val="24"/>
        </w:rPr>
        <w:t xml:space="preserve"> </w:t>
      </w:r>
      <w:r w:rsidRPr="00D656C9">
        <w:rPr>
          <w:rFonts w:ascii="Times New Roman" w:eastAsia="Times New Roman" w:hAnsi="Times New Roman" w:cs="Times New Roman"/>
          <w:b/>
          <w:bCs/>
          <w:sz w:val="24"/>
          <w:szCs w:val="24"/>
          <w:lang w:val="sr-Cyrl-RS"/>
        </w:rPr>
        <w:t>марака</w:t>
      </w:r>
      <w:r w:rsidRPr="00D656C9">
        <w:rPr>
          <w:rFonts w:ascii="Times New Roman" w:eastAsia="Times New Roman" w:hAnsi="Times New Roman" w:cs="Times New Roman"/>
          <w:b/>
          <w:bCs/>
          <w:sz w:val="24"/>
          <w:szCs w:val="24"/>
        </w:rPr>
        <w:t xml:space="preserve"> </w:t>
      </w:r>
      <w:r w:rsidRPr="00D656C9">
        <w:rPr>
          <w:rFonts w:ascii="Times New Roman" w:eastAsia="Times New Roman" w:hAnsi="Times New Roman" w:cs="Times New Roman"/>
          <w:b/>
          <w:bCs/>
          <w:sz w:val="24"/>
          <w:szCs w:val="24"/>
          <w:lang w:val="sr-Cyrl-RS"/>
        </w:rPr>
        <w:t>и</w:t>
      </w:r>
      <w:r w:rsidRPr="00D656C9">
        <w:rPr>
          <w:rFonts w:ascii="Times New Roman" w:eastAsia="Times New Roman" w:hAnsi="Times New Roman" w:cs="Times New Roman"/>
          <w:b/>
          <w:bCs/>
          <w:sz w:val="24"/>
          <w:szCs w:val="24"/>
        </w:rPr>
        <w:t xml:space="preserve"> </w:t>
      </w:r>
      <w:r w:rsidRPr="00D656C9">
        <w:rPr>
          <w:rFonts w:ascii="Times New Roman" w:eastAsia="Times New Roman" w:hAnsi="Times New Roman" w:cs="Times New Roman"/>
          <w:b/>
          <w:bCs/>
          <w:sz w:val="24"/>
          <w:szCs w:val="24"/>
          <w:lang w:val="sr-Cyrl-RS"/>
        </w:rPr>
        <w:t>мотива</w:t>
      </w:r>
      <w:r w:rsidRPr="00D656C9">
        <w:rPr>
          <w:rFonts w:ascii="Times New Roman" w:eastAsia="Times New Roman" w:hAnsi="Times New Roman" w:cs="Times New Roman"/>
          <w:b/>
          <w:bCs/>
          <w:sz w:val="24"/>
          <w:szCs w:val="24"/>
        </w:rPr>
        <w:t xml:space="preserve"> </w:t>
      </w:r>
      <w:r w:rsidRPr="00D656C9">
        <w:rPr>
          <w:rFonts w:ascii="Times New Roman" w:eastAsia="Times New Roman" w:hAnsi="Times New Roman" w:cs="Times New Roman"/>
          <w:b/>
          <w:bCs/>
          <w:sz w:val="24"/>
          <w:szCs w:val="24"/>
          <w:lang w:val="sr-Cyrl-RS"/>
        </w:rPr>
        <w:t>редовних</w:t>
      </w:r>
      <w:r w:rsidRPr="00D656C9">
        <w:rPr>
          <w:rFonts w:ascii="Times New Roman" w:eastAsia="Times New Roman" w:hAnsi="Times New Roman" w:cs="Times New Roman"/>
          <w:b/>
          <w:bCs/>
          <w:sz w:val="24"/>
          <w:szCs w:val="24"/>
        </w:rPr>
        <w:t xml:space="preserve"> </w:t>
      </w:r>
      <w:r w:rsidRPr="00D656C9">
        <w:rPr>
          <w:rFonts w:ascii="Times New Roman" w:eastAsia="Times New Roman" w:hAnsi="Times New Roman" w:cs="Times New Roman"/>
          <w:b/>
          <w:bCs/>
          <w:sz w:val="24"/>
          <w:szCs w:val="24"/>
          <w:lang w:val="sr-Cyrl-RS"/>
        </w:rPr>
        <w:t>издања</w:t>
      </w:r>
      <w:r w:rsidRPr="00D656C9">
        <w:rPr>
          <w:rFonts w:ascii="Times New Roman" w:eastAsia="Times New Roman" w:hAnsi="Times New Roman" w:cs="Times New Roman"/>
          <w:b/>
          <w:bCs/>
          <w:sz w:val="24"/>
          <w:szCs w:val="24"/>
        </w:rPr>
        <w:t xml:space="preserve"> </w:t>
      </w:r>
      <w:r w:rsidRPr="00D656C9">
        <w:rPr>
          <w:rFonts w:ascii="Times New Roman" w:eastAsia="Times New Roman" w:hAnsi="Times New Roman" w:cs="Times New Roman"/>
          <w:b/>
          <w:bCs/>
          <w:sz w:val="24"/>
          <w:szCs w:val="24"/>
          <w:lang w:val="sr-Cyrl-RS"/>
        </w:rPr>
        <w:t>поштанских</w:t>
      </w:r>
      <w:r w:rsidRPr="00D656C9">
        <w:rPr>
          <w:rFonts w:ascii="Times New Roman" w:eastAsia="Times New Roman" w:hAnsi="Times New Roman" w:cs="Times New Roman"/>
          <w:b/>
          <w:bCs/>
          <w:sz w:val="24"/>
          <w:szCs w:val="24"/>
        </w:rPr>
        <w:t xml:space="preserve"> </w:t>
      </w:r>
      <w:r w:rsidRPr="00D656C9">
        <w:rPr>
          <w:rFonts w:ascii="Times New Roman" w:eastAsia="Times New Roman" w:hAnsi="Times New Roman" w:cs="Times New Roman"/>
          <w:b/>
          <w:bCs/>
          <w:sz w:val="24"/>
          <w:szCs w:val="24"/>
          <w:lang w:val="sr-Cyrl-RS"/>
        </w:rPr>
        <w:t>марака</w:t>
      </w:r>
      <w:r w:rsidRPr="00D656C9">
        <w:rPr>
          <w:rFonts w:ascii="Times New Roman" w:eastAsia="Times New Roman" w:hAnsi="Times New Roman" w:cs="Times New Roman"/>
          <w:sz w:val="24"/>
          <w:szCs w:val="24"/>
          <w:lang w:val="sr-Cyrl-CS"/>
        </w:rPr>
        <w:t xml:space="preserve"> </w:t>
      </w:r>
      <w:bookmarkStart w:id="3" w:name="_Hlk180742556"/>
      <w:bookmarkEnd w:id="1"/>
      <w:r w:rsidRPr="00A4601C">
        <w:rPr>
          <w:rFonts w:ascii="Times New Roman" w:eastAsia="Times New Roman" w:hAnsi="Times New Roman" w:cs="Times New Roman"/>
          <w:i/>
          <w:iCs/>
          <w:sz w:val="24"/>
          <w:szCs w:val="24"/>
          <w:lang w:val="sr-Cyrl-CS"/>
        </w:rPr>
        <w:t>(„Службени гласник РС</w:t>
      </w:r>
      <w:r w:rsidRPr="00A4601C">
        <w:rPr>
          <w:rFonts w:ascii="Times New Roman" w:eastAsia="Times New Roman" w:hAnsi="Times New Roman" w:cs="Times New Roman"/>
          <w:i/>
          <w:iCs/>
          <w:color w:val="000000"/>
          <w:sz w:val="24"/>
          <w:szCs w:val="24"/>
          <w:lang w:val="sr-Cyrl-CS"/>
        </w:rPr>
        <w:t>”</w:t>
      </w:r>
      <w:r w:rsidR="00B56CD8" w:rsidRPr="00A4601C">
        <w:rPr>
          <w:rFonts w:ascii="Times New Roman" w:eastAsia="Times New Roman" w:hAnsi="Times New Roman" w:cs="Times New Roman"/>
          <w:i/>
          <w:iCs/>
          <w:color w:val="000000"/>
          <w:sz w:val="24"/>
          <w:szCs w:val="24"/>
          <w:lang w:val="sr-Cyrl-CS"/>
        </w:rPr>
        <w:t>,</w:t>
      </w:r>
      <w:r w:rsidRPr="00A4601C">
        <w:rPr>
          <w:rFonts w:ascii="Times New Roman" w:eastAsia="Times New Roman" w:hAnsi="Times New Roman" w:cs="Times New Roman"/>
          <w:i/>
          <w:iCs/>
          <w:sz w:val="24"/>
          <w:szCs w:val="24"/>
          <w:lang w:val="sr-Cyrl-CS"/>
        </w:rPr>
        <w:t xml:space="preserve"> број </w:t>
      </w:r>
      <w:r w:rsidR="00987BDC" w:rsidRPr="00A4601C">
        <w:rPr>
          <w:rFonts w:ascii="Times New Roman" w:eastAsia="Times New Roman" w:hAnsi="Times New Roman" w:cs="Times New Roman"/>
          <w:i/>
          <w:iCs/>
          <w:sz w:val="24"/>
          <w:szCs w:val="24"/>
          <w:lang w:val="sr-Cyrl-CS"/>
        </w:rPr>
        <w:t>6</w:t>
      </w:r>
      <w:r w:rsidRPr="00A4601C">
        <w:rPr>
          <w:rFonts w:ascii="Times New Roman" w:eastAsia="Times New Roman" w:hAnsi="Times New Roman" w:cs="Times New Roman"/>
          <w:i/>
          <w:iCs/>
          <w:sz w:val="24"/>
          <w:szCs w:val="24"/>
          <w:lang w:val="sr-Cyrl-CS"/>
        </w:rPr>
        <w:t>/2</w:t>
      </w:r>
      <w:r w:rsidRPr="00A4601C">
        <w:rPr>
          <w:rFonts w:ascii="Times New Roman" w:eastAsia="Times New Roman" w:hAnsi="Times New Roman" w:cs="Times New Roman"/>
          <w:i/>
          <w:iCs/>
          <w:sz w:val="24"/>
          <w:szCs w:val="24"/>
        </w:rPr>
        <w:t>4</w:t>
      </w:r>
      <w:r w:rsidRPr="00A4601C">
        <w:rPr>
          <w:rFonts w:ascii="Times New Roman" w:eastAsia="Times New Roman" w:hAnsi="Times New Roman" w:cs="Times New Roman"/>
          <w:i/>
          <w:iCs/>
          <w:sz w:val="24"/>
          <w:szCs w:val="24"/>
          <w:lang w:val="sr-Cyrl-CS"/>
        </w:rPr>
        <w:t>)</w:t>
      </w:r>
      <w:bookmarkStart w:id="4" w:name="_Hlk160021551"/>
      <w:bookmarkEnd w:id="3"/>
    </w:p>
    <w:bookmarkEnd w:id="2"/>
    <w:bookmarkEnd w:id="4"/>
    <w:p w14:paraId="431DD3A6" w14:textId="5734AA88" w:rsidR="00EC02F7" w:rsidRDefault="00987BDC" w:rsidP="00987BDC">
      <w:pPr>
        <w:pStyle w:val="NoSpacing"/>
        <w:ind w:firstLine="709"/>
        <w:jc w:val="both"/>
        <w:rPr>
          <w:rFonts w:ascii="Times New Roman" w:hAnsi="Times New Roman" w:cs="Times New Roman"/>
          <w:sz w:val="24"/>
          <w:szCs w:val="24"/>
          <w:lang w:val="sr-Cyrl-RS"/>
        </w:rPr>
      </w:pPr>
      <w:proofErr w:type="spellStart"/>
      <w:r w:rsidRPr="00987BDC">
        <w:rPr>
          <w:rFonts w:ascii="Times New Roman" w:hAnsi="Times New Roman" w:cs="Times New Roman"/>
          <w:sz w:val="24"/>
          <w:szCs w:val="24"/>
        </w:rPr>
        <w:t>Изменама</w:t>
      </w:r>
      <w:proofErr w:type="spellEnd"/>
      <w:r w:rsidRPr="00987BDC">
        <w:rPr>
          <w:rFonts w:ascii="Times New Roman" w:hAnsi="Times New Roman" w:cs="Times New Roman"/>
          <w:sz w:val="24"/>
          <w:szCs w:val="24"/>
        </w:rPr>
        <w:t xml:space="preserve"> </w:t>
      </w:r>
      <w:proofErr w:type="spellStart"/>
      <w:r w:rsidRPr="00987BDC">
        <w:rPr>
          <w:rFonts w:ascii="Times New Roman" w:hAnsi="Times New Roman" w:cs="Times New Roman"/>
          <w:sz w:val="24"/>
          <w:szCs w:val="24"/>
        </w:rPr>
        <w:t>Правилника</w:t>
      </w:r>
      <w:proofErr w:type="spellEnd"/>
      <w:r w:rsidRPr="00987BDC">
        <w:rPr>
          <w:rFonts w:ascii="Times New Roman" w:hAnsi="Times New Roman" w:cs="Times New Roman"/>
          <w:sz w:val="24"/>
          <w:szCs w:val="24"/>
        </w:rPr>
        <w:t xml:space="preserve"> </w:t>
      </w:r>
      <w:proofErr w:type="spellStart"/>
      <w:r w:rsidRPr="00987BDC">
        <w:rPr>
          <w:rFonts w:ascii="Times New Roman" w:hAnsi="Times New Roman" w:cs="Times New Roman"/>
          <w:sz w:val="24"/>
          <w:szCs w:val="24"/>
        </w:rPr>
        <w:t>План</w:t>
      </w:r>
      <w:proofErr w:type="spellEnd"/>
      <w:r w:rsidRPr="00987BDC">
        <w:rPr>
          <w:rFonts w:ascii="Times New Roman" w:hAnsi="Times New Roman" w:cs="Times New Roman"/>
          <w:sz w:val="24"/>
          <w:szCs w:val="24"/>
        </w:rPr>
        <w:t xml:space="preserve"> </w:t>
      </w:r>
      <w:proofErr w:type="spellStart"/>
      <w:r w:rsidRPr="00987BDC">
        <w:rPr>
          <w:rFonts w:ascii="Times New Roman" w:hAnsi="Times New Roman" w:cs="Times New Roman"/>
          <w:sz w:val="24"/>
          <w:szCs w:val="24"/>
        </w:rPr>
        <w:t>издавања</w:t>
      </w:r>
      <w:proofErr w:type="spellEnd"/>
      <w:r w:rsidRPr="00987BDC">
        <w:rPr>
          <w:rFonts w:ascii="Times New Roman" w:hAnsi="Times New Roman" w:cs="Times New Roman"/>
          <w:sz w:val="24"/>
          <w:szCs w:val="24"/>
        </w:rPr>
        <w:t xml:space="preserve"> </w:t>
      </w:r>
      <w:proofErr w:type="spellStart"/>
      <w:r w:rsidRPr="00987BDC">
        <w:rPr>
          <w:rFonts w:ascii="Times New Roman" w:hAnsi="Times New Roman" w:cs="Times New Roman"/>
          <w:sz w:val="24"/>
          <w:szCs w:val="24"/>
        </w:rPr>
        <w:t>пригодних</w:t>
      </w:r>
      <w:proofErr w:type="spellEnd"/>
      <w:r w:rsidRPr="00987BDC">
        <w:rPr>
          <w:rFonts w:ascii="Times New Roman" w:hAnsi="Times New Roman" w:cs="Times New Roman"/>
          <w:sz w:val="24"/>
          <w:szCs w:val="24"/>
        </w:rPr>
        <w:t xml:space="preserve"> </w:t>
      </w:r>
      <w:proofErr w:type="spellStart"/>
      <w:r w:rsidRPr="00987BDC">
        <w:rPr>
          <w:rFonts w:ascii="Times New Roman" w:hAnsi="Times New Roman" w:cs="Times New Roman"/>
          <w:sz w:val="24"/>
          <w:szCs w:val="24"/>
        </w:rPr>
        <w:t>марака</w:t>
      </w:r>
      <w:proofErr w:type="spellEnd"/>
      <w:r w:rsidRPr="00987BDC">
        <w:rPr>
          <w:rFonts w:ascii="Times New Roman" w:hAnsi="Times New Roman" w:cs="Times New Roman"/>
          <w:sz w:val="24"/>
          <w:szCs w:val="24"/>
        </w:rPr>
        <w:t xml:space="preserve"> </w:t>
      </w:r>
      <w:proofErr w:type="spellStart"/>
      <w:r w:rsidRPr="00987BDC">
        <w:rPr>
          <w:rFonts w:ascii="Times New Roman" w:hAnsi="Times New Roman" w:cs="Times New Roman"/>
          <w:sz w:val="24"/>
          <w:szCs w:val="24"/>
        </w:rPr>
        <w:t>за</w:t>
      </w:r>
      <w:proofErr w:type="spellEnd"/>
      <w:r w:rsidRPr="00987BDC">
        <w:rPr>
          <w:rFonts w:ascii="Times New Roman" w:hAnsi="Times New Roman" w:cs="Times New Roman"/>
          <w:sz w:val="24"/>
          <w:szCs w:val="24"/>
        </w:rPr>
        <w:t xml:space="preserve"> 2024. </w:t>
      </w:r>
      <w:proofErr w:type="spellStart"/>
      <w:r w:rsidRPr="00987BDC">
        <w:rPr>
          <w:rFonts w:ascii="Times New Roman" w:hAnsi="Times New Roman" w:cs="Times New Roman"/>
          <w:sz w:val="24"/>
          <w:szCs w:val="24"/>
        </w:rPr>
        <w:t>годину</w:t>
      </w:r>
      <w:proofErr w:type="spellEnd"/>
      <w:r w:rsidRPr="00987BDC">
        <w:rPr>
          <w:rFonts w:ascii="Times New Roman" w:hAnsi="Times New Roman" w:cs="Times New Roman"/>
          <w:sz w:val="24"/>
          <w:szCs w:val="24"/>
        </w:rPr>
        <w:t xml:space="preserve"> </w:t>
      </w:r>
      <w:proofErr w:type="spellStart"/>
      <w:r w:rsidRPr="00987BDC">
        <w:rPr>
          <w:rFonts w:ascii="Times New Roman" w:hAnsi="Times New Roman" w:cs="Times New Roman"/>
          <w:sz w:val="24"/>
          <w:szCs w:val="24"/>
        </w:rPr>
        <w:t>допуњен</w:t>
      </w:r>
      <w:proofErr w:type="spellEnd"/>
      <w:r w:rsidRPr="00987BDC">
        <w:rPr>
          <w:rFonts w:ascii="Times New Roman" w:hAnsi="Times New Roman" w:cs="Times New Roman"/>
          <w:sz w:val="24"/>
          <w:szCs w:val="24"/>
        </w:rPr>
        <w:t xml:space="preserve"> </w:t>
      </w:r>
      <w:proofErr w:type="spellStart"/>
      <w:r w:rsidRPr="00987BDC">
        <w:rPr>
          <w:rFonts w:ascii="Times New Roman" w:hAnsi="Times New Roman" w:cs="Times New Roman"/>
          <w:sz w:val="24"/>
          <w:szCs w:val="24"/>
        </w:rPr>
        <w:t>је</w:t>
      </w:r>
      <w:proofErr w:type="spellEnd"/>
      <w:r w:rsidRPr="00987BDC">
        <w:rPr>
          <w:rFonts w:ascii="Times New Roman" w:hAnsi="Times New Roman" w:cs="Times New Roman"/>
          <w:sz w:val="24"/>
          <w:szCs w:val="24"/>
        </w:rPr>
        <w:t xml:space="preserve"> </w:t>
      </w:r>
      <w:proofErr w:type="spellStart"/>
      <w:r w:rsidRPr="00987BDC">
        <w:rPr>
          <w:rFonts w:ascii="Times New Roman" w:hAnsi="Times New Roman" w:cs="Times New Roman"/>
          <w:sz w:val="24"/>
          <w:szCs w:val="24"/>
        </w:rPr>
        <w:t>серијом</w:t>
      </w:r>
      <w:proofErr w:type="spellEnd"/>
      <w:r w:rsidRPr="00987BDC">
        <w:rPr>
          <w:rFonts w:ascii="Times New Roman" w:hAnsi="Times New Roman" w:cs="Times New Roman"/>
          <w:sz w:val="24"/>
          <w:szCs w:val="24"/>
        </w:rPr>
        <w:t xml:space="preserve"> </w:t>
      </w:r>
      <w:proofErr w:type="spellStart"/>
      <w:r w:rsidRPr="00987BDC">
        <w:rPr>
          <w:rFonts w:ascii="Times New Roman" w:hAnsi="Times New Roman" w:cs="Times New Roman"/>
          <w:sz w:val="24"/>
          <w:szCs w:val="24"/>
        </w:rPr>
        <w:t>пригодних</w:t>
      </w:r>
      <w:proofErr w:type="spellEnd"/>
      <w:r w:rsidRPr="00987BDC">
        <w:rPr>
          <w:rFonts w:ascii="Times New Roman" w:hAnsi="Times New Roman" w:cs="Times New Roman"/>
          <w:sz w:val="24"/>
          <w:szCs w:val="24"/>
        </w:rPr>
        <w:t xml:space="preserve"> </w:t>
      </w:r>
      <w:proofErr w:type="spellStart"/>
      <w:r w:rsidRPr="00987BDC">
        <w:rPr>
          <w:rFonts w:ascii="Times New Roman" w:hAnsi="Times New Roman" w:cs="Times New Roman"/>
          <w:sz w:val="24"/>
          <w:szCs w:val="24"/>
        </w:rPr>
        <w:t>поштанских</w:t>
      </w:r>
      <w:proofErr w:type="spellEnd"/>
      <w:r w:rsidRPr="00987BDC">
        <w:rPr>
          <w:rFonts w:ascii="Times New Roman" w:hAnsi="Times New Roman" w:cs="Times New Roman"/>
          <w:sz w:val="24"/>
          <w:szCs w:val="24"/>
        </w:rPr>
        <w:t xml:space="preserve"> </w:t>
      </w:r>
      <w:proofErr w:type="spellStart"/>
      <w:r w:rsidRPr="00987BDC">
        <w:rPr>
          <w:rFonts w:ascii="Times New Roman" w:hAnsi="Times New Roman" w:cs="Times New Roman"/>
          <w:sz w:val="24"/>
          <w:szCs w:val="24"/>
        </w:rPr>
        <w:t>марака</w:t>
      </w:r>
      <w:proofErr w:type="spellEnd"/>
      <w:r w:rsidRPr="00987BDC">
        <w:rPr>
          <w:rFonts w:ascii="Times New Roman" w:hAnsi="Times New Roman" w:cs="Times New Roman"/>
          <w:sz w:val="24"/>
          <w:szCs w:val="24"/>
        </w:rPr>
        <w:t xml:space="preserve">, </w:t>
      </w:r>
      <w:proofErr w:type="spellStart"/>
      <w:r w:rsidRPr="00987BDC">
        <w:rPr>
          <w:rFonts w:ascii="Times New Roman" w:hAnsi="Times New Roman" w:cs="Times New Roman"/>
          <w:sz w:val="24"/>
          <w:szCs w:val="24"/>
        </w:rPr>
        <w:t>посвећених</w:t>
      </w:r>
      <w:proofErr w:type="spellEnd"/>
      <w:r w:rsidRPr="00987BDC">
        <w:rPr>
          <w:rFonts w:ascii="Times New Roman" w:hAnsi="Times New Roman" w:cs="Times New Roman"/>
          <w:sz w:val="24"/>
          <w:szCs w:val="24"/>
        </w:rPr>
        <w:t xml:space="preserve"> </w:t>
      </w:r>
      <w:proofErr w:type="spellStart"/>
      <w:r w:rsidRPr="00987BDC">
        <w:rPr>
          <w:rFonts w:ascii="Times New Roman" w:hAnsi="Times New Roman" w:cs="Times New Roman"/>
          <w:sz w:val="24"/>
          <w:szCs w:val="24"/>
        </w:rPr>
        <w:t>обележавању</w:t>
      </w:r>
      <w:proofErr w:type="spellEnd"/>
      <w:r w:rsidRPr="00987BDC">
        <w:rPr>
          <w:rFonts w:ascii="Times New Roman" w:hAnsi="Times New Roman" w:cs="Times New Roman"/>
          <w:sz w:val="24"/>
          <w:szCs w:val="24"/>
        </w:rPr>
        <w:t xml:space="preserve"> </w:t>
      </w:r>
      <w:proofErr w:type="spellStart"/>
      <w:r w:rsidRPr="00987BDC">
        <w:rPr>
          <w:rFonts w:ascii="Times New Roman" w:hAnsi="Times New Roman" w:cs="Times New Roman"/>
          <w:sz w:val="24"/>
          <w:szCs w:val="24"/>
        </w:rPr>
        <w:t>јубилеја</w:t>
      </w:r>
      <w:proofErr w:type="spellEnd"/>
      <w:r w:rsidRPr="00987BDC">
        <w:rPr>
          <w:rFonts w:ascii="Times New Roman" w:hAnsi="Times New Roman" w:cs="Times New Roman"/>
          <w:sz w:val="24"/>
          <w:szCs w:val="24"/>
        </w:rPr>
        <w:t xml:space="preserve">: 120 </w:t>
      </w:r>
      <w:proofErr w:type="spellStart"/>
      <w:r w:rsidRPr="00987BDC">
        <w:rPr>
          <w:rFonts w:ascii="Times New Roman" w:hAnsi="Times New Roman" w:cs="Times New Roman"/>
          <w:sz w:val="24"/>
          <w:szCs w:val="24"/>
        </w:rPr>
        <w:t>година</w:t>
      </w:r>
      <w:proofErr w:type="spellEnd"/>
      <w:r w:rsidRPr="00987BDC">
        <w:rPr>
          <w:rFonts w:ascii="Times New Roman" w:hAnsi="Times New Roman" w:cs="Times New Roman"/>
          <w:sz w:val="24"/>
          <w:szCs w:val="24"/>
        </w:rPr>
        <w:t xml:space="preserve"> </w:t>
      </w:r>
      <w:proofErr w:type="spellStart"/>
      <w:r w:rsidRPr="00987BDC">
        <w:rPr>
          <w:rFonts w:ascii="Times New Roman" w:hAnsi="Times New Roman" w:cs="Times New Roman"/>
          <w:sz w:val="24"/>
          <w:szCs w:val="24"/>
        </w:rPr>
        <w:t>од</w:t>
      </w:r>
      <w:proofErr w:type="spellEnd"/>
      <w:r w:rsidRPr="00987BDC">
        <w:rPr>
          <w:rFonts w:ascii="Times New Roman" w:hAnsi="Times New Roman" w:cs="Times New Roman"/>
          <w:sz w:val="24"/>
          <w:szCs w:val="24"/>
        </w:rPr>
        <w:t xml:space="preserve"> </w:t>
      </w:r>
      <w:proofErr w:type="spellStart"/>
      <w:r w:rsidRPr="00987BDC">
        <w:rPr>
          <w:rFonts w:ascii="Times New Roman" w:hAnsi="Times New Roman" w:cs="Times New Roman"/>
          <w:sz w:val="24"/>
          <w:szCs w:val="24"/>
        </w:rPr>
        <w:t>изласка</w:t>
      </w:r>
      <w:proofErr w:type="spellEnd"/>
      <w:r w:rsidRPr="00987BDC">
        <w:rPr>
          <w:rFonts w:ascii="Times New Roman" w:hAnsi="Times New Roman" w:cs="Times New Roman"/>
          <w:sz w:val="24"/>
          <w:szCs w:val="24"/>
        </w:rPr>
        <w:t xml:space="preserve"> </w:t>
      </w:r>
      <w:proofErr w:type="spellStart"/>
      <w:r w:rsidRPr="00987BDC">
        <w:rPr>
          <w:rFonts w:ascii="Times New Roman" w:hAnsi="Times New Roman" w:cs="Times New Roman"/>
          <w:sz w:val="24"/>
          <w:szCs w:val="24"/>
        </w:rPr>
        <w:t>првог</w:t>
      </w:r>
      <w:proofErr w:type="spellEnd"/>
      <w:r w:rsidRPr="00987BDC">
        <w:rPr>
          <w:rFonts w:ascii="Times New Roman" w:hAnsi="Times New Roman" w:cs="Times New Roman"/>
          <w:sz w:val="24"/>
          <w:szCs w:val="24"/>
        </w:rPr>
        <w:t xml:space="preserve"> </w:t>
      </w:r>
      <w:proofErr w:type="spellStart"/>
      <w:r w:rsidRPr="00987BDC">
        <w:rPr>
          <w:rFonts w:ascii="Times New Roman" w:hAnsi="Times New Roman" w:cs="Times New Roman"/>
          <w:sz w:val="24"/>
          <w:szCs w:val="24"/>
        </w:rPr>
        <w:t>броја</w:t>
      </w:r>
      <w:proofErr w:type="spellEnd"/>
      <w:r w:rsidRPr="00987BDC">
        <w:rPr>
          <w:rFonts w:ascii="Times New Roman" w:hAnsi="Times New Roman" w:cs="Times New Roman"/>
          <w:sz w:val="24"/>
          <w:szCs w:val="24"/>
        </w:rPr>
        <w:t xml:space="preserve"> </w:t>
      </w:r>
      <w:proofErr w:type="spellStart"/>
      <w:r w:rsidRPr="00987BDC">
        <w:rPr>
          <w:rFonts w:ascii="Times New Roman" w:hAnsi="Times New Roman" w:cs="Times New Roman"/>
          <w:sz w:val="24"/>
          <w:szCs w:val="24"/>
        </w:rPr>
        <w:lastRenderedPageBreak/>
        <w:t>дневног</w:t>
      </w:r>
      <w:proofErr w:type="spellEnd"/>
      <w:r w:rsidRPr="00987BDC">
        <w:rPr>
          <w:rFonts w:ascii="Times New Roman" w:hAnsi="Times New Roman" w:cs="Times New Roman"/>
          <w:sz w:val="24"/>
          <w:szCs w:val="24"/>
        </w:rPr>
        <w:t xml:space="preserve"> </w:t>
      </w:r>
      <w:proofErr w:type="spellStart"/>
      <w:r w:rsidRPr="00987BDC">
        <w:rPr>
          <w:rFonts w:ascii="Times New Roman" w:hAnsi="Times New Roman" w:cs="Times New Roman"/>
          <w:sz w:val="24"/>
          <w:szCs w:val="24"/>
        </w:rPr>
        <w:t>листа</w:t>
      </w:r>
      <w:proofErr w:type="spellEnd"/>
      <w:r w:rsidRPr="00987BDC">
        <w:rPr>
          <w:rFonts w:ascii="Times New Roman" w:hAnsi="Times New Roman" w:cs="Times New Roman"/>
          <w:sz w:val="24"/>
          <w:szCs w:val="24"/>
        </w:rPr>
        <w:t xml:space="preserve"> „</w:t>
      </w:r>
      <w:proofErr w:type="spellStart"/>
      <w:r w:rsidRPr="00987BDC">
        <w:rPr>
          <w:rFonts w:ascii="Times New Roman" w:hAnsi="Times New Roman" w:cs="Times New Roman"/>
          <w:sz w:val="24"/>
          <w:szCs w:val="24"/>
        </w:rPr>
        <w:t>Политика</w:t>
      </w:r>
      <w:proofErr w:type="spellEnd"/>
      <w:r w:rsidRPr="00987BDC">
        <w:rPr>
          <w:rFonts w:ascii="Times New Roman" w:hAnsi="Times New Roman" w:cs="Times New Roman"/>
          <w:sz w:val="24"/>
          <w:szCs w:val="24"/>
        </w:rPr>
        <w:t xml:space="preserve">”, 75 </w:t>
      </w:r>
      <w:proofErr w:type="spellStart"/>
      <w:r w:rsidRPr="00987BDC">
        <w:rPr>
          <w:rFonts w:ascii="Times New Roman" w:hAnsi="Times New Roman" w:cs="Times New Roman"/>
          <w:sz w:val="24"/>
          <w:szCs w:val="24"/>
        </w:rPr>
        <w:t>година</w:t>
      </w:r>
      <w:proofErr w:type="spellEnd"/>
      <w:r w:rsidRPr="00987BDC">
        <w:rPr>
          <w:rFonts w:ascii="Times New Roman" w:hAnsi="Times New Roman" w:cs="Times New Roman"/>
          <w:sz w:val="24"/>
          <w:szCs w:val="24"/>
        </w:rPr>
        <w:t xml:space="preserve"> </w:t>
      </w:r>
      <w:proofErr w:type="spellStart"/>
      <w:r w:rsidRPr="00987BDC">
        <w:rPr>
          <w:rFonts w:ascii="Times New Roman" w:hAnsi="Times New Roman" w:cs="Times New Roman"/>
          <w:sz w:val="24"/>
          <w:szCs w:val="24"/>
        </w:rPr>
        <w:t>од</w:t>
      </w:r>
      <w:proofErr w:type="spellEnd"/>
      <w:r w:rsidRPr="00987BDC">
        <w:rPr>
          <w:rFonts w:ascii="Times New Roman" w:hAnsi="Times New Roman" w:cs="Times New Roman"/>
          <w:sz w:val="24"/>
          <w:szCs w:val="24"/>
        </w:rPr>
        <w:t xml:space="preserve"> </w:t>
      </w:r>
      <w:proofErr w:type="spellStart"/>
      <w:r w:rsidRPr="00987BDC">
        <w:rPr>
          <w:rFonts w:ascii="Times New Roman" w:hAnsi="Times New Roman" w:cs="Times New Roman"/>
          <w:sz w:val="24"/>
          <w:szCs w:val="24"/>
        </w:rPr>
        <w:t>оснивања</w:t>
      </w:r>
      <w:proofErr w:type="spellEnd"/>
      <w:r w:rsidRPr="00987BDC">
        <w:rPr>
          <w:rFonts w:ascii="Times New Roman" w:hAnsi="Times New Roman" w:cs="Times New Roman"/>
          <w:sz w:val="24"/>
          <w:szCs w:val="24"/>
        </w:rPr>
        <w:t xml:space="preserve"> </w:t>
      </w:r>
      <w:proofErr w:type="spellStart"/>
      <w:r w:rsidRPr="00987BDC">
        <w:rPr>
          <w:rFonts w:ascii="Times New Roman" w:hAnsi="Times New Roman" w:cs="Times New Roman"/>
          <w:sz w:val="24"/>
          <w:szCs w:val="24"/>
        </w:rPr>
        <w:t>Радио-телевизије</w:t>
      </w:r>
      <w:proofErr w:type="spellEnd"/>
      <w:r w:rsidRPr="00987BDC">
        <w:rPr>
          <w:rFonts w:ascii="Times New Roman" w:hAnsi="Times New Roman" w:cs="Times New Roman"/>
          <w:sz w:val="24"/>
          <w:szCs w:val="24"/>
        </w:rPr>
        <w:t xml:space="preserve"> </w:t>
      </w:r>
      <w:proofErr w:type="spellStart"/>
      <w:r w:rsidRPr="00987BDC">
        <w:rPr>
          <w:rFonts w:ascii="Times New Roman" w:hAnsi="Times New Roman" w:cs="Times New Roman"/>
          <w:sz w:val="24"/>
          <w:szCs w:val="24"/>
        </w:rPr>
        <w:t>Војводине</w:t>
      </w:r>
      <w:proofErr w:type="spellEnd"/>
      <w:r w:rsidRPr="00987BDC">
        <w:rPr>
          <w:rFonts w:ascii="Times New Roman" w:hAnsi="Times New Roman" w:cs="Times New Roman"/>
          <w:sz w:val="24"/>
          <w:szCs w:val="24"/>
        </w:rPr>
        <w:t xml:space="preserve"> и 75 </w:t>
      </w:r>
      <w:proofErr w:type="spellStart"/>
      <w:r w:rsidRPr="00987BDC">
        <w:rPr>
          <w:rFonts w:ascii="Times New Roman" w:hAnsi="Times New Roman" w:cs="Times New Roman"/>
          <w:sz w:val="24"/>
          <w:szCs w:val="24"/>
        </w:rPr>
        <w:t>година</w:t>
      </w:r>
      <w:proofErr w:type="spellEnd"/>
      <w:r w:rsidRPr="00987BDC">
        <w:rPr>
          <w:rFonts w:ascii="Times New Roman" w:hAnsi="Times New Roman" w:cs="Times New Roman"/>
          <w:sz w:val="24"/>
          <w:szCs w:val="24"/>
        </w:rPr>
        <w:t xml:space="preserve"> </w:t>
      </w:r>
      <w:proofErr w:type="spellStart"/>
      <w:r w:rsidRPr="00987BDC">
        <w:rPr>
          <w:rFonts w:ascii="Times New Roman" w:hAnsi="Times New Roman" w:cs="Times New Roman"/>
          <w:sz w:val="24"/>
          <w:szCs w:val="24"/>
        </w:rPr>
        <w:t>од</w:t>
      </w:r>
      <w:proofErr w:type="spellEnd"/>
      <w:r w:rsidRPr="00987BDC">
        <w:rPr>
          <w:rFonts w:ascii="Times New Roman" w:hAnsi="Times New Roman" w:cs="Times New Roman"/>
          <w:sz w:val="24"/>
          <w:szCs w:val="24"/>
        </w:rPr>
        <w:t xml:space="preserve"> </w:t>
      </w:r>
      <w:proofErr w:type="spellStart"/>
      <w:r w:rsidRPr="00987BDC">
        <w:rPr>
          <w:rFonts w:ascii="Times New Roman" w:hAnsi="Times New Roman" w:cs="Times New Roman"/>
          <w:sz w:val="24"/>
          <w:szCs w:val="24"/>
        </w:rPr>
        <w:t>оснивања</w:t>
      </w:r>
      <w:proofErr w:type="spellEnd"/>
      <w:r w:rsidRPr="00987BDC">
        <w:rPr>
          <w:rFonts w:ascii="Times New Roman" w:hAnsi="Times New Roman" w:cs="Times New Roman"/>
          <w:sz w:val="24"/>
          <w:szCs w:val="24"/>
        </w:rPr>
        <w:t xml:space="preserve"> </w:t>
      </w:r>
      <w:proofErr w:type="spellStart"/>
      <w:r w:rsidRPr="00987BDC">
        <w:rPr>
          <w:rFonts w:ascii="Times New Roman" w:hAnsi="Times New Roman" w:cs="Times New Roman"/>
          <w:sz w:val="24"/>
          <w:szCs w:val="24"/>
        </w:rPr>
        <w:t>Позоришта</w:t>
      </w:r>
      <w:proofErr w:type="spellEnd"/>
      <w:r w:rsidRPr="00987BDC">
        <w:rPr>
          <w:rFonts w:ascii="Times New Roman" w:hAnsi="Times New Roman" w:cs="Times New Roman"/>
          <w:sz w:val="24"/>
          <w:szCs w:val="24"/>
        </w:rPr>
        <w:t xml:space="preserve"> </w:t>
      </w:r>
      <w:proofErr w:type="spellStart"/>
      <w:r w:rsidRPr="00987BDC">
        <w:rPr>
          <w:rFonts w:ascii="Times New Roman" w:hAnsi="Times New Roman" w:cs="Times New Roman"/>
          <w:sz w:val="24"/>
          <w:szCs w:val="24"/>
        </w:rPr>
        <w:t>на</w:t>
      </w:r>
      <w:proofErr w:type="spellEnd"/>
      <w:r w:rsidRPr="00987BDC">
        <w:rPr>
          <w:rFonts w:ascii="Times New Roman" w:hAnsi="Times New Roman" w:cs="Times New Roman"/>
          <w:sz w:val="24"/>
          <w:szCs w:val="24"/>
        </w:rPr>
        <w:t xml:space="preserve"> </w:t>
      </w:r>
      <w:proofErr w:type="spellStart"/>
      <w:r w:rsidRPr="00987BDC">
        <w:rPr>
          <w:rFonts w:ascii="Times New Roman" w:hAnsi="Times New Roman" w:cs="Times New Roman"/>
          <w:sz w:val="24"/>
          <w:szCs w:val="24"/>
        </w:rPr>
        <w:t>Tеразијама</w:t>
      </w:r>
      <w:proofErr w:type="spellEnd"/>
      <w:r w:rsidRPr="00987BDC">
        <w:rPr>
          <w:rFonts w:ascii="Times New Roman" w:hAnsi="Times New Roman" w:cs="Times New Roman"/>
          <w:sz w:val="24"/>
          <w:szCs w:val="24"/>
        </w:rPr>
        <w:t>.</w:t>
      </w:r>
    </w:p>
    <w:p w14:paraId="18DF1832" w14:textId="77777777" w:rsidR="00464CEF" w:rsidRDefault="00464CEF" w:rsidP="00987BDC">
      <w:pPr>
        <w:pStyle w:val="NoSpacing"/>
        <w:ind w:firstLine="709"/>
        <w:jc w:val="both"/>
        <w:rPr>
          <w:rFonts w:ascii="Times New Roman" w:hAnsi="Times New Roman" w:cs="Times New Roman"/>
          <w:sz w:val="24"/>
          <w:szCs w:val="24"/>
          <w:lang w:val="sr-Cyrl-RS"/>
        </w:rPr>
      </w:pPr>
    </w:p>
    <w:p w14:paraId="2957B7AB" w14:textId="77777777" w:rsidR="00CC6973" w:rsidRDefault="00CC6973" w:rsidP="00987BDC">
      <w:pPr>
        <w:pStyle w:val="NoSpacing"/>
        <w:ind w:firstLine="709"/>
        <w:jc w:val="both"/>
        <w:rPr>
          <w:rFonts w:ascii="Times New Roman" w:hAnsi="Times New Roman" w:cs="Times New Roman"/>
          <w:sz w:val="24"/>
          <w:szCs w:val="24"/>
          <w:lang w:val="sr-Cyrl-RS"/>
        </w:rPr>
      </w:pPr>
    </w:p>
    <w:p w14:paraId="47BFF350" w14:textId="382E285A" w:rsidR="00464CEF" w:rsidRPr="00A4601C" w:rsidRDefault="00464CEF" w:rsidP="00D656C9">
      <w:pPr>
        <w:pStyle w:val="NoSpacing"/>
        <w:numPr>
          <w:ilvl w:val="0"/>
          <w:numId w:val="39"/>
        </w:numPr>
        <w:jc w:val="both"/>
        <w:rPr>
          <w:rFonts w:ascii="Times New Roman" w:hAnsi="Times New Roman" w:cs="Times New Roman"/>
          <w:i/>
          <w:iCs/>
          <w:sz w:val="24"/>
          <w:szCs w:val="24"/>
          <w:lang w:val="sr-Cyrl-RS"/>
        </w:rPr>
      </w:pPr>
      <w:r w:rsidRPr="00464CEF">
        <w:rPr>
          <w:rFonts w:ascii="Times New Roman" w:hAnsi="Times New Roman" w:cs="Times New Roman"/>
          <w:b/>
          <w:bCs/>
          <w:sz w:val="24"/>
          <w:szCs w:val="24"/>
          <w:lang w:val="sr-Cyrl-RS"/>
        </w:rPr>
        <w:t xml:space="preserve">Правилник о изменама и допунама Правилника о утврђивању Плана издавања пригодних поштанских марака и мотива редовних издања поштанских марака </w:t>
      </w:r>
      <w:r w:rsidRPr="00A4601C">
        <w:rPr>
          <w:rFonts w:ascii="Times New Roman" w:hAnsi="Times New Roman" w:cs="Times New Roman"/>
          <w:i/>
          <w:iCs/>
          <w:sz w:val="24"/>
          <w:szCs w:val="24"/>
          <w:lang w:val="sr-Cyrl-RS"/>
        </w:rPr>
        <w:t>(„Службени гласник РС”, број 21/24)</w:t>
      </w:r>
    </w:p>
    <w:p w14:paraId="29E62924" w14:textId="77777777" w:rsidR="00464CEF" w:rsidRPr="00464CEF" w:rsidRDefault="00464CEF" w:rsidP="00464CEF">
      <w:pPr>
        <w:pStyle w:val="NoSpacing"/>
        <w:ind w:firstLine="709"/>
        <w:jc w:val="both"/>
        <w:rPr>
          <w:rFonts w:ascii="Times New Roman" w:hAnsi="Times New Roman" w:cs="Times New Roman"/>
          <w:sz w:val="24"/>
          <w:szCs w:val="24"/>
          <w:lang w:val="sr-Cyrl-RS"/>
        </w:rPr>
      </w:pPr>
    </w:p>
    <w:p w14:paraId="15C27D52" w14:textId="3397190F" w:rsidR="00464CEF" w:rsidRDefault="00464CEF" w:rsidP="00464CEF">
      <w:pPr>
        <w:pStyle w:val="NoSpacing"/>
        <w:ind w:firstLine="709"/>
        <w:jc w:val="both"/>
        <w:rPr>
          <w:rFonts w:ascii="Times New Roman" w:hAnsi="Times New Roman" w:cs="Times New Roman"/>
          <w:sz w:val="24"/>
          <w:szCs w:val="24"/>
          <w:lang w:val="sr-Cyrl-RS"/>
        </w:rPr>
      </w:pPr>
      <w:r w:rsidRPr="00464CEF">
        <w:rPr>
          <w:rFonts w:ascii="Times New Roman" w:hAnsi="Times New Roman" w:cs="Times New Roman"/>
          <w:sz w:val="24"/>
          <w:szCs w:val="24"/>
          <w:lang w:val="sr-Cyrl-RS"/>
        </w:rPr>
        <w:t xml:space="preserve">Изменама Правилника План издавања пригодних марака за 2024. годину допуњен је серијом пригодних поштанских марака, посвећених обележавању јубилеја: 75 година од оснивања Југословенске </w:t>
      </w:r>
      <w:proofErr w:type="spellStart"/>
      <w:r w:rsidRPr="00464CEF">
        <w:rPr>
          <w:rFonts w:ascii="Times New Roman" w:hAnsi="Times New Roman" w:cs="Times New Roman"/>
          <w:sz w:val="24"/>
          <w:szCs w:val="24"/>
          <w:lang w:val="sr-Cyrl-RS"/>
        </w:rPr>
        <w:t>кинотекe</w:t>
      </w:r>
      <w:proofErr w:type="spellEnd"/>
      <w:r w:rsidRPr="00464CEF">
        <w:rPr>
          <w:rFonts w:ascii="Times New Roman" w:hAnsi="Times New Roman" w:cs="Times New Roman"/>
          <w:sz w:val="24"/>
          <w:szCs w:val="24"/>
          <w:lang w:val="sr-Cyrl-RS"/>
        </w:rPr>
        <w:t>, 100 година Београдске надбискупије,  80 година дневног листа „</w:t>
      </w:r>
      <w:proofErr w:type="spellStart"/>
      <w:r w:rsidRPr="00464CEF">
        <w:rPr>
          <w:rFonts w:ascii="Times New Roman" w:hAnsi="Times New Roman" w:cs="Times New Roman"/>
          <w:sz w:val="24"/>
          <w:szCs w:val="24"/>
          <w:lang w:val="sr-Cyrl-RS"/>
        </w:rPr>
        <w:t>Magyar</w:t>
      </w:r>
      <w:proofErr w:type="spellEnd"/>
      <w:r w:rsidRPr="00464CEF">
        <w:rPr>
          <w:rFonts w:ascii="Times New Roman" w:hAnsi="Times New Roman" w:cs="Times New Roman"/>
          <w:sz w:val="24"/>
          <w:szCs w:val="24"/>
          <w:lang w:val="sr-Cyrl-RS"/>
        </w:rPr>
        <w:t xml:space="preserve"> </w:t>
      </w:r>
      <w:proofErr w:type="spellStart"/>
      <w:r w:rsidRPr="00464CEF">
        <w:rPr>
          <w:rFonts w:ascii="Times New Roman" w:hAnsi="Times New Roman" w:cs="Times New Roman"/>
          <w:sz w:val="24"/>
          <w:szCs w:val="24"/>
          <w:lang w:val="sr-Cyrl-RS"/>
        </w:rPr>
        <w:t>Szo</w:t>
      </w:r>
      <w:proofErr w:type="spellEnd"/>
      <w:r w:rsidRPr="00464CEF">
        <w:rPr>
          <w:rFonts w:ascii="Times New Roman" w:hAnsi="Times New Roman" w:cs="Times New Roman"/>
          <w:sz w:val="24"/>
          <w:szCs w:val="24"/>
          <w:lang w:val="sr-Cyrl-RS"/>
        </w:rPr>
        <w:t xml:space="preserve">”, 75. уметничка сезона Ансамбла </w:t>
      </w:r>
      <w:r w:rsidR="00CC6973">
        <w:rPr>
          <w:rFonts w:ascii="Times New Roman" w:hAnsi="Times New Roman" w:cs="Times New Roman"/>
          <w:sz w:val="24"/>
          <w:szCs w:val="24"/>
          <w:lang w:val="sr-Cyrl-RS"/>
        </w:rPr>
        <w:t>,,</w:t>
      </w:r>
      <w:r w:rsidRPr="00464CEF">
        <w:rPr>
          <w:rFonts w:ascii="Times New Roman" w:hAnsi="Times New Roman" w:cs="Times New Roman"/>
          <w:sz w:val="24"/>
          <w:szCs w:val="24"/>
          <w:lang w:val="sr-Cyrl-RS"/>
        </w:rPr>
        <w:t>Коло</w:t>
      </w:r>
      <w:r w:rsidR="00CC6973">
        <w:rPr>
          <w:rFonts w:ascii="Times New Roman" w:hAnsi="Times New Roman" w:cs="Times New Roman"/>
          <w:sz w:val="24"/>
          <w:szCs w:val="24"/>
          <w:lang w:val="sr-Cyrl-RS"/>
        </w:rPr>
        <w:t>“</w:t>
      </w:r>
      <w:r w:rsidRPr="00464CEF">
        <w:rPr>
          <w:rFonts w:ascii="Times New Roman" w:hAnsi="Times New Roman" w:cs="Times New Roman"/>
          <w:sz w:val="24"/>
          <w:szCs w:val="24"/>
          <w:lang w:val="sr-Cyrl-RS"/>
        </w:rPr>
        <w:t xml:space="preserve"> и 70 година дипломатских односа Републике Србије и Републике Индонезије.</w:t>
      </w:r>
    </w:p>
    <w:p w14:paraId="684A85CE" w14:textId="77777777" w:rsidR="00464CEF" w:rsidRDefault="00464CEF" w:rsidP="00464CEF">
      <w:pPr>
        <w:pStyle w:val="NoSpacing"/>
        <w:ind w:firstLine="709"/>
        <w:jc w:val="both"/>
        <w:rPr>
          <w:rFonts w:ascii="Times New Roman" w:hAnsi="Times New Roman" w:cs="Times New Roman"/>
          <w:sz w:val="24"/>
          <w:szCs w:val="24"/>
          <w:lang w:val="sr-Cyrl-RS"/>
        </w:rPr>
      </w:pPr>
    </w:p>
    <w:p w14:paraId="636D1E09" w14:textId="77777777" w:rsidR="00CC6973" w:rsidRDefault="00CC6973" w:rsidP="00464CEF">
      <w:pPr>
        <w:pStyle w:val="NoSpacing"/>
        <w:ind w:firstLine="709"/>
        <w:jc w:val="both"/>
        <w:rPr>
          <w:rFonts w:ascii="Times New Roman" w:hAnsi="Times New Roman" w:cs="Times New Roman"/>
          <w:sz w:val="24"/>
          <w:szCs w:val="24"/>
          <w:lang w:val="sr-Cyrl-RS"/>
        </w:rPr>
      </w:pPr>
    </w:p>
    <w:p w14:paraId="58B43CC0" w14:textId="0E720E9A" w:rsidR="00464CEF" w:rsidRPr="00A4601C" w:rsidRDefault="00464CEF" w:rsidP="00D656C9">
      <w:pPr>
        <w:pStyle w:val="NoSpacing"/>
        <w:numPr>
          <w:ilvl w:val="0"/>
          <w:numId w:val="39"/>
        </w:numPr>
        <w:jc w:val="both"/>
        <w:rPr>
          <w:rFonts w:ascii="Times New Roman" w:hAnsi="Times New Roman" w:cs="Times New Roman"/>
          <w:i/>
          <w:iCs/>
          <w:sz w:val="24"/>
          <w:szCs w:val="24"/>
          <w:lang w:val="sr-Cyrl-RS"/>
        </w:rPr>
      </w:pPr>
      <w:r w:rsidRPr="00464CEF">
        <w:rPr>
          <w:rFonts w:ascii="Times New Roman" w:hAnsi="Times New Roman" w:cs="Times New Roman"/>
          <w:b/>
          <w:bCs/>
          <w:sz w:val="24"/>
          <w:szCs w:val="24"/>
          <w:lang w:val="sr-Cyrl-RS"/>
        </w:rPr>
        <w:t xml:space="preserve">Правилник о изменама и допунама Правилника о утврђивању Плана издавања пригодних поштанских марака и мотива редовних издања поштанских марака </w:t>
      </w:r>
      <w:r w:rsidRPr="00A4601C">
        <w:rPr>
          <w:rFonts w:ascii="Times New Roman" w:hAnsi="Times New Roman" w:cs="Times New Roman"/>
          <w:i/>
          <w:iCs/>
          <w:sz w:val="24"/>
          <w:szCs w:val="24"/>
          <w:lang w:val="sr-Cyrl-RS"/>
        </w:rPr>
        <w:t>(„Службени гласник РС”, број 37/24)</w:t>
      </w:r>
    </w:p>
    <w:p w14:paraId="158B7FE6" w14:textId="77777777" w:rsidR="00464CEF" w:rsidRPr="00A4601C" w:rsidRDefault="00464CEF" w:rsidP="00464CEF">
      <w:pPr>
        <w:pStyle w:val="NoSpacing"/>
        <w:ind w:firstLine="709"/>
        <w:jc w:val="both"/>
        <w:rPr>
          <w:rFonts w:ascii="Times New Roman" w:hAnsi="Times New Roman" w:cs="Times New Roman"/>
          <w:i/>
          <w:iCs/>
          <w:sz w:val="24"/>
          <w:szCs w:val="24"/>
          <w:lang w:val="sr-Cyrl-RS"/>
        </w:rPr>
      </w:pPr>
    </w:p>
    <w:p w14:paraId="1A313655" w14:textId="69B0782F" w:rsidR="00464CEF" w:rsidRDefault="00464CEF" w:rsidP="00464CEF">
      <w:pPr>
        <w:pStyle w:val="NoSpacing"/>
        <w:ind w:firstLine="709"/>
        <w:jc w:val="both"/>
        <w:rPr>
          <w:rFonts w:ascii="Times New Roman" w:hAnsi="Times New Roman" w:cs="Times New Roman"/>
          <w:sz w:val="24"/>
          <w:szCs w:val="24"/>
          <w:lang w:val="sr-Cyrl-RS"/>
        </w:rPr>
      </w:pPr>
      <w:r w:rsidRPr="00464CEF">
        <w:rPr>
          <w:rFonts w:ascii="Times New Roman" w:hAnsi="Times New Roman" w:cs="Times New Roman"/>
          <w:sz w:val="24"/>
          <w:szCs w:val="24"/>
          <w:lang w:val="sr-Cyrl-RS"/>
        </w:rPr>
        <w:t>Изменама Правилника</w:t>
      </w:r>
      <w:r w:rsidR="00C95B99">
        <w:rPr>
          <w:rFonts w:ascii="Times New Roman" w:hAnsi="Times New Roman" w:cs="Times New Roman"/>
          <w:sz w:val="24"/>
          <w:szCs w:val="24"/>
          <w:lang w:val="sr-Cyrl-RS"/>
        </w:rPr>
        <w:t xml:space="preserve"> </w:t>
      </w:r>
      <w:r w:rsidRPr="00464CEF">
        <w:rPr>
          <w:rFonts w:ascii="Times New Roman" w:hAnsi="Times New Roman" w:cs="Times New Roman"/>
          <w:sz w:val="24"/>
          <w:szCs w:val="24"/>
          <w:lang w:val="sr-Cyrl-RS"/>
        </w:rPr>
        <w:t xml:space="preserve">План издавања пригодних марака за 2024. годину допуњен је серијом пригодних поштанских марака, посвећених обележавању јубилеја: 185 година дипломатских односа Србије и Француске, 140 година изградње железничке инфраструктуре у Србији, 200 година од рођења Бранка Радичевића, 80 година од ослобођења Београда и Србије, 100 година Института за јавно здравље Србије „Др Милан Јовановић Батут” и </w:t>
      </w:r>
      <w:r w:rsidR="00B01421">
        <w:rPr>
          <w:rFonts w:ascii="Times New Roman" w:hAnsi="Times New Roman" w:cs="Times New Roman"/>
          <w:sz w:val="24"/>
          <w:szCs w:val="24"/>
          <w:lang w:val="sr-Cyrl-RS"/>
        </w:rPr>
        <w:t>,,</w:t>
      </w:r>
      <w:r w:rsidRPr="00464CEF">
        <w:rPr>
          <w:rFonts w:ascii="Times New Roman" w:hAnsi="Times New Roman" w:cs="Times New Roman"/>
          <w:sz w:val="24"/>
          <w:szCs w:val="24"/>
          <w:lang w:val="sr-Cyrl-RS"/>
        </w:rPr>
        <w:t xml:space="preserve">Србија – Канада: 100 година од рођења Миломира </w:t>
      </w:r>
      <w:proofErr w:type="spellStart"/>
      <w:r w:rsidRPr="00464CEF">
        <w:rPr>
          <w:rFonts w:ascii="Times New Roman" w:hAnsi="Times New Roman" w:cs="Times New Roman"/>
          <w:sz w:val="24"/>
          <w:szCs w:val="24"/>
          <w:lang w:val="sr-Cyrl-RS"/>
        </w:rPr>
        <w:t>Главчића</w:t>
      </w:r>
      <w:proofErr w:type="spellEnd"/>
      <w:r w:rsidR="00B01421">
        <w:rPr>
          <w:rFonts w:ascii="Times New Roman" w:hAnsi="Times New Roman" w:cs="Times New Roman"/>
          <w:sz w:val="24"/>
          <w:szCs w:val="24"/>
          <w:lang w:val="sr-Cyrl-RS"/>
        </w:rPr>
        <w:t>“</w:t>
      </w:r>
      <w:r w:rsidRPr="00464CEF">
        <w:rPr>
          <w:rFonts w:ascii="Times New Roman" w:hAnsi="Times New Roman" w:cs="Times New Roman"/>
          <w:sz w:val="24"/>
          <w:szCs w:val="24"/>
          <w:lang w:val="sr-Cyrl-RS"/>
        </w:rPr>
        <w:t>.</w:t>
      </w:r>
    </w:p>
    <w:p w14:paraId="499D0B0D" w14:textId="77777777" w:rsidR="00464CEF" w:rsidRDefault="00464CEF" w:rsidP="00464CEF">
      <w:pPr>
        <w:pStyle w:val="NoSpacing"/>
        <w:ind w:firstLine="709"/>
        <w:jc w:val="both"/>
        <w:rPr>
          <w:rFonts w:ascii="Times New Roman" w:hAnsi="Times New Roman" w:cs="Times New Roman"/>
          <w:sz w:val="24"/>
          <w:szCs w:val="24"/>
          <w:lang w:val="sr-Cyrl-RS"/>
        </w:rPr>
      </w:pPr>
    </w:p>
    <w:p w14:paraId="1864D013" w14:textId="77777777" w:rsidR="004F6417" w:rsidRDefault="004F6417" w:rsidP="00464CEF">
      <w:pPr>
        <w:pStyle w:val="NoSpacing"/>
        <w:ind w:firstLine="709"/>
        <w:jc w:val="both"/>
        <w:rPr>
          <w:rFonts w:ascii="Times New Roman" w:hAnsi="Times New Roman" w:cs="Times New Roman"/>
          <w:sz w:val="24"/>
          <w:szCs w:val="24"/>
          <w:lang w:val="sr-Cyrl-RS"/>
        </w:rPr>
      </w:pPr>
    </w:p>
    <w:p w14:paraId="6AC7A8BD" w14:textId="0B3C0D04" w:rsidR="00464CEF" w:rsidRPr="00A4601C" w:rsidRDefault="00464CEF" w:rsidP="00D656C9">
      <w:pPr>
        <w:pStyle w:val="NoSpacing"/>
        <w:numPr>
          <w:ilvl w:val="0"/>
          <w:numId w:val="39"/>
        </w:numPr>
        <w:jc w:val="both"/>
        <w:rPr>
          <w:rFonts w:ascii="Times New Roman" w:hAnsi="Times New Roman" w:cs="Times New Roman"/>
          <w:i/>
          <w:iCs/>
          <w:sz w:val="24"/>
          <w:szCs w:val="24"/>
          <w:lang w:val="sr-Cyrl-RS"/>
        </w:rPr>
      </w:pPr>
      <w:r w:rsidRPr="00464CEF">
        <w:rPr>
          <w:rFonts w:ascii="Times New Roman" w:hAnsi="Times New Roman" w:cs="Times New Roman"/>
          <w:b/>
          <w:bCs/>
          <w:sz w:val="24"/>
          <w:szCs w:val="24"/>
          <w:lang w:val="sr-Cyrl-RS"/>
        </w:rPr>
        <w:t xml:space="preserve">Правилник о изменама и допунама Правилника о утврђивању Плана издавања пригодних поштанских марака и мотива редовних издања поштанских марака </w:t>
      </w:r>
      <w:r w:rsidRPr="00A4601C">
        <w:rPr>
          <w:rFonts w:ascii="Times New Roman" w:hAnsi="Times New Roman" w:cs="Times New Roman"/>
          <w:i/>
          <w:iCs/>
          <w:sz w:val="24"/>
          <w:szCs w:val="24"/>
          <w:lang w:val="sr-Cyrl-RS"/>
        </w:rPr>
        <w:t>(„Службени гласник РС”, број 81/24)</w:t>
      </w:r>
    </w:p>
    <w:p w14:paraId="08A15CF7" w14:textId="77777777" w:rsidR="00464CEF" w:rsidRPr="00A4601C" w:rsidRDefault="00464CEF" w:rsidP="00464CEF">
      <w:pPr>
        <w:pStyle w:val="NoSpacing"/>
        <w:ind w:firstLine="709"/>
        <w:jc w:val="both"/>
        <w:rPr>
          <w:rFonts w:ascii="Times New Roman" w:hAnsi="Times New Roman" w:cs="Times New Roman"/>
          <w:i/>
          <w:iCs/>
          <w:sz w:val="24"/>
          <w:szCs w:val="24"/>
          <w:lang w:val="sr-Cyrl-RS"/>
        </w:rPr>
      </w:pPr>
    </w:p>
    <w:p w14:paraId="31781E69" w14:textId="517CD21A" w:rsidR="00464CEF" w:rsidRPr="00464CEF" w:rsidRDefault="00464CEF" w:rsidP="00464CEF">
      <w:pPr>
        <w:pStyle w:val="NoSpacing"/>
        <w:ind w:firstLine="709"/>
        <w:jc w:val="both"/>
        <w:rPr>
          <w:rFonts w:ascii="Times New Roman" w:hAnsi="Times New Roman" w:cs="Times New Roman"/>
          <w:sz w:val="24"/>
          <w:szCs w:val="24"/>
          <w:lang w:val="sr-Cyrl-RS"/>
        </w:rPr>
      </w:pPr>
      <w:r w:rsidRPr="00464CEF">
        <w:rPr>
          <w:rFonts w:ascii="Times New Roman" w:hAnsi="Times New Roman" w:cs="Times New Roman"/>
          <w:sz w:val="24"/>
          <w:szCs w:val="24"/>
          <w:lang w:val="sr-Cyrl-RS"/>
        </w:rPr>
        <w:t xml:space="preserve">Изменама Правилника План издавања пригодних марака за 2024. годину допуњен је серијом пригодних поштанских марака, посвећених обележавању јубилеја: 185 година безбедносне заштите Војске и 80 година војне контраобавештајне службе. </w:t>
      </w:r>
    </w:p>
    <w:p w14:paraId="68338233" w14:textId="77777777" w:rsidR="00464CEF" w:rsidRDefault="00464CEF" w:rsidP="00464CEF">
      <w:pPr>
        <w:pStyle w:val="NoSpacing"/>
        <w:ind w:firstLine="709"/>
        <w:jc w:val="both"/>
        <w:rPr>
          <w:rFonts w:ascii="Times New Roman" w:hAnsi="Times New Roman" w:cs="Times New Roman"/>
          <w:sz w:val="24"/>
          <w:szCs w:val="24"/>
          <w:lang w:val="sr-Cyrl-RS"/>
        </w:rPr>
      </w:pPr>
    </w:p>
    <w:p w14:paraId="04405B67" w14:textId="77777777" w:rsidR="004F6417" w:rsidRPr="00464CEF" w:rsidRDefault="004F6417" w:rsidP="00464CEF">
      <w:pPr>
        <w:pStyle w:val="NoSpacing"/>
        <w:ind w:firstLine="709"/>
        <w:jc w:val="both"/>
        <w:rPr>
          <w:rFonts w:ascii="Times New Roman" w:hAnsi="Times New Roman" w:cs="Times New Roman"/>
          <w:sz w:val="24"/>
          <w:szCs w:val="24"/>
          <w:lang w:val="sr-Cyrl-RS"/>
        </w:rPr>
      </w:pPr>
    </w:p>
    <w:p w14:paraId="437C6817" w14:textId="77777777" w:rsidR="00F36701" w:rsidRDefault="00464CEF" w:rsidP="00D656C9">
      <w:pPr>
        <w:pStyle w:val="NoSpacing"/>
        <w:numPr>
          <w:ilvl w:val="0"/>
          <w:numId w:val="39"/>
        </w:numPr>
        <w:jc w:val="both"/>
        <w:rPr>
          <w:rFonts w:ascii="Times New Roman" w:hAnsi="Times New Roman" w:cs="Times New Roman"/>
          <w:b/>
          <w:bCs/>
          <w:sz w:val="24"/>
          <w:szCs w:val="24"/>
          <w:lang w:val="sr-Cyrl-RS"/>
        </w:rPr>
      </w:pPr>
      <w:r w:rsidRPr="00464CEF">
        <w:rPr>
          <w:rFonts w:ascii="Times New Roman" w:hAnsi="Times New Roman" w:cs="Times New Roman"/>
          <w:b/>
          <w:bCs/>
          <w:sz w:val="24"/>
          <w:szCs w:val="24"/>
          <w:lang w:val="sr-Cyrl-RS"/>
        </w:rPr>
        <w:t xml:space="preserve">Правилник о допунама Правилника о утврђивању Плана издавања пригодних поштанских марака и мотива редовних издања поштанских марака </w:t>
      </w:r>
    </w:p>
    <w:p w14:paraId="1B16D97D" w14:textId="19CC08DB" w:rsidR="00464CEF" w:rsidRPr="00A4601C" w:rsidRDefault="00464CEF" w:rsidP="00F36701">
      <w:pPr>
        <w:pStyle w:val="NoSpacing"/>
        <w:ind w:left="720"/>
        <w:jc w:val="both"/>
        <w:rPr>
          <w:rFonts w:ascii="Times New Roman" w:hAnsi="Times New Roman" w:cs="Times New Roman"/>
          <w:i/>
          <w:iCs/>
          <w:sz w:val="24"/>
          <w:szCs w:val="24"/>
          <w:lang w:val="sr-Cyrl-RS"/>
        </w:rPr>
      </w:pPr>
      <w:r w:rsidRPr="00A4601C">
        <w:rPr>
          <w:rFonts w:ascii="Times New Roman" w:hAnsi="Times New Roman" w:cs="Times New Roman"/>
          <w:i/>
          <w:iCs/>
          <w:sz w:val="24"/>
          <w:szCs w:val="24"/>
          <w:lang w:val="sr-Cyrl-RS"/>
        </w:rPr>
        <w:t>(„Службени гласник РС”, број 99/24)</w:t>
      </w:r>
    </w:p>
    <w:p w14:paraId="56A246A8" w14:textId="77777777" w:rsidR="00464CEF" w:rsidRPr="00464CEF" w:rsidRDefault="00464CEF" w:rsidP="00464CEF">
      <w:pPr>
        <w:pStyle w:val="NoSpacing"/>
        <w:ind w:firstLine="709"/>
        <w:jc w:val="both"/>
        <w:rPr>
          <w:rFonts w:ascii="Times New Roman" w:hAnsi="Times New Roman" w:cs="Times New Roman"/>
          <w:sz w:val="24"/>
          <w:szCs w:val="24"/>
          <w:lang w:val="sr-Cyrl-RS"/>
        </w:rPr>
      </w:pPr>
    </w:p>
    <w:p w14:paraId="3AB3519E" w14:textId="0866CAA0" w:rsidR="008C5528" w:rsidRDefault="00464CEF" w:rsidP="004F6417">
      <w:pPr>
        <w:pStyle w:val="NoSpacing"/>
        <w:ind w:firstLine="709"/>
        <w:jc w:val="both"/>
        <w:rPr>
          <w:rFonts w:ascii="Times New Roman" w:hAnsi="Times New Roman" w:cs="Times New Roman"/>
          <w:sz w:val="24"/>
          <w:szCs w:val="24"/>
          <w:lang w:val="sr-Cyrl-RS"/>
        </w:rPr>
      </w:pPr>
      <w:r w:rsidRPr="00464CEF">
        <w:rPr>
          <w:rFonts w:ascii="Times New Roman" w:hAnsi="Times New Roman" w:cs="Times New Roman"/>
          <w:sz w:val="24"/>
          <w:szCs w:val="24"/>
          <w:lang w:val="sr-Cyrl-RS"/>
        </w:rPr>
        <w:t>Изменама Правилника План издавања пригодних марака за 2024. годину допуњен је додавањем следећих мотива: Храм Светог Саве, безбедност деце на интернету, дебела кока, кантарион, водопија, лаванда, малина, грожђе, трешња и крушка.</w:t>
      </w:r>
    </w:p>
    <w:p w14:paraId="1A1842D6" w14:textId="77777777" w:rsidR="004F6417" w:rsidRDefault="004F6417" w:rsidP="004F6417">
      <w:pPr>
        <w:pStyle w:val="NoSpacing"/>
        <w:ind w:firstLine="709"/>
        <w:jc w:val="both"/>
        <w:rPr>
          <w:rFonts w:ascii="Times New Roman" w:hAnsi="Times New Roman" w:cs="Times New Roman"/>
          <w:sz w:val="24"/>
          <w:szCs w:val="24"/>
          <w:lang w:val="sr-Cyrl-RS"/>
        </w:rPr>
      </w:pPr>
    </w:p>
    <w:p w14:paraId="6FC67E0E" w14:textId="77777777" w:rsidR="004F6417" w:rsidRDefault="004F6417" w:rsidP="004F6417">
      <w:pPr>
        <w:pStyle w:val="NoSpacing"/>
        <w:ind w:firstLine="709"/>
        <w:jc w:val="both"/>
        <w:rPr>
          <w:rFonts w:ascii="Times New Roman" w:hAnsi="Times New Roman" w:cs="Times New Roman"/>
          <w:sz w:val="24"/>
          <w:szCs w:val="24"/>
          <w:lang w:val="sr-Cyrl-RS"/>
        </w:rPr>
      </w:pPr>
    </w:p>
    <w:p w14:paraId="46171997" w14:textId="77777777" w:rsidR="004F6417" w:rsidRDefault="004F6417" w:rsidP="004F6417">
      <w:pPr>
        <w:pStyle w:val="NoSpacing"/>
        <w:ind w:firstLine="709"/>
        <w:jc w:val="both"/>
        <w:rPr>
          <w:rFonts w:ascii="Times New Roman" w:hAnsi="Times New Roman" w:cs="Times New Roman"/>
          <w:sz w:val="24"/>
          <w:szCs w:val="24"/>
          <w:lang w:val="sr-Cyrl-RS"/>
        </w:rPr>
      </w:pPr>
    </w:p>
    <w:p w14:paraId="4E2230BD" w14:textId="0C4EF271" w:rsidR="00661259" w:rsidRDefault="00661259" w:rsidP="00661259">
      <w:pPr>
        <w:pStyle w:val="NoSpacing"/>
        <w:ind w:firstLine="709"/>
        <w:jc w:val="both"/>
        <w:rPr>
          <w:rFonts w:ascii="Times New Roman" w:hAnsi="Times New Roman" w:cs="Times New Roman"/>
          <w:sz w:val="24"/>
          <w:szCs w:val="24"/>
          <w:lang w:val="sr-Cyrl-RS"/>
        </w:rPr>
      </w:pPr>
      <w:r w:rsidRPr="004F6417">
        <w:rPr>
          <w:rFonts w:ascii="Times New Roman" w:hAnsi="Times New Roman" w:cs="Times New Roman"/>
          <w:sz w:val="24"/>
          <w:szCs w:val="24"/>
          <w:u w:val="single"/>
          <w:lang w:val="sr-Cyrl-RS"/>
        </w:rPr>
        <w:t>У циљу спровођења Закона о електронским комуникацијама, министар информисања и телекомуникација је донео следеће правилнике</w:t>
      </w:r>
      <w:r w:rsidRPr="00661259">
        <w:rPr>
          <w:rFonts w:ascii="Times New Roman" w:hAnsi="Times New Roman" w:cs="Times New Roman"/>
          <w:sz w:val="24"/>
          <w:szCs w:val="24"/>
          <w:lang w:val="sr-Cyrl-RS"/>
        </w:rPr>
        <w:t>:</w:t>
      </w:r>
    </w:p>
    <w:p w14:paraId="08D153D8" w14:textId="77777777" w:rsidR="00A7476E" w:rsidRDefault="00A7476E" w:rsidP="00A7476E">
      <w:pPr>
        <w:pStyle w:val="NoSpacing"/>
        <w:ind w:firstLine="709"/>
        <w:jc w:val="both"/>
        <w:rPr>
          <w:rFonts w:ascii="Times New Roman" w:hAnsi="Times New Roman" w:cs="Times New Roman"/>
          <w:sz w:val="24"/>
          <w:szCs w:val="24"/>
          <w:lang w:val="sr-Cyrl-RS"/>
        </w:rPr>
      </w:pPr>
    </w:p>
    <w:p w14:paraId="7714D8F7" w14:textId="77777777" w:rsidR="004F6417" w:rsidRDefault="004F6417" w:rsidP="00A7476E">
      <w:pPr>
        <w:pStyle w:val="NoSpacing"/>
        <w:ind w:firstLine="709"/>
        <w:jc w:val="both"/>
        <w:rPr>
          <w:rFonts w:ascii="Times New Roman" w:hAnsi="Times New Roman" w:cs="Times New Roman"/>
          <w:sz w:val="24"/>
          <w:szCs w:val="24"/>
          <w:lang w:val="sr-Cyrl-RS"/>
        </w:rPr>
      </w:pPr>
    </w:p>
    <w:p w14:paraId="0F5B4638" w14:textId="77777777" w:rsidR="00A7476E" w:rsidRDefault="00A7476E" w:rsidP="00A7476E">
      <w:pPr>
        <w:pStyle w:val="NoSpacing"/>
        <w:numPr>
          <w:ilvl w:val="0"/>
          <w:numId w:val="41"/>
        </w:numPr>
        <w:jc w:val="both"/>
        <w:rPr>
          <w:rFonts w:ascii="Times New Roman" w:hAnsi="Times New Roman" w:cs="Times New Roman"/>
          <w:b/>
          <w:bCs/>
          <w:sz w:val="24"/>
          <w:szCs w:val="24"/>
          <w:lang w:val="sr-Cyrl-RS"/>
        </w:rPr>
      </w:pPr>
      <w:r w:rsidRPr="00661259">
        <w:rPr>
          <w:rFonts w:ascii="Times New Roman" w:hAnsi="Times New Roman" w:cs="Times New Roman"/>
          <w:b/>
          <w:bCs/>
          <w:sz w:val="24"/>
          <w:szCs w:val="24"/>
          <w:lang w:val="sr-Cyrl-RS"/>
        </w:rPr>
        <w:t xml:space="preserve">Правилник о техничким условима за регистрацију крајњих корисника услуге са плаћањем унапред  </w:t>
      </w:r>
    </w:p>
    <w:p w14:paraId="3BA180A6" w14:textId="77777777" w:rsidR="00A7476E" w:rsidRDefault="00A7476E" w:rsidP="00A7476E">
      <w:pPr>
        <w:pStyle w:val="NoSpacing"/>
        <w:ind w:left="720"/>
        <w:jc w:val="both"/>
        <w:rPr>
          <w:rFonts w:ascii="Times New Roman" w:hAnsi="Times New Roman" w:cs="Times New Roman"/>
          <w:i/>
          <w:iCs/>
          <w:sz w:val="24"/>
          <w:szCs w:val="24"/>
          <w:lang w:val="sr-Cyrl-RS"/>
        </w:rPr>
      </w:pPr>
      <w:r w:rsidRPr="001F3E93">
        <w:rPr>
          <w:rFonts w:ascii="Times New Roman" w:hAnsi="Times New Roman" w:cs="Times New Roman"/>
          <w:i/>
          <w:iCs/>
          <w:sz w:val="24"/>
          <w:szCs w:val="24"/>
          <w:lang w:val="sr-Cyrl-RS"/>
        </w:rPr>
        <w:t>(„Службени гласник РС“, број 8/24)</w:t>
      </w:r>
    </w:p>
    <w:p w14:paraId="3DD143E3" w14:textId="77777777" w:rsidR="00A7476E" w:rsidRDefault="00A7476E" w:rsidP="00A7476E">
      <w:pPr>
        <w:pStyle w:val="NoSpacing"/>
        <w:ind w:left="720"/>
        <w:jc w:val="both"/>
        <w:rPr>
          <w:rFonts w:ascii="Times New Roman" w:hAnsi="Times New Roman" w:cs="Times New Roman"/>
          <w:i/>
          <w:iCs/>
          <w:sz w:val="24"/>
          <w:szCs w:val="24"/>
        </w:rPr>
      </w:pPr>
    </w:p>
    <w:p w14:paraId="20261E4E" w14:textId="77777777" w:rsidR="00A7476E" w:rsidRPr="009474D0" w:rsidRDefault="00A7476E" w:rsidP="00A7476E">
      <w:pPr>
        <w:pStyle w:val="NoSpacing"/>
        <w:ind w:firstLine="709"/>
        <w:jc w:val="both"/>
        <w:rPr>
          <w:rFonts w:ascii="Times New Roman" w:hAnsi="Times New Roman" w:cs="Times New Roman"/>
          <w:sz w:val="24"/>
          <w:szCs w:val="24"/>
          <w:lang w:val="sr-Cyrl-RS"/>
        </w:rPr>
      </w:pPr>
      <w:r>
        <w:rPr>
          <w:rFonts w:ascii="Times New Roman" w:hAnsi="Times New Roman" w:cs="Times New Roman"/>
          <w:sz w:val="24"/>
          <w:szCs w:val="24"/>
          <w:lang w:val="sr-Cyrl-RS"/>
        </w:rPr>
        <w:lastRenderedPageBreak/>
        <w:t>П</w:t>
      </w:r>
      <w:proofErr w:type="spellStart"/>
      <w:r w:rsidRPr="009474D0">
        <w:rPr>
          <w:rFonts w:ascii="Times New Roman" w:hAnsi="Times New Roman" w:cs="Times New Roman"/>
          <w:sz w:val="24"/>
          <w:szCs w:val="24"/>
        </w:rPr>
        <w:t>равилником</w:t>
      </w:r>
      <w:proofErr w:type="spellEnd"/>
      <w:r w:rsidRPr="009474D0">
        <w:rPr>
          <w:rFonts w:ascii="Times New Roman" w:hAnsi="Times New Roman" w:cs="Times New Roman"/>
          <w:sz w:val="24"/>
          <w:szCs w:val="24"/>
        </w:rPr>
        <w:t xml:space="preserve"> </w:t>
      </w:r>
      <w:proofErr w:type="spellStart"/>
      <w:r w:rsidRPr="009474D0">
        <w:rPr>
          <w:rFonts w:ascii="Times New Roman" w:hAnsi="Times New Roman" w:cs="Times New Roman"/>
          <w:sz w:val="24"/>
          <w:szCs w:val="24"/>
        </w:rPr>
        <w:t>се</w:t>
      </w:r>
      <w:proofErr w:type="spellEnd"/>
      <w:r w:rsidRPr="009474D0">
        <w:rPr>
          <w:rFonts w:ascii="Times New Roman" w:hAnsi="Times New Roman" w:cs="Times New Roman"/>
          <w:sz w:val="24"/>
          <w:szCs w:val="24"/>
        </w:rPr>
        <w:t xml:space="preserve"> </w:t>
      </w:r>
      <w:r>
        <w:rPr>
          <w:rFonts w:ascii="Times New Roman" w:hAnsi="Times New Roman" w:cs="Times New Roman"/>
          <w:sz w:val="24"/>
          <w:szCs w:val="24"/>
          <w:lang w:val="sr-Cyrl-RS"/>
        </w:rPr>
        <w:t xml:space="preserve">ближе </w:t>
      </w:r>
      <w:proofErr w:type="spellStart"/>
      <w:r w:rsidRPr="009474D0">
        <w:rPr>
          <w:rFonts w:ascii="Times New Roman" w:hAnsi="Times New Roman" w:cs="Times New Roman"/>
          <w:sz w:val="24"/>
          <w:szCs w:val="24"/>
        </w:rPr>
        <w:t>уређују</w:t>
      </w:r>
      <w:proofErr w:type="spellEnd"/>
      <w:r w:rsidRPr="009474D0">
        <w:rPr>
          <w:rFonts w:ascii="Times New Roman" w:hAnsi="Times New Roman" w:cs="Times New Roman"/>
          <w:sz w:val="24"/>
          <w:szCs w:val="24"/>
        </w:rPr>
        <w:t xml:space="preserve"> </w:t>
      </w:r>
      <w:proofErr w:type="spellStart"/>
      <w:r w:rsidRPr="009474D0">
        <w:rPr>
          <w:rFonts w:ascii="Times New Roman" w:hAnsi="Times New Roman" w:cs="Times New Roman"/>
          <w:sz w:val="24"/>
          <w:szCs w:val="24"/>
        </w:rPr>
        <w:t>технички</w:t>
      </w:r>
      <w:proofErr w:type="spellEnd"/>
      <w:r w:rsidRPr="009474D0">
        <w:rPr>
          <w:rFonts w:ascii="Times New Roman" w:hAnsi="Times New Roman" w:cs="Times New Roman"/>
          <w:sz w:val="24"/>
          <w:szCs w:val="24"/>
        </w:rPr>
        <w:t xml:space="preserve"> </w:t>
      </w:r>
      <w:proofErr w:type="spellStart"/>
      <w:r w:rsidRPr="009474D0">
        <w:rPr>
          <w:rFonts w:ascii="Times New Roman" w:hAnsi="Times New Roman" w:cs="Times New Roman"/>
          <w:sz w:val="24"/>
          <w:szCs w:val="24"/>
        </w:rPr>
        <w:t>услови</w:t>
      </w:r>
      <w:proofErr w:type="spellEnd"/>
      <w:r w:rsidRPr="009474D0">
        <w:rPr>
          <w:rFonts w:ascii="Times New Roman" w:hAnsi="Times New Roman" w:cs="Times New Roman"/>
          <w:sz w:val="24"/>
          <w:szCs w:val="24"/>
        </w:rPr>
        <w:t xml:space="preserve"> </w:t>
      </w:r>
      <w:proofErr w:type="spellStart"/>
      <w:r w:rsidRPr="009474D0">
        <w:rPr>
          <w:rFonts w:ascii="Times New Roman" w:hAnsi="Times New Roman" w:cs="Times New Roman"/>
          <w:sz w:val="24"/>
          <w:szCs w:val="24"/>
        </w:rPr>
        <w:t>које</w:t>
      </w:r>
      <w:proofErr w:type="spellEnd"/>
      <w:r w:rsidRPr="009474D0">
        <w:rPr>
          <w:rFonts w:ascii="Times New Roman" w:hAnsi="Times New Roman" w:cs="Times New Roman"/>
          <w:sz w:val="24"/>
          <w:szCs w:val="24"/>
        </w:rPr>
        <w:t xml:space="preserve"> </w:t>
      </w:r>
      <w:proofErr w:type="spellStart"/>
      <w:r w:rsidRPr="009474D0">
        <w:rPr>
          <w:rFonts w:ascii="Times New Roman" w:hAnsi="Times New Roman" w:cs="Times New Roman"/>
          <w:sz w:val="24"/>
          <w:szCs w:val="24"/>
        </w:rPr>
        <w:t>пружаоци</w:t>
      </w:r>
      <w:proofErr w:type="spellEnd"/>
      <w:r w:rsidRPr="009474D0">
        <w:rPr>
          <w:rFonts w:ascii="Times New Roman" w:hAnsi="Times New Roman" w:cs="Times New Roman"/>
          <w:sz w:val="24"/>
          <w:szCs w:val="24"/>
        </w:rPr>
        <w:t xml:space="preserve"> </w:t>
      </w:r>
      <w:proofErr w:type="spellStart"/>
      <w:r w:rsidRPr="009474D0">
        <w:rPr>
          <w:rFonts w:ascii="Times New Roman" w:hAnsi="Times New Roman" w:cs="Times New Roman"/>
          <w:sz w:val="24"/>
          <w:szCs w:val="24"/>
        </w:rPr>
        <w:t>услуга</w:t>
      </w:r>
      <w:proofErr w:type="spellEnd"/>
      <w:r w:rsidRPr="009474D0">
        <w:rPr>
          <w:rFonts w:ascii="Times New Roman" w:hAnsi="Times New Roman" w:cs="Times New Roman"/>
          <w:sz w:val="24"/>
          <w:szCs w:val="24"/>
        </w:rPr>
        <w:t xml:space="preserve"> </w:t>
      </w:r>
      <w:proofErr w:type="spellStart"/>
      <w:r w:rsidRPr="009474D0">
        <w:rPr>
          <w:rFonts w:ascii="Times New Roman" w:hAnsi="Times New Roman" w:cs="Times New Roman"/>
          <w:sz w:val="24"/>
          <w:szCs w:val="24"/>
        </w:rPr>
        <w:t>морају</w:t>
      </w:r>
      <w:proofErr w:type="spellEnd"/>
      <w:r w:rsidRPr="009474D0">
        <w:rPr>
          <w:rFonts w:ascii="Times New Roman" w:hAnsi="Times New Roman" w:cs="Times New Roman"/>
          <w:sz w:val="24"/>
          <w:szCs w:val="24"/>
        </w:rPr>
        <w:t xml:space="preserve"> </w:t>
      </w:r>
      <w:proofErr w:type="spellStart"/>
      <w:r w:rsidRPr="009474D0">
        <w:rPr>
          <w:rFonts w:ascii="Times New Roman" w:hAnsi="Times New Roman" w:cs="Times New Roman"/>
          <w:sz w:val="24"/>
          <w:szCs w:val="24"/>
        </w:rPr>
        <w:t>да</w:t>
      </w:r>
      <w:proofErr w:type="spellEnd"/>
      <w:r w:rsidRPr="009474D0">
        <w:rPr>
          <w:rFonts w:ascii="Times New Roman" w:hAnsi="Times New Roman" w:cs="Times New Roman"/>
          <w:sz w:val="24"/>
          <w:szCs w:val="24"/>
        </w:rPr>
        <w:t xml:space="preserve"> </w:t>
      </w:r>
      <w:proofErr w:type="spellStart"/>
      <w:r w:rsidRPr="009474D0">
        <w:rPr>
          <w:rFonts w:ascii="Times New Roman" w:hAnsi="Times New Roman" w:cs="Times New Roman"/>
          <w:sz w:val="24"/>
          <w:szCs w:val="24"/>
        </w:rPr>
        <w:t>испуне</w:t>
      </w:r>
      <w:proofErr w:type="spellEnd"/>
      <w:r w:rsidRPr="009474D0">
        <w:rPr>
          <w:rFonts w:ascii="Times New Roman" w:hAnsi="Times New Roman" w:cs="Times New Roman"/>
          <w:sz w:val="24"/>
          <w:szCs w:val="24"/>
        </w:rPr>
        <w:t xml:space="preserve"> </w:t>
      </w:r>
      <w:proofErr w:type="spellStart"/>
      <w:r w:rsidRPr="009474D0">
        <w:rPr>
          <w:rFonts w:ascii="Times New Roman" w:hAnsi="Times New Roman" w:cs="Times New Roman"/>
          <w:sz w:val="24"/>
          <w:szCs w:val="24"/>
        </w:rPr>
        <w:t>ради</w:t>
      </w:r>
      <w:proofErr w:type="spellEnd"/>
      <w:r w:rsidRPr="009474D0">
        <w:rPr>
          <w:rFonts w:ascii="Times New Roman" w:hAnsi="Times New Roman" w:cs="Times New Roman"/>
          <w:sz w:val="24"/>
          <w:szCs w:val="24"/>
        </w:rPr>
        <w:t xml:space="preserve"> </w:t>
      </w:r>
      <w:proofErr w:type="spellStart"/>
      <w:r w:rsidRPr="009474D0">
        <w:rPr>
          <w:rFonts w:ascii="Times New Roman" w:hAnsi="Times New Roman" w:cs="Times New Roman"/>
          <w:sz w:val="24"/>
          <w:szCs w:val="24"/>
        </w:rPr>
        <w:t>регистрације</w:t>
      </w:r>
      <w:proofErr w:type="spellEnd"/>
      <w:r w:rsidRPr="009474D0">
        <w:rPr>
          <w:rFonts w:ascii="Times New Roman" w:hAnsi="Times New Roman" w:cs="Times New Roman"/>
          <w:sz w:val="24"/>
          <w:szCs w:val="24"/>
        </w:rPr>
        <w:t xml:space="preserve"> </w:t>
      </w:r>
      <w:proofErr w:type="spellStart"/>
      <w:r w:rsidRPr="009474D0">
        <w:rPr>
          <w:rFonts w:ascii="Times New Roman" w:hAnsi="Times New Roman" w:cs="Times New Roman"/>
          <w:sz w:val="24"/>
          <w:szCs w:val="24"/>
        </w:rPr>
        <w:t>крајњих</w:t>
      </w:r>
      <w:proofErr w:type="spellEnd"/>
      <w:r w:rsidRPr="009474D0">
        <w:rPr>
          <w:rFonts w:ascii="Times New Roman" w:hAnsi="Times New Roman" w:cs="Times New Roman"/>
          <w:sz w:val="24"/>
          <w:szCs w:val="24"/>
        </w:rPr>
        <w:t xml:space="preserve"> </w:t>
      </w:r>
      <w:proofErr w:type="spellStart"/>
      <w:r w:rsidRPr="009474D0">
        <w:rPr>
          <w:rFonts w:ascii="Times New Roman" w:hAnsi="Times New Roman" w:cs="Times New Roman"/>
          <w:sz w:val="24"/>
          <w:szCs w:val="24"/>
        </w:rPr>
        <w:t>корисника</w:t>
      </w:r>
      <w:proofErr w:type="spellEnd"/>
      <w:r w:rsidRPr="009474D0">
        <w:rPr>
          <w:rFonts w:ascii="Times New Roman" w:hAnsi="Times New Roman" w:cs="Times New Roman"/>
          <w:sz w:val="24"/>
          <w:szCs w:val="24"/>
        </w:rPr>
        <w:t xml:space="preserve"> </w:t>
      </w:r>
      <w:proofErr w:type="spellStart"/>
      <w:r w:rsidRPr="009474D0">
        <w:rPr>
          <w:rFonts w:ascii="Times New Roman" w:hAnsi="Times New Roman" w:cs="Times New Roman"/>
          <w:sz w:val="24"/>
          <w:szCs w:val="24"/>
        </w:rPr>
        <w:t>услуге</w:t>
      </w:r>
      <w:proofErr w:type="spellEnd"/>
      <w:r w:rsidRPr="009474D0">
        <w:rPr>
          <w:rFonts w:ascii="Times New Roman" w:hAnsi="Times New Roman" w:cs="Times New Roman"/>
          <w:sz w:val="24"/>
          <w:szCs w:val="24"/>
        </w:rPr>
        <w:t xml:space="preserve"> </w:t>
      </w:r>
      <w:proofErr w:type="spellStart"/>
      <w:r w:rsidRPr="009474D0">
        <w:rPr>
          <w:rFonts w:ascii="Times New Roman" w:hAnsi="Times New Roman" w:cs="Times New Roman"/>
          <w:sz w:val="24"/>
          <w:szCs w:val="24"/>
        </w:rPr>
        <w:t>са</w:t>
      </w:r>
      <w:proofErr w:type="spellEnd"/>
      <w:r w:rsidRPr="009474D0">
        <w:rPr>
          <w:rFonts w:ascii="Times New Roman" w:hAnsi="Times New Roman" w:cs="Times New Roman"/>
          <w:sz w:val="24"/>
          <w:szCs w:val="24"/>
        </w:rPr>
        <w:t xml:space="preserve"> </w:t>
      </w:r>
      <w:proofErr w:type="spellStart"/>
      <w:r w:rsidRPr="009474D0">
        <w:rPr>
          <w:rFonts w:ascii="Times New Roman" w:hAnsi="Times New Roman" w:cs="Times New Roman"/>
          <w:sz w:val="24"/>
          <w:szCs w:val="24"/>
        </w:rPr>
        <w:t>плаћањем</w:t>
      </w:r>
      <w:proofErr w:type="spellEnd"/>
      <w:r w:rsidRPr="009474D0">
        <w:rPr>
          <w:rFonts w:ascii="Times New Roman" w:hAnsi="Times New Roman" w:cs="Times New Roman"/>
          <w:sz w:val="24"/>
          <w:szCs w:val="24"/>
        </w:rPr>
        <w:t xml:space="preserve"> </w:t>
      </w:r>
      <w:proofErr w:type="spellStart"/>
      <w:r w:rsidRPr="009474D0">
        <w:rPr>
          <w:rFonts w:ascii="Times New Roman" w:hAnsi="Times New Roman" w:cs="Times New Roman"/>
          <w:sz w:val="24"/>
          <w:szCs w:val="24"/>
        </w:rPr>
        <w:t>унапред</w:t>
      </w:r>
      <w:proofErr w:type="spellEnd"/>
      <w:r w:rsidRPr="009474D0">
        <w:rPr>
          <w:rFonts w:ascii="Times New Roman" w:hAnsi="Times New Roman" w:cs="Times New Roman"/>
          <w:sz w:val="24"/>
          <w:szCs w:val="24"/>
        </w:rPr>
        <w:t xml:space="preserve"> </w:t>
      </w:r>
      <w:proofErr w:type="spellStart"/>
      <w:r w:rsidRPr="009474D0">
        <w:rPr>
          <w:rFonts w:ascii="Times New Roman" w:hAnsi="Times New Roman" w:cs="Times New Roman"/>
          <w:sz w:val="24"/>
          <w:szCs w:val="24"/>
        </w:rPr>
        <w:t>преко</w:t>
      </w:r>
      <w:proofErr w:type="spellEnd"/>
      <w:r w:rsidRPr="009474D0">
        <w:rPr>
          <w:rFonts w:ascii="Times New Roman" w:hAnsi="Times New Roman" w:cs="Times New Roman"/>
          <w:sz w:val="24"/>
          <w:szCs w:val="24"/>
        </w:rPr>
        <w:t xml:space="preserve"> </w:t>
      </w:r>
      <w:proofErr w:type="spellStart"/>
      <w:r w:rsidRPr="009474D0">
        <w:rPr>
          <w:rFonts w:ascii="Times New Roman" w:hAnsi="Times New Roman" w:cs="Times New Roman"/>
          <w:sz w:val="24"/>
          <w:szCs w:val="24"/>
        </w:rPr>
        <w:t>јавне</w:t>
      </w:r>
      <w:proofErr w:type="spellEnd"/>
      <w:r w:rsidRPr="009474D0">
        <w:rPr>
          <w:rFonts w:ascii="Times New Roman" w:hAnsi="Times New Roman" w:cs="Times New Roman"/>
          <w:sz w:val="24"/>
          <w:szCs w:val="24"/>
        </w:rPr>
        <w:t xml:space="preserve"> </w:t>
      </w:r>
      <w:proofErr w:type="spellStart"/>
      <w:r w:rsidRPr="009474D0">
        <w:rPr>
          <w:rFonts w:ascii="Times New Roman" w:hAnsi="Times New Roman" w:cs="Times New Roman"/>
          <w:sz w:val="24"/>
          <w:szCs w:val="24"/>
        </w:rPr>
        <w:t>мобилне</w:t>
      </w:r>
      <w:proofErr w:type="spellEnd"/>
      <w:r w:rsidRPr="009474D0">
        <w:rPr>
          <w:rFonts w:ascii="Times New Roman" w:hAnsi="Times New Roman" w:cs="Times New Roman"/>
          <w:sz w:val="24"/>
          <w:szCs w:val="24"/>
        </w:rPr>
        <w:t xml:space="preserve"> </w:t>
      </w:r>
      <w:proofErr w:type="spellStart"/>
      <w:r w:rsidRPr="009474D0">
        <w:rPr>
          <w:rFonts w:ascii="Times New Roman" w:hAnsi="Times New Roman" w:cs="Times New Roman"/>
          <w:sz w:val="24"/>
          <w:szCs w:val="24"/>
        </w:rPr>
        <w:t>комуникационе</w:t>
      </w:r>
      <w:proofErr w:type="spellEnd"/>
      <w:r w:rsidRPr="009474D0">
        <w:rPr>
          <w:rFonts w:ascii="Times New Roman" w:hAnsi="Times New Roman" w:cs="Times New Roman"/>
          <w:sz w:val="24"/>
          <w:szCs w:val="24"/>
        </w:rPr>
        <w:t xml:space="preserve"> </w:t>
      </w:r>
      <w:proofErr w:type="spellStart"/>
      <w:r w:rsidRPr="009474D0">
        <w:rPr>
          <w:rFonts w:ascii="Times New Roman" w:hAnsi="Times New Roman" w:cs="Times New Roman"/>
          <w:sz w:val="24"/>
          <w:szCs w:val="24"/>
        </w:rPr>
        <w:t>мреже</w:t>
      </w:r>
      <w:proofErr w:type="spellEnd"/>
      <w:r>
        <w:rPr>
          <w:rFonts w:ascii="Times New Roman" w:hAnsi="Times New Roman" w:cs="Times New Roman"/>
          <w:sz w:val="24"/>
          <w:szCs w:val="24"/>
          <w:lang w:val="sr-Cyrl-RS"/>
        </w:rPr>
        <w:t>.</w:t>
      </w:r>
    </w:p>
    <w:p w14:paraId="71654AB5" w14:textId="77777777" w:rsidR="00A7476E" w:rsidRDefault="00A7476E" w:rsidP="00A7476E">
      <w:pPr>
        <w:pStyle w:val="NoSpacing"/>
        <w:ind w:left="720"/>
        <w:jc w:val="both"/>
        <w:rPr>
          <w:rFonts w:ascii="Times New Roman" w:hAnsi="Times New Roman" w:cs="Times New Roman"/>
          <w:b/>
          <w:bCs/>
          <w:sz w:val="24"/>
          <w:szCs w:val="24"/>
          <w:lang w:val="sr-Cyrl-RS"/>
        </w:rPr>
      </w:pPr>
    </w:p>
    <w:p w14:paraId="7DE0E359" w14:textId="77777777" w:rsidR="004F6417" w:rsidRDefault="004F6417" w:rsidP="00A7476E">
      <w:pPr>
        <w:pStyle w:val="NoSpacing"/>
        <w:ind w:left="720"/>
        <w:jc w:val="both"/>
        <w:rPr>
          <w:rFonts w:ascii="Times New Roman" w:hAnsi="Times New Roman" w:cs="Times New Roman"/>
          <w:b/>
          <w:bCs/>
          <w:sz w:val="24"/>
          <w:szCs w:val="24"/>
          <w:lang w:val="sr-Cyrl-RS"/>
        </w:rPr>
      </w:pPr>
    </w:p>
    <w:p w14:paraId="55F000AE" w14:textId="77777777" w:rsidR="00A7476E" w:rsidRDefault="00A7476E" w:rsidP="00A7476E">
      <w:pPr>
        <w:pStyle w:val="NoSpacing"/>
        <w:numPr>
          <w:ilvl w:val="0"/>
          <w:numId w:val="41"/>
        </w:numPr>
        <w:jc w:val="both"/>
        <w:rPr>
          <w:rFonts w:ascii="Times New Roman" w:hAnsi="Times New Roman" w:cs="Times New Roman"/>
          <w:b/>
          <w:bCs/>
          <w:sz w:val="24"/>
          <w:szCs w:val="24"/>
          <w:lang w:val="sr-Cyrl-RS"/>
        </w:rPr>
      </w:pPr>
      <w:r w:rsidRPr="002B31C8">
        <w:rPr>
          <w:rFonts w:ascii="Times New Roman" w:hAnsi="Times New Roman" w:cs="Times New Roman"/>
          <w:b/>
          <w:bCs/>
          <w:sz w:val="24"/>
          <w:szCs w:val="24"/>
          <w:lang w:val="sr-Cyrl-RS"/>
        </w:rPr>
        <w:t xml:space="preserve">Списак српских стандарда из области радио–опреме </w:t>
      </w:r>
    </w:p>
    <w:p w14:paraId="73570805" w14:textId="77777777" w:rsidR="00A7476E" w:rsidRDefault="00A7476E" w:rsidP="00A7476E">
      <w:pPr>
        <w:pStyle w:val="NoSpacing"/>
        <w:ind w:left="720"/>
        <w:jc w:val="both"/>
        <w:rPr>
          <w:rFonts w:ascii="Times New Roman" w:hAnsi="Times New Roman" w:cs="Times New Roman"/>
          <w:i/>
          <w:iCs/>
          <w:sz w:val="24"/>
          <w:szCs w:val="24"/>
          <w:lang w:val="sr-Cyrl-RS"/>
        </w:rPr>
      </w:pPr>
      <w:r w:rsidRPr="002B31C8">
        <w:rPr>
          <w:rFonts w:ascii="Times New Roman" w:hAnsi="Times New Roman" w:cs="Times New Roman"/>
          <w:i/>
          <w:iCs/>
          <w:sz w:val="24"/>
          <w:szCs w:val="24"/>
          <w:lang w:val="sr-Cyrl-RS"/>
        </w:rPr>
        <w:t>(„Службени гласник РС”, број 55/24)</w:t>
      </w:r>
    </w:p>
    <w:p w14:paraId="6CDBAED6" w14:textId="77777777" w:rsidR="00A7476E" w:rsidRPr="004F6417" w:rsidRDefault="00A7476E" w:rsidP="004F6417">
      <w:pPr>
        <w:pStyle w:val="NoSpacing"/>
        <w:jc w:val="both"/>
        <w:rPr>
          <w:rFonts w:ascii="Times New Roman" w:hAnsi="Times New Roman" w:cs="Times New Roman"/>
          <w:sz w:val="24"/>
          <w:szCs w:val="24"/>
          <w:lang w:val="sr-Cyrl-RS"/>
        </w:rPr>
      </w:pPr>
    </w:p>
    <w:p w14:paraId="1851DF11" w14:textId="30A3E3AC" w:rsidR="004F6417" w:rsidRPr="004F6417" w:rsidRDefault="00A7476E" w:rsidP="004F6417">
      <w:pPr>
        <w:pStyle w:val="NoSpacing"/>
        <w:ind w:firstLine="708"/>
        <w:jc w:val="both"/>
        <w:rPr>
          <w:rFonts w:ascii="Times New Roman" w:hAnsi="Times New Roman" w:cs="Times New Roman"/>
          <w:sz w:val="24"/>
          <w:szCs w:val="24"/>
          <w:shd w:val="clear" w:color="auto" w:fill="FFFFFF"/>
          <w:lang w:val="sr-Cyrl-RS"/>
        </w:rPr>
      </w:pPr>
      <w:proofErr w:type="spellStart"/>
      <w:r w:rsidRPr="004F6417">
        <w:rPr>
          <w:rFonts w:ascii="Times New Roman" w:hAnsi="Times New Roman" w:cs="Times New Roman"/>
          <w:sz w:val="24"/>
          <w:szCs w:val="24"/>
          <w:shd w:val="clear" w:color="auto" w:fill="FFFFFF"/>
        </w:rPr>
        <w:t>Списк</w:t>
      </w:r>
      <w:proofErr w:type="spellEnd"/>
      <w:r w:rsidRPr="004F6417">
        <w:rPr>
          <w:rFonts w:ascii="Times New Roman" w:hAnsi="Times New Roman" w:cs="Times New Roman"/>
          <w:sz w:val="24"/>
          <w:szCs w:val="24"/>
          <w:shd w:val="clear" w:color="auto" w:fill="FFFFFF"/>
          <w:lang w:val="sr-Cyrl-RS"/>
        </w:rPr>
        <w:t>ом</w:t>
      </w:r>
      <w:r w:rsidRPr="004F6417">
        <w:rPr>
          <w:rFonts w:ascii="Times New Roman" w:hAnsi="Times New Roman" w:cs="Times New Roman"/>
          <w:sz w:val="24"/>
          <w:szCs w:val="24"/>
          <w:shd w:val="clear" w:color="auto" w:fill="FFFFFF"/>
        </w:rPr>
        <w:t xml:space="preserve"> </w:t>
      </w:r>
      <w:proofErr w:type="spellStart"/>
      <w:r w:rsidRPr="004F6417">
        <w:rPr>
          <w:rFonts w:ascii="Times New Roman" w:hAnsi="Times New Roman" w:cs="Times New Roman"/>
          <w:sz w:val="24"/>
          <w:szCs w:val="24"/>
          <w:shd w:val="clear" w:color="auto" w:fill="FFFFFF"/>
        </w:rPr>
        <w:t>српских</w:t>
      </w:r>
      <w:proofErr w:type="spellEnd"/>
      <w:r w:rsidRPr="004F6417">
        <w:rPr>
          <w:rFonts w:ascii="Times New Roman" w:hAnsi="Times New Roman" w:cs="Times New Roman"/>
          <w:sz w:val="24"/>
          <w:szCs w:val="24"/>
          <w:shd w:val="clear" w:color="auto" w:fill="FFFFFF"/>
        </w:rPr>
        <w:t xml:space="preserve"> </w:t>
      </w:r>
      <w:proofErr w:type="spellStart"/>
      <w:r w:rsidRPr="004F6417">
        <w:rPr>
          <w:rFonts w:ascii="Times New Roman" w:hAnsi="Times New Roman" w:cs="Times New Roman"/>
          <w:sz w:val="24"/>
          <w:szCs w:val="24"/>
          <w:shd w:val="clear" w:color="auto" w:fill="FFFFFF"/>
        </w:rPr>
        <w:t>стандарда</w:t>
      </w:r>
      <w:proofErr w:type="spellEnd"/>
      <w:r w:rsidRPr="004F6417">
        <w:rPr>
          <w:rFonts w:ascii="Times New Roman" w:hAnsi="Times New Roman" w:cs="Times New Roman"/>
          <w:sz w:val="24"/>
          <w:szCs w:val="24"/>
          <w:shd w:val="clear" w:color="auto" w:fill="FFFFFF"/>
          <w:lang w:val="sr-Cyrl-RS"/>
        </w:rPr>
        <w:t xml:space="preserve"> </w:t>
      </w:r>
      <w:proofErr w:type="spellStart"/>
      <w:r w:rsidRPr="004F6417">
        <w:rPr>
          <w:rFonts w:ascii="Times New Roman" w:hAnsi="Times New Roman" w:cs="Times New Roman"/>
          <w:sz w:val="24"/>
          <w:szCs w:val="24"/>
          <w:shd w:val="clear" w:color="auto" w:fill="FFFFFF"/>
        </w:rPr>
        <w:t>преузимају</w:t>
      </w:r>
      <w:proofErr w:type="spellEnd"/>
      <w:r w:rsidRPr="004F6417">
        <w:rPr>
          <w:rFonts w:ascii="Times New Roman" w:hAnsi="Times New Roman" w:cs="Times New Roman"/>
          <w:sz w:val="24"/>
          <w:szCs w:val="24"/>
          <w:shd w:val="clear" w:color="auto" w:fill="FFFFFF"/>
          <w:lang w:val="sr-Cyrl-RS"/>
        </w:rPr>
        <w:t xml:space="preserve"> се</w:t>
      </w:r>
      <w:r w:rsidRPr="004F6417">
        <w:rPr>
          <w:rFonts w:ascii="Times New Roman" w:hAnsi="Times New Roman" w:cs="Times New Roman"/>
          <w:sz w:val="24"/>
          <w:szCs w:val="24"/>
          <w:shd w:val="clear" w:color="auto" w:fill="FFFFFF"/>
        </w:rPr>
        <w:t xml:space="preserve"> </w:t>
      </w:r>
      <w:proofErr w:type="spellStart"/>
      <w:r w:rsidRPr="004F6417">
        <w:rPr>
          <w:rFonts w:ascii="Times New Roman" w:hAnsi="Times New Roman" w:cs="Times New Roman"/>
          <w:sz w:val="24"/>
          <w:szCs w:val="24"/>
          <w:shd w:val="clear" w:color="auto" w:fill="FFFFFF"/>
        </w:rPr>
        <w:t>европски</w:t>
      </w:r>
      <w:proofErr w:type="spellEnd"/>
      <w:r w:rsidRPr="004F6417">
        <w:rPr>
          <w:rFonts w:ascii="Times New Roman" w:hAnsi="Times New Roman" w:cs="Times New Roman"/>
          <w:sz w:val="24"/>
          <w:szCs w:val="24"/>
          <w:shd w:val="clear" w:color="auto" w:fill="FFFFFF"/>
        </w:rPr>
        <w:t xml:space="preserve"> </w:t>
      </w:r>
      <w:proofErr w:type="spellStart"/>
      <w:r w:rsidRPr="004F6417">
        <w:rPr>
          <w:rFonts w:ascii="Times New Roman" w:hAnsi="Times New Roman" w:cs="Times New Roman"/>
          <w:sz w:val="24"/>
          <w:szCs w:val="24"/>
          <w:shd w:val="clear" w:color="auto" w:fill="FFFFFF"/>
        </w:rPr>
        <w:t>хармонизовани</w:t>
      </w:r>
      <w:proofErr w:type="spellEnd"/>
      <w:r w:rsidRPr="004F6417">
        <w:rPr>
          <w:rFonts w:ascii="Times New Roman" w:hAnsi="Times New Roman" w:cs="Times New Roman"/>
          <w:sz w:val="24"/>
          <w:szCs w:val="24"/>
          <w:shd w:val="clear" w:color="auto" w:fill="FFFFFF"/>
        </w:rPr>
        <w:t xml:space="preserve"> </w:t>
      </w:r>
      <w:proofErr w:type="spellStart"/>
      <w:r w:rsidRPr="004F6417">
        <w:rPr>
          <w:rFonts w:ascii="Times New Roman" w:hAnsi="Times New Roman" w:cs="Times New Roman"/>
          <w:sz w:val="24"/>
          <w:szCs w:val="24"/>
          <w:shd w:val="clear" w:color="auto" w:fill="FFFFFF"/>
        </w:rPr>
        <w:t>стандарди</w:t>
      </w:r>
      <w:proofErr w:type="spellEnd"/>
      <w:r w:rsidRPr="004F6417">
        <w:rPr>
          <w:rFonts w:ascii="Times New Roman" w:hAnsi="Times New Roman" w:cs="Times New Roman"/>
          <w:sz w:val="24"/>
          <w:szCs w:val="24"/>
          <w:shd w:val="clear" w:color="auto" w:fill="FFFFFF"/>
          <w:lang w:val="sr-Cyrl-RS"/>
        </w:rPr>
        <w:t>,</w:t>
      </w:r>
      <w:r w:rsidRPr="004F6417">
        <w:rPr>
          <w:rFonts w:ascii="Times New Roman" w:hAnsi="Times New Roman" w:cs="Times New Roman"/>
          <w:sz w:val="24"/>
          <w:szCs w:val="24"/>
          <w:shd w:val="clear" w:color="auto" w:fill="FFFFFF"/>
        </w:rPr>
        <w:t xml:space="preserve"> </w:t>
      </w:r>
      <w:proofErr w:type="spellStart"/>
      <w:r w:rsidRPr="004F6417">
        <w:rPr>
          <w:rFonts w:ascii="Times New Roman" w:hAnsi="Times New Roman" w:cs="Times New Roman"/>
          <w:sz w:val="24"/>
          <w:szCs w:val="24"/>
          <w:shd w:val="clear" w:color="auto" w:fill="FFFFFF"/>
        </w:rPr>
        <w:t>који</w:t>
      </w:r>
      <w:proofErr w:type="spellEnd"/>
      <w:r w:rsidRPr="004F6417">
        <w:rPr>
          <w:rFonts w:ascii="Times New Roman" w:hAnsi="Times New Roman" w:cs="Times New Roman"/>
          <w:sz w:val="24"/>
          <w:szCs w:val="24"/>
          <w:shd w:val="clear" w:color="auto" w:fill="FFFFFF"/>
        </w:rPr>
        <w:t xml:space="preserve"> </w:t>
      </w:r>
      <w:proofErr w:type="spellStart"/>
      <w:r w:rsidRPr="004F6417">
        <w:rPr>
          <w:rFonts w:ascii="Times New Roman" w:hAnsi="Times New Roman" w:cs="Times New Roman"/>
          <w:sz w:val="24"/>
          <w:szCs w:val="24"/>
          <w:shd w:val="clear" w:color="auto" w:fill="FFFFFF"/>
        </w:rPr>
        <w:t>обезбеђују</w:t>
      </w:r>
      <w:proofErr w:type="spellEnd"/>
      <w:r w:rsidRPr="004F6417">
        <w:rPr>
          <w:rFonts w:ascii="Times New Roman" w:hAnsi="Times New Roman" w:cs="Times New Roman"/>
          <w:sz w:val="24"/>
          <w:szCs w:val="24"/>
          <w:shd w:val="clear" w:color="auto" w:fill="FFFFFF"/>
        </w:rPr>
        <w:t xml:space="preserve"> </w:t>
      </w:r>
      <w:proofErr w:type="spellStart"/>
      <w:r w:rsidRPr="004F6417">
        <w:rPr>
          <w:rFonts w:ascii="Times New Roman" w:hAnsi="Times New Roman" w:cs="Times New Roman"/>
          <w:sz w:val="24"/>
          <w:szCs w:val="24"/>
          <w:shd w:val="clear" w:color="auto" w:fill="FFFFFF"/>
        </w:rPr>
        <w:t>претпоставку</w:t>
      </w:r>
      <w:proofErr w:type="spellEnd"/>
      <w:r w:rsidRPr="004F6417">
        <w:rPr>
          <w:rFonts w:ascii="Times New Roman" w:hAnsi="Times New Roman" w:cs="Times New Roman"/>
          <w:sz w:val="24"/>
          <w:szCs w:val="24"/>
          <w:shd w:val="clear" w:color="auto" w:fill="FFFFFF"/>
        </w:rPr>
        <w:t xml:space="preserve"> о </w:t>
      </w:r>
      <w:proofErr w:type="spellStart"/>
      <w:r w:rsidRPr="004F6417">
        <w:rPr>
          <w:rFonts w:ascii="Times New Roman" w:hAnsi="Times New Roman" w:cs="Times New Roman"/>
          <w:sz w:val="24"/>
          <w:szCs w:val="24"/>
          <w:shd w:val="clear" w:color="auto" w:fill="FFFFFF"/>
        </w:rPr>
        <w:t>усаглашености</w:t>
      </w:r>
      <w:proofErr w:type="spellEnd"/>
      <w:r w:rsidRPr="004F6417">
        <w:rPr>
          <w:rFonts w:ascii="Times New Roman" w:hAnsi="Times New Roman" w:cs="Times New Roman"/>
          <w:sz w:val="24"/>
          <w:szCs w:val="24"/>
          <w:shd w:val="clear" w:color="auto" w:fill="FFFFFF"/>
        </w:rPr>
        <w:t xml:space="preserve"> </w:t>
      </w:r>
      <w:proofErr w:type="spellStart"/>
      <w:r w:rsidRPr="004F6417">
        <w:rPr>
          <w:rFonts w:ascii="Times New Roman" w:hAnsi="Times New Roman" w:cs="Times New Roman"/>
          <w:sz w:val="24"/>
          <w:szCs w:val="24"/>
          <w:shd w:val="clear" w:color="auto" w:fill="FFFFFF"/>
        </w:rPr>
        <w:t>стандарда</w:t>
      </w:r>
      <w:proofErr w:type="spellEnd"/>
      <w:r w:rsidRPr="004F6417">
        <w:rPr>
          <w:rFonts w:ascii="Times New Roman" w:hAnsi="Times New Roman" w:cs="Times New Roman"/>
          <w:sz w:val="24"/>
          <w:szCs w:val="24"/>
          <w:shd w:val="clear" w:color="auto" w:fill="FFFFFF"/>
        </w:rPr>
        <w:t xml:space="preserve"> у </w:t>
      </w:r>
      <w:proofErr w:type="spellStart"/>
      <w:r w:rsidRPr="004F6417">
        <w:rPr>
          <w:rFonts w:ascii="Times New Roman" w:hAnsi="Times New Roman" w:cs="Times New Roman"/>
          <w:sz w:val="24"/>
          <w:szCs w:val="24"/>
          <w:shd w:val="clear" w:color="auto" w:fill="FFFFFF"/>
        </w:rPr>
        <w:t>области</w:t>
      </w:r>
      <w:proofErr w:type="spellEnd"/>
      <w:r w:rsidRPr="004F6417">
        <w:rPr>
          <w:rFonts w:ascii="Times New Roman" w:hAnsi="Times New Roman" w:cs="Times New Roman"/>
          <w:sz w:val="24"/>
          <w:szCs w:val="24"/>
          <w:shd w:val="clear" w:color="auto" w:fill="FFFFFF"/>
        </w:rPr>
        <w:t xml:space="preserve"> </w:t>
      </w:r>
      <w:proofErr w:type="spellStart"/>
      <w:r w:rsidRPr="004F6417">
        <w:rPr>
          <w:rFonts w:ascii="Times New Roman" w:hAnsi="Times New Roman" w:cs="Times New Roman"/>
          <w:sz w:val="24"/>
          <w:szCs w:val="24"/>
          <w:shd w:val="clear" w:color="auto" w:fill="FFFFFF"/>
        </w:rPr>
        <w:t>радио</w:t>
      </w:r>
      <w:proofErr w:type="spellEnd"/>
      <w:r w:rsidRPr="004F6417">
        <w:rPr>
          <w:rFonts w:ascii="Times New Roman" w:hAnsi="Times New Roman" w:cs="Times New Roman"/>
          <w:sz w:val="24"/>
          <w:szCs w:val="24"/>
          <w:shd w:val="clear" w:color="auto" w:fill="FFFFFF"/>
        </w:rPr>
        <w:t>–</w:t>
      </w:r>
      <w:proofErr w:type="spellStart"/>
      <w:r w:rsidRPr="004F6417">
        <w:rPr>
          <w:rFonts w:ascii="Times New Roman" w:hAnsi="Times New Roman" w:cs="Times New Roman"/>
          <w:sz w:val="24"/>
          <w:szCs w:val="24"/>
          <w:shd w:val="clear" w:color="auto" w:fill="FFFFFF"/>
        </w:rPr>
        <w:t>опреме</w:t>
      </w:r>
      <w:proofErr w:type="spellEnd"/>
      <w:r w:rsidRPr="004F6417">
        <w:rPr>
          <w:rFonts w:ascii="Times New Roman" w:hAnsi="Times New Roman" w:cs="Times New Roman"/>
          <w:sz w:val="24"/>
          <w:szCs w:val="24"/>
          <w:shd w:val="clear" w:color="auto" w:fill="FFFFFF"/>
        </w:rPr>
        <w:t>. </w:t>
      </w:r>
    </w:p>
    <w:p w14:paraId="3C6B47C3" w14:textId="77777777" w:rsidR="004F6417" w:rsidRPr="004F6417" w:rsidRDefault="004F6417" w:rsidP="004F6417">
      <w:pPr>
        <w:ind w:firstLine="709"/>
        <w:jc w:val="both"/>
        <w:rPr>
          <w:rFonts w:ascii="Times New Roman" w:hAnsi="Times New Roman" w:cs="Times New Roman"/>
          <w:sz w:val="24"/>
          <w:szCs w:val="24"/>
          <w:shd w:val="clear" w:color="auto" w:fill="FFFFFF"/>
          <w:lang w:val="sr-Cyrl-RS"/>
        </w:rPr>
      </w:pPr>
    </w:p>
    <w:p w14:paraId="211F8DAB" w14:textId="77777777" w:rsidR="00A7476E" w:rsidRDefault="00A7476E" w:rsidP="00A7476E">
      <w:pPr>
        <w:pStyle w:val="NoSpacing"/>
        <w:numPr>
          <w:ilvl w:val="0"/>
          <w:numId w:val="41"/>
        </w:numPr>
        <w:jc w:val="both"/>
        <w:rPr>
          <w:rFonts w:ascii="Times New Roman" w:hAnsi="Times New Roman" w:cs="Times New Roman"/>
          <w:b/>
          <w:bCs/>
          <w:sz w:val="24"/>
          <w:szCs w:val="24"/>
          <w:lang w:val="sr-Cyrl-RS"/>
        </w:rPr>
      </w:pPr>
      <w:r w:rsidRPr="002B31C8">
        <w:rPr>
          <w:rFonts w:ascii="Times New Roman" w:hAnsi="Times New Roman" w:cs="Times New Roman"/>
          <w:b/>
          <w:bCs/>
          <w:sz w:val="24"/>
          <w:szCs w:val="24"/>
          <w:lang w:val="sr-Cyrl-RS"/>
        </w:rPr>
        <w:t xml:space="preserve">Правилник о захтевима за интероперабилност аутомобилских радио–пријемника и потрошачке дигиталне телевизијске опреме </w:t>
      </w:r>
    </w:p>
    <w:p w14:paraId="528AA1CD" w14:textId="77777777" w:rsidR="00A7476E" w:rsidRDefault="00A7476E" w:rsidP="00A7476E">
      <w:pPr>
        <w:pStyle w:val="NoSpacing"/>
        <w:ind w:left="720"/>
        <w:jc w:val="both"/>
        <w:rPr>
          <w:rFonts w:ascii="Times New Roman" w:hAnsi="Times New Roman" w:cs="Times New Roman"/>
          <w:i/>
          <w:iCs/>
          <w:sz w:val="24"/>
          <w:szCs w:val="24"/>
          <w:lang w:val="sr-Cyrl-RS"/>
        </w:rPr>
      </w:pPr>
      <w:r w:rsidRPr="002B31C8">
        <w:rPr>
          <w:rFonts w:ascii="Times New Roman" w:hAnsi="Times New Roman" w:cs="Times New Roman"/>
          <w:i/>
          <w:iCs/>
          <w:sz w:val="24"/>
          <w:szCs w:val="24"/>
          <w:lang w:val="sr-Cyrl-RS"/>
        </w:rPr>
        <w:t>(„Службени гласник РС”, број 56/24)</w:t>
      </w:r>
    </w:p>
    <w:p w14:paraId="2B6E16A8" w14:textId="77777777" w:rsidR="00A7476E" w:rsidRDefault="00A7476E" w:rsidP="00A7476E">
      <w:pPr>
        <w:pStyle w:val="NoSpacing"/>
        <w:ind w:left="720"/>
        <w:jc w:val="both"/>
        <w:rPr>
          <w:rFonts w:ascii="Times New Roman" w:hAnsi="Times New Roman" w:cs="Times New Roman"/>
          <w:i/>
          <w:iCs/>
          <w:sz w:val="24"/>
          <w:szCs w:val="24"/>
          <w:lang w:val="sr-Cyrl-RS"/>
        </w:rPr>
      </w:pPr>
    </w:p>
    <w:p w14:paraId="3967F510" w14:textId="77777777" w:rsidR="00A7476E" w:rsidRPr="003321E2" w:rsidRDefault="00A7476E" w:rsidP="003321E2">
      <w:pPr>
        <w:pStyle w:val="NoSpacing"/>
        <w:ind w:firstLine="708"/>
        <w:jc w:val="both"/>
        <w:rPr>
          <w:rFonts w:ascii="Times New Roman" w:hAnsi="Times New Roman" w:cs="Times New Roman"/>
          <w:sz w:val="24"/>
          <w:szCs w:val="24"/>
          <w:shd w:val="clear" w:color="auto" w:fill="FFFFFF"/>
          <w:lang w:val="sr-Cyrl-RS"/>
        </w:rPr>
      </w:pPr>
      <w:r w:rsidRPr="003321E2">
        <w:rPr>
          <w:rFonts w:ascii="Times New Roman" w:hAnsi="Times New Roman" w:cs="Times New Roman"/>
          <w:sz w:val="24"/>
          <w:szCs w:val="24"/>
          <w:shd w:val="clear" w:color="auto" w:fill="FFFFFF"/>
          <w:lang w:val="sr-Cyrl-RS"/>
        </w:rPr>
        <w:t>П</w:t>
      </w:r>
      <w:proofErr w:type="spellStart"/>
      <w:r w:rsidRPr="003321E2">
        <w:rPr>
          <w:rFonts w:ascii="Times New Roman" w:hAnsi="Times New Roman" w:cs="Times New Roman"/>
          <w:sz w:val="24"/>
          <w:szCs w:val="24"/>
          <w:shd w:val="clear" w:color="auto" w:fill="FFFFFF"/>
        </w:rPr>
        <w:t>равилником</w:t>
      </w:r>
      <w:proofErr w:type="spellEnd"/>
      <w:r w:rsidRPr="003321E2">
        <w:rPr>
          <w:rFonts w:ascii="Times New Roman" w:hAnsi="Times New Roman" w:cs="Times New Roman"/>
          <w:sz w:val="24"/>
          <w:szCs w:val="24"/>
          <w:shd w:val="clear" w:color="auto" w:fill="FFFFFF"/>
        </w:rPr>
        <w:t xml:space="preserve"> </w:t>
      </w:r>
      <w:proofErr w:type="spellStart"/>
      <w:r w:rsidRPr="003321E2">
        <w:rPr>
          <w:rFonts w:ascii="Times New Roman" w:hAnsi="Times New Roman" w:cs="Times New Roman"/>
          <w:sz w:val="24"/>
          <w:szCs w:val="24"/>
          <w:shd w:val="clear" w:color="auto" w:fill="FFFFFF"/>
        </w:rPr>
        <w:t>се</w:t>
      </w:r>
      <w:proofErr w:type="spellEnd"/>
      <w:r w:rsidRPr="003321E2">
        <w:rPr>
          <w:rFonts w:ascii="Times New Roman" w:hAnsi="Times New Roman" w:cs="Times New Roman"/>
          <w:sz w:val="24"/>
          <w:szCs w:val="24"/>
          <w:shd w:val="clear" w:color="auto" w:fill="FFFFFF"/>
        </w:rPr>
        <w:t xml:space="preserve"> у </w:t>
      </w:r>
      <w:proofErr w:type="spellStart"/>
      <w:r w:rsidRPr="003321E2">
        <w:rPr>
          <w:rFonts w:ascii="Times New Roman" w:hAnsi="Times New Roman" w:cs="Times New Roman"/>
          <w:sz w:val="24"/>
          <w:szCs w:val="24"/>
          <w:shd w:val="clear" w:color="auto" w:fill="FFFFFF"/>
        </w:rPr>
        <w:t>наше</w:t>
      </w:r>
      <w:proofErr w:type="spellEnd"/>
      <w:r w:rsidRPr="003321E2">
        <w:rPr>
          <w:rFonts w:ascii="Times New Roman" w:hAnsi="Times New Roman" w:cs="Times New Roman"/>
          <w:sz w:val="24"/>
          <w:szCs w:val="24"/>
          <w:shd w:val="clear" w:color="auto" w:fill="FFFFFF"/>
        </w:rPr>
        <w:t xml:space="preserve"> </w:t>
      </w:r>
      <w:proofErr w:type="spellStart"/>
      <w:r w:rsidRPr="003321E2">
        <w:rPr>
          <w:rFonts w:ascii="Times New Roman" w:hAnsi="Times New Roman" w:cs="Times New Roman"/>
          <w:sz w:val="24"/>
          <w:szCs w:val="24"/>
          <w:shd w:val="clear" w:color="auto" w:fill="FFFFFF"/>
        </w:rPr>
        <w:t>законодавство</w:t>
      </w:r>
      <w:proofErr w:type="spellEnd"/>
      <w:r w:rsidRPr="003321E2">
        <w:rPr>
          <w:rFonts w:ascii="Times New Roman" w:hAnsi="Times New Roman" w:cs="Times New Roman"/>
          <w:sz w:val="24"/>
          <w:szCs w:val="24"/>
          <w:shd w:val="clear" w:color="auto" w:fill="FFFFFF"/>
        </w:rPr>
        <w:t xml:space="preserve"> </w:t>
      </w:r>
      <w:proofErr w:type="spellStart"/>
      <w:r w:rsidRPr="003321E2">
        <w:rPr>
          <w:rFonts w:ascii="Times New Roman" w:hAnsi="Times New Roman" w:cs="Times New Roman"/>
          <w:sz w:val="24"/>
          <w:szCs w:val="24"/>
          <w:shd w:val="clear" w:color="auto" w:fill="FFFFFF"/>
        </w:rPr>
        <w:t>преносе</w:t>
      </w:r>
      <w:proofErr w:type="spellEnd"/>
      <w:r w:rsidRPr="003321E2">
        <w:rPr>
          <w:rFonts w:ascii="Times New Roman" w:hAnsi="Times New Roman" w:cs="Times New Roman"/>
          <w:sz w:val="24"/>
          <w:szCs w:val="24"/>
          <w:shd w:val="clear" w:color="auto" w:fill="FFFFFF"/>
        </w:rPr>
        <w:t xml:space="preserve"> </w:t>
      </w:r>
      <w:proofErr w:type="spellStart"/>
      <w:r w:rsidRPr="003321E2">
        <w:rPr>
          <w:rFonts w:ascii="Times New Roman" w:hAnsi="Times New Roman" w:cs="Times New Roman"/>
          <w:sz w:val="24"/>
          <w:szCs w:val="24"/>
          <w:shd w:val="clear" w:color="auto" w:fill="FFFFFF"/>
        </w:rPr>
        <w:t>одредбе</w:t>
      </w:r>
      <w:proofErr w:type="spellEnd"/>
      <w:r w:rsidRPr="003321E2">
        <w:rPr>
          <w:rFonts w:ascii="Times New Roman" w:hAnsi="Times New Roman" w:cs="Times New Roman"/>
          <w:sz w:val="24"/>
          <w:szCs w:val="24"/>
          <w:shd w:val="clear" w:color="auto" w:fill="FFFFFF"/>
        </w:rPr>
        <w:t xml:space="preserve"> </w:t>
      </w:r>
      <w:proofErr w:type="spellStart"/>
      <w:r w:rsidRPr="003321E2">
        <w:rPr>
          <w:rFonts w:ascii="Times New Roman" w:hAnsi="Times New Roman" w:cs="Times New Roman"/>
          <w:sz w:val="24"/>
          <w:szCs w:val="24"/>
          <w:shd w:val="clear" w:color="auto" w:fill="FFFFFF"/>
        </w:rPr>
        <w:t>Прилога</w:t>
      </w:r>
      <w:proofErr w:type="spellEnd"/>
      <w:r w:rsidRPr="003321E2">
        <w:rPr>
          <w:rFonts w:ascii="Times New Roman" w:hAnsi="Times New Roman" w:cs="Times New Roman"/>
          <w:sz w:val="24"/>
          <w:szCs w:val="24"/>
          <w:shd w:val="clear" w:color="auto" w:fill="FFFFFF"/>
        </w:rPr>
        <w:t xml:space="preserve"> 11 </w:t>
      </w:r>
      <w:proofErr w:type="spellStart"/>
      <w:r w:rsidRPr="003321E2">
        <w:rPr>
          <w:rFonts w:ascii="Times New Roman" w:hAnsi="Times New Roman" w:cs="Times New Roman"/>
          <w:sz w:val="24"/>
          <w:szCs w:val="24"/>
          <w:shd w:val="clear" w:color="auto" w:fill="FFFFFF"/>
        </w:rPr>
        <w:t>Европског</w:t>
      </w:r>
      <w:proofErr w:type="spellEnd"/>
      <w:r w:rsidRPr="003321E2">
        <w:rPr>
          <w:rFonts w:ascii="Times New Roman" w:hAnsi="Times New Roman" w:cs="Times New Roman"/>
          <w:sz w:val="24"/>
          <w:szCs w:val="24"/>
          <w:shd w:val="clear" w:color="auto" w:fill="FFFFFF"/>
        </w:rPr>
        <w:t xml:space="preserve"> </w:t>
      </w:r>
      <w:proofErr w:type="spellStart"/>
      <w:r w:rsidRPr="003321E2">
        <w:rPr>
          <w:rFonts w:ascii="Times New Roman" w:hAnsi="Times New Roman" w:cs="Times New Roman"/>
          <w:sz w:val="24"/>
          <w:szCs w:val="24"/>
          <w:shd w:val="clear" w:color="auto" w:fill="FFFFFF"/>
        </w:rPr>
        <w:t>законика</w:t>
      </w:r>
      <w:proofErr w:type="spellEnd"/>
      <w:r w:rsidRPr="003321E2">
        <w:rPr>
          <w:rFonts w:ascii="Times New Roman" w:hAnsi="Times New Roman" w:cs="Times New Roman"/>
          <w:sz w:val="24"/>
          <w:szCs w:val="24"/>
          <w:shd w:val="clear" w:color="auto" w:fill="FFFFFF"/>
        </w:rPr>
        <w:t xml:space="preserve"> о </w:t>
      </w:r>
      <w:proofErr w:type="spellStart"/>
      <w:r w:rsidRPr="003321E2">
        <w:rPr>
          <w:rFonts w:ascii="Times New Roman" w:hAnsi="Times New Roman" w:cs="Times New Roman"/>
          <w:sz w:val="24"/>
          <w:szCs w:val="24"/>
          <w:shd w:val="clear" w:color="auto" w:fill="FFFFFF"/>
        </w:rPr>
        <w:t>електронским</w:t>
      </w:r>
      <w:proofErr w:type="spellEnd"/>
      <w:r w:rsidRPr="003321E2">
        <w:rPr>
          <w:rFonts w:ascii="Times New Roman" w:hAnsi="Times New Roman" w:cs="Times New Roman"/>
          <w:sz w:val="24"/>
          <w:szCs w:val="24"/>
          <w:shd w:val="clear" w:color="auto" w:fill="FFFFFF"/>
        </w:rPr>
        <w:t xml:space="preserve"> </w:t>
      </w:r>
      <w:proofErr w:type="spellStart"/>
      <w:r w:rsidRPr="003321E2">
        <w:rPr>
          <w:rFonts w:ascii="Times New Roman" w:hAnsi="Times New Roman" w:cs="Times New Roman"/>
          <w:sz w:val="24"/>
          <w:szCs w:val="24"/>
          <w:shd w:val="clear" w:color="auto" w:fill="FFFFFF"/>
        </w:rPr>
        <w:t>комуникацијама</w:t>
      </w:r>
      <w:proofErr w:type="spellEnd"/>
      <w:r w:rsidRPr="003321E2">
        <w:rPr>
          <w:rFonts w:ascii="Times New Roman" w:hAnsi="Times New Roman" w:cs="Times New Roman"/>
          <w:sz w:val="24"/>
          <w:szCs w:val="24"/>
          <w:shd w:val="clear" w:color="auto" w:fill="FFFFFF"/>
        </w:rPr>
        <w:t xml:space="preserve"> (</w:t>
      </w:r>
      <w:proofErr w:type="spellStart"/>
      <w:r w:rsidRPr="003321E2">
        <w:rPr>
          <w:rFonts w:ascii="Times New Roman" w:hAnsi="Times New Roman" w:cs="Times New Roman"/>
          <w:sz w:val="24"/>
          <w:szCs w:val="24"/>
          <w:shd w:val="clear" w:color="auto" w:fill="FFFFFF"/>
        </w:rPr>
        <w:t>Директива</w:t>
      </w:r>
      <w:proofErr w:type="spellEnd"/>
      <w:r w:rsidRPr="003321E2">
        <w:rPr>
          <w:rFonts w:ascii="Times New Roman" w:hAnsi="Times New Roman" w:cs="Times New Roman"/>
          <w:sz w:val="24"/>
          <w:szCs w:val="24"/>
          <w:shd w:val="clear" w:color="auto" w:fill="FFFFFF"/>
        </w:rPr>
        <w:t xml:space="preserve"> 2018/1972) и </w:t>
      </w:r>
      <w:proofErr w:type="spellStart"/>
      <w:r w:rsidRPr="003321E2">
        <w:rPr>
          <w:rFonts w:ascii="Times New Roman" w:hAnsi="Times New Roman" w:cs="Times New Roman"/>
          <w:sz w:val="24"/>
          <w:szCs w:val="24"/>
          <w:shd w:val="clear" w:color="auto" w:fill="FFFFFF"/>
        </w:rPr>
        <w:t>крајњим</w:t>
      </w:r>
      <w:proofErr w:type="spellEnd"/>
      <w:r w:rsidRPr="003321E2">
        <w:rPr>
          <w:rFonts w:ascii="Times New Roman" w:hAnsi="Times New Roman" w:cs="Times New Roman"/>
          <w:sz w:val="24"/>
          <w:szCs w:val="24"/>
          <w:shd w:val="clear" w:color="auto" w:fill="FFFFFF"/>
        </w:rPr>
        <w:t xml:space="preserve"> </w:t>
      </w:r>
      <w:proofErr w:type="spellStart"/>
      <w:r w:rsidRPr="003321E2">
        <w:rPr>
          <w:rFonts w:ascii="Times New Roman" w:hAnsi="Times New Roman" w:cs="Times New Roman"/>
          <w:sz w:val="24"/>
          <w:szCs w:val="24"/>
          <w:shd w:val="clear" w:color="auto" w:fill="FFFFFF"/>
        </w:rPr>
        <w:t>корисницима</w:t>
      </w:r>
      <w:proofErr w:type="spellEnd"/>
      <w:r w:rsidRPr="003321E2">
        <w:rPr>
          <w:rFonts w:ascii="Times New Roman" w:hAnsi="Times New Roman" w:cs="Times New Roman"/>
          <w:sz w:val="24"/>
          <w:szCs w:val="24"/>
          <w:shd w:val="clear" w:color="auto" w:fill="FFFFFF"/>
        </w:rPr>
        <w:t xml:space="preserve"> </w:t>
      </w:r>
      <w:proofErr w:type="spellStart"/>
      <w:r w:rsidRPr="003321E2">
        <w:rPr>
          <w:rFonts w:ascii="Times New Roman" w:hAnsi="Times New Roman" w:cs="Times New Roman"/>
          <w:sz w:val="24"/>
          <w:szCs w:val="24"/>
          <w:shd w:val="clear" w:color="auto" w:fill="FFFFFF"/>
        </w:rPr>
        <w:t>се</w:t>
      </w:r>
      <w:proofErr w:type="spellEnd"/>
      <w:r w:rsidRPr="003321E2">
        <w:rPr>
          <w:rFonts w:ascii="Times New Roman" w:hAnsi="Times New Roman" w:cs="Times New Roman"/>
          <w:sz w:val="24"/>
          <w:szCs w:val="24"/>
          <w:shd w:val="clear" w:color="auto" w:fill="FFFFFF"/>
        </w:rPr>
        <w:t xml:space="preserve"> </w:t>
      </w:r>
      <w:proofErr w:type="spellStart"/>
      <w:r w:rsidRPr="003321E2">
        <w:rPr>
          <w:rFonts w:ascii="Times New Roman" w:hAnsi="Times New Roman" w:cs="Times New Roman"/>
          <w:sz w:val="24"/>
          <w:szCs w:val="24"/>
          <w:shd w:val="clear" w:color="auto" w:fill="FFFFFF"/>
        </w:rPr>
        <w:t>омогућава</w:t>
      </w:r>
      <w:proofErr w:type="spellEnd"/>
      <w:r w:rsidRPr="003321E2">
        <w:rPr>
          <w:rFonts w:ascii="Times New Roman" w:hAnsi="Times New Roman" w:cs="Times New Roman"/>
          <w:sz w:val="24"/>
          <w:szCs w:val="24"/>
          <w:shd w:val="clear" w:color="auto" w:fill="FFFFFF"/>
        </w:rPr>
        <w:t xml:space="preserve"> </w:t>
      </w:r>
      <w:proofErr w:type="spellStart"/>
      <w:r w:rsidRPr="003321E2">
        <w:rPr>
          <w:rFonts w:ascii="Times New Roman" w:hAnsi="Times New Roman" w:cs="Times New Roman"/>
          <w:sz w:val="24"/>
          <w:szCs w:val="24"/>
          <w:shd w:val="clear" w:color="auto" w:fill="FFFFFF"/>
        </w:rPr>
        <w:t>да</w:t>
      </w:r>
      <w:proofErr w:type="spellEnd"/>
      <w:r w:rsidRPr="003321E2">
        <w:rPr>
          <w:rFonts w:ascii="Times New Roman" w:hAnsi="Times New Roman" w:cs="Times New Roman"/>
          <w:sz w:val="24"/>
          <w:szCs w:val="24"/>
          <w:shd w:val="clear" w:color="auto" w:fill="FFFFFF"/>
        </w:rPr>
        <w:t xml:space="preserve"> </w:t>
      </w:r>
      <w:proofErr w:type="spellStart"/>
      <w:r w:rsidRPr="003321E2">
        <w:rPr>
          <w:rFonts w:ascii="Times New Roman" w:hAnsi="Times New Roman" w:cs="Times New Roman"/>
          <w:sz w:val="24"/>
          <w:szCs w:val="24"/>
          <w:shd w:val="clear" w:color="auto" w:fill="FFFFFF"/>
        </w:rPr>
        <w:t>сва</w:t>
      </w:r>
      <w:proofErr w:type="spellEnd"/>
      <w:r w:rsidRPr="003321E2">
        <w:rPr>
          <w:rFonts w:ascii="Times New Roman" w:hAnsi="Times New Roman" w:cs="Times New Roman"/>
          <w:sz w:val="24"/>
          <w:szCs w:val="24"/>
          <w:shd w:val="clear" w:color="auto" w:fill="FFFFFF"/>
        </w:rPr>
        <w:t xml:space="preserve"> </w:t>
      </w:r>
      <w:proofErr w:type="spellStart"/>
      <w:r w:rsidRPr="003321E2">
        <w:rPr>
          <w:rFonts w:ascii="Times New Roman" w:hAnsi="Times New Roman" w:cs="Times New Roman"/>
          <w:sz w:val="24"/>
          <w:szCs w:val="24"/>
          <w:shd w:val="clear" w:color="auto" w:fill="FFFFFF"/>
        </w:rPr>
        <w:t>опрема</w:t>
      </w:r>
      <w:proofErr w:type="spellEnd"/>
      <w:r w:rsidRPr="003321E2">
        <w:rPr>
          <w:rFonts w:ascii="Times New Roman" w:hAnsi="Times New Roman" w:cs="Times New Roman"/>
          <w:sz w:val="24"/>
          <w:szCs w:val="24"/>
          <w:shd w:val="clear" w:color="auto" w:fill="FFFFFF"/>
        </w:rPr>
        <w:t xml:space="preserve"> </w:t>
      </w:r>
      <w:proofErr w:type="spellStart"/>
      <w:r w:rsidRPr="003321E2">
        <w:rPr>
          <w:rFonts w:ascii="Times New Roman" w:hAnsi="Times New Roman" w:cs="Times New Roman"/>
          <w:sz w:val="24"/>
          <w:szCs w:val="24"/>
          <w:shd w:val="clear" w:color="auto" w:fill="FFFFFF"/>
        </w:rPr>
        <w:t>која</w:t>
      </w:r>
      <w:proofErr w:type="spellEnd"/>
      <w:r w:rsidRPr="003321E2">
        <w:rPr>
          <w:rFonts w:ascii="Times New Roman" w:hAnsi="Times New Roman" w:cs="Times New Roman"/>
          <w:sz w:val="24"/>
          <w:szCs w:val="24"/>
          <w:shd w:val="clear" w:color="auto" w:fill="FFFFFF"/>
        </w:rPr>
        <w:t xml:space="preserve"> </w:t>
      </w:r>
      <w:proofErr w:type="spellStart"/>
      <w:r w:rsidRPr="003321E2">
        <w:rPr>
          <w:rFonts w:ascii="Times New Roman" w:hAnsi="Times New Roman" w:cs="Times New Roman"/>
          <w:sz w:val="24"/>
          <w:szCs w:val="24"/>
          <w:shd w:val="clear" w:color="auto" w:fill="FFFFFF"/>
        </w:rPr>
        <w:t>се</w:t>
      </w:r>
      <w:proofErr w:type="spellEnd"/>
      <w:r w:rsidRPr="003321E2">
        <w:rPr>
          <w:rFonts w:ascii="Times New Roman" w:hAnsi="Times New Roman" w:cs="Times New Roman"/>
          <w:sz w:val="24"/>
          <w:szCs w:val="24"/>
          <w:shd w:val="clear" w:color="auto" w:fill="FFFFFF"/>
        </w:rPr>
        <w:t xml:space="preserve"> </w:t>
      </w:r>
      <w:proofErr w:type="spellStart"/>
      <w:r w:rsidRPr="003321E2">
        <w:rPr>
          <w:rFonts w:ascii="Times New Roman" w:hAnsi="Times New Roman" w:cs="Times New Roman"/>
          <w:sz w:val="24"/>
          <w:szCs w:val="24"/>
          <w:shd w:val="clear" w:color="auto" w:fill="FFFFFF"/>
        </w:rPr>
        <w:t>продаје</w:t>
      </w:r>
      <w:proofErr w:type="spellEnd"/>
      <w:r w:rsidRPr="003321E2">
        <w:rPr>
          <w:rFonts w:ascii="Times New Roman" w:hAnsi="Times New Roman" w:cs="Times New Roman"/>
          <w:sz w:val="24"/>
          <w:szCs w:val="24"/>
          <w:shd w:val="clear" w:color="auto" w:fill="FFFFFF"/>
        </w:rPr>
        <w:t xml:space="preserve"> у </w:t>
      </w:r>
      <w:proofErr w:type="spellStart"/>
      <w:r w:rsidRPr="003321E2">
        <w:rPr>
          <w:rFonts w:ascii="Times New Roman" w:hAnsi="Times New Roman" w:cs="Times New Roman"/>
          <w:sz w:val="24"/>
          <w:szCs w:val="24"/>
          <w:shd w:val="clear" w:color="auto" w:fill="FFFFFF"/>
        </w:rPr>
        <w:t>Републици</w:t>
      </w:r>
      <w:proofErr w:type="spellEnd"/>
      <w:r w:rsidRPr="003321E2">
        <w:rPr>
          <w:rFonts w:ascii="Times New Roman" w:hAnsi="Times New Roman" w:cs="Times New Roman"/>
          <w:sz w:val="24"/>
          <w:szCs w:val="24"/>
          <w:shd w:val="clear" w:color="auto" w:fill="FFFFFF"/>
        </w:rPr>
        <w:t xml:space="preserve"> </w:t>
      </w:r>
      <w:proofErr w:type="spellStart"/>
      <w:r w:rsidRPr="003321E2">
        <w:rPr>
          <w:rFonts w:ascii="Times New Roman" w:hAnsi="Times New Roman" w:cs="Times New Roman"/>
          <w:sz w:val="24"/>
          <w:szCs w:val="24"/>
          <w:shd w:val="clear" w:color="auto" w:fill="FFFFFF"/>
        </w:rPr>
        <w:t>Србији</w:t>
      </w:r>
      <w:proofErr w:type="spellEnd"/>
      <w:r w:rsidRPr="003321E2">
        <w:rPr>
          <w:rFonts w:ascii="Times New Roman" w:hAnsi="Times New Roman" w:cs="Times New Roman"/>
          <w:sz w:val="24"/>
          <w:szCs w:val="24"/>
          <w:shd w:val="clear" w:color="auto" w:fill="FFFFFF"/>
        </w:rPr>
        <w:t xml:space="preserve">, а </w:t>
      </w:r>
      <w:proofErr w:type="spellStart"/>
      <w:r w:rsidRPr="003321E2">
        <w:rPr>
          <w:rFonts w:ascii="Times New Roman" w:hAnsi="Times New Roman" w:cs="Times New Roman"/>
          <w:sz w:val="24"/>
          <w:szCs w:val="24"/>
          <w:shd w:val="clear" w:color="auto" w:fill="FFFFFF"/>
        </w:rPr>
        <w:t>која</w:t>
      </w:r>
      <w:proofErr w:type="spellEnd"/>
      <w:r w:rsidRPr="003321E2">
        <w:rPr>
          <w:rFonts w:ascii="Times New Roman" w:hAnsi="Times New Roman" w:cs="Times New Roman"/>
          <w:sz w:val="24"/>
          <w:szCs w:val="24"/>
          <w:shd w:val="clear" w:color="auto" w:fill="FFFFFF"/>
        </w:rPr>
        <w:t xml:space="preserve"> </w:t>
      </w:r>
      <w:proofErr w:type="spellStart"/>
      <w:r w:rsidRPr="003321E2">
        <w:rPr>
          <w:rFonts w:ascii="Times New Roman" w:hAnsi="Times New Roman" w:cs="Times New Roman"/>
          <w:sz w:val="24"/>
          <w:szCs w:val="24"/>
          <w:shd w:val="clear" w:color="auto" w:fill="FFFFFF"/>
        </w:rPr>
        <w:t>је</w:t>
      </w:r>
      <w:proofErr w:type="spellEnd"/>
      <w:r w:rsidRPr="003321E2">
        <w:rPr>
          <w:rFonts w:ascii="Times New Roman" w:hAnsi="Times New Roman" w:cs="Times New Roman"/>
          <w:sz w:val="24"/>
          <w:szCs w:val="24"/>
          <w:shd w:val="clear" w:color="auto" w:fill="FFFFFF"/>
        </w:rPr>
        <w:t xml:space="preserve"> </w:t>
      </w:r>
      <w:proofErr w:type="spellStart"/>
      <w:r w:rsidRPr="003321E2">
        <w:rPr>
          <w:rFonts w:ascii="Times New Roman" w:hAnsi="Times New Roman" w:cs="Times New Roman"/>
          <w:sz w:val="24"/>
          <w:szCs w:val="24"/>
          <w:shd w:val="clear" w:color="auto" w:fill="FFFFFF"/>
        </w:rPr>
        <w:t>намењена</w:t>
      </w:r>
      <w:proofErr w:type="spellEnd"/>
      <w:r w:rsidRPr="003321E2">
        <w:rPr>
          <w:rFonts w:ascii="Times New Roman" w:hAnsi="Times New Roman" w:cs="Times New Roman"/>
          <w:sz w:val="24"/>
          <w:szCs w:val="24"/>
          <w:shd w:val="clear" w:color="auto" w:fill="FFFFFF"/>
        </w:rPr>
        <w:t xml:space="preserve"> </w:t>
      </w:r>
      <w:proofErr w:type="spellStart"/>
      <w:r w:rsidRPr="003321E2">
        <w:rPr>
          <w:rFonts w:ascii="Times New Roman" w:hAnsi="Times New Roman" w:cs="Times New Roman"/>
          <w:sz w:val="24"/>
          <w:szCs w:val="24"/>
          <w:shd w:val="clear" w:color="auto" w:fill="FFFFFF"/>
        </w:rPr>
        <w:t>за</w:t>
      </w:r>
      <w:proofErr w:type="spellEnd"/>
      <w:r w:rsidRPr="003321E2">
        <w:rPr>
          <w:rFonts w:ascii="Times New Roman" w:hAnsi="Times New Roman" w:cs="Times New Roman"/>
          <w:sz w:val="24"/>
          <w:szCs w:val="24"/>
          <w:shd w:val="clear" w:color="auto" w:fill="FFFFFF"/>
        </w:rPr>
        <w:t xml:space="preserve"> </w:t>
      </w:r>
      <w:proofErr w:type="spellStart"/>
      <w:r w:rsidRPr="003321E2">
        <w:rPr>
          <w:rFonts w:ascii="Times New Roman" w:hAnsi="Times New Roman" w:cs="Times New Roman"/>
          <w:sz w:val="24"/>
          <w:szCs w:val="24"/>
          <w:shd w:val="clear" w:color="auto" w:fill="FFFFFF"/>
        </w:rPr>
        <w:t>пријем</w:t>
      </w:r>
      <w:proofErr w:type="spellEnd"/>
      <w:r w:rsidRPr="003321E2">
        <w:rPr>
          <w:rFonts w:ascii="Times New Roman" w:hAnsi="Times New Roman" w:cs="Times New Roman"/>
          <w:sz w:val="24"/>
          <w:szCs w:val="24"/>
          <w:shd w:val="clear" w:color="auto" w:fill="FFFFFF"/>
        </w:rPr>
        <w:t xml:space="preserve"> </w:t>
      </w:r>
      <w:proofErr w:type="spellStart"/>
      <w:r w:rsidRPr="003321E2">
        <w:rPr>
          <w:rFonts w:ascii="Times New Roman" w:hAnsi="Times New Roman" w:cs="Times New Roman"/>
          <w:sz w:val="24"/>
          <w:szCs w:val="24"/>
          <w:shd w:val="clear" w:color="auto" w:fill="FFFFFF"/>
        </w:rPr>
        <w:t>радио</w:t>
      </w:r>
      <w:proofErr w:type="spellEnd"/>
      <w:r w:rsidRPr="003321E2">
        <w:rPr>
          <w:rFonts w:ascii="Times New Roman" w:hAnsi="Times New Roman" w:cs="Times New Roman"/>
          <w:sz w:val="24"/>
          <w:szCs w:val="24"/>
          <w:shd w:val="clear" w:color="auto" w:fill="FFFFFF"/>
        </w:rPr>
        <w:t xml:space="preserve"> </w:t>
      </w:r>
      <w:proofErr w:type="spellStart"/>
      <w:r w:rsidRPr="003321E2">
        <w:rPr>
          <w:rFonts w:ascii="Times New Roman" w:hAnsi="Times New Roman" w:cs="Times New Roman"/>
          <w:sz w:val="24"/>
          <w:szCs w:val="24"/>
          <w:shd w:val="clear" w:color="auto" w:fill="FFFFFF"/>
        </w:rPr>
        <w:t>сигнала</w:t>
      </w:r>
      <w:proofErr w:type="spellEnd"/>
      <w:r w:rsidRPr="003321E2">
        <w:rPr>
          <w:rFonts w:ascii="Times New Roman" w:hAnsi="Times New Roman" w:cs="Times New Roman"/>
          <w:sz w:val="24"/>
          <w:szCs w:val="24"/>
          <w:shd w:val="clear" w:color="auto" w:fill="FFFFFF"/>
        </w:rPr>
        <w:t xml:space="preserve"> у </w:t>
      </w:r>
      <w:proofErr w:type="spellStart"/>
      <w:r w:rsidRPr="003321E2">
        <w:rPr>
          <w:rFonts w:ascii="Times New Roman" w:hAnsi="Times New Roman" w:cs="Times New Roman"/>
          <w:sz w:val="24"/>
          <w:szCs w:val="24"/>
          <w:shd w:val="clear" w:color="auto" w:fill="FFFFFF"/>
        </w:rPr>
        <w:t>новим</w:t>
      </w:r>
      <w:proofErr w:type="spellEnd"/>
      <w:r w:rsidRPr="003321E2">
        <w:rPr>
          <w:rFonts w:ascii="Times New Roman" w:hAnsi="Times New Roman" w:cs="Times New Roman"/>
          <w:sz w:val="24"/>
          <w:szCs w:val="24"/>
          <w:shd w:val="clear" w:color="auto" w:fill="FFFFFF"/>
        </w:rPr>
        <w:t xml:space="preserve"> </w:t>
      </w:r>
      <w:proofErr w:type="spellStart"/>
      <w:r w:rsidRPr="003321E2">
        <w:rPr>
          <w:rFonts w:ascii="Times New Roman" w:hAnsi="Times New Roman" w:cs="Times New Roman"/>
          <w:sz w:val="24"/>
          <w:szCs w:val="24"/>
          <w:shd w:val="clear" w:color="auto" w:fill="FFFFFF"/>
        </w:rPr>
        <w:t>возилима</w:t>
      </w:r>
      <w:proofErr w:type="spellEnd"/>
      <w:r w:rsidRPr="003321E2">
        <w:rPr>
          <w:rFonts w:ascii="Times New Roman" w:hAnsi="Times New Roman" w:cs="Times New Roman"/>
          <w:sz w:val="24"/>
          <w:szCs w:val="24"/>
          <w:shd w:val="clear" w:color="auto" w:fill="FFFFFF"/>
        </w:rPr>
        <w:t xml:space="preserve"> </w:t>
      </w:r>
      <w:proofErr w:type="spellStart"/>
      <w:r w:rsidRPr="003321E2">
        <w:rPr>
          <w:rFonts w:ascii="Times New Roman" w:hAnsi="Times New Roman" w:cs="Times New Roman"/>
          <w:sz w:val="24"/>
          <w:szCs w:val="24"/>
          <w:shd w:val="clear" w:color="auto" w:fill="FFFFFF"/>
        </w:rPr>
        <w:t>врсте</w:t>
      </w:r>
      <w:proofErr w:type="spellEnd"/>
      <w:r w:rsidRPr="003321E2">
        <w:rPr>
          <w:rFonts w:ascii="Times New Roman" w:hAnsi="Times New Roman" w:cs="Times New Roman"/>
          <w:sz w:val="24"/>
          <w:szCs w:val="24"/>
          <w:shd w:val="clear" w:color="auto" w:fill="FFFFFF"/>
        </w:rPr>
        <w:t xml:space="preserve"> М и </w:t>
      </w:r>
      <w:proofErr w:type="spellStart"/>
      <w:r w:rsidRPr="003321E2">
        <w:rPr>
          <w:rFonts w:ascii="Times New Roman" w:hAnsi="Times New Roman" w:cs="Times New Roman"/>
          <w:sz w:val="24"/>
          <w:szCs w:val="24"/>
          <w:shd w:val="clear" w:color="auto" w:fill="FFFFFF"/>
        </w:rPr>
        <w:t>за</w:t>
      </w:r>
      <w:proofErr w:type="spellEnd"/>
      <w:r w:rsidRPr="003321E2">
        <w:rPr>
          <w:rFonts w:ascii="Times New Roman" w:hAnsi="Times New Roman" w:cs="Times New Roman"/>
          <w:sz w:val="24"/>
          <w:szCs w:val="24"/>
          <w:shd w:val="clear" w:color="auto" w:fill="FFFFFF"/>
        </w:rPr>
        <w:t xml:space="preserve"> </w:t>
      </w:r>
      <w:proofErr w:type="spellStart"/>
      <w:r w:rsidRPr="003321E2">
        <w:rPr>
          <w:rFonts w:ascii="Times New Roman" w:hAnsi="Times New Roman" w:cs="Times New Roman"/>
          <w:sz w:val="24"/>
          <w:szCs w:val="24"/>
          <w:shd w:val="clear" w:color="auto" w:fill="FFFFFF"/>
        </w:rPr>
        <w:t>пријем</w:t>
      </w:r>
      <w:proofErr w:type="spellEnd"/>
      <w:r w:rsidRPr="003321E2">
        <w:rPr>
          <w:rFonts w:ascii="Times New Roman" w:hAnsi="Times New Roman" w:cs="Times New Roman"/>
          <w:sz w:val="24"/>
          <w:szCs w:val="24"/>
          <w:shd w:val="clear" w:color="auto" w:fill="FFFFFF"/>
        </w:rPr>
        <w:t xml:space="preserve"> </w:t>
      </w:r>
      <w:proofErr w:type="spellStart"/>
      <w:r w:rsidRPr="003321E2">
        <w:rPr>
          <w:rFonts w:ascii="Times New Roman" w:hAnsi="Times New Roman" w:cs="Times New Roman"/>
          <w:sz w:val="24"/>
          <w:szCs w:val="24"/>
          <w:shd w:val="clear" w:color="auto" w:fill="FFFFFF"/>
        </w:rPr>
        <w:t>дигиталне</w:t>
      </w:r>
      <w:proofErr w:type="spellEnd"/>
      <w:r w:rsidRPr="003321E2">
        <w:rPr>
          <w:rFonts w:ascii="Times New Roman" w:hAnsi="Times New Roman" w:cs="Times New Roman"/>
          <w:sz w:val="24"/>
          <w:szCs w:val="24"/>
          <w:shd w:val="clear" w:color="auto" w:fill="FFFFFF"/>
        </w:rPr>
        <w:t xml:space="preserve"> </w:t>
      </w:r>
      <w:proofErr w:type="spellStart"/>
      <w:r w:rsidRPr="003321E2">
        <w:rPr>
          <w:rFonts w:ascii="Times New Roman" w:hAnsi="Times New Roman" w:cs="Times New Roman"/>
          <w:sz w:val="24"/>
          <w:szCs w:val="24"/>
          <w:shd w:val="clear" w:color="auto" w:fill="FFFFFF"/>
        </w:rPr>
        <w:t>телевизије</w:t>
      </w:r>
      <w:proofErr w:type="spellEnd"/>
      <w:r w:rsidRPr="003321E2">
        <w:rPr>
          <w:rFonts w:ascii="Times New Roman" w:hAnsi="Times New Roman" w:cs="Times New Roman"/>
          <w:sz w:val="24"/>
          <w:szCs w:val="24"/>
          <w:shd w:val="clear" w:color="auto" w:fill="FFFFFF"/>
        </w:rPr>
        <w:t xml:space="preserve">, </w:t>
      </w:r>
      <w:proofErr w:type="spellStart"/>
      <w:r w:rsidRPr="003321E2">
        <w:rPr>
          <w:rFonts w:ascii="Times New Roman" w:hAnsi="Times New Roman" w:cs="Times New Roman"/>
          <w:sz w:val="24"/>
          <w:szCs w:val="24"/>
          <w:shd w:val="clear" w:color="auto" w:fill="FFFFFF"/>
        </w:rPr>
        <w:t>буде</w:t>
      </w:r>
      <w:proofErr w:type="spellEnd"/>
      <w:r w:rsidRPr="003321E2">
        <w:rPr>
          <w:rFonts w:ascii="Times New Roman" w:hAnsi="Times New Roman" w:cs="Times New Roman"/>
          <w:sz w:val="24"/>
          <w:szCs w:val="24"/>
          <w:shd w:val="clear" w:color="auto" w:fill="FFFFFF"/>
        </w:rPr>
        <w:t xml:space="preserve"> </w:t>
      </w:r>
      <w:proofErr w:type="spellStart"/>
      <w:r w:rsidRPr="003321E2">
        <w:rPr>
          <w:rFonts w:ascii="Times New Roman" w:hAnsi="Times New Roman" w:cs="Times New Roman"/>
          <w:sz w:val="24"/>
          <w:szCs w:val="24"/>
          <w:shd w:val="clear" w:color="auto" w:fill="FFFFFF"/>
        </w:rPr>
        <w:t>интероперабилна</w:t>
      </w:r>
      <w:proofErr w:type="spellEnd"/>
      <w:r w:rsidRPr="003321E2">
        <w:rPr>
          <w:rFonts w:ascii="Times New Roman" w:hAnsi="Times New Roman" w:cs="Times New Roman"/>
          <w:sz w:val="24"/>
          <w:szCs w:val="24"/>
          <w:shd w:val="clear" w:color="auto" w:fill="FFFFFF"/>
        </w:rPr>
        <w:t>.</w:t>
      </w:r>
    </w:p>
    <w:p w14:paraId="52C184E7" w14:textId="77777777" w:rsidR="004F6417" w:rsidRPr="004F6417" w:rsidRDefault="004F6417" w:rsidP="00A7476E">
      <w:pPr>
        <w:ind w:firstLine="709"/>
        <w:jc w:val="both"/>
        <w:rPr>
          <w:rFonts w:ascii="Times New Roman" w:hAnsi="Times New Roman" w:cs="Times New Roman"/>
          <w:sz w:val="24"/>
          <w:szCs w:val="24"/>
          <w:lang w:val="sr-Cyrl-RS"/>
        </w:rPr>
      </w:pPr>
    </w:p>
    <w:p w14:paraId="64312BF8" w14:textId="77777777" w:rsidR="00A7476E" w:rsidRDefault="00A7476E" w:rsidP="00A7476E">
      <w:pPr>
        <w:pStyle w:val="NoSpacing"/>
        <w:numPr>
          <w:ilvl w:val="0"/>
          <w:numId w:val="41"/>
        </w:numPr>
        <w:jc w:val="both"/>
        <w:rPr>
          <w:rFonts w:ascii="Times New Roman" w:hAnsi="Times New Roman" w:cs="Times New Roman"/>
          <w:b/>
          <w:bCs/>
          <w:sz w:val="24"/>
          <w:szCs w:val="24"/>
          <w:lang w:val="sr-Cyrl-RS"/>
        </w:rPr>
      </w:pPr>
      <w:r w:rsidRPr="002B31C8">
        <w:rPr>
          <w:rFonts w:ascii="Times New Roman" w:hAnsi="Times New Roman" w:cs="Times New Roman"/>
          <w:b/>
          <w:bCs/>
          <w:sz w:val="24"/>
          <w:szCs w:val="24"/>
          <w:lang w:val="sr-Cyrl-RS"/>
        </w:rPr>
        <w:t xml:space="preserve">Правилник о универзалном сервису у области електронских комуникација </w:t>
      </w:r>
    </w:p>
    <w:p w14:paraId="4D70BC09" w14:textId="77777777" w:rsidR="00A7476E" w:rsidRDefault="00A7476E" w:rsidP="00A7476E">
      <w:pPr>
        <w:pStyle w:val="NoSpacing"/>
        <w:ind w:left="720"/>
        <w:jc w:val="both"/>
        <w:rPr>
          <w:rFonts w:ascii="Times New Roman" w:hAnsi="Times New Roman" w:cs="Times New Roman"/>
          <w:i/>
          <w:iCs/>
          <w:sz w:val="24"/>
          <w:szCs w:val="24"/>
          <w:lang w:val="sr-Cyrl-RS"/>
        </w:rPr>
      </w:pPr>
      <w:r w:rsidRPr="002B31C8">
        <w:rPr>
          <w:rFonts w:ascii="Times New Roman" w:hAnsi="Times New Roman" w:cs="Times New Roman"/>
          <w:i/>
          <w:iCs/>
          <w:sz w:val="24"/>
          <w:szCs w:val="24"/>
          <w:lang w:val="sr-Cyrl-RS"/>
        </w:rPr>
        <w:t>(„Службени гласник РС”, број 59/24)</w:t>
      </w:r>
    </w:p>
    <w:p w14:paraId="78EA712B" w14:textId="77777777" w:rsidR="00A7476E" w:rsidRDefault="00A7476E" w:rsidP="00A7476E">
      <w:pPr>
        <w:pStyle w:val="NoSpacing"/>
        <w:ind w:left="720"/>
        <w:jc w:val="both"/>
        <w:rPr>
          <w:rFonts w:ascii="Times New Roman" w:hAnsi="Times New Roman" w:cs="Times New Roman"/>
          <w:i/>
          <w:iCs/>
          <w:sz w:val="24"/>
          <w:szCs w:val="24"/>
          <w:lang w:val="sr-Cyrl-RS"/>
        </w:rPr>
      </w:pPr>
    </w:p>
    <w:p w14:paraId="55047EE6" w14:textId="77777777" w:rsidR="00A7476E" w:rsidRPr="003321E2" w:rsidRDefault="00A7476E" w:rsidP="003321E2">
      <w:pPr>
        <w:pStyle w:val="NoSpacing"/>
        <w:ind w:firstLine="708"/>
        <w:jc w:val="both"/>
        <w:rPr>
          <w:rFonts w:ascii="Times New Roman" w:hAnsi="Times New Roman" w:cs="Times New Roman"/>
          <w:sz w:val="24"/>
          <w:szCs w:val="24"/>
          <w:shd w:val="clear" w:color="auto" w:fill="FFFFFF"/>
          <w:lang w:val="sr-Cyrl-RS"/>
        </w:rPr>
      </w:pPr>
      <w:r w:rsidRPr="003321E2">
        <w:rPr>
          <w:rFonts w:ascii="Times New Roman" w:hAnsi="Times New Roman" w:cs="Times New Roman"/>
          <w:sz w:val="24"/>
          <w:szCs w:val="24"/>
          <w:shd w:val="clear" w:color="auto" w:fill="FFFFFF"/>
          <w:lang w:val="sr-Cyrl-RS"/>
        </w:rPr>
        <w:t>П</w:t>
      </w:r>
      <w:proofErr w:type="spellStart"/>
      <w:r w:rsidRPr="003321E2">
        <w:rPr>
          <w:rFonts w:ascii="Times New Roman" w:hAnsi="Times New Roman" w:cs="Times New Roman"/>
          <w:sz w:val="24"/>
          <w:szCs w:val="24"/>
          <w:shd w:val="clear" w:color="auto" w:fill="FFFFFF"/>
        </w:rPr>
        <w:t>равилником</w:t>
      </w:r>
      <w:proofErr w:type="spellEnd"/>
      <w:r w:rsidRPr="003321E2">
        <w:rPr>
          <w:rFonts w:ascii="Times New Roman" w:hAnsi="Times New Roman" w:cs="Times New Roman"/>
          <w:sz w:val="24"/>
          <w:szCs w:val="24"/>
          <w:shd w:val="clear" w:color="auto" w:fill="FFFFFF"/>
          <w:lang w:val="sr-Cyrl-RS"/>
        </w:rPr>
        <w:t xml:space="preserve"> се</w:t>
      </w:r>
      <w:r w:rsidRPr="003321E2">
        <w:rPr>
          <w:rFonts w:ascii="Times New Roman" w:hAnsi="Times New Roman" w:cs="Times New Roman"/>
          <w:sz w:val="24"/>
          <w:szCs w:val="24"/>
          <w:shd w:val="clear" w:color="auto" w:fill="FFFFFF"/>
        </w:rPr>
        <w:t xml:space="preserve"> </w:t>
      </w:r>
      <w:proofErr w:type="spellStart"/>
      <w:r w:rsidRPr="003321E2">
        <w:rPr>
          <w:rFonts w:ascii="Times New Roman" w:hAnsi="Times New Roman" w:cs="Times New Roman"/>
          <w:sz w:val="24"/>
          <w:szCs w:val="24"/>
          <w:shd w:val="clear" w:color="auto" w:fill="FFFFFF"/>
        </w:rPr>
        <w:t>прописује</w:t>
      </w:r>
      <w:proofErr w:type="spellEnd"/>
      <w:r w:rsidRPr="003321E2">
        <w:rPr>
          <w:rFonts w:ascii="Times New Roman" w:hAnsi="Times New Roman" w:cs="Times New Roman"/>
          <w:sz w:val="24"/>
          <w:szCs w:val="24"/>
          <w:shd w:val="clear" w:color="auto" w:fill="FFFFFF"/>
          <w:lang w:val="sr-Cyrl-RS"/>
        </w:rPr>
        <w:t xml:space="preserve"> </w:t>
      </w:r>
      <w:proofErr w:type="spellStart"/>
      <w:r w:rsidRPr="003321E2">
        <w:rPr>
          <w:rFonts w:ascii="Times New Roman" w:hAnsi="Times New Roman" w:cs="Times New Roman"/>
          <w:sz w:val="24"/>
          <w:szCs w:val="24"/>
          <w:shd w:val="clear" w:color="auto" w:fill="FFFFFF"/>
        </w:rPr>
        <w:t>минимални</w:t>
      </w:r>
      <w:proofErr w:type="spellEnd"/>
      <w:r w:rsidRPr="003321E2">
        <w:rPr>
          <w:rFonts w:ascii="Times New Roman" w:hAnsi="Times New Roman" w:cs="Times New Roman"/>
          <w:sz w:val="24"/>
          <w:szCs w:val="24"/>
          <w:shd w:val="clear" w:color="auto" w:fill="FFFFFF"/>
        </w:rPr>
        <w:t xml:space="preserve"> </w:t>
      </w:r>
      <w:proofErr w:type="spellStart"/>
      <w:r w:rsidRPr="003321E2">
        <w:rPr>
          <w:rFonts w:ascii="Times New Roman" w:hAnsi="Times New Roman" w:cs="Times New Roman"/>
          <w:sz w:val="24"/>
          <w:szCs w:val="24"/>
          <w:shd w:val="clear" w:color="auto" w:fill="FFFFFF"/>
        </w:rPr>
        <w:t>скуп</w:t>
      </w:r>
      <w:proofErr w:type="spellEnd"/>
      <w:r w:rsidRPr="003321E2">
        <w:rPr>
          <w:rFonts w:ascii="Times New Roman" w:hAnsi="Times New Roman" w:cs="Times New Roman"/>
          <w:sz w:val="24"/>
          <w:szCs w:val="24"/>
          <w:shd w:val="clear" w:color="auto" w:fill="FFFFFF"/>
        </w:rPr>
        <w:t xml:space="preserve"> </w:t>
      </w:r>
      <w:proofErr w:type="spellStart"/>
      <w:r w:rsidRPr="003321E2">
        <w:rPr>
          <w:rFonts w:ascii="Times New Roman" w:hAnsi="Times New Roman" w:cs="Times New Roman"/>
          <w:sz w:val="24"/>
          <w:szCs w:val="24"/>
          <w:shd w:val="clear" w:color="auto" w:fill="FFFFFF"/>
        </w:rPr>
        <w:t>услуга</w:t>
      </w:r>
      <w:proofErr w:type="spellEnd"/>
      <w:r w:rsidRPr="003321E2">
        <w:rPr>
          <w:rFonts w:ascii="Times New Roman" w:hAnsi="Times New Roman" w:cs="Times New Roman"/>
          <w:sz w:val="24"/>
          <w:szCs w:val="24"/>
          <w:shd w:val="clear" w:color="auto" w:fill="FFFFFF"/>
        </w:rPr>
        <w:t xml:space="preserve"> </w:t>
      </w:r>
      <w:proofErr w:type="spellStart"/>
      <w:r w:rsidRPr="003321E2">
        <w:rPr>
          <w:rFonts w:ascii="Times New Roman" w:hAnsi="Times New Roman" w:cs="Times New Roman"/>
          <w:sz w:val="24"/>
          <w:szCs w:val="24"/>
          <w:shd w:val="clear" w:color="auto" w:fill="FFFFFF"/>
        </w:rPr>
        <w:t>који</w:t>
      </w:r>
      <w:proofErr w:type="spellEnd"/>
      <w:r w:rsidRPr="003321E2">
        <w:rPr>
          <w:rFonts w:ascii="Times New Roman" w:hAnsi="Times New Roman" w:cs="Times New Roman"/>
          <w:sz w:val="24"/>
          <w:szCs w:val="24"/>
          <w:shd w:val="clear" w:color="auto" w:fill="FFFFFF"/>
        </w:rPr>
        <w:t xml:space="preserve"> </w:t>
      </w:r>
      <w:proofErr w:type="spellStart"/>
      <w:r w:rsidRPr="003321E2">
        <w:rPr>
          <w:rFonts w:ascii="Times New Roman" w:hAnsi="Times New Roman" w:cs="Times New Roman"/>
          <w:sz w:val="24"/>
          <w:szCs w:val="24"/>
          <w:shd w:val="clear" w:color="auto" w:fill="FFFFFF"/>
        </w:rPr>
        <w:t>одговарајући</w:t>
      </w:r>
      <w:proofErr w:type="spellEnd"/>
      <w:r w:rsidRPr="003321E2">
        <w:rPr>
          <w:rFonts w:ascii="Times New Roman" w:hAnsi="Times New Roman" w:cs="Times New Roman"/>
          <w:sz w:val="24"/>
          <w:szCs w:val="24"/>
          <w:shd w:val="clear" w:color="auto" w:fill="FFFFFF"/>
        </w:rPr>
        <w:t xml:space="preserve"> </w:t>
      </w:r>
      <w:proofErr w:type="spellStart"/>
      <w:r w:rsidRPr="003321E2">
        <w:rPr>
          <w:rFonts w:ascii="Times New Roman" w:hAnsi="Times New Roman" w:cs="Times New Roman"/>
          <w:sz w:val="24"/>
          <w:szCs w:val="24"/>
          <w:shd w:val="clear" w:color="auto" w:fill="FFFFFF"/>
        </w:rPr>
        <w:t>широкопојасни</w:t>
      </w:r>
      <w:proofErr w:type="spellEnd"/>
      <w:r w:rsidRPr="003321E2">
        <w:rPr>
          <w:rFonts w:ascii="Times New Roman" w:hAnsi="Times New Roman" w:cs="Times New Roman"/>
          <w:sz w:val="24"/>
          <w:szCs w:val="24"/>
          <w:shd w:val="clear" w:color="auto" w:fill="FFFFFF"/>
        </w:rPr>
        <w:t xml:space="preserve"> </w:t>
      </w:r>
      <w:proofErr w:type="spellStart"/>
      <w:r w:rsidRPr="003321E2">
        <w:rPr>
          <w:rFonts w:ascii="Times New Roman" w:hAnsi="Times New Roman" w:cs="Times New Roman"/>
          <w:sz w:val="24"/>
          <w:szCs w:val="24"/>
          <w:shd w:val="clear" w:color="auto" w:fill="FFFFFF"/>
        </w:rPr>
        <w:t>приступ</w:t>
      </w:r>
      <w:proofErr w:type="spellEnd"/>
      <w:r w:rsidRPr="003321E2">
        <w:rPr>
          <w:rFonts w:ascii="Times New Roman" w:hAnsi="Times New Roman" w:cs="Times New Roman"/>
          <w:sz w:val="24"/>
          <w:szCs w:val="24"/>
          <w:shd w:val="clear" w:color="auto" w:fill="FFFFFF"/>
        </w:rPr>
        <w:t xml:space="preserve"> </w:t>
      </w:r>
      <w:proofErr w:type="spellStart"/>
      <w:r w:rsidRPr="003321E2">
        <w:rPr>
          <w:rFonts w:ascii="Times New Roman" w:hAnsi="Times New Roman" w:cs="Times New Roman"/>
          <w:sz w:val="24"/>
          <w:szCs w:val="24"/>
          <w:shd w:val="clear" w:color="auto" w:fill="FFFFFF"/>
        </w:rPr>
        <w:t>интернету</w:t>
      </w:r>
      <w:proofErr w:type="spellEnd"/>
      <w:r w:rsidRPr="003321E2">
        <w:rPr>
          <w:rFonts w:ascii="Times New Roman" w:hAnsi="Times New Roman" w:cs="Times New Roman"/>
          <w:sz w:val="24"/>
          <w:szCs w:val="24"/>
          <w:shd w:val="clear" w:color="auto" w:fill="FFFFFF"/>
        </w:rPr>
        <w:t xml:space="preserve"> </w:t>
      </w:r>
      <w:proofErr w:type="spellStart"/>
      <w:r w:rsidRPr="003321E2">
        <w:rPr>
          <w:rFonts w:ascii="Times New Roman" w:hAnsi="Times New Roman" w:cs="Times New Roman"/>
          <w:sz w:val="24"/>
          <w:szCs w:val="24"/>
          <w:shd w:val="clear" w:color="auto" w:fill="FFFFFF"/>
        </w:rPr>
        <w:t>треба</w:t>
      </w:r>
      <w:proofErr w:type="spellEnd"/>
      <w:r w:rsidRPr="003321E2">
        <w:rPr>
          <w:rFonts w:ascii="Times New Roman" w:hAnsi="Times New Roman" w:cs="Times New Roman"/>
          <w:sz w:val="24"/>
          <w:szCs w:val="24"/>
          <w:shd w:val="clear" w:color="auto" w:fill="FFFFFF"/>
        </w:rPr>
        <w:t xml:space="preserve"> </w:t>
      </w:r>
      <w:proofErr w:type="spellStart"/>
      <w:r w:rsidRPr="003321E2">
        <w:rPr>
          <w:rFonts w:ascii="Times New Roman" w:hAnsi="Times New Roman" w:cs="Times New Roman"/>
          <w:sz w:val="24"/>
          <w:szCs w:val="24"/>
          <w:shd w:val="clear" w:color="auto" w:fill="FFFFFF"/>
        </w:rPr>
        <w:t>да</w:t>
      </w:r>
      <w:proofErr w:type="spellEnd"/>
      <w:r w:rsidRPr="003321E2">
        <w:rPr>
          <w:rFonts w:ascii="Times New Roman" w:hAnsi="Times New Roman" w:cs="Times New Roman"/>
          <w:sz w:val="24"/>
          <w:szCs w:val="24"/>
          <w:shd w:val="clear" w:color="auto" w:fill="FFFFFF"/>
        </w:rPr>
        <w:t xml:space="preserve"> </w:t>
      </w:r>
      <w:proofErr w:type="spellStart"/>
      <w:r w:rsidRPr="003321E2">
        <w:rPr>
          <w:rFonts w:ascii="Times New Roman" w:hAnsi="Times New Roman" w:cs="Times New Roman"/>
          <w:sz w:val="24"/>
          <w:szCs w:val="24"/>
          <w:shd w:val="clear" w:color="auto" w:fill="FFFFFF"/>
        </w:rPr>
        <w:t>обезбеде</w:t>
      </w:r>
      <w:proofErr w:type="spellEnd"/>
      <w:r w:rsidRPr="003321E2">
        <w:rPr>
          <w:rFonts w:ascii="Times New Roman" w:hAnsi="Times New Roman" w:cs="Times New Roman"/>
          <w:sz w:val="24"/>
          <w:szCs w:val="24"/>
          <w:shd w:val="clear" w:color="auto" w:fill="FFFFFF"/>
        </w:rPr>
        <w:t xml:space="preserve"> </w:t>
      </w:r>
      <w:proofErr w:type="spellStart"/>
      <w:r w:rsidRPr="003321E2">
        <w:rPr>
          <w:rFonts w:ascii="Times New Roman" w:hAnsi="Times New Roman" w:cs="Times New Roman"/>
          <w:sz w:val="24"/>
          <w:szCs w:val="24"/>
          <w:shd w:val="clear" w:color="auto" w:fill="FFFFFF"/>
        </w:rPr>
        <w:t>свим</w:t>
      </w:r>
      <w:proofErr w:type="spellEnd"/>
      <w:r w:rsidRPr="003321E2">
        <w:rPr>
          <w:rFonts w:ascii="Times New Roman" w:hAnsi="Times New Roman" w:cs="Times New Roman"/>
          <w:sz w:val="24"/>
          <w:szCs w:val="24"/>
          <w:shd w:val="clear" w:color="auto" w:fill="FFFFFF"/>
        </w:rPr>
        <w:t xml:space="preserve"> </w:t>
      </w:r>
      <w:proofErr w:type="spellStart"/>
      <w:r w:rsidRPr="003321E2">
        <w:rPr>
          <w:rFonts w:ascii="Times New Roman" w:hAnsi="Times New Roman" w:cs="Times New Roman"/>
          <w:sz w:val="24"/>
          <w:szCs w:val="24"/>
          <w:shd w:val="clear" w:color="auto" w:fill="FFFFFF"/>
        </w:rPr>
        <w:t>корисницима</w:t>
      </w:r>
      <w:proofErr w:type="spellEnd"/>
      <w:r w:rsidRPr="003321E2">
        <w:rPr>
          <w:rFonts w:ascii="Times New Roman" w:hAnsi="Times New Roman" w:cs="Times New Roman"/>
          <w:sz w:val="24"/>
          <w:szCs w:val="24"/>
          <w:shd w:val="clear" w:color="auto" w:fill="FFFFFF"/>
        </w:rPr>
        <w:t xml:space="preserve">, </w:t>
      </w:r>
      <w:proofErr w:type="spellStart"/>
      <w:r w:rsidRPr="003321E2">
        <w:rPr>
          <w:rFonts w:ascii="Times New Roman" w:hAnsi="Times New Roman" w:cs="Times New Roman"/>
          <w:sz w:val="24"/>
          <w:szCs w:val="24"/>
          <w:shd w:val="clear" w:color="auto" w:fill="FFFFFF"/>
        </w:rPr>
        <w:t>посебно</w:t>
      </w:r>
      <w:proofErr w:type="spellEnd"/>
      <w:r w:rsidRPr="003321E2">
        <w:rPr>
          <w:rFonts w:ascii="Times New Roman" w:hAnsi="Times New Roman" w:cs="Times New Roman"/>
          <w:sz w:val="24"/>
          <w:szCs w:val="24"/>
          <w:shd w:val="clear" w:color="auto" w:fill="FFFFFF"/>
        </w:rPr>
        <w:t xml:space="preserve"> </w:t>
      </w:r>
      <w:proofErr w:type="spellStart"/>
      <w:r w:rsidRPr="003321E2">
        <w:rPr>
          <w:rFonts w:ascii="Times New Roman" w:hAnsi="Times New Roman" w:cs="Times New Roman"/>
          <w:sz w:val="24"/>
          <w:szCs w:val="24"/>
          <w:shd w:val="clear" w:color="auto" w:fill="FFFFFF"/>
        </w:rPr>
        <w:t>на</w:t>
      </w:r>
      <w:proofErr w:type="spellEnd"/>
      <w:r w:rsidRPr="003321E2">
        <w:rPr>
          <w:rFonts w:ascii="Times New Roman" w:hAnsi="Times New Roman" w:cs="Times New Roman"/>
          <w:sz w:val="24"/>
          <w:szCs w:val="24"/>
          <w:shd w:val="clear" w:color="auto" w:fill="FFFFFF"/>
        </w:rPr>
        <w:t xml:space="preserve"> </w:t>
      </w:r>
      <w:proofErr w:type="spellStart"/>
      <w:r w:rsidRPr="003321E2">
        <w:rPr>
          <w:rFonts w:ascii="Times New Roman" w:hAnsi="Times New Roman" w:cs="Times New Roman"/>
          <w:sz w:val="24"/>
          <w:szCs w:val="24"/>
          <w:shd w:val="clear" w:color="auto" w:fill="FFFFFF"/>
        </w:rPr>
        <w:t>локацијама</w:t>
      </w:r>
      <w:proofErr w:type="spellEnd"/>
      <w:r w:rsidRPr="003321E2">
        <w:rPr>
          <w:rFonts w:ascii="Times New Roman" w:hAnsi="Times New Roman" w:cs="Times New Roman"/>
          <w:sz w:val="24"/>
          <w:szCs w:val="24"/>
          <w:shd w:val="clear" w:color="auto" w:fill="FFFFFF"/>
        </w:rPr>
        <w:t xml:space="preserve"> </w:t>
      </w:r>
      <w:proofErr w:type="spellStart"/>
      <w:r w:rsidRPr="003321E2">
        <w:rPr>
          <w:rFonts w:ascii="Times New Roman" w:hAnsi="Times New Roman" w:cs="Times New Roman"/>
          <w:sz w:val="24"/>
          <w:szCs w:val="24"/>
          <w:shd w:val="clear" w:color="auto" w:fill="FFFFFF"/>
        </w:rPr>
        <w:t>на</w:t>
      </w:r>
      <w:proofErr w:type="spellEnd"/>
      <w:r w:rsidRPr="003321E2">
        <w:rPr>
          <w:rFonts w:ascii="Times New Roman" w:hAnsi="Times New Roman" w:cs="Times New Roman"/>
          <w:sz w:val="24"/>
          <w:szCs w:val="24"/>
          <w:shd w:val="clear" w:color="auto" w:fill="FFFFFF"/>
        </w:rPr>
        <w:t xml:space="preserve"> </w:t>
      </w:r>
      <w:proofErr w:type="spellStart"/>
      <w:r w:rsidRPr="003321E2">
        <w:rPr>
          <w:rFonts w:ascii="Times New Roman" w:hAnsi="Times New Roman" w:cs="Times New Roman"/>
          <w:sz w:val="24"/>
          <w:szCs w:val="24"/>
          <w:shd w:val="clear" w:color="auto" w:fill="FFFFFF"/>
        </w:rPr>
        <w:t>којима</w:t>
      </w:r>
      <w:proofErr w:type="spellEnd"/>
      <w:r w:rsidRPr="003321E2">
        <w:rPr>
          <w:rFonts w:ascii="Times New Roman" w:hAnsi="Times New Roman" w:cs="Times New Roman"/>
          <w:sz w:val="24"/>
          <w:szCs w:val="24"/>
          <w:shd w:val="clear" w:color="auto" w:fill="FFFFFF"/>
        </w:rPr>
        <w:t xml:space="preserve"> </w:t>
      </w:r>
      <w:proofErr w:type="spellStart"/>
      <w:r w:rsidRPr="003321E2">
        <w:rPr>
          <w:rFonts w:ascii="Times New Roman" w:hAnsi="Times New Roman" w:cs="Times New Roman"/>
          <w:sz w:val="24"/>
          <w:szCs w:val="24"/>
          <w:shd w:val="clear" w:color="auto" w:fill="FFFFFF"/>
        </w:rPr>
        <w:t>исте</w:t>
      </w:r>
      <w:proofErr w:type="spellEnd"/>
      <w:r w:rsidRPr="003321E2">
        <w:rPr>
          <w:rFonts w:ascii="Times New Roman" w:hAnsi="Times New Roman" w:cs="Times New Roman"/>
          <w:sz w:val="24"/>
          <w:szCs w:val="24"/>
          <w:shd w:val="clear" w:color="auto" w:fill="FFFFFF"/>
        </w:rPr>
        <w:t xml:space="preserve"> </w:t>
      </w:r>
      <w:proofErr w:type="spellStart"/>
      <w:r w:rsidRPr="003321E2">
        <w:rPr>
          <w:rFonts w:ascii="Times New Roman" w:hAnsi="Times New Roman" w:cs="Times New Roman"/>
          <w:sz w:val="24"/>
          <w:szCs w:val="24"/>
          <w:shd w:val="clear" w:color="auto" w:fill="FFFFFF"/>
        </w:rPr>
        <w:t>услуге</w:t>
      </w:r>
      <w:proofErr w:type="spellEnd"/>
      <w:r w:rsidRPr="003321E2">
        <w:rPr>
          <w:rFonts w:ascii="Times New Roman" w:hAnsi="Times New Roman" w:cs="Times New Roman"/>
          <w:sz w:val="24"/>
          <w:szCs w:val="24"/>
          <w:shd w:val="clear" w:color="auto" w:fill="FFFFFF"/>
        </w:rPr>
        <w:t xml:space="preserve"> </w:t>
      </w:r>
      <w:proofErr w:type="spellStart"/>
      <w:r w:rsidRPr="003321E2">
        <w:rPr>
          <w:rFonts w:ascii="Times New Roman" w:hAnsi="Times New Roman" w:cs="Times New Roman"/>
          <w:sz w:val="24"/>
          <w:szCs w:val="24"/>
          <w:shd w:val="clear" w:color="auto" w:fill="FFFFFF"/>
        </w:rPr>
        <w:t>није</w:t>
      </w:r>
      <w:proofErr w:type="spellEnd"/>
      <w:r w:rsidRPr="003321E2">
        <w:rPr>
          <w:rFonts w:ascii="Times New Roman" w:hAnsi="Times New Roman" w:cs="Times New Roman"/>
          <w:sz w:val="24"/>
          <w:szCs w:val="24"/>
          <w:shd w:val="clear" w:color="auto" w:fill="FFFFFF"/>
        </w:rPr>
        <w:t xml:space="preserve"> </w:t>
      </w:r>
      <w:proofErr w:type="spellStart"/>
      <w:r w:rsidRPr="003321E2">
        <w:rPr>
          <w:rFonts w:ascii="Times New Roman" w:hAnsi="Times New Roman" w:cs="Times New Roman"/>
          <w:sz w:val="24"/>
          <w:szCs w:val="24"/>
          <w:shd w:val="clear" w:color="auto" w:fill="FFFFFF"/>
        </w:rPr>
        <w:t>могуће</w:t>
      </w:r>
      <w:proofErr w:type="spellEnd"/>
      <w:r w:rsidRPr="003321E2">
        <w:rPr>
          <w:rFonts w:ascii="Times New Roman" w:hAnsi="Times New Roman" w:cs="Times New Roman"/>
          <w:sz w:val="24"/>
          <w:szCs w:val="24"/>
          <w:shd w:val="clear" w:color="auto" w:fill="FFFFFF"/>
        </w:rPr>
        <w:t xml:space="preserve"> </w:t>
      </w:r>
      <w:proofErr w:type="spellStart"/>
      <w:r w:rsidRPr="003321E2">
        <w:rPr>
          <w:rFonts w:ascii="Times New Roman" w:hAnsi="Times New Roman" w:cs="Times New Roman"/>
          <w:sz w:val="24"/>
          <w:szCs w:val="24"/>
          <w:shd w:val="clear" w:color="auto" w:fill="FFFFFF"/>
        </w:rPr>
        <w:t>обезбедити</w:t>
      </w:r>
      <w:proofErr w:type="spellEnd"/>
      <w:r w:rsidRPr="003321E2">
        <w:rPr>
          <w:rFonts w:ascii="Times New Roman" w:hAnsi="Times New Roman" w:cs="Times New Roman"/>
          <w:sz w:val="24"/>
          <w:szCs w:val="24"/>
          <w:shd w:val="clear" w:color="auto" w:fill="FFFFFF"/>
        </w:rPr>
        <w:t xml:space="preserve"> </w:t>
      </w:r>
      <w:proofErr w:type="spellStart"/>
      <w:r w:rsidRPr="003321E2">
        <w:rPr>
          <w:rFonts w:ascii="Times New Roman" w:hAnsi="Times New Roman" w:cs="Times New Roman"/>
          <w:sz w:val="24"/>
          <w:szCs w:val="24"/>
          <w:shd w:val="clear" w:color="auto" w:fill="FFFFFF"/>
        </w:rPr>
        <w:t>под</w:t>
      </w:r>
      <w:proofErr w:type="spellEnd"/>
      <w:r w:rsidRPr="003321E2">
        <w:rPr>
          <w:rFonts w:ascii="Times New Roman" w:hAnsi="Times New Roman" w:cs="Times New Roman"/>
          <w:sz w:val="24"/>
          <w:szCs w:val="24"/>
          <w:shd w:val="clear" w:color="auto" w:fill="FFFFFF"/>
        </w:rPr>
        <w:t xml:space="preserve"> </w:t>
      </w:r>
      <w:proofErr w:type="spellStart"/>
      <w:r w:rsidRPr="003321E2">
        <w:rPr>
          <w:rFonts w:ascii="Times New Roman" w:hAnsi="Times New Roman" w:cs="Times New Roman"/>
          <w:sz w:val="24"/>
          <w:szCs w:val="24"/>
          <w:shd w:val="clear" w:color="auto" w:fill="FFFFFF"/>
        </w:rPr>
        <w:t>уобичајеним</w:t>
      </w:r>
      <w:proofErr w:type="spellEnd"/>
      <w:r w:rsidRPr="003321E2">
        <w:rPr>
          <w:rFonts w:ascii="Times New Roman" w:hAnsi="Times New Roman" w:cs="Times New Roman"/>
          <w:sz w:val="24"/>
          <w:szCs w:val="24"/>
          <w:shd w:val="clear" w:color="auto" w:fill="FFFFFF"/>
        </w:rPr>
        <w:t xml:space="preserve"> </w:t>
      </w:r>
      <w:proofErr w:type="spellStart"/>
      <w:r w:rsidRPr="003321E2">
        <w:rPr>
          <w:rFonts w:ascii="Times New Roman" w:hAnsi="Times New Roman" w:cs="Times New Roman"/>
          <w:sz w:val="24"/>
          <w:szCs w:val="24"/>
          <w:shd w:val="clear" w:color="auto" w:fill="FFFFFF"/>
        </w:rPr>
        <w:t>комерцијалним</w:t>
      </w:r>
      <w:proofErr w:type="spellEnd"/>
      <w:r w:rsidRPr="003321E2">
        <w:rPr>
          <w:rFonts w:ascii="Times New Roman" w:hAnsi="Times New Roman" w:cs="Times New Roman"/>
          <w:sz w:val="24"/>
          <w:szCs w:val="24"/>
          <w:shd w:val="clear" w:color="auto" w:fill="FFFFFF"/>
        </w:rPr>
        <w:t xml:space="preserve"> </w:t>
      </w:r>
      <w:proofErr w:type="spellStart"/>
      <w:r w:rsidRPr="003321E2">
        <w:rPr>
          <w:rFonts w:ascii="Times New Roman" w:hAnsi="Times New Roman" w:cs="Times New Roman"/>
          <w:sz w:val="24"/>
          <w:szCs w:val="24"/>
          <w:shd w:val="clear" w:color="auto" w:fill="FFFFFF"/>
        </w:rPr>
        <w:t>условима</w:t>
      </w:r>
      <w:proofErr w:type="spellEnd"/>
      <w:r w:rsidRPr="003321E2">
        <w:rPr>
          <w:rFonts w:ascii="Times New Roman" w:hAnsi="Times New Roman" w:cs="Times New Roman"/>
          <w:sz w:val="24"/>
          <w:szCs w:val="24"/>
          <w:shd w:val="clear" w:color="auto" w:fill="FFFFFF"/>
        </w:rPr>
        <w:t xml:space="preserve">, </w:t>
      </w:r>
      <w:proofErr w:type="spellStart"/>
      <w:r w:rsidRPr="003321E2">
        <w:rPr>
          <w:rFonts w:ascii="Times New Roman" w:hAnsi="Times New Roman" w:cs="Times New Roman"/>
          <w:sz w:val="24"/>
          <w:szCs w:val="24"/>
          <w:shd w:val="clear" w:color="auto" w:fill="FFFFFF"/>
        </w:rPr>
        <w:t>односно</w:t>
      </w:r>
      <w:proofErr w:type="spellEnd"/>
      <w:r w:rsidRPr="003321E2">
        <w:rPr>
          <w:rFonts w:ascii="Times New Roman" w:hAnsi="Times New Roman" w:cs="Times New Roman"/>
          <w:sz w:val="24"/>
          <w:szCs w:val="24"/>
          <w:shd w:val="clear" w:color="auto" w:fill="FFFFFF"/>
        </w:rPr>
        <w:t xml:space="preserve"> </w:t>
      </w:r>
      <w:proofErr w:type="spellStart"/>
      <w:r w:rsidRPr="003321E2">
        <w:rPr>
          <w:rFonts w:ascii="Times New Roman" w:hAnsi="Times New Roman" w:cs="Times New Roman"/>
          <w:sz w:val="24"/>
          <w:szCs w:val="24"/>
          <w:shd w:val="clear" w:color="auto" w:fill="FFFFFF"/>
        </w:rPr>
        <w:t>рањивим</w:t>
      </w:r>
      <w:proofErr w:type="spellEnd"/>
      <w:r w:rsidRPr="003321E2">
        <w:rPr>
          <w:rFonts w:ascii="Times New Roman" w:hAnsi="Times New Roman" w:cs="Times New Roman"/>
          <w:sz w:val="24"/>
          <w:szCs w:val="24"/>
          <w:shd w:val="clear" w:color="auto" w:fill="FFFFFF"/>
        </w:rPr>
        <w:t xml:space="preserve"> </w:t>
      </w:r>
      <w:proofErr w:type="spellStart"/>
      <w:r w:rsidRPr="003321E2">
        <w:rPr>
          <w:rFonts w:ascii="Times New Roman" w:hAnsi="Times New Roman" w:cs="Times New Roman"/>
          <w:sz w:val="24"/>
          <w:szCs w:val="24"/>
          <w:shd w:val="clear" w:color="auto" w:fill="FFFFFF"/>
        </w:rPr>
        <w:t>категоријама</w:t>
      </w:r>
      <w:proofErr w:type="spellEnd"/>
      <w:r w:rsidRPr="003321E2">
        <w:rPr>
          <w:rFonts w:ascii="Times New Roman" w:hAnsi="Times New Roman" w:cs="Times New Roman"/>
          <w:sz w:val="24"/>
          <w:szCs w:val="24"/>
          <w:shd w:val="clear" w:color="auto" w:fill="FFFFFF"/>
        </w:rPr>
        <w:t>.</w:t>
      </w:r>
    </w:p>
    <w:p w14:paraId="5C17BBE8" w14:textId="77777777" w:rsidR="004F6417" w:rsidRPr="004F6417" w:rsidRDefault="004F6417" w:rsidP="00A7476E">
      <w:pPr>
        <w:ind w:firstLine="709"/>
        <w:jc w:val="both"/>
        <w:rPr>
          <w:rFonts w:ascii="Times New Roman" w:hAnsi="Times New Roman" w:cs="Times New Roman"/>
          <w:sz w:val="24"/>
          <w:szCs w:val="24"/>
          <w:lang w:val="sr-Cyrl-RS"/>
        </w:rPr>
      </w:pPr>
    </w:p>
    <w:p w14:paraId="28851632" w14:textId="77777777" w:rsidR="00A7476E" w:rsidRDefault="00A7476E" w:rsidP="00A7476E">
      <w:pPr>
        <w:pStyle w:val="NoSpacing"/>
        <w:numPr>
          <w:ilvl w:val="0"/>
          <w:numId w:val="41"/>
        </w:numPr>
        <w:jc w:val="both"/>
        <w:rPr>
          <w:rFonts w:ascii="Times New Roman" w:hAnsi="Times New Roman" w:cs="Times New Roman"/>
          <w:b/>
          <w:bCs/>
          <w:sz w:val="24"/>
          <w:szCs w:val="24"/>
          <w:lang w:val="sr-Cyrl-RS"/>
        </w:rPr>
      </w:pPr>
      <w:r w:rsidRPr="002B31C8">
        <w:rPr>
          <w:rFonts w:ascii="Times New Roman" w:hAnsi="Times New Roman" w:cs="Times New Roman"/>
          <w:b/>
          <w:bCs/>
          <w:sz w:val="24"/>
          <w:szCs w:val="24"/>
          <w:lang w:val="sr-Cyrl-RS"/>
        </w:rPr>
        <w:t xml:space="preserve">Правилник о радио-опреми </w:t>
      </w:r>
    </w:p>
    <w:p w14:paraId="14B1516F" w14:textId="77777777" w:rsidR="00A7476E" w:rsidRDefault="00A7476E" w:rsidP="00A7476E">
      <w:pPr>
        <w:pStyle w:val="NoSpacing"/>
        <w:ind w:left="720"/>
        <w:jc w:val="both"/>
        <w:rPr>
          <w:rFonts w:ascii="Times New Roman" w:hAnsi="Times New Roman" w:cs="Times New Roman"/>
          <w:i/>
          <w:iCs/>
          <w:sz w:val="24"/>
          <w:szCs w:val="24"/>
          <w:lang w:val="sr-Cyrl-RS"/>
        </w:rPr>
      </w:pPr>
      <w:r w:rsidRPr="002B31C8">
        <w:rPr>
          <w:rFonts w:ascii="Times New Roman" w:hAnsi="Times New Roman" w:cs="Times New Roman"/>
          <w:i/>
          <w:iCs/>
          <w:sz w:val="24"/>
          <w:szCs w:val="24"/>
          <w:lang w:val="sr-Cyrl-RS"/>
        </w:rPr>
        <w:t>(„Службеном гласнику Републике Србије”, број 24/24)</w:t>
      </w:r>
    </w:p>
    <w:p w14:paraId="718DDDEC" w14:textId="77777777" w:rsidR="00A7476E" w:rsidRDefault="00A7476E" w:rsidP="00A7476E">
      <w:pPr>
        <w:pStyle w:val="NoSpacing"/>
        <w:ind w:left="720"/>
        <w:jc w:val="both"/>
        <w:rPr>
          <w:rFonts w:ascii="Times New Roman" w:hAnsi="Times New Roman" w:cs="Times New Roman"/>
          <w:i/>
          <w:iCs/>
          <w:sz w:val="24"/>
          <w:szCs w:val="24"/>
          <w:lang w:val="sr-Cyrl-RS"/>
        </w:rPr>
      </w:pPr>
    </w:p>
    <w:p w14:paraId="7DEA5E99" w14:textId="77777777" w:rsidR="00737352" w:rsidRDefault="00737352" w:rsidP="000237D1">
      <w:pPr>
        <w:pStyle w:val="NoSpacing"/>
        <w:ind w:firstLine="708"/>
        <w:jc w:val="both"/>
        <w:rPr>
          <w:rFonts w:ascii="Times New Roman" w:hAnsi="Times New Roman" w:cs="Times New Roman"/>
          <w:sz w:val="24"/>
          <w:szCs w:val="24"/>
          <w:lang w:val="sr-Cyrl-RS"/>
        </w:rPr>
      </w:pPr>
      <w:proofErr w:type="spellStart"/>
      <w:r w:rsidRPr="004F6417">
        <w:rPr>
          <w:rFonts w:ascii="Times New Roman" w:hAnsi="Times New Roman" w:cs="Times New Roman"/>
          <w:sz w:val="24"/>
          <w:szCs w:val="24"/>
        </w:rPr>
        <w:t>Примена</w:t>
      </w:r>
      <w:proofErr w:type="spellEnd"/>
      <w:r w:rsidRPr="004F6417">
        <w:rPr>
          <w:rFonts w:ascii="Times New Roman" w:hAnsi="Times New Roman" w:cs="Times New Roman"/>
          <w:sz w:val="24"/>
          <w:szCs w:val="24"/>
        </w:rPr>
        <w:t xml:space="preserve"> </w:t>
      </w:r>
      <w:proofErr w:type="spellStart"/>
      <w:r w:rsidRPr="004F6417">
        <w:rPr>
          <w:rFonts w:ascii="Times New Roman" w:hAnsi="Times New Roman" w:cs="Times New Roman"/>
          <w:sz w:val="24"/>
          <w:szCs w:val="24"/>
        </w:rPr>
        <w:t>Правилника</w:t>
      </w:r>
      <w:proofErr w:type="spellEnd"/>
      <w:r w:rsidRPr="004F6417">
        <w:rPr>
          <w:rFonts w:ascii="Times New Roman" w:hAnsi="Times New Roman" w:cs="Times New Roman"/>
          <w:sz w:val="24"/>
          <w:szCs w:val="24"/>
        </w:rPr>
        <w:t xml:space="preserve"> </w:t>
      </w:r>
      <w:proofErr w:type="spellStart"/>
      <w:r w:rsidRPr="004F6417">
        <w:rPr>
          <w:rFonts w:ascii="Times New Roman" w:hAnsi="Times New Roman" w:cs="Times New Roman"/>
          <w:sz w:val="24"/>
          <w:szCs w:val="24"/>
        </w:rPr>
        <w:t>омогућиће</w:t>
      </w:r>
      <w:proofErr w:type="spellEnd"/>
      <w:r w:rsidRPr="004F6417">
        <w:rPr>
          <w:rFonts w:ascii="Times New Roman" w:hAnsi="Times New Roman" w:cs="Times New Roman"/>
          <w:sz w:val="24"/>
          <w:szCs w:val="24"/>
        </w:rPr>
        <w:t xml:space="preserve"> </w:t>
      </w:r>
      <w:proofErr w:type="spellStart"/>
      <w:r w:rsidRPr="004F6417">
        <w:rPr>
          <w:rFonts w:ascii="Times New Roman" w:hAnsi="Times New Roman" w:cs="Times New Roman"/>
          <w:sz w:val="24"/>
          <w:szCs w:val="24"/>
        </w:rPr>
        <w:t>коришћење</w:t>
      </w:r>
      <w:proofErr w:type="spellEnd"/>
      <w:r w:rsidRPr="004F6417">
        <w:rPr>
          <w:rFonts w:ascii="Times New Roman" w:hAnsi="Times New Roman" w:cs="Times New Roman"/>
          <w:sz w:val="24"/>
          <w:szCs w:val="24"/>
        </w:rPr>
        <w:t xml:space="preserve"> </w:t>
      </w:r>
      <w:proofErr w:type="spellStart"/>
      <w:r w:rsidRPr="004F6417">
        <w:rPr>
          <w:rFonts w:ascii="Times New Roman" w:hAnsi="Times New Roman" w:cs="Times New Roman"/>
          <w:sz w:val="24"/>
          <w:szCs w:val="24"/>
        </w:rPr>
        <w:t>јединственог</w:t>
      </w:r>
      <w:proofErr w:type="spellEnd"/>
      <w:r w:rsidRPr="004F6417">
        <w:rPr>
          <w:rFonts w:ascii="Times New Roman" w:hAnsi="Times New Roman" w:cs="Times New Roman"/>
          <w:sz w:val="24"/>
          <w:szCs w:val="24"/>
        </w:rPr>
        <w:t xml:space="preserve"> </w:t>
      </w:r>
      <w:proofErr w:type="spellStart"/>
      <w:r w:rsidRPr="004F6417">
        <w:rPr>
          <w:rFonts w:ascii="Times New Roman" w:hAnsi="Times New Roman" w:cs="Times New Roman"/>
          <w:sz w:val="24"/>
          <w:szCs w:val="24"/>
        </w:rPr>
        <w:t>пуњача</w:t>
      </w:r>
      <w:proofErr w:type="spellEnd"/>
      <w:r w:rsidRPr="004F6417">
        <w:rPr>
          <w:rFonts w:ascii="Times New Roman" w:hAnsi="Times New Roman" w:cs="Times New Roman"/>
          <w:sz w:val="24"/>
          <w:szCs w:val="24"/>
        </w:rPr>
        <w:t xml:space="preserve"> </w:t>
      </w:r>
      <w:proofErr w:type="spellStart"/>
      <w:r w:rsidRPr="004F6417">
        <w:rPr>
          <w:rFonts w:ascii="Times New Roman" w:hAnsi="Times New Roman" w:cs="Times New Roman"/>
          <w:sz w:val="24"/>
          <w:szCs w:val="24"/>
        </w:rPr>
        <w:t>за</w:t>
      </w:r>
      <w:proofErr w:type="spellEnd"/>
      <w:r w:rsidRPr="004F6417">
        <w:rPr>
          <w:rFonts w:ascii="Times New Roman" w:hAnsi="Times New Roman" w:cs="Times New Roman"/>
          <w:sz w:val="24"/>
          <w:szCs w:val="24"/>
        </w:rPr>
        <w:t xml:space="preserve"> </w:t>
      </w:r>
      <w:proofErr w:type="spellStart"/>
      <w:r w:rsidRPr="004F6417">
        <w:rPr>
          <w:rFonts w:ascii="Times New Roman" w:hAnsi="Times New Roman" w:cs="Times New Roman"/>
          <w:sz w:val="24"/>
          <w:szCs w:val="24"/>
        </w:rPr>
        <w:t>наведене</w:t>
      </w:r>
      <w:proofErr w:type="spellEnd"/>
      <w:r w:rsidRPr="004F6417">
        <w:rPr>
          <w:rFonts w:ascii="Times New Roman" w:hAnsi="Times New Roman" w:cs="Times New Roman"/>
          <w:sz w:val="24"/>
          <w:szCs w:val="24"/>
        </w:rPr>
        <w:t xml:space="preserve"> </w:t>
      </w:r>
      <w:proofErr w:type="spellStart"/>
      <w:r w:rsidRPr="004F6417">
        <w:rPr>
          <w:rFonts w:ascii="Times New Roman" w:hAnsi="Times New Roman" w:cs="Times New Roman"/>
          <w:sz w:val="24"/>
          <w:szCs w:val="24"/>
        </w:rPr>
        <w:t>категорије</w:t>
      </w:r>
      <w:proofErr w:type="spellEnd"/>
      <w:r w:rsidRPr="004F6417">
        <w:rPr>
          <w:rFonts w:ascii="Times New Roman" w:hAnsi="Times New Roman" w:cs="Times New Roman"/>
          <w:sz w:val="24"/>
          <w:szCs w:val="24"/>
        </w:rPr>
        <w:t xml:space="preserve"> </w:t>
      </w:r>
      <w:proofErr w:type="spellStart"/>
      <w:r w:rsidRPr="004F6417">
        <w:rPr>
          <w:rFonts w:ascii="Times New Roman" w:hAnsi="Times New Roman" w:cs="Times New Roman"/>
          <w:sz w:val="24"/>
          <w:szCs w:val="24"/>
        </w:rPr>
        <w:t>или</w:t>
      </w:r>
      <w:proofErr w:type="spellEnd"/>
      <w:r w:rsidRPr="004F6417">
        <w:rPr>
          <w:rFonts w:ascii="Times New Roman" w:hAnsi="Times New Roman" w:cs="Times New Roman"/>
          <w:sz w:val="24"/>
          <w:szCs w:val="24"/>
        </w:rPr>
        <w:t xml:space="preserve"> </w:t>
      </w:r>
      <w:proofErr w:type="spellStart"/>
      <w:r w:rsidRPr="004F6417">
        <w:rPr>
          <w:rFonts w:ascii="Times New Roman" w:hAnsi="Times New Roman" w:cs="Times New Roman"/>
          <w:sz w:val="24"/>
          <w:szCs w:val="24"/>
        </w:rPr>
        <w:t>класе</w:t>
      </w:r>
      <w:proofErr w:type="spellEnd"/>
      <w:r w:rsidRPr="004F6417">
        <w:rPr>
          <w:rFonts w:ascii="Times New Roman" w:hAnsi="Times New Roman" w:cs="Times New Roman"/>
          <w:sz w:val="24"/>
          <w:szCs w:val="24"/>
        </w:rPr>
        <w:t xml:space="preserve"> </w:t>
      </w:r>
      <w:proofErr w:type="spellStart"/>
      <w:r w:rsidRPr="004F6417">
        <w:rPr>
          <w:rFonts w:ascii="Times New Roman" w:hAnsi="Times New Roman" w:cs="Times New Roman"/>
          <w:sz w:val="24"/>
          <w:szCs w:val="24"/>
        </w:rPr>
        <w:t>радио-опреме</w:t>
      </w:r>
      <w:proofErr w:type="spellEnd"/>
      <w:r w:rsidRPr="004F6417">
        <w:rPr>
          <w:rFonts w:ascii="Times New Roman" w:hAnsi="Times New Roman" w:cs="Times New Roman"/>
          <w:sz w:val="24"/>
          <w:szCs w:val="24"/>
        </w:rPr>
        <w:t xml:space="preserve"> и </w:t>
      </w:r>
      <w:proofErr w:type="spellStart"/>
      <w:r w:rsidRPr="004F6417">
        <w:rPr>
          <w:rFonts w:ascii="Times New Roman" w:hAnsi="Times New Roman" w:cs="Times New Roman"/>
          <w:sz w:val="24"/>
          <w:szCs w:val="24"/>
        </w:rPr>
        <w:t>довешће</w:t>
      </w:r>
      <w:proofErr w:type="spellEnd"/>
      <w:r w:rsidRPr="004F6417">
        <w:rPr>
          <w:rFonts w:ascii="Times New Roman" w:hAnsi="Times New Roman" w:cs="Times New Roman"/>
          <w:sz w:val="24"/>
          <w:szCs w:val="24"/>
        </w:rPr>
        <w:t xml:space="preserve"> </w:t>
      </w:r>
      <w:proofErr w:type="spellStart"/>
      <w:r w:rsidRPr="004F6417">
        <w:rPr>
          <w:rFonts w:ascii="Times New Roman" w:hAnsi="Times New Roman" w:cs="Times New Roman"/>
          <w:sz w:val="24"/>
          <w:szCs w:val="24"/>
        </w:rPr>
        <w:t>до</w:t>
      </w:r>
      <w:proofErr w:type="spellEnd"/>
      <w:r w:rsidRPr="004F6417">
        <w:rPr>
          <w:rFonts w:ascii="Times New Roman" w:hAnsi="Times New Roman" w:cs="Times New Roman"/>
          <w:sz w:val="24"/>
          <w:szCs w:val="24"/>
        </w:rPr>
        <w:t xml:space="preserve"> </w:t>
      </w:r>
      <w:proofErr w:type="spellStart"/>
      <w:r w:rsidRPr="004F6417">
        <w:rPr>
          <w:rFonts w:ascii="Times New Roman" w:hAnsi="Times New Roman" w:cs="Times New Roman"/>
          <w:sz w:val="24"/>
          <w:szCs w:val="24"/>
        </w:rPr>
        <w:t>смањења</w:t>
      </w:r>
      <w:proofErr w:type="spellEnd"/>
      <w:r w:rsidRPr="004F6417">
        <w:rPr>
          <w:rFonts w:ascii="Times New Roman" w:hAnsi="Times New Roman" w:cs="Times New Roman"/>
          <w:sz w:val="24"/>
          <w:szCs w:val="24"/>
        </w:rPr>
        <w:t xml:space="preserve"> </w:t>
      </w:r>
      <w:proofErr w:type="spellStart"/>
      <w:r w:rsidRPr="004F6417">
        <w:rPr>
          <w:rFonts w:ascii="Times New Roman" w:hAnsi="Times New Roman" w:cs="Times New Roman"/>
          <w:sz w:val="24"/>
          <w:szCs w:val="24"/>
        </w:rPr>
        <w:t>електронског</w:t>
      </w:r>
      <w:proofErr w:type="spellEnd"/>
      <w:r w:rsidRPr="004F6417">
        <w:rPr>
          <w:rFonts w:ascii="Times New Roman" w:hAnsi="Times New Roman" w:cs="Times New Roman"/>
          <w:sz w:val="24"/>
          <w:szCs w:val="24"/>
        </w:rPr>
        <w:t xml:space="preserve"> </w:t>
      </w:r>
      <w:proofErr w:type="spellStart"/>
      <w:r w:rsidRPr="004F6417">
        <w:rPr>
          <w:rFonts w:ascii="Times New Roman" w:hAnsi="Times New Roman" w:cs="Times New Roman"/>
          <w:sz w:val="24"/>
          <w:szCs w:val="24"/>
        </w:rPr>
        <w:t>отпада</w:t>
      </w:r>
      <w:proofErr w:type="spellEnd"/>
      <w:r w:rsidRPr="004F6417">
        <w:rPr>
          <w:rFonts w:ascii="Times New Roman" w:hAnsi="Times New Roman" w:cs="Times New Roman"/>
          <w:sz w:val="24"/>
          <w:szCs w:val="24"/>
        </w:rPr>
        <w:t xml:space="preserve">. </w:t>
      </w:r>
      <w:proofErr w:type="spellStart"/>
      <w:r w:rsidRPr="004F6417">
        <w:rPr>
          <w:rFonts w:ascii="Times New Roman" w:hAnsi="Times New Roman" w:cs="Times New Roman"/>
          <w:sz w:val="24"/>
          <w:szCs w:val="24"/>
        </w:rPr>
        <w:t>Поред</w:t>
      </w:r>
      <w:proofErr w:type="spellEnd"/>
      <w:r w:rsidRPr="004F6417">
        <w:rPr>
          <w:rFonts w:ascii="Times New Roman" w:hAnsi="Times New Roman" w:cs="Times New Roman"/>
          <w:sz w:val="24"/>
          <w:szCs w:val="24"/>
        </w:rPr>
        <w:t xml:space="preserve"> </w:t>
      </w:r>
      <w:proofErr w:type="spellStart"/>
      <w:r w:rsidRPr="004F6417">
        <w:rPr>
          <w:rFonts w:ascii="Times New Roman" w:hAnsi="Times New Roman" w:cs="Times New Roman"/>
          <w:sz w:val="24"/>
          <w:szCs w:val="24"/>
        </w:rPr>
        <w:t>тога</w:t>
      </w:r>
      <w:proofErr w:type="spellEnd"/>
      <w:r w:rsidRPr="004F6417">
        <w:rPr>
          <w:rFonts w:ascii="Times New Roman" w:hAnsi="Times New Roman" w:cs="Times New Roman"/>
          <w:sz w:val="24"/>
          <w:szCs w:val="24"/>
        </w:rPr>
        <w:t xml:space="preserve">, </w:t>
      </w:r>
      <w:proofErr w:type="spellStart"/>
      <w:r w:rsidRPr="004F6417">
        <w:rPr>
          <w:rFonts w:ascii="Times New Roman" w:hAnsi="Times New Roman" w:cs="Times New Roman"/>
          <w:sz w:val="24"/>
          <w:szCs w:val="24"/>
        </w:rPr>
        <w:t>обезбедиће</w:t>
      </w:r>
      <w:proofErr w:type="spellEnd"/>
      <w:r w:rsidRPr="004F6417">
        <w:rPr>
          <w:rFonts w:ascii="Times New Roman" w:hAnsi="Times New Roman" w:cs="Times New Roman"/>
          <w:sz w:val="24"/>
          <w:szCs w:val="24"/>
        </w:rPr>
        <w:t xml:space="preserve"> </w:t>
      </w:r>
      <w:proofErr w:type="spellStart"/>
      <w:r w:rsidRPr="004F6417">
        <w:rPr>
          <w:rFonts w:ascii="Times New Roman" w:hAnsi="Times New Roman" w:cs="Times New Roman"/>
          <w:sz w:val="24"/>
          <w:szCs w:val="24"/>
        </w:rPr>
        <w:t>једноставнији</w:t>
      </w:r>
      <w:proofErr w:type="spellEnd"/>
      <w:r w:rsidRPr="004F6417">
        <w:rPr>
          <w:rFonts w:ascii="Times New Roman" w:hAnsi="Times New Roman" w:cs="Times New Roman"/>
          <w:sz w:val="24"/>
          <w:szCs w:val="24"/>
        </w:rPr>
        <w:t xml:space="preserve"> </w:t>
      </w:r>
      <w:proofErr w:type="spellStart"/>
      <w:r w:rsidRPr="004F6417">
        <w:rPr>
          <w:rFonts w:ascii="Times New Roman" w:hAnsi="Times New Roman" w:cs="Times New Roman"/>
          <w:sz w:val="24"/>
          <w:szCs w:val="24"/>
        </w:rPr>
        <w:t>приступ</w:t>
      </w:r>
      <w:proofErr w:type="spellEnd"/>
      <w:r w:rsidRPr="004F6417">
        <w:rPr>
          <w:rFonts w:ascii="Times New Roman" w:hAnsi="Times New Roman" w:cs="Times New Roman"/>
          <w:sz w:val="24"/>
          <w:szCs w:val="24"/>
        </w:rPr>
        <w:t xml:space="preserve"> </w:t>
      </w:r>
      <w:proofErr w:type="spellStart"/>
      <w:r w:rsidRPr="004F6417">
        <w:rPr>
          <w:rFonts w:ascii="Times New Roman" w:hAnsi="Times New Roman" w:cs="Times New Roman"/>
          <w:sz w:val="24"/>
          <w:szCs w:val="24"/>
        </w:rPr>
        <w:t>хитним</w:t>
      </w:r>
      <w:proofErr w:type="spellEnd"/>
      <w:r w:rsidRPr="004F6417">
        <w:rPr>
          <w:rFonts w:ascii="Times New Roman" w:hAnsi="Times New Roman" w:cs="Times New Roman"/>
          <w:sz w:val="24"/>
          <w:szCs w:val="24"/>
        </w:rPr>
        <w:t xml:space="preserve"> </w:t>
      </w:r>
      <w:proofErr w:type="spellStart"/>
      <w:r w:rsidRPr="004F6417">
        <w:rPr>
          <w:rFonts w:ascii="Times New Roman" w:hAnsi="Times New Roman" w:cs="Times New Roman"/>
          <w:sz w:val="24"/>
          <w:szCs w:val="24"/>
        </w:rPr>
        <w:t>службама</w:t>
      </w:r>
      <w:proofErr w:type="spellEnd"/>
      <w:r w:rsidRPr="004F6417">
        <w:rPr>
          <w:rFonts w:ascii="Times New Roman" w:hAnsi="Times New Roman" w:cs="Times New Roman"/>
          <w:sz w:val="24"/>
          <w:szCs w:val="24"/>
        </w:rPr>
        <w:t xml:space="preserve"> </w:t>
      </w:r>
      <w:proofErr w:type="spellStart"/>
      <w:r w:rsidRPr="004F6417">
        <w:rPr>
          <w:rFonts w:ascii="Times New Roman" w:hAnsi="Times New Roman" w:cs="Times New Roman"/>
          <w:sz w:val="24"/>
          <w:szCs w:val="24"/>
        </w:rPr>
        <w:t>свим</w:t>
      </w:r>
      <w:proofErr w:type="spellEnd"/>
      <w:r w:rsidRPr="004F6417">
        <w:rPr>
          <w:rFonts w:ascii="Times New Roman" w:hAnsi="Times New Roman" w:cs="Times New Roman"/>
          <w:sz w:val="24"/>
          <w:szCs w:val="24"/>
        </w:rPr>
        <w:t xml:space="preserve"> </w:t>
      </w:r>
      <w:proofErr w:type="spellStart"/>
      <w:r w:rsidRPr="004F6417">
        <w:rPr>
          <w:rFonts w:ascii="Times New Roman" w:hAnsi="Times New Roman" w:cs="Times New Roman"/>
          <w:sz w:val="24"/>
          <w:szCs w:val="24"/>
        </w:rPr>
        <w:t>корисницима</w:t>
      </w:r>
      <w:proofErr w:type="spellEnd"/>
      <w:r w:rsidRPr="004F6417">
        <w:rPr>
          <w:rFonts w:ascii="Times New Roman" w:hAnsi="Times New Roman" w:cs="Times New Roman"/>
          <w:sz w:val="24"/>
          <w:szCs w:val="24"/>
        </w:rPr>
        <w:t xml:space="preserve">, а </w:t>
      </w:r>
      <w:proofErr w:type="spellStart"/>
      <w:r w:rsidRPr="004F6417">
        <w:rPr>
          <w:rFonts w:ascii="Times New Roman" w:hAnsi="Times New Roman" w:cs="Times New Roman"/>
          <w:sz w:val="24"/>
          <w:szCs w:val="24"/>
        </w:rPr>
        <w:t>особама</w:t>
      </w:r>
      <w:proofErr w:type="spellEnd"/>
      <w:r w:rsidRPr="004F6417">
        <w:rPr>
          <w:rFonts w:ascii="Times New Roman" w:hAnsi="Times New Roman" w:cs="Times New Roman"/>
          <w:sz w:val="24"/>
          <w:szCs w:val="24"/>
        </w:rPr>
        <w:t xml:space="preserve"> </w:t>
      </w:r>
      <w:proofErr w:type="spellStart"/>
      <w:r w:rsidRPr="004F6417">
        <w:rPr>
          <w:rFonts w:ascii="Times New Roman" w:hAnsi="Times New Roman" w:cs="Times New Roman"/>
          <w:sz w:val="24"/>
          <w:szCs w:val="24"/>
        </w:rPr>
        <w:t>са</w:t>
      </w:r>
      <w:proofErr w:type="spellEnd"/>
      <w:r w:rsidRPr="004F6417">
        <w:rPr>
          <w:rFonts w:ascii="Times New Roman" w:hAnsi="Times New Roman" w:cs="Times New Roman"/>
          <w:sz w:val="24"/>
          <w:szCs w:val="24"/>
        </w:rPr>
        <w:t xml:space="preserve"> </w:t>
      </w:r>
      <w:proofErr w:type="spellStart"/>
      <w:r w:rsidRPr="004F6417">
        <w:rPr>
          <w:rFonts w:ascii="Times New Roman" w:hAnsi="Times New Roman" w:cs="Times New Roman"/>
          <w:sz w:val="24"/>
          <w:szCs w:val="24"/>
        </w:rPr>
        <w:t>инвалидитетом</w:t>
      </w:r>
      <w:proofErr w:type="spellEnd"/>
      <w:r w:rsidRPr="004F6417">
        <w:rPr>
          <w:rFonts w:ascii="Times New Roman" w:hAnsi="Times New Roman" w:cs="Times New Roman"/>
          <w:sz w:val="24"/>
          <w:szCs w:val="24"/>
        </w:rPr>
        <w:t xml:space="preserve"> </w:t>
      </w:r>
      <w:proofErr w:type="spellStart"/>
      <w:r w:rsidRPr="004F6417">
        <w:rPr>
          <w:rFonts w:ascii="Times New Roman" w:hAnsi="Times New Roman" w:cs="Times New Roman"/>
          <w:sz w:val="24"/>
          <w:szCs w:val="24"/>
        </w:rPr>
        <w:t>употребу</w:t>
      </w:r>
      <w:proofErr w:type="spellEnd"/>
      <w:r w:rsidRPr="004F6417">
        <w:rPr>
          <w:rFonts w:ascii="Times New Roman" w:hAnsi="Times New Roman" w:cs="Times New Roman"/>
          <w:sz w:val="24"/>
          <w:szCs w:val="24"/>
        </w:rPr>
        <w:t xml:space="preserve"> </w:t>
      </w:r>
      <w:proofErr w:type="spellStart"/>
      <w:r w:rsidRPr="004F6417">
        <w:rPr>
          <w:rFonts w:ascii="Times New Roman" w:hAnsi="Times New Roman" w:cs="Times New Roman"/>
          <w:sz w:val="24"/>
          <w:szCs w:val="24"/>
        </w:rPr>
        <w:t>радио-опреме</w:t>
      </w:r>
      <w:proofErr w:type="spellEnd"/>
      <w:r w:rsidRPr="004F6417">
        <w:rPr>
          <w:rFonts w:ascii="Times New Roman" w:hAnsi="Times New Roman" w:cs="Times New Roman"/>
          <w:sz w:val="24"/>
          <w:szCs w:val="24"/>
        </w:rPr>
        <w:t xml:space="preserve"> </w:t>
      </w:r>
      <w:proofErr w:type="spellStart"/>
      <w:r w:rsidRPr="004F6417">
        <w:rPr>
          <w:rFonts w:ascii="Times New Roman" w:hAnsi="Times New Roman" w:cs="Times New Roman"/>
          <w:sz w:val="24"/>
          <w:szCs w:val="24"/>
        </w:rPr>
        <w:t>кроз</w:t>
      </w:r>
      <w:proofErr w:type="spellEnd"/>
      <w:r w:rsidRPr="004F6417">
        <w:rPr>
          <w:rFonts w:ascii="Times New Roman" w:hAnsi="Times New Roman" w:cs="Times New Roman"/>
          <w:sz w:val="24"/>
          <w:szCs w:val="24"/>
        </w:rPr>
        <w:t xml:space="preserve"> </w:t>
      </w:r>
      <w:proofErr w:type="spellStart"/>
      <w:r w:rsidRPr="004F6417">
        <w:rPr>
          <w:rFonts w:ascii="Times New Roman" w:hAnsi="Times New Roman" w:cs="Times New Roman"/>
          <w:sz w:val="24"/>
          <w:szCs w:val="24"/>
        </w:rPr>
        <w:t>коришћење</w:t>
      </w:r>
      <w:proofErr w:type="spellEnd"/>
      <w:r w:rsidRPr="004F6417">
        <w:rPr>
          <w:rFonts w:ascii="Times New Roman" w:hAnsi="Times New Roman" w:cs="Times New Roman"/>
          <w:sz w:val="24"/>
          <w:szCs w:val="24"/>
        </w:rPr>
        <w:t xml:space="preserve"> </w:t>
      </w:r>
      <w:proofErr w:type="spellStart"/>
      <w:r w:rsidRPr="004F6417">
        <w:rPr>
          <w:rFonts w:ascii="Times New Roman" w:hAnsi="Times New Roman" w:cs="Times New Roman"/>
          <w:sz w:val="24"/>
          <w:szCs w:val="24"/>
        </w:rPr>
        <w:t>звучних</w:t>
      </w:r>
      <w:proofErr w:type="spellEnd"/>
      <w:r w:rsidRPr="004F6417">
        <w:rPr>
          <w:rFonts w:ascii="Times New Roman" w:hAnsi="Times New Roman" w:cs="Times New Roman"/>
          <w:sz w:val="24"/>
          <w:szCs w:val="24"/>
        </w:rPr>
        <w:t xml:space="preserve"> </w:t>
      </w:r>
      <w:proofErr w:type="spellStart"/>
      <w:r w:rsidRPr="004F6417">
        <w:rPr>
          <w:rFonts w:ascii="Times New Roman" w:hAnsi="Times New Roman" w:cs="Times New Roman"/>
          <w:sz w:val="24"/>
          <w:szCs w:val="24"/>
        </w:rPr>
        <w:t>појачала</w:t>
      </w:r>
      <w:proofErr w:type="spellEnd"/>
      <w:r w:rsidRPr="004F6417">
        <w:rPr>
          <w:rFonts w:ascii="Times New Roman" w:hAnsi="Times New Roman" w:cs="Times New Roman"/>
          <w:sz w:val="24"/>
          <w:szCs w:val="24"/>
        </w:rPr>
        <w:t xml:space="preserve"> </w:t>
      </w:r>
      <w:proofErr w:type="spellStart"/>
      <w:r w:rsidRPr="004F6417">
        <w:rPr>
          <w:rFonts w:ascii="Times New Roman" w:hAnsi="Times New Roman" w:cs="Times New Roman"/>
          <w:sz w:val="24"/>
          <w:szCs w:val="24"/>
        </w:rPr>
        <w:t>за</w:t>
      </w:r>
      <w:proofErr w:type="spellEnd"/>
      <w:r w:rsidRPr="004F6417">
        <w:rPr>
          <w:rFonts w:ascii="Times New Roman" w:hAnsi="Times New Roman" w:cs="Times New Roman"/>
          <w:sz w:val="24"/>
          <w:szCs w:val="24"/>
        </w:rPr>
        <w:t xml:space="preserve"> </w:t>
      </w:r>
      <w:proofErr w:type="spellStart"/>
      <w:r w:rsidRPr="004F6417">
        <w:rPr>
          <w:rFonts w:ascii="Times New Roman" w:hAnsi="Times New Roman" w:cs="Times New Roman"/>
          <w:sz w:val="24"/>
          <w:szCs w:val="24"/>
        </w:rPr>
        <w:t>особе</w:t>
      </w:r>
      <w:proofErr w:type="spellEnd"/>
      <w:r w:rsidRPr="004F6417">
        <w:rPr>
          <w:rFonts w:ascii="Times New Roman" w:hAnsi="Times New Roman" w:cs="Times New Roman"/>
          <w:sz w:val="24"/>
          <w:szCs w:val="24"/>
        </w:rPr>
        <w:t xml:space="preserve"> </w:t>
      </w:r>
      <w:proofErr w:type="spellStart"/>
      <w:r w:rsidRPr="004F6417">
        <w:rPr>
          <w:rFonts w:ascii="Times New Roman" w:hAnsi="Times New Roman" w:cs="Times New Roman"/>
          <w:sz w:val="24"/>
          <w:szCs w:val="24"/>
        </w:rPr>
        <w:t>са</w:t>
      </w:r>
      <w:proofErr w:type="spellEnd"/>
      <w:r w:rsidRPr="004F6417">
        <w:rPr>
          <w:rFonts w:ascii="Times New Roman" w:hAnsi="Times New Roman" w:cs="Times New Roman"/>
          <w:sz w:val="24"/>
          <w:szCs w:val="24"/>
        </w:rPr>
        <w:t xml:space="preserve"> </w:t>
      </w:r>
      <w:proofErr w:type="spellStart"/>
      <w:r w:rsidRPr="004F6417">
        <w:rPr>
          <w:rFonts w:ascii="Times New Roman" w:hAnsi="Times New Roman" w:cs="Times New Roman"/>
          <w:sz w:val="24"/>
          <w:szCs w:val="24"/>
        </w:rPr>
        <w:t>оштећењем</w:t>
      </w:r>
      <w:proofErr w:type="spellEnd"/>
      <w:r w:rsidRPr="004F6417">
        <w:rPr>
          <w:rFonts w:ascii="Times New Roman" w:hAnsi="Times New Roman" w:cs="Times New Roman"/>
          <w:sz w:val="24"/>
          <w:szCs w:val="24"/>
        </w:rPr>
        <w:t xml:space="preserve"> </w:t>
      </w:r>
      <w:proofErr w:type="spellStart"/>
      <w:r w:rsidRPr="004F6417">
        <w:rPr>
          <w:rFonts w:ascii="Times New Roman" w:hAnsi="Times New Roman" w:cs="Times New Roman"/>
          <w:sz w:val="24"/>
          <w:szCs w:val="24"/>
        </w:rPr>
        <w:t>слуха</w:t>
      </w:r>
      <w:proofErr w:type="spellEnd"/>
      <w:r w:rsidRPr="004F6417">
        <w:rPr>
          <w:rFonts w:ascii="Times New Roman" w:hAnsi="Times New Roman" w:cs="Times New Roman"/>
          <w:sz w:val="24"/>
          <w:szCs w:val="24"/>
        </w:rPr>
        <w:t xml:space="preserve">, </w:t>
      </w:r>
      <w:proofErr w:type="spellStart"/>
      <w:r w:rsidRPr="004F6417">
        <w:rPr>
          <w:rFonts w:ascii="Times New Roman" w:hAnsi="Times New Roman" w:cs="Times New Roman"/>
          <w:sz w:val="24"/>
          <w:szCs w:val="24"/>
        </w:rPr>
        <w:t>радија</w:t>
      </w:r>
      <w:proofErr w:type="spellEnd"/>
      <w:r w:rsidRPr="004F6417">
        <w:rPr>
          <w:rFonts w:ascii="Times New Roman" w:hAnsi="Times New Roman" w:cs="Times New Roman"/>
          <w:sz w:val="24"/>
          <w:szCs w:val="24"/>
        </w:rPr>
        <w:t xml:space="preserve"> </w:t>
      </w:r>
      <w:proofErr w:type="spellStart"/>
      <w:r w:rsidRPr="004F6417">
        <w:rPr>
          <w:rFonts w:ascii="Times New Roman" w:hAnsi="Times New Roman" w:cs="Times New Roman"/>
          <w:sz w:val="24"/>
          <w:szCs w:val="24"/>
        </w:rPr>
        <w:t>са</w:t>
      </w:r>
      <w:proofErr w:type="spellEnd"/>
      <w:r w:rsidRPr="004F6417">
        <w:rPr>
          <w:rFonts w:ascii="Times New Roman" w:hAnsi="Times New Roman" w:cs="Times New Roman"/>
          <w:sz w:val="24"/>
          <w:szCs w:val="24"/>
        </w:rPr>
        <w:t xml:space="preserve"> </w:t>
      </w:r>
      <w:proofErr w:type="spellStart"/>
      <w:r w:rsidRPr="004F6417">
        <w:rPr>
          <w:rFonts w:ascii="Times New Roman" w:hAnsi="Times New Roman" w:cs="Times New Roman"/>
          <w:sz w:val="24"/>
          <w:szCs w:val="24"/>
        </w:rPr>
        <w:t>великим</w:t>
      </w:r>
      <w:proofErr w:type="spellEnd"/>
      <w:r w:rsidRPr="004F6417">
        <w:rPr>
          <w:rFonts w:ascii="Times New Roman" w:hAnsi="Times New Roman" w:cs="Times New Roman"/>
          <w:sz w:val="24"/>
          <w:szCs w:val="24"/>
        </w:rPr>
        <w:t xml:space="preserve"> </w:t>
      </w:r>
      <w:proofErr w:type="spellStart"/>
      <w:r w:rsidRPr="004F6417">
        <w:rPr>
          <w:rFonts w:ascii="Times New Roman" w:hAnsi="Times New Roman" w:cs="Times New Roman"/>
          <w:sz w:val="24"/>
          <w:szCs w:val="24"/>
        </w:rPr>
        <w:t>тастерима</w:t>
      </w:r>
      <w:proofErr w:type="spellEnd"/>
      <w:r w:rsidRPr="004F6417">
        <w:rPr>
          <w:rFonts w:ascii="Times New Roman" w:hAnsi="Times New Roman" w:cs="Times New Roman"/>
          <w:sz w:val="24"/>
          <w:szCs w:val="24"/>
        </w:rPr>
        <w:t xml:space="preserve"> </w:t>
      </w:r>
      <w:proofErr w:type="spellStart"/>
      <w:r w:rsidRPr="004F6417">
        <w:rPr>
          <w:rFonts w:ascii="Times New Roman" w:hAnsi="Times New Roman" w:cs="Times New Roman"/>
          <w:sz w:val="24"/>
          <w:szCs w:val="24"/>
        </w:rPr>
        <w:t>или</w:t>
      </w:r>
      <w:proofErr w:type="spellEnd"/>
      <w:r w:rsidRPr="004F6417">
        <w:rPr>
          <w:rFonts w:ascii="Times New Roman" w:hAnsi="Times New Roman" w:cs="Times New Roman"/>
          <w:sz w:val="24"/>
          <w:szCs w:val="24"/>
        </w:rPr>
        <w:t xml:space="preserve"> </w:t>
      </w:r>
      <w:proofErr w:type="spellStart"/>
      <w:r w:rsidRPr="004F6417">
        <w:rPr>
          <w:rFonts w:ascii="Times New Roman" w:hAnsi="Times New Roman" w:cs="Times New Roman"/>
          <w:sz w:val="24"/>
          <w:szCs w:val="24"/>
        </w:rPr>
        <w:t>гласовним</w:t>
      </w:r>
      <w:proofErr w:type="spellEnd"/>
      <w:r w:rsidRPr="004F6417">
        <w:rPr>
          <w:rFonts w:ascii="Times New Roman" w:hAnsi="Times New Roman" w:cs="Times New Roman"/>
          <w:sz w:val="24"/>
          <w:szCs w:val="24"/>
        </w:rPr>
        <w:t xml:space="preserve"> </w:t>
      </w:r>
      <w:proofErr w:type="spellStart"/>
      <w:r w:rsidRPr="004F6417">
        <w:rPr>
          <w:rFonts w:ascii="Times New Roman" w:hAnsi="Times New Roman" w:cs="Times New Roman"/>
          <w:sz w:val="24"/>
          <w:szCs w:val="24"/>
        </w:rPr>
        <w:t>командама</w:t>
      </w:r>
      <w:proofErr w:type="spellEnd"/>
      <w:r w:rsidRPr="004F6417">
        <w:rPr>
          <w:rFonts w:ascii="Times New Roman" w:hAnsi="Times New Roman" w:cs="Times New Roman"/>
          <w:sz w:val="24"/>
          <w:szCs w:val="24"/>
        </w:rPr>
        <w:t xml:space="preserve">, </w:t>
      </w:r>
      <w:proofErr w:type="spellStart"/>
      <w:r w:rsidRPr="004F6417">
        <w:rPr>
          <w:rFonts w:ascii="Times New Roman" w:hAnsi="Times New Roman" w:cs="Times New Roman"/>
          <w:sz w:val="24"/>
          <w:szCs w:val="24"/>
        </w:rPr>
        <w:t>екрана</w:t>
      </w:r>
      <w:proofErr w:type="spellEnd"/>
      <w:r w:rsidRPr="004F6417">
        <w:rPr>
          <w:rFonts w:ascii="Times New Roman" w:hAnsi="Times New Roman" w:cs="Times New Roman"/>
          <w:sz w:val="24"/>
          <w:szCs w:val="24"/>
        </w:rPr>
        <w:t xml:space="preserve"> </w:t>
      </w:r>
      <w:proofErr w:type="spellStart"/>
      <w:r w:rsidRPr="004F6417">
        <w:rPr>
          <w:rFonts w:ascii="Times New Roman" w:hAnsi="Times New Roman" w:cs="Times New Roman"/>
          <w:sz w:val="24"/>
          <w:szCs w:val="24"/>
        </w:rPr>
        <w:t>са</w:t>
      </w:r>
      <w:proofErr w:type="spellEnd"/>
      <w:r w:rsidRPr="004F6417">
        <w:rPr>
          <w:rFonts w:ascii="Times New Roman" w:hAnsi="Times New Roman" w:cs="Times New Roman"/>
          <w:sz w:val="24"/>
          <w:szCs w:val="24"/>
        </w:rPr>
        <w:t xml:space="preserve"> </w:t>
      </w:r>
      <w:proofErr w:type="spellStart"/>
      <w:r w:rsidRPr="004F6417">
        <w:rPr>
          <w:rFonts w:ascii="Times New Roman" w:hAnsi="Times New Roman" w:cs="Times New Roman"/>
          <w:sz w:val="24"/>
          <w:szCs w:val="24"/>
        </w:rPr>
        <w:t>великим</w:t>
      </w:r>
      <w:proofErr w:type="spellEnd"/>
      <w:r w:rsidRPr="004F6417">
        <w:rPr>
          <w:rFonts w:ascii="Times New Roman" w:hAnsi="Times New Roman" w:cs="Times New Roman"/>
          <w:sz w:val="24"/>
          <w:szCs w:val="24"/>
        </w:rPr>
        <w:t xml:space="preserve"> </w:t>
      </w:r>
      <w:proofErr w:type="spellStart"/>
      <w:r w:rsidRPr="004F6417">
        <w:rPr>
          <w:rFonts w:ascii="Times New Roman" w:hAnsi="Times New Roman" w:cs="Times New Roman"/>
          <w:sz w:val="24"/>
          <w:szCs w:val="24"/>
        </w:rPr>
        <w:t>фонтовима</w:t>
      </w:r>
      <w:proofErr w:type="spellEnd"/>
      <w:r w:rsidRPr="004F6417">
        <w:rPr>
          <w:rFonts w:ascii="Times New Roman" w:hAnsi="Times New Roman" w:cs="Times New Roman"/>
          <w:sz w:val="24"/>
          <w:szCs w:val="24"/>
        </w:rPr>
        <w:t xml:space="preserve">, </w:t>
      </w:r>
      <w:proofErr w:type="spellStart"/>
      <w:r w:rsidRPr="004F6417">
        <w:rPr>
          <w:rFonts w:ascii="Times New Roman" w:hAnsi="Times New Roman" w:cs="Times New Roman"/>
          <w:sz w:val="24"/>
          <w:szCs w:val="24"/>
        </w:rPr>
        <w:t>адаптивних</w:t>
      </w:r>
      <w:proofErr w:type="spellEnd"/>
      <w:r w:rsidRPr="004F6417">
        <w:rPr>
          <w:rFonts w:ascii="Times New Roman" w:hAnsi="Times New Roman" w:cs="Times New Roman"/>
          <w:sz w:val="24"/>
          <w:szCs w:val="24"/>
        </w:rPr>
        <w:t xml:space="preserve"> </w:t>
      </w:r>
      <w:proofErr w:type="spellStart"/>
      <w:r w:rsidRPr="004F6417">
        <w:rPr>
          <w:rFonts w:ascii="Times New Roman" w:hAnsi="Times New Roman" w:cs="Times New Roman"/>
          <w:sz w:val="24"/>
          <w:szCs w:val="24"/>
        </w:rPr>
        <w:t>уређаја</w:t>
      </w:r>
      <w:proofErr w:type="spellEnd"/>
      <w:r w:rsidRPr="004F6417">
        <w:rPr>
          <w:rFonts w:ascii="Times New Roman" w:hAnsi="Times New Roman" w:cs="Times New Roman"/>
          <w:sz w:val="24"/>
          <w:szCs w:val="24"/>
        </w:rPr>
        <w:t xml:space="preserve"> </w:t>
      </w:r>
      <w:proofErr w:type="spellStart"/>
      <w:r w:rsidRPr="004F6417">
        <w:rPr>
          <w:rFonts w:ascii="Times New Roman" w:hAnsi="Times New Roman" w:cs="Times New Roman"/>
          <w:sz w:val="24"/>
          <w:szCs w:val="24"/>
        </w:rPr>
        <w:t>за</w:t>
      </w:r>
      <w:proofErr w:type="spellEnd"/>
      <w:r w:rsidRPr="004F6417">
        <w:rPr>
          <w:rFonts w:ascii="Times New Roman" w:hAnsi="Times New Roman" w:cs="Times New Roman"/>
          <w:sz w:val="24"/>
          <w:szCs w:val="24"/>
        </w:rPr>
        <w:t xml:space="preserve"> </w:t>
      </w:r>
      <w:proofErr w:type="spellStart"/>
      <w:r w:rsidRPr="004F6417">
        <w:rPr>
          <w:rFonts w:ascii="Times New Roman" w:hAnsi="Times New Roman" w:cs="Times New Roman"/>
          <w:sz w:val="24"/>
          <w:szCs w:val="24"/>
        </w:rPr>
        <w:t>управљање</w:t>
      </w:r>
      <w:proofErr w:type="spellEnd"/>
      <w:r w:rsidRPr="004F6417">
        <w:rPr>
          <w:rFonts w:ascii="Times New Roman" w:hAnsi="Times New Roman" w:cs="Times New Roman"/>
          <w:sz w:val="24"/>
          <w:szCs w:val="24"/>
        </w:rPr>
        <w:t xml:space="preserve"> </w:t>
      </w:r>
      <w:proofErr w:type="spellStart"/>
      <w:r w:rsidRPr="004F6417">
        <w:rPr>
          <w:rFonts w:ascii="Times New Roman" w:hAnsi="Times New Roman" w:cs="Times New Roman"/>
          <w:sz w:val="24"/>
          <w:szCs w:val="24"/>
        </w:rPr>
        <w:t>радијом</w:t>
      </w:r>
      <w:proofErr w:type="spellEnd"/>
      <w:r w:rsidRPr="004F6417">
        <w:rPr>
          <w:rFonts w:ascii="Times New Roman" w:hAnsi="Times New Roman" w:cs="Times New Roman"/>
          <w:sz w:val="24"/>
          <w:szCs w:val="24"/>
        </w:rPr>
        <w:t xml:space="preserve">, </w:t>
      </w:r>
      <w:proofErr w:type="spellStart"/>
      <w:r w:rsidRPr="004F6417">
        <w:rPr>
          <w:rFonts w:ascii="Times New Roman" w:hAnsi="Times New Roman" w:cs="Times New Roman"/>
          <w:sz w:val="24"/>
          <w:szCs w:val="24"/>
        </w:rPr>
        <w:t>као</w:t>
      </w:r>
      <w:proofErr w:type="spellEnd"/>
      <w:r w:rsidRPr="004F6417">
        <w:rPr>
          <w:rFonts w:ascii="Times New Roman" w:hAnsi="Times New Roman" w:cs="Times New Roman"/>
          <w:sz w:val="24"/>
          <w:szCs w:val="24"/>
        </w:rPr>
        <w:t xml:space="preserve"> и </w:t>
      </w:r>
      <w:proofErr w:type="spellStart"/>
      <w:r w:rsidRPr="004F6417">
        <w:rPr>
          <w:rFonts w:ascii="Times New Roman" w:hAnsi="Times New Roman" w:cs="Times New Roman"/>
          <w:sz w:val="24"/>
          <w:szCs w:val="24"/>
        </w:rPr>
        <w:t>уређаја</w:t>
      </w:r>
      <w:proofErr w:type="spellEnd"/>
      <w:r w:rsidRPr="004F6417">
        <w:rPr>
          <w:rFonts w:ascii="Times New Roman" w:hAnsi="Times New Roman" w:cs="Times New Roman"/>
          <w:sz w:val="24"/>
          <w:szCs w:val="24"/>
        </w:rPr>
        <w:t xml:space="preserve"> </w:t>
      </w:r>
      <w:proofErr w:type="spellStart"/>
      <w:r w:rsidRPr="004F6417">
        <w:rPr>
          <w:rFonts w:ascii="Times New Roman" w:hAnsi="Times New Roman" w:cs="Times New Roman"/>
          <w:sz w:val="24"/>
          <w:szCs w:val="24"/>
        </w:rPr>
        <w:t>са</w:t>
      </w:r>
      <w:proofErr w:type="spellEnd"/>
      <w:r w:rsidRPr="004F6417">
        <w:rPr>
          <w:rFonts w:ascii="Times New Roman" w:hAnsi="Times New Roman" w:cs="Times New Roman"/>
          <w:sz w:val="24"/>
          <w:szCs w:val="24"/>
        </w:rPr>
        <w:t xml:space="preserve"> </w:t>
      </w:r>
      <w:proofErr w:type="spellStart"/>
      <w:r w:rsidRPr="004F6417">
        <w:rPr>
          <w:rFonts w:ascii="Times New Roman" w:hAnsi="Times New Roman" w:cs="Times New Roman"/>
          <w:sz w:val="24"/>
          <w:szCs w:val="24"/>
        </w:rPr>
        <w:t>синтезатором</w:t>
      </w:r>
      <w:proofErr w:type="spellEnd"/>
      <w:r w:rsidRPr="004F6417">
        <w:rPr>
          <w:rFonts w:ascii="Times New Roman" w:hAnsi="Times New Roman" w:cs="Times New Roman"/>
          <w:sz w:val="24"/>
          <w:szCs w:val="24"/>
        </w:rPr>
        <w:t xml:space="preserve"> </w:t>
      </w:r>
      <w:proofErr w:type="spellStart"/>
      <w:r w:rsidRPr="004F6417">
        <w:rPr>
          <w:rFonts w:ascii="Times New Roman" w:hAnsi="Times New Roman" w:cs="Times New Roman"/>
          <w:sz w:val="24"/>
          <w:szCs w:val="24"/>
        </w:rPr>
        <w:t>говора</w:t>
      </w:r>
      <w:proofErr w:type="spellEnd"/>
      <w:r w:rsidRPr="004F6417">
        <w:rPr>
          <w:rFonts w:ascii="Times New Roman" w:hAnsi="Times New Roman" w:cs="Times New Roman"/>
          <w:sz w:val="24"/>
          <w:szCs w:val="24"/>
        </w:rPr>
        <w:t>.</w:t>
      </w:r>
    </w:p>
    <w:p w14:paraId="0091C13D" w14:textId="77777777" w:rsidR="000237D1" w:rsidRDefault="000237D1" w:rsidP="000237D1">
      <w:pPr>
        <w:pStyle w:val="NoSpacing"/>
        <w:ind w:firstLine="708"/>
        <w:jc w:val="both"/>
        <w:rPr>
          <w:rFonts w:ascii="Times New Roman" w:hAnsi="Times New Roman" w:cs="Times New Roman"/>
          <w:sz w:val="24"/>
          <w:szCs w:val="24"/>
          <w:lang w:val="sr-Cyrl-RS"/>
        </w:rPr>
      </w:pPr>
    </w:p>
    <w:p w14:paraId="3ACC9B55" w14:textId="77777777" w:rsidR="000237D1" w:rsidRPr="000237D1" w:rsidRDefault="000237D1" w:rsidP="000237D1">
      <w:pPr>
        <w:pStyle w:val="NoSpacing"/>
        <w:ind w:firstLine="708"/>
        <w:jc w:val="both"/>
        <w:rPr>
          <w:rFonts w:ascii="Times New Roman" w:hAnsi="Times New Roman" w:cs="Times New Roman"/>
          <w:sz w:val="24"/>
          <w:szCs w:val="24"/>
          <w:lang w:val="sr-Cyrl-RS"/>
        </w:rPr>
      </w:pPr>
    </w:p>
    <w:p w14:paraId="6E789540" w14:textId="26224700" w:rsidR="00A7476E" w:rsidRDefault="00A7476E" w:rsidP="00A7476E">
      <w:pPr>
        <w:pStyle w:val="NoSpacing"/>
        <w:numPr>
          <w:ilvl w:val="0"/>
          <w:numId w:val="41"/>
        </w:numPr>
        <w:jc w:val="both"/>
        <w:rPr>
          <w:rFonts w:ascii="Times New Roman" w:hAnsi="Times New Roman" w:cs="Times New Roman"/>
          <w:b/>
          <w:bCs/>
          <w:sz w:val="24"/>
          <w:szCs w:val="24"/>
          <w:lang w:val="sr-Cyrl-RS"/>
        </w:rPr>
      </w:pPr>
      <w:r w:rsidRPr="002B31C8">
        <w:rPr>
          <w:rFonts w:ascii="Times New Roman" w:hAnsi="Times New Roman" w:cs="Times New Roman"/>
          <w:b/>
          <w:bCs/>
          <w:sz w:val="24"/>
          <w:szCs w:val="24"/>
          <w:lang w:val="sr-Cyrl-RS"/>
        </w:rPr>
        <w:t xml:space="preserve">Правилник о условима које мора да испуњава привредно друштво  и друго правно лице за вршење мерења и испитивања рада електронских комуникационих мрежа и услуга, припадајућих средстава, електронске комуникационе опреме, радио–опреме и терминалне опреме у погледу кадрова, опреме и простора, као и начину спровођења контроле испуњености прописаних услова </w:t>
      </w:r>
    </w:p>
    <w:p w14:paraId="23029B02" w14:textId="77777777" w:rsidR="00A7476E" w:rsidRDefault="00A7476E" w:rsidP="00A7476E">
      <w:pPr>
        <w:pStyle w:val="NoSpacing"/>
        <w:ind w:left="720"/>
        <w:jc w:val="both"/>
        <w:rPr>
          <w:rFonts w:ascii="Times New Roman" w:hAnsi="Times New Roman" w:cs="Times New Roman"/>
          <w:i/>
          <w:iCs/>
          <w:sz w:val="24"/>
          <w:szCs w:val="24"/>
        </w:rPr>
      </w:pPr>
      <w:r w:rsidRPr="002B31C8">
        <w:rPr>
          <w:rFonts w:ascii="Times New Roman" w:hAnsi="Times New Roman" w:cs="Times New Roman"/>
          <w:i/>
          <w:iCs/>
          <w:sz w:val="24"/>
          <w:szCs w:val="24"/>
          <w:lang w:val="sr-Cyrl-RS"/>
        </w:rPr>
        <w:t>(„Службени гласник РС“, број  68/24)</w:t>
      </w:r>
    </w:p>
    <w:p w14:paraId="36015ECA" w14:textId="77777777" w:rsidR="00A7476E" w:rsidRDefault="00A7476E" w:rsidP="00A7476E">
      <w:pPr>
        <w:pStyle w:val="NoSpacing"/>
        <w:ind w:left="720"/>
        <w:jc w:val="both"/>
        <w:rPr>
          <w:rFonts w:ascii="Times New Roman" w:hAnsi="Times New Roman" w:cs="Times New Roman"/>
          <w:i/>
          <w:iCs/>
          <w:sz w:val="24"/>
          <w:szCs w:val="24"/>
        </w:rPr>
      </w:pPr>
    </w:p>
    <w:p w14:paraId="6D9E34A9" w14:textId="77777777" w:rsidR="00A7476E" w:rsidRDefault="00A7476E" w:rsidP="00A7476E">
      <w:pPr>
        <w:ind w:firstLine="709"/>
        <w:jc w:val="both"/>
        <w:rPr>
          <w:rFonts w:ascii="Times New Roman" w:hAnsi="Times New Roman" w:cs="Times New Roman"/>
          <w:sz w:val="24"/>
          <w:szCs w:val="24"/>
          <w:shd w:val="clear" w:color="auto" w:fill="FFFFFF"/>
          <w:lang w:val="sr-Cyrl-RS"/>
        </w:rPr>
      </w:pPr>
      <w:r>
        <w:rPr>
          <w:shd w:val="clear" w:color="auto" w:fill="FFFFFF"/>
        </w:rPr>
        <w:t xml:space="preserve"> </w:t>
      </w:r>
      <w:r w:rsidRPr="00A122F3">
        <w:rPr>
          <w:rFonts w:ascii="Times New Roman" w:hAnsi="Times New Roman" w:cs="Times New Roman"/>
          <w:sz w:val="24"/>
          <w:szCs w:val="24"/>
          <w:shd w:val="clear" w:color="auto" w:fill="FFFFFF"/>
          <w:lang w:val="sr-Cyrl-RS"/>
        </w:rPr>
        <w:t xml:space="preserve">Правилником се </w:t>
      </w:r>
      <w:proofErr w:type="spellStart"/>
      <w:r w:rsidRPr="00A122F3">
        <w:rPr>
          <w:rFonts w:ascii="Times New Roman" w:hAnsi="Times New Roman" w:cs="Times New Roman"/>
          <w:sz w:val="24"/>
          <w:szCs w:val="24"/>
          <w:shd w:val="clear" w:color="auto" w:fill="FFFFFF"/>
        </w:rPr>
        <w:t>утврђују</w:t>
      </w:r>
      <w:proofErr w:type="spellEnd"/>
      <w:r w:rsidRPr="00A122F3">
        <w:rPr>
          <w:rFonts w:ascii="Times New Roman" w:hAnsi="Times New Roman" w:cs="Times New Roman"/>
          <w:sz w:val="24"/>
          <w:szCs w:val="24"/>
          <w:shd w:val="clear" w:color="auto" w:fill="FFFFFF"/>
        </w:rPr>
        <w:t xml:space="preserve"> </w:t>
      </w:r>
      <w:proofErr w:type="spellStart"/>
      <w:r w:rsidRPr="00A122F3">
        <w:rPr>
          <w:rFonts w:ascii="Times New Roman" w:hAnsi="Times New Roman" w:cs="Times New Roman"/>
          <w:sz w:val="24"/>
          <w:szCs w:val="24"/>
          <w:shd w:val="clear" w:color="auto" w:fill="FFFFFF"/>
        </w:rPr>
        <w:t>услови</w:t>
      </w:r>
      <w:proofErr w:type="spellEnd"/>
      <w:r w:rsidRPr="00A122F3">
        <w:rPr>
          <w:rFonts w:ascii="Times New Roman" w:hAnsi="Times New Roman" w:cs="Times New Roman"/>
          <w:sz w:val="24"/>
          <w:szCs w:val="24"/>
          <w:shd w:val="clear" w:color="auto" w:fill="FFFFFF"/>
        </w:rPr>
        <w:t xml:space="preserve"> </w:t>
      </w:r>
      <w:proofErr w:type="spellStart"/>
      <w:r w:rsidRPr="00A122F3">
        <w:rPr>
          <w:rFonts w:ascii="Times New Roman" w:hAnsi="Times New Roman" w:cs="Times New Roman"/>
          <w:sz w:val="24"/>
          <w:szCs w:val="24"/>
          <w:shd w:val="clear" w:color="auto" w:fill="FFFFFF"/>
        </w:rPr>
        <w:t>које</w:t>
      </w:r>
      <w:proofErr w:type="spellEnd"/>
      <w:r w:rsidRPr="00A122F3">
        <w:rPr>
          <w:rFonts w:ascii="Times New Roman" w:hAnsi="Times New Roman" w:cs="Times New Roman"/>
          <w:sz w:val="24"/>
          <w:szCs w:val="24"/>
          <w:shd w:val="clear" w:color="auto" w:fill="FFFFFF"/>
        </w:rPr>
        <w:t xml:space="preserve"> </w:t>
      </w:r>
      <w:proofErr w:type="spellStart"/>
      <w:r w:rsidRPr="00A122F3">
        <w:rPr>
          <w:rFonts w:ascii="Times New Roman" w:hAnsi="Times New Roman" w:cs="Times New Roman"/>
          <w:sz w:val="24"/>
          <w:szCs w:val="24"/>
          <w:shd w:val="clear" w:color="auto" w:fill="FFFFFF"/>
        </w:rPr>
        <w:t>мора</w:t>
      </w:r>
      <w:proofErr w:type="spellEnd"/>
      <w:r w:rsidRPr="00A122F3">
        <w:rPr>
          <w:rFonts w:ascii="Times New Roman" w:hAnsi="Times New Roman" w:cs="Times New Roman"/>
          <w:sz w:val="24"/>
          <w:szCs w:val="24"/>
          <w:shd w:val="clear" w:color="auto" w:fill="FFFFFF"/>
        </w:rPr>
        <w:t xml:space="preserve"> </w:t>
      </w:r>
      <w:proofErr w:type="spellStart"/>
      <w:r w:rsidRPr="00A122F3">
        <w:rPr>
          <w:rFonts w:ascii="Times New Roman" w:hAnsi="Times New Roman" w:cs="Times New Roman"/>
          <w:sz w:val="24"/>
          <w:szCs w:val="24"/>
          <w:shd w:val="clear" w:color="auto" w:fill="FFFFFF"/>
        </w:rPr>
        <w:t>да</w:t>
      </w:r>
      <w:proofErr w:type="spellEnd"/>
      <w:r w:rsidRPr="00A122F3">
        <w:rPr>
          <w:rFonts w:ascii="Times New Roman" w:hAnsi="Times New Roman" w:cs="Times New Roman"/>
          <w:sz w:val="24"/>
          <w:szCs w:val="24"/>
          <w:shd w:val="clear" w:color="auto" w:fill="FFFFFF"/>
        </w:rPr>
        <w:t xml:space="preserve"> </w:t>
      </w:r>
      <w:proofErr w:type="spellStart"/>
      <w:r w:rsidRPr="00A122F3">
        <w:rPr>
          <w:rFonts w:ascii="Times New Roman" w:hAnsi="Times New Roman" w:cs="Times New Roman"/>
          <w:sz w:val="24"/>
          <w:szCs w:val="24"/>
          <w:shd w:val="clear" w:color="auto" w:fill="FFFFFF"/>
        </w:rPr>
        <w:t>испуњава</w:t>
      </w:r>
      <w:proofErr w:type="spellEnd"/>
      <w:r w:rsidRPr="00A122F3">
        <w:rPr>
          <w:rFonts w:ascii="Times New Roman" w:hAnsi="Times New Roman" w:cs="Times New Roman"/>
          <w:sz w:val="24"/>
          <w:szCs w:val="24"/>
          <w:shd w:val="clear" w:color="auto" w:fill="FFFFFF"/>
        </w:rPr>
        <w:t xml:space="preserve"> </w:t>
      </w:r>
      <w:proofErr w:type="spellStart"/>
      <w:r w:rsidRPr="00A122F3">
        <w:rPr>
          <w:rFonts w:ascii="Times New Roman" w:hAnsi="Times New Roman" w:cs="Times New Roman"/>
          <w:sz w:val="24"/>
          <w:szCs w:val="24"/>
          <w:shd w:val="clear" w:color="auto" w:fill="FFFFFF"/>
        </w:rPr>
        <w:t>привредно</w:t>
      </w:r>
      <w:proofErr w:type="spellEnd"/>
      <w:r w:rsidRPr="00A122F3">
        <w:rPr>
          <w:rFonts w:ascii="Times New Roman" w:hAnsi="Times New Roman" w:cs="Times New Roman"/>
          <w:sz w:val="24"/>
          <w:szCs w:val="24"/>
          <w:shd w:val="clear" w:color="auto" w:fill="FFFFFF"/>
        </w:rPr>
        <w:t xml:space="preserve"> </w:t>
      </w:r>
      <w:proofErr w:type="spellStart"/>
      <w:r w:rsidRPr="00A122F3">
        <w:rPr>
          <w:rFonts w:ascii="Times New Roman" w:hAnsi="Times New Roman" w:cs="Times New Roman"/>
          <w:sz w:val="24"/>
          <w:szCs w:val="24"/>
          <w:shd w:val="clear" w:color="auto" w:fill="FFFFFF"/>
        </w:rPr>
        <w:t>друштво</w:t>
      </w:r>
      <w:proofErr w:type="spellEnd"/>
      <w:r w:rsidRPr="00A122F3">
        <w:rPr>
          <w:rFonts w:ascii="Times New Roman" w:hAnsi="Times New Roman" w:cs="Times New Roman"/>
          <w:sz w:val="24"/>
          <w:szCs w:val="24"/>
          <w:shd w:val="clear" w:color="auto" w:fill="FFFFFF"/>
        </w:rPr>
        <w:t xml:space="preserve"> </w:t>
      </w:r>
      <w:proofErr w:type="spellStart"/>
      <w:r w:rsidRPr="00A122F3">
        <w:rPr>
          <w:rFonts w:ascii="Times New Roman" w:hAnsi="Times New Roman" w:cs="Times New Roman"/>
          <w:sz w:val="24"/>
          <w:szCs w:val="24"/>
          <w:shd w:val="clear" w:color="auto" w:fill="FFFFFF"/>
        </w:rPr>
        <w:t>или</w:t>
      </w:r>
      <w:proofErr w:type="spellEnd"/>
      <w:r w:rsidRPr="00A122F3">
        <w:rPr>
          <w:rFonts w:ascii="Times New Roman" w:hAnsi="Times New Roman" w:cs="Times New Roman"/>
          <w:sz w:val="24"/>
          <w:szCs w:val="24"/>
          <w:shd w:val="clear" w:color="auto" w:fill="FFFFFF"/>
        </w:rPr>
        <w:t xml:space="preserve"> </w:t>
      </w:r>
      <w:proofErr w:type="spellStart"/>
      <w:r w:rsidRPr="00A122F3">
        <w:rPr>
          <w:rFonts w:ascii="Times New Roman" w:hAnsi="Times New Roman" w:cs="Times New Roman"/>
          <w:sz w:val="24"/>
          <w:szCs w:val="24"/>
          <w:shd w:val="clear" w:color="auto" w:fill="FFFFFF"/>
        </w:rPr>
        <w:t>друго</w:t>
      </w:r>
      <w:proofErr w:type="spellEnd"/>
      <w:r w:rsidRPr="00A122F3">
        <w:rPr>
          <w:rFonts w:ascii="Times New Roman" w:hAnsi="Times New Roman" w:cs="Times New Roman"/>
          <w:sz w:val="24"/>
          <w:szCs w:val="24"/>
          <w:shd w:val="clear" w:color="auto" w:fill="FFFFFF"/>
        </w:rPr>
        <w:t xml:space="preserve"> </w:t>
      </w:r>
      <w:proofErr w:type="spellStart"/>
      <w:r w:rsidRPr="00A122F3">
        <w:rPr>
          <w:rFonts w:ascii="Times New Roman" w:hAnsi="Times New Roman" w:cs="Times New Roman"/>
          <w:sz w:val="24"/>
          <w:szCs w:val="24"/>
          <w:shd w:val="clear" w:color="auto" w:fill="FFFFFF"/>
        </w:rPr>
        <w:t>правно</w:t>
      </w:r>
      <w:proofErr w:type="spellEnd"/>
      <w:r w:rsidRPr="00A122F3">
        <w:rPr>
          <w:rFonts w:ascii="Times New Roman" w:hAnsi="Times New Roman" w:cs="Times New Roman"/>
          <w:sz w:val="24"/>
          <w:szCs w:val="24"/>
          <w:shd w:val="clear" w:color="auto" w:fill="FFFFFF"/>
        </w:rPr>
        <w:t xml:space="preserve"> </w:t>
      </w:r>
      <w:proofErr w:type="spellStart"/>
      <w:r w:rsidRPr="00A122F3">
        <w:rPr>
          <w:rFonts w:ascii="Times New Roman" w:hAnsi="Times New Roman" w:cs="Times New Roman"/>
          <w:sz w:val="24"/>
          <w:szCs w:val="24"/>
          <w:shd w:val="clear" w:color="auto" w:fill="FFFFFF"/>
        </w:rPr>
        <w:t>лице</w:t>
      </w:r>
      <w:proofErr w:type="spellEnd"/>
      <w:r w:rsidRPr="00A122F3">
        <w:rPr>
          <w:rFonts w:ascii="Times New Roman" w:hAnsi="Times New Roman" w:cs="Times New Roman"/>
          <w:sz w:val="24"/>
          <w:szCs w:val="24"/>
          <w:shd w:val="clear" w:color="auto" w:fill="FFFFFF"/>
        </w:rPr>
        <w:t xml:space="preserve"> </w:t>
      </w:r>
      <w:proofErr w:type="spellStart"/>
      <w:r w:rsidRPr="00A122F3">
        <w:rPr>
          <w:rFonts w:ascii="Times New Roman" w:hAnsi="Times New Roman" w:cs="Times New Roman"/>
          <w:sz w:val="24"/>
          <w:szCs w:val="24"/>
          <w:shd w:val="clear" w:color="auto" w:fill="FFFFFF"/>
        </w:rPr>
        <w:t>за</w:t>
      </w:r>
      <w:proofErr w:type="spellEnd"/>
      <w:r w:rsidRPr="00A122F3">
        <w:rPr>
          <w:rFonts w:ascii="Times New Roman" w:hAnsi="Times New Roman" w:cs="Times New Roman"/>
          <w:sz w:val="24"/>
          <w:szCs w:val="24"/>
          <w:shd w:val="clear" w:color="auto" w:fill="FFFFFF"/>
        </w:rPr>
        <w:t xml:space="preserve"> </w:t>
      </w:r>
      <w:proofErr w:type="spellStart"/>
      <w:r w:rsidRPr="00A122F3">
        <w:rPr>
          <w:rFonts w:ascii="Times New Roman" w:hAnsi="Times New Roman" w:cs="Times New Roman"/>
          <w:sz w:val="24"/>
          <w:szCs w:val="24"/>
          <w:shd w:val="clear" w:color="auto" w:fill="FFFFFF"/>
        </w:rPr>
        <w:t>вршење</w:t>
      </w:r>
      <w:proofErr w:type="spellEnd"/>
      <w:r w:rsidRPr="00A122F3">
        <w:rPr>
          <w:rFonts w:ascii="Times New Roman" w:hAnsi="Times New Roman" w:cs="Times New Roman"/>
          <w:sz w:val="24"/>
          <w:szCs w:val="24"/>
          <w:shd w:val="clear" w:color="auto" w:fill="FFFFFF"/>
        </w:rPr>
        <w:t xml:space="preserve"> </w:t>
      </w:r>
      <w:proofErr w:type="spellStart"/>
      <w:r w:rsidRPr="00A122F3">
        <w:rPr>
          <w:rFonts w:ascii="Times New Roman" w:hAnsi="Times New Roman" w:cs="Times New Roman"/>
          <w:sz w:val="24"/>
          <w:szCs w:val="24"/>
          <w:shd w:val="clear" w:color="auto" w:fill="FFFFFF"/>
        </w:rPr>
        <w:t>мерења</w:t>
      </w:r>
      <w:proofErr w:type="spellEnd"/>
      <w:r w:rsidRPr="00A122F3">
        <w:rPr>
          <w:rFonts w:ascii="Times New Roman" w:hAnsi="Times New Roman" w:cs="Times New Roman"/>
          <w:sz w:val="24"/>
          <w:szCs w:val="24"/>
          <w:shd w:val="clear" w:color="auto" w:fill="FFFFFF"/>
        </w:rPr>
        <w:t xml:space="preserve"> и </w:t>
      </w:r>
      <w:proofErr w:type="spellStart"/>
      <w:r w:rsidRPr="00A122F3">
        <w:rPr>
          <w:rFonts w:ascii="Times New Roman" w:hAnsi="Times New Roman" w:cs="Times New Roman"/>
          <w:sz w:val="24"/>
          <w:szCs w:val="24"/>
          <w:shd w:val="clear" w:color="auto" w:fill="FFFFFF"/>
        </w:rPr>
        <w:t>испитивањ</w:t>
      </w:r>
      <w:proofErr w:type="spellEnd"/>
      <w:r>
        <w:rPr>
          <w:rFonts w:ascii="Times New Roman" w:hAnsi="Times New Roman" w:cs="Times New Roman"/>
          <w:sz w:val="24"/>
          <w:szCs w:val="24"/>
          <w:shd w:val="clear" w:color="auto" w:fill="FFFFFF"/>
          <w:lang w:val="sr-Cyrl-RS"/>
        </w:rPr>
        <w:t>а</w:t>
      </w:r>
      <w:r w:rsidRPr="00A122F3">
        <w:rPr>
          <w:rFonts w:ascii="Times New Roman" w:hAnsi="Times New Roman" w:cs="Times New Roman"/>
          <w:sz w:val="24"/>
          <w:szCs w:val="24"/>
          <w:shd w:val="clear" w:color="auto" w:fill="FFFFFF"/>
        </w:rPr>
        <w:t xml:space="preserve"> </w:t>
      </w:r>
      <w:proofErr w:type="spellStart"/>
      <w:r w:rsidRPr="00A122F3">
        <w:rPr>
          <w:rFonts w:ascii="Times New Roman" w:hAnsi="Times New Roman" w:cs="Times New Roman"/>
          <w:sz w:val="24"/>
          <w:szCs w:val="24"/>
          <w:shd w:val="clear" w:color="auto" w:fill="FFFFFF"/>
        </w:rPr>
        <w:t>рада</w:t>
      </w:r>
      <w:proofErr w:type="spellEnd"/>
      <w:r w:rsidRPr="00A122F3">
        <w:rPr>
          <w:rFonts w:ascii="Times New Roman" w:hAnsi="Times New Roman" w:cs="Times New Roman"/>
          <w:sz w:val="24"/>
          <w:szCs w:val="24"/>
          <w:shd w:val="clear" w:color="auto" w:fill="FFFFFF"/>
        </w:rPr>
        <w:t xml:space="preserve"> </w:t>
      </w:r>
      <w:r w:rsidRPr="00A122F3">
        <w:rPr>
          <w:rFonts w:ascii="Times New Roman" w:hAnsi="Times New Roman" w:cs="Times New Roman"/>
          <w:sz w:val="24"/>
          <w:szCs w:val="24"/>
          <w:shd w:val="clear" w:color="auto" w:fill="FFFFFF"/>
          <w:lang w:val="sr-Cyrl-RS"/>
        </w:rPr>
        <w:t>електронских комуникационих мрежа и услуга, као и ИКТ опреме.</w:t>
      </w:r>
    </w:p>
    <w:p w14:paraId="1B76B06B" w14:textId="77777777" w:rsidR="000237D1" w:rsidRDefault="000237D1" w:rsidP="00A7476E">
      <w:pPr>
        <w:ind w:firstLine="709"/>
        <w:jc w:val="both"/>
        <w:rPr>
          <w:rFonts w:ascii="Times New Roman" w:hAnsi="Times New Roman" w:cs="Times New Roman"/>
          <w:sz w:val="24"/>
          <w:szCs w:val="24"/>
          <w:shd w:val="clear" w:color="auto" w:fill="FFFFFF"/>
          <w:lang w:val="sr-Cyrl-RS"/>
        </w:rPr>
      </w:pPr>
    </w:p>
    <w:p w14:paraId="3A7B4E05" w14:textId="77777777" w:rsidR="000237D1" w:rsidRDefault="000237D1" w:rsidP="00A7476E">
      <w:pPr>
        <w:ind w:firstLine="709"/>
        <w:jc w:val="both"/>
        <w:rPr>
          <w:rFonts w:ascii="Times New Roman" w:hAnsi="Times New Roman" w:cs="Times New Roman"/>
          <w:sz w:val="24"/>
          <w:szCs w:val="24"/>
          <w:shd w:val="clear" w:color="auto" w:fill="FFFFFF"/>
          <w:lang w:val="sr-Cyrl-RS"/>
        </w:rPr>
      </w:pPr>
    </w:p>
    <w:p w14:paraId="50454D7E" w14:textId="77777777" w:rsidR="000237D1" w:rsidRDefault="000237D1" w:rsidP="00A7476E">
      <w:pPr>
        <w:ind w:firstLine="709"/>
        <w:jc w:val="both"/>
        <w:rPr>
          <w:rFonts w:ascii="Times New Roman" w:hAnsi="Times New Roman" w:cs="Times New Roman"/>
          <w:sz w:val="24"/>
          <w:szCs w:val="24"/>
          <w:shd w:val="clear" w:color="auto" w:fill="FFFFFF"/>
          <w:lang w:val="sr-Cyrl-RS"/>
        </w:rPr>
      </w:pPr>
    </w:p>
    <w:p w14:paraId="695729F5" w14:textId="77777777" w:rsidR="00A7476E" w:rsidRDefault="00A7476E" w:rsidP="00A7476E">
      <w:pPr>
        <w:pStyle w:val="NoSpacing"/>
        <w:numPr>
          <w:ilvl w:val="0"/>
          <w:numId w:val="41"/>
        </w:numPr>
        <w:jc w:val="both"/>
        <w:rPr>
          <w:rFonts w:ascii="Times New Roman" w:hAnsi="Times New Roman" w:cs="Times New Roman"/>
          <w:b/>
          <w:bCs/>
          <w:sz w:val="24"/>
          <w:szCs w:val="24"/>
          <w:lang w:val="sr-Cyrl-RS"/>
        </w:rPr>
      </w:pPr>
      <w:r w:rsidRPr="002B31C8">
        <w:rPr>
          <w:rFonts w:ascii="Times New Roman" w:hAnsi="Times New Roman" w:cs="Times New Roman"/>
          <w:b/>
          <w:bCs/>
          <w:sz w:val="24"/>
          <w:szCs w:val="24"/>
          <w:lang w:val="sr-Cyrl-RS"/>
        </w:rPr>
        <w:lastRenderedPageBreak/>
        <w:t xml:space="preserve">Правилник о начину и условима доделе и коришћења бројева из опсега који почиње бројем 116 </w:t>
      </w:r>
    </w:p>
    <w:p w14:paraId="4FF191DE" w14:textId="77777777" w:rsidR="00A7476E" w:rsidRDefault="00A7476E" w:rsidP="00A7476E">
      <w:pPr>
        <w:pStyle w:val="NoSpacing"/>
        <w:ind w:left="720"/>
        <w:jc w:val="both"/>
        <w:rPr>
          <w:rFonts w:ascii="Times New Roman" w:hAnsi="Times New Roman" w:cs="Times New Roman"/>
          <w:i/>
          <w:iCs/>
          <w:sz w:val="24"/>
          <w:szCs w:val="24"/>
          <w:lang w:val="sr-Cyrl-RS"/>
        </w:rPr>
      </w:pPr>
      <w:r w:rsidRPr="002B31C8">
        <w:rPr>
          <w:rFonts w:ascii="Times New Roman" w:hAnsi="Times New Roman" w:cs="Times New Roman"/>
          <w:i/>
          <w:iCs/>
          <w:sz w:val="24"/>
          <w:szCs w:val="24"/>
          <w:lang w:val="sr-Cyrl-RS"/>
        </w:rPr>
        <w:t xml:space="preserve">(„Службени гласник </w:t>
      </w:r>
      <w:proofErr w:type="spellStart"/>
      <w:r w:rsidRPr="002B31C8">
        <w:rPr>
          <w:rFonts w:ascii="Times New Roman" w:hAnsi="Times New Roman" w:cs="Times New Roman"/>
          <w:i/>
          <w:iCs/>
          <w:sz w:val="24"/>
          <w:szCs w:val="24"/>
          <w:lang w:val="sr-Cyrl-RS"/>
        </w:rPr>
        <w:t>РСˮ</w:t>
      </w:r>
      <w:proofErr w:type="spellEnd"/>
      <w:r w:rsidRPr="002B31C8">
        <w:rPr>
          <w:rFonts w:ascii="Times New Roman" w:hAnsi="Times New Roman" w:cs="Times New Roman"/>
          <w:i/>
          <w:iCs/>
          <w:sz w:val="24"/>
          <w:szCs w:val="24"/>
          <w:lang w:val="sr-Cyrl-RS"/>
        </w:rPr>
        <w:t>, број 83/24)</w:t>
      </w:r>
    </w:p>
    <w:p w14:paraId="0175C0C7" w14:textId="77777777" w:rsidR="00A7476E" w:rsidRDefault="00A7476E" w:rsidP="00A7476E">
      <w:pPr>
        <w:pStyle w:val="NoSpacing"/>
        <w:ind w:left="720"/>
        <w:jc w:val="both"/>
        <w:rPr>
          <w:rFonts w:ascii="Times New Roman" w:hAnsi="Times New Roman" w:cs="Times New Roman"/>
          <w:i/>
          <w:iCs/>
          <w:sz w:val="24"/>
          <w:szCs w:val="24"/>
          <w:lang w:val="sr-Cyrl-RS"/>
        </w:rPr>
      </w:pPr>
    </w:p>
    <w:p w14:paraId="1D713E94" w14:textId="77777777" w:rsidR="00A7476E" w:rsidRPr="00A122F3" w:rsidRDefault="00A7476E" w:rsidP="00A7476E">
      <w:pPr>
        <w:ind w:firstLine="709"/>
        <w:jc w:val="both"/>
        <w:rPr>
          <w:rFonts w:ascii="Times New Roman" w:hAnsi="Times New Roman" w:cs="Times New Roman"/>
          <w:i/>
          <w:iCs/>
          <w:sz w:val="24"/>
          <w:szCs w:val="24"/>
          <w:lang w:val="sr-Cyrl-RS"/>
        </w:rPr>
      </w:pPr>
      <w:r>
        <w:rPr>
          <w:shd w:val="clear" w:color="auto" w:fill="FFFFFF"/>
          <w:lang w:val="sr-Cyrl-RS"/>
        </w:rPr>
        <w:t xml:space="preserve"> </w:t>
      </w:r>
      <w:r w:rsidRPr="00A122F3">
        <w:rPr>
          <w:rFonts w:ascii="Times New Roman" w:hAnsi="Times New Roman" w:cs="Times New Roman"/>
          <w:sz w:val="24"/>
          <w:szCs w:val="24"/>
          <w:shd w:val="clear" w:color="auto" w:fill="FFFFFF"/>
          <w:lang w:val="sr-Cyrl-RS"/>
        </w:rPr>
        <w:t>П</w:t>
      </w:r>
      <w:proofErr w:type="spellStart"/>
      <w:r w:rsidRPr="00A122F3">
        <w:rPr>
          <w:rFonts w:ascii="Times New Roman" w:hAnsi="Times New Roman" w:cs="Times New Roman"/>
          <w:sz w:val="24"/>
          <w:szCs w:val="24"/>
          <w:shd w:val="clear" w:color="auto" w:fill="FFFFFF"/>
        </w:rPr>
        <w:t>равилником</w:t>
      </w:r>
      <w:proofErr w:type="spellEnd"/>
      <w:r w:rsidRPr="00A122F3">
        <w:rPr>
          <w:rFonts w:ascii="Times New Roman" w:hAnsi="Times New Roman" w:cs="Times New Roman"/>
          <w:sz w:val="24"/>
          <w:szCs w:val="24"/>
          <w:shd w:val="clear" w:color="auto" w:fill="FFFFFF"/>
          <w:lang w:val="sr-Cyrl-RS"/>
        </w:rPr>
        <w:t xml:space="preserve"> се</w:t>
      </w:r>
      <w:r w:rsidRPr="00A122F3">
        <w:rPr>
          <w:rFonts w:ascii="Times New Roman" w:hAnsi="Times New Roman" w:cs="Times New Roman"/>
          <w:sz w:val="24"/>
          <w:szCs w:val="24"/>
          <w:shd w:val="clear" w:color="auto" w:fill="FFFFFF"/>
        </w:rPr>
        <w:t xml:space="preserve"> </w:t>
      </w:r>
      <w:proofErr w:type="spellStart"/>
      <w:r w:rsidRPr="00A122F3">
        <w:rPr>
          <w:rFonts w:ascii="Times New Roman" w:hAnsi="Times New Roman" w:cs="Times New Roman"/>
          <w:sz w:val="24"/>
          <w:szCs w:val="24"/>
          <w:shd w:val="clear" w:color="auto" w:fill="FFFFFF"/>
        </w:rPr>
        <w:t>прописују</w:t>
      </w:r>
      <w:proofErr w:type="spellEnd"/>
      <w:r w:rsidRPr="00A122F3">
        <w:rPr>
          <w:rFonts w:ascii="Times New Roman" w:hAnsi="Times New Roman" w:cs="Times New Roman"/>
          <w:sz w:val="24"/>
          <w:szCs w:val="24"/>
          <w:shd w:val="clear" w:color="auto" w:fill="FFFFFF"/>
        </w:rPr>
        <w:t xml:space="preserve"> </w:t>
      </w:r>
      <w:proofErr w:type="spellStart"/>
      <w:r w:rsidRPr="00A122F3">
        <w:rPr>
          <w:rFonts w:ascii="Times New Roman" w:hAnsi="Times New Roman" w:cs="Times New Roman"/>
          <w:sz w:val="24"/>
          <w:szCs w:val="24"/>
          <w:shd w:val="clear" w:color="auto" w:fill="FFFFFF"/>
        </w:rPr>
        <w:t>начин</w:t>
      </w:r>
      <w:proofErr w:type="spellEnd"/>
      <w:r w:rsidRPr="00A122F3">
        <w:rPr>
          <w:rFonts w:ascii="Times New Roman" w:hAnsi="Times New Roman" w:cs="Times New Roman"/>
          <w:sz w:val="24"/>
          <w:szCs w:val="24"/>
          <w:shd w:val="clear" w:color="auto" w:fill="FFFFFF"/>
        </w:rPr>
        <w:t xml:space="preserve"> и </w:t>
      </w:r>
      <w:proofErr w:type="spellStart"/>
      <w:r w:rsidRPr="00A122F3">
        <w:rPr>
          <w:rFonts w:ascii="Times New Roman" w:hAnsi="Times New Roman" w:cs="Times New Roman"/>
          <w:sz w:val="24"/>
          <w:szCs w:val="24"/>
          <w:shd w:val="clear" w:color="auto" w:fill="FFFFFF"/>
        </w:rPr>
        <w:t>услови</w:t>
      </w:r>
      <w:proofErr w:type="spellEnd"/>
      <w:r w:rsidRPr="00A122F3">
        <w:rPr>
          <w:rFonts w:ascii="Times New Roman" w:hAnsi="Times New Roman" w:cs="Times New Roman"/>
          <w:sz w:val="24"/>
          <w:szCs w:val="24"/>
          <w:shd w:val="clear" w:color="auto" w:fill="FFFFFF"/>
        </w:rPr>
        <w:t xml:space="preserve"> </w:t>
      </w:r>
      <w:proofErr w:type="spellStart"/>
      <w:r w:rsidRPr="00A122F3">
        <w:rPr>
          <w:rFonts w:ascii="Times New Roman" w:hAnsi="Times New Roman" w:cs="Times New Roman"/>
          <w:sz w:val="24"/>
          <w:szCs w:val="24"/>
          <w:shd w:val="clear" w:color="auto" w:fill="FFFFFF"/>
        </w:rPr>
        <w:t>доделе</w:t>
      </w:r>
      <w:proofErr w:type="spellEnd"/>
      <w:r w:rsidRPr="00A122F3">
        <w:rPr>
          <w:rFonts w:ascii="Times New Roman" w:hAnsi="Times New Roman" w:cs="Times New Roman"/>
          <w:sz w:val="24"/>
          <w:szCs w:val="24"/>
          <w:shd w:val="clear" w:color="auto" w:fill="FFFFFF"/>
        </w:rPr>
        <w:t xml:space="preserve"> и </w:t>
      </w:r>
      <w:proofErr w:type="spellStart"/>
      <w:r w:rsidRPr="00A122F3">
        <w:rPr>
          <w:rFonts w:ascii="Times New Roman" w:hAnsi="Times New Roman" w:cs="Times New Roman"/>
          <w:sz w:val="24"/>
          <w:szCs w:val="24"/>
          <w:shd w:val="clear" w:color="auto" w:fill="FFFFFF"/>
        </w:rPr>
        <w:t>коришћења</w:t>
      </w:r>
      <w:proofErr w:type="spellEnd"/>
      <w:r w:rsidRPr="00A122F3">
        <w:rPr>
          <w:rFonts w:ascii="Times New Roman" w:hAnsi="Times New Roman" w:cs="Times New Roman"/>
          <w:sz w:val="24"/>
          <w:szCs w:val="24"/>
          <w:shd w:val="clear" w:color="auto" w:fill="FFFFFF"/>
        </w:rPr>
        <w:t xml:space="preserve"> </w:t>
      </w:r>
      <w:proofErr w:type="spellStart"/>
      <w:r w:rsidRPr="00A122F3">
        <w:rPr>
          <w:rFonts w:ascii="Times New Roman" w:hAnsi="Times New Roman" w:cs="Times New Roman"/>
          <w:sz w:val="24"/>
          <w:szCs w:val="24"/>
          <w:shd w:val="clear" w:color="auto" w:fill="FFFFFF"/>
        </w:rPr>
        <w:t>бројева</w:t>
      </w:r>
      <w:proofErr w:type="spellEnd"/>
      <w:r w:rsidRPr="00A122F3">
        <w:rPr>
          <w:rFonts w:ascii="Times New Roman" w:hAnsi="Times New Roman" w:cs="Times New Roman"/>
          <w:sz w:val="24"/>
          <w:szCs w:val="24"/>
          <w:shd w:val="clear" w:color="auto" w:fill="FFFFFF"/>
        </w:rPr>
        <w:t xml:space="preserve"> </w:t>
      </w:r>
      <w:proofErr w:type="spellStart"/>
      <w:r w:rsidRPr="00A122F3">
        <w:rPr>
          <w:rFonts w:ascii="Times New Roman" w:hAnsi="Times New Roman" w:cs="Times New Roman"/>
          <w:sz w:val="24"/>
          <w:szCs w:val="24"/>
          <w:shd w:val="clear" w:color="auto" w:fill="FFFFFF"/>
        </w:rPr>
        <w:t>из</w:t>
      </w:r>
      <w:proofErr w:type="spellEnd"/>
      <w:r w:rsidRPr="00A122F3">
        <w:rPr>
          <w:rFonts w:ascii="Times New Roman" w:hAnsi="Times New Roman" w:cs="Times New Roman"/>
          <w:sz w:val="24"/>
          <w:szCs w:val="24"/>
          <w:shd w:val="clear" w:color="auto" w:fill="FFFFFF"/>
        </w:rPr>
        <w:t xml:space="preserve"> </w:t>
      </w:r>
      <w:proofErr w:type="spellStart"/>
      <w:r w:rsidRPr="00A122F3">
        <w:rPr>
          <w:rFonts w:ascii="Times New Roman" w:hAnsi="Times New Roman" w:cs="Times New Roman"/>
          <w:sz w:val="24"/>
          <w:szCs w:val="24"/>
          <w:shd w:val="clear" w:color="auto" w:fill="FFFFFF"/>
        </w:rPr>
        <w:t>опсега</w:t>
      </w:r>
      <w:proofErr w:type="spellEnd"/>
      <w:r w:rsidRPr="00A122F3">
        <w:rPr>
          <w:rFonts w:ascii="Times New Roman" w:hAnsi="Times New Roman" w:cs="Times New Roman"/>
          <w:sz w:val="24"/>
          <w:szCs w:val="24"/>
          <w:shd w:val="clear" w:color="auto" w:fill="FFFFFF"/>
        </w:rPr>
        <w:t xml:space="preserve"> </w:t>
      </w:r>
      <w:proofErr w:type="spellStart"/>
      <w:r w:rsidRPr="00A122F3">
        <w:rPr>
          <w:rFonts w:ascii="Times New Roman" w:hAnsi="Times New Roman" w:cs="Times New Roman"/>
          <w:sz w:val="24"/>
          <w:szCs w:val="24"/>
          <w:shd w:val="clear" w:color="auto" w:fill="FFFFFF"/>
        </w:rPr>
        <w:t>који</w:t>
      </w:r>
      <w:proofErr w:type="spellEnd"/>
      <w:r w:rsidRPr="00A122F3">
        <w:rPr>
          <w:rFonts w:ascii="Times New Roman" w:hAnsi="Times New Roman" w:cs="Times New Roman"/>
          <w:sz w:val="24"/>
          <w:szCs w:val="24"/>
          <w:shd w:val="clear" w:color="auto" w:fill="FFFFFF"/>
        </w:rPr>
        <w:t xml:space="preserve"> </w:t>
      </w:r>
      <w:proofErr w:type="spellStart"/>
      <w:r w:rsidRPr="00A122F3">
        <w:rPr>
          <w:rFonts w:ascii="Times New Roman" w:hAnsi="Times New Roman" w:cs="Times New Roman"/>
          <w:sz w:val="24"/>
          <w:szCs w:val="24"/>
          <w:shd w:val="clear" w:color="auto" w:fill="FFFFFF"/>
        </w:rPr>
        <w:t>почиње</w:t>
      </w:r>
      <w:proofErr w:type="spellEnd"/>
      <w:r w:rsidRPr="00A122F3">
        <w:rPr>
          <w:rFonts w:ascii="Times New Roman" w:hAnsi="Times New Roman" w:cs="Times New Roman"/>
          <w:sz w:val="24"/>
          <w:szCs w:val="24"/>
          <w:shd w:val="clear" w:color="auto" w:fill="FFFFFF"/>
        </w:rPr>
        <w:t xml:space="preserve"> </w:t>
      </w:r>
      <w:proofErr w:type="spellStart"/>
      <w:r w:rsidRPr="00A122F3">
        <w:rPr>
          <w:rFonts w:ascii="Times New Roman" w:hAnsi="Times New Roman" w:cs="Times New Roman"/>
          <w:sz w:val="24"/>
          <w:szCs w:val="24"/>
          <w:shd w:val="clear" w:color="auto" w:fill="FFFFFF"/>
        </w:rPr>
        <w:t>бројем</w:t>
      </w:r>
      <w:proofErr w:type="spellEnd"/>
      <w:r w:rsidRPr="00A122F3">
        <w:rPr>
          <w:rFonts w:ascii="Times New Roman" w:hAnsi="Times New Roman" w:cs="Times New Roman"/>
          <w:sz w:val="24"/>
          <w:szCs w:val="24"/>
          <w:shd w:val="clear" w:color="auto" w:fill="FFFFFF"/>
        </w:rPr>
        <w:t xml:space="preserve"> 116, </w:t>
      </w:r>
      <w:proofErr w:type="spellStart"/>
      <w:r w:rsidRPr="00A122F3">
        <w:rPr>
          <w:rFonts w:ascii="Times New Roman" w:hAnsi="Times New Roman" w:cs="Times New Roman"/>
          <w:sz w:val="24"/>
          <w:szCs w:val="24"/>
          <w:shd w:val="clear" w:color="auto" w:fill="FFFFFF"/>
        </w:rPr>
        <w:t>као</w:t>
      </w:r>
      <w:proofErr w:type="spellEnd"/>
      <w:r w:rsidRPr="00A122F3">
        <w:rPr>
          <w:rFonts w:ascii="Times New Roman" w:hAnsi="Times New Roman" w:cs="Times New Roman"/>
          <w:sz w:val="24"/>
          <w:szCs w:val="24"/>
          <w:shd w:val="clear" w:color="auto" w:fill="FFFFFF"/>
        </w:rPr>
        <w:t xml:space="preserve"> и </w:t>
      </w:r>
      <w:proofErr w:type="spellStart"/>
      <w:r w:rsidRPr="00A122F3">
        <w:rPr>
          <w:rFonts w:ascii="Times New Roman" w:hAnsi="Times New Roman" w:cs="Times New Roman"/>
          <w:sz w:val="24"/>
          <w:szCs w:val="24"/>
          <w:shd w:val="clear" w:color="auto" w:fill="FFFFFF"/>
        </w:rPr>
        <w:t>квалитет</w:t>
      </w:r>
      <w:proofErr w:type="spellEnd"/>
      <w:r w:rsidRPr="00A122F3">
        <w:rPr>
          <w:rFonts w:ascii="Times New Roman" w:hAnsi="Times New Roman" w:cs="Times New Roman"/>
          <w:sz w:val="24"/>
          <w:szCs w:val="24"/>
          <w:shd w:val="clear" w:color="auto" w:fill="FFFFFF"/>
        </w:rPr>
        <w:t xml:space="preserve"> </w:t>
      </w:r>
      <w:proofErr w:type="spellStart"/>
      <w:r w:rsidRPr="00A122F3">
        <w:rPr>
          <w:rFonts w:ascii="Times New Roman" w:hAnsi="Times New Roman" w:cs="Times New Roman"/>
          <w:sz w:val="24"/>
          <w:szCs w:val="24"/>
          <w:shd w:val="clear" w:color="auto" w:fill="FFFFFF"/>
        </w:rPr>
        <w:t>услуге</w:t>
      </w:r>
      <w:proofErr w:type="spellEnd"/>
      <w:r w:rsidRPr="00A122F3">
        <w:rPr>
          <w:rFonts w:ascii="Times New Roman" w:hAnsi="Times New Roman" w:cs="Times New Roman"/>
          <w:sz w:val="24"/>
          <w:szCs w:val="24"/>
          <w:shd w:val="clear" w:color="auto" w:fill="FFFFFF"/>
        </w:rPr>
        <w:t xml:space="preserve"> </w:t>
      </w:r>
      <w:proofErr w:type="spellStart"/>
      <w:r w:rsidRPr="00A122F3">
        <w:rPr>
          <w:rFonts w:ascii="Times New Roman" w:hAnsi="Times New Roman" w:cs="Times New Roman"/>
          <w:sz w:val="24"/>
          <w:szCs w:val="24"/>
          <w:shd w:val="clear" w:color="auto" w:fill="FFFFFF"/>
        </w:rPr>
        <w:t>бесплатног</w:t>
      </w:r>
      <w:proofErr w:type="spellEnd"/>
      <w:r w:rsidRPr="00A122F3">
        <w:rPr>
          <w:rFonts w:ascii="Times New Roman" w:hAnsi="Times New Roman" w:cs="Times New Roman"/>
          <w:sz w:val="24"/>
          <w:szCs w:val="24"/>
          <w:shd w:val="clear" w:color="auto" w:fill="FFFFFF"/>
        </w:rPr>
        <w:t xml:space="preserve"> </w:t>
      </w:r>
      <w:proofErr w:type="spellStart"/>
      <w:r w:rsidRPr="00A122F3">
        <w:rPr>
          <w:rFonts w:ascii="Times New Roman" w:hAnsi="Times New Roman" w:cs="Times New Roman"/>
          <w:sz w:val="24"/>
          <w:szCs w:val="24"/>
          <w:shd w:val="clear" w:color="auto" w:fill="FFFFFF"/>
        </w:rPr>
        <w:t>позива</w:t>
      </w:r>
      <w:proofErr w:type="spellEnd"/>
      <w:r w:rsidRPr="00A122F3">
        <w:rPr>
          <w:rFonts w:ascii="Times New Roman" w:hAnsi="Times New Roman" w:cs="Times New Roman"/>
          <w:sz w:val="24"/>
          <w:szCs w:val="24"/>
          <w:shd w:val="clear" w:color="auto" w:fill="FFFFFF"/>
        </w:rPr>
        <w:t xml:space="preserve"> </w:t>
      </w:r>
      <w:proofErr w:type="spellStart"/>
      <w:r w:rsidRPr="00A122F3">
        <w:rPr>
          <w:rFonts w:ascii="Times New Roman" w:hAnsi="Times New Roman" w:cs="Times New Roman"/>
          <w:sz w:val="24"/>
          <w:szCs w:val="24"/>
          <w:shd w:val="clear" w:color="auto" w:fill="FFFFFF"/>
        </w:rPr>
        <w:t>према</w:t>
      </w:r>
      <w:proofErr w:type="spellEnd"/>
      <w:r w:rsidRPr="00A122F3">
        <w:rPr>
          <w:rFonts w:ascii="Times New Roman" w:hAnsi="Times New Roman" w:cs="Times New Roman"/>
          <w:sz w:val="24"/>
          <w:szCs w:val="24"/>
          <w:shd w:val="clear" w:color="auto" w:fill="FFFFFF"/>
        </w:rPr>
        <w:t xml:space="preserve"> </w:t>
      </w:r>
      <w:proofErr w:type="spellStart"/>
      <w:r w:rsidRPr="00A122F3">
        <w:rPr>
          <w:rFonts w:ascii="Times New Roman" w:hAnsi="Times New Roman" w:cs="Times New Roman"/>
          <w:sz w:val="24"/>
          <w:szCs w:val="24"/>
          <w:shd w:val="clear" w:color="auto" w:fill="FFFFFF"/>
        </w:rPr>
        <w:t>наведеним</w:t>
      </w:r>
      <w:proofErr w:type="spellEnd"/>
      <w:r w:rsidRPr="00A122F3">
        <w:rPr>
          <w:rFonts w:ascii="Times New Roman" w:hAnsi="Times New Roman" w:cs="Times New Roman"/>
          <w:sz w:val="24"/>
          <w:szCs w:val="24"/>
          <w:shd w:val="clear" w:color="auto" w:fill="FFFFFF"/>
        </w:rPr>
        <w:t xml:space="preserve"> </w:t>
      </w:r>
      <w:proofErr w:type="spellStart"/>
      <w:r w:rsidRPr="00A122F3">
        <w:rPr>
          <w:rFonts w:ascii="Times New Roman" w:hAnsi="Times New Roman" w:cs="Times New Roman"/>
          <w:sz w:val="24"/>
          <w:szCs w:val="24"/>
          <w:shd w:val="clear" w:color="auto" w:fill="FFFFFF"/>
        </w:rPr>
        <w:t>бројевима</w:t>
      </w:r>
      <w:proofErr w:type="spellEnd"/>
      <w:r w:rsidRPr="00A122F3">
        <w:rPr>
          <w:rFonts w:ascii="Times New Roman" w:hAnsi="Times New Roman" w:cs="Times New Roman"/>
          <w:sz w:val="24"/>
          <w:szCs w:val="24"/>
          <w:shd w:val="clear" w:color="auto" w:fill="FFFFFF"/>
        </w:rPr>
        <w:t>.</w:t>
      </w:r>
    </w:p>
    <w:p w14:paraId="1C7A74A8" w14:textId="77777777" w:rsidR="00A7476E" w:rsidRDefault="00A7476E" w:rsidP="00A7476E">
      <w:pPr>
        <w:pStyle w:val="NoSpacing"/>
        <w:ind w:left="720"/>
        <w:jc w:val="both"/>
        <w:rPr>
          <w:rFonts w:ascii="Times New Roman" w:hAnsi="Times New Roman" w:cs="Times New Roman"/>
          <w:b/>
          <w:bCs/>
          <w:sz w:val="24"/>
          <w:szCs w:val="24"/>
          <w:lang w:val="sr-Cyrl-RS"/>
        </w:rPr>
      </w:pPr>
    </w:p>
    <w:p w14:paraId="20DA1B8D" w14:textId="77777777" w:rsidR="00A7476E" w:rsidRDefault="00A7476E" w:rsidP="00A7476E">
      <w:pPr>
        <w:pStyle w:val="NoSpacing"/>
        <w:numPr>
          <w:ilvl w:val="0"/>
          <w:numId w:val="41"/>
        </w:numPr>
        <w:jc w:val="both"/>
        <w:rPr>
          <w:rFonts w:ascii="Times New Roman" w:hAnsi="Times New Roman" w:cs="Times New Roman"/>
          <w:b/>
          <w:bCs/>
          <w:sz w:val="24"/>
          <w:szCs w:val="24"/>
          <w:lang w:val="sr-Cyrl-RS"/>
        </w:rPr>
      </w:pPr>
      <w:r w:rsidRPr="002B31C8">
        <w:rPr>
          <w:rFonts w:ascii="Times New Roman" w:hAnsi="Times New Roman" w:cs="Times New Roman"/>
          <w:b/>
          <w:bCs/>
          <w:sz w:val="24"/>
          <w:szCs w:val="24"/>
          <w:lang w:val="sr-Cyrl-RS"/>
        </w:rPr>
        <w:t xml:space="preserve">Правилник о захтевима за утврђивање заштитних зона електронских комуникационих мрежа и припадајућих средстава, одређених радио-центара и радио-станица, као и радио-коридора и обавезама инвеститора радова при изградњи или реконструкцији објеката </w:t>
      </w:r>
    </w:p>
    <w:p w14:paraId="6A5FA921" w14:textId="77777777" w:rsidR="00A7476E" w:rsidRDefault="00A7476E" w:rsidP="00A7476E">
      <w:pPr>
        <w:pStyle w:val="NoSpacing"/>
        <w:ind w:left="720"/>
        <w:jc w:val="both"/>
        <w:rPr>
          <w:rFonts w:ascii="Times New Roman" w:hAnsi="Times New Roman" w:cs="Times New Roman"/>
          <w:i/>
          <w:iCs/>
          <w:sz w:val="24"/>
          <w:szCs w:val="24"/>
          <w:lang w:val="sr-Cyrl-RS"/>
        </w:rPr>
      </w:pPr>
      <w:r w:rsidRPr="002B31C8">
        <w:rPr>
          <w:rFonts w:ascii="Times New Roman" w:hAnsi="Times New Roman" w:cs="Times New Roman"/>
          <w:i/>
          <w:iCs/>
          <w:sz w:val="24"/>
          <w:szCs w:val="24"/>
          <w:lang w:val="sr-Cyrl-RS"/>
        </w:rPr>
        <w:t xml:space="preserve">(„Службени гласник </w:t>
      </w:r>
      <w:proofErr w:type="spellStart"/>
      <w:r w:rsidRPr="002B31C8">
        <w:rPr>
          <w:rFonts w:ascii="Times New Roman" w:hAnsi="Times New Roman" w:cs="Times New Roman"/>
          <w:i/>
          <w:iCs/>
          <w:sz w:val="24"/>
          <w:szCs w:val="24"/>
          <w:lang w:val="sr-Cyrl-RS"/>
        </w:rPr>
        <w:t>РСˮ</w:t>
      </w:r>
      <w:proofErr w:type="spellEnd"/>
      <w:r w:rsidRPr="002B31C8">
        <w:rPr>
          <w:rFonts w:ascii="Times New Roman" w:hAnsi="Times New Roman" w:cs="Times New Roman"/>
          <w:i/>
          <w:iCs/>
          <w:sz w:val="24"/>
          <w:szCs w:val="24"/>
          <w:lang w:val="sr-Cyrl-RS"/>
        </w:rPr>
        <w:t>, број 83/24)</w:t>
      </w:r>
    </w:p>
    <w:p w14:paraId="72E84252" w14:textId="77777777" w:rsidR="00A7476E" w:rsidRDefault="00A7476E" w:rsidP="00A7476E">
      <w:pPr>
        <w:pStyle w:val="NoSpacing"/>
        <w:ind w:left="720"/>
        <w:jc w:val="both"/>
        <w:rPr>
          <w:rFonts w:ascii="Times New Roman" w:hAnsi="Times New Roman" w:cs="Times New Roman"/>
          <w:i/>
          <w:iCs/>
          <w:sz w:val="24"/>
          <w:szCs w:val="24"/>
          <w:lang w:val="sr-Cyrl-RS"/>
        </w:rPr>
      </w:pPr>
    </w:p>
    <w:p w14:paraId="53453887" w14:textId="77777777" w:rsidR="00A7476E" w:rsidRDefault="00A7476E" w:rsidP="00A7476E">
      <w:pPr>
        <w:ind w:firstLine="709"/>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Pr="00DC0738">
        <w:rPr>
          <w:rFonts w:ascii="Times New Roman" w:hAnsi="Times New Roman" w:cs="Times New Roman"/>
          <w:sz w:val="24"/>
          <w:szCs w:val="24"/>
          <w:lang w:val="sr-Cyrl-RS"/>
        </w:rPr>
        <w:t>Правилником се прописују</w:t>
      </w:r>
      <w:r w:rsidRPr="00DC0738">
        <w:rPr>
          <w:rFonts w:ascii="Times New Roman" w:hAnsi="Times New Roman" w:cs="Times New Roman"/>
          <w:sz w:val="24"/>
          <w:szCs w:val="24"/>
        </w:rPr>
        <w:t xml:space="preserve"> </w:t>
      </w:r>
      <w:proofErr w:type="spellStart"/>
      <w:r w:rsidRPr="00DC0738">
        <w:rPr>
          <w:rFonts w:ascii="Times New Roman" w:hAnsi="Times New Roman" w:cs="Times New Roman"/>
          <w:sz w:val="24"/>
          <w:szCs w:val="24"/>
        </w:rPr>
        <w:t>захтев</w:t>
      </w:r>
      <w:proofErr w:type="spellEnd"/>
      <w:r w:rsidRPr="00DC0738">
        <w:rPr>
          <w:rFonts w:ascii="Times New Roman" w:hAnsi="Times New Roman" w:cs="Times New Roman"/>
          <w:sz w:val="24"/>
          <w:szCs w:val="24"/>
          <w:lang w:val="sr-Cyrl-RS"/>
        </w:rPr>
        <w:t>и</w:t>
      </w:r>
      <w:r w:rsidRPr="00DC0738">
        <w:rPr>
          <w:rFonts w:ascii="Times New Roman" w:hAnsi="Times New Roman" w:cs="Times New Roman"/>
          <w:sz w:val="24"/>
          <w:szCs w:val="24"/>
        </w:rPr>
        <w:t xml:space="preserve"> </w:t>
      </w:r>
      <w:proofErr w:type="spellStart"/>
      <w:r w:rsidRPr="00DC0738">
        <w:rPr>
          <w:rFonts w:ascii="Times New Roman" w:hAnsi="Times New Roman" w:cs="Times New Roman"/>
          <w:sz w:val="24"/>
          <w:szCs w:val="24"/>
        </w:rPr>
        <w:t>који</w:t>
      </w:r>
      <w:proofErr w:type="spellEnd"/>
      <w:r w:rsidRPr="00DC0738">
        <w:rPr>
          <w:rFonts w:ascii="Times New Roman" w:hAnsi="Times New Roman" w:cs="Times New Roman"/>
          <w:sz w:val="24"/>
          <w:szCs w:val="24"/>
        </w:rPr>
        <w:t xml:space="preserve"> </w:t>
      </w:r>
      <w:proofErr w:type="spellStart"/>
      <w:r w:rsidRPr="00DC0738">
        <w:rPr>
          <w:rFonts w:ascii="Times New Roman" w:hAnsi="Times New Roman" w:cs="Times New Roman"/>
          <w:sz w:val="24"/>
          <w:szCs w:val="24"/>
        </w:rPr>
        <w:t>се</w:t>
      </w:r>
      <w:proofErr w:type="spellEnd"/>
      <w:r w:rsidRPr="00DC0738">
        <w:rPr>
          <w:rFonts w:ascii="Times New Roman" w:hAnsi="Times New Roman" w:cs="Times New Roman"/>
          <w:sz w:val="24"/>
          <w:szCs w:val="24"/>
        </w:rPr>
        <w:t xml:space="preserve"> </w:t>
      </w:r>
      <w:proofErr w:type="spellStart"/>
      <w:r w:rsidRPr="00DC0738">
        <w:rPr>
          <w:rFonts w:ascii="Times New Roman" w:hAnsi="Times New Roman" w:cs="Times New Roman"/>
          <w:sz w:val="24"/>
          <w:szCs w:val="24"/>
        </w:rPr>
        <w:t>односе</w:t>
      </w:r>
      <w:proofErr w:type="spellEnd"/>
      <w:r w:rsidRPr="00DC0738">
        <w:rPr>
          <w:rFonts w:ascii="Times New Roman" w:hAnsi="Times New Roman" w:cs="Times New Roman"/>
          <w:sz w:val="24"/>
          <w:szCs w:val="24"/>
        </w:rPr>
        <w:t xml:space="preserve"> </w:t>
      </w:r>
      <w:proofErr w:type="spellStart"/>
      <w:r w:rsidRPr="00DC0738">
        <w:rPr>
          <w:rFonts w:ascii="Times New Roman" w:hAnsi="Times New Roman" w:cs="Times New Roman"/>
          <w:sz w:val="24"/>
          <w:szCs w:val="24"/>
        </w:rPr>
        <w:t>на</w:t>
      </w:r>
      <w:proofErr w:type="spellEnd"/>
      <w:r w:rsidRPr="00DC0738">
        <w:rPr>
          <w:rFonts w:ascii="Times New Roman" w:hAnsi="Times New Roman" w:cs="Times New Roman"/>
          <w:sz w:val="24"/>
          <w:szCs w:val="24"/>
        </w:rPr>
        <w:t xml:space="preserve"> </w:t>
      </w:r>
      <w:proofErr w:type="spellStart"/>
      <w:r w:rsidRPr="00DC0738">
        <w:rPr>
          <w:rFonts w:ascii="Times New Roman" w:hAnsi="Times New Roman" w:cs="Times New Roman"/>
          <w:sz w:val="24"/>
          <w:szCs w:val="24"/>
        </w:rPr>
        <w:t>заштиту</w:t>
      </w:r>
      <w:proofErr w:type="spellEnd"/>
      <w:r w:rsidRPr="00DC0738">
        <w:rPr>
          <w:rFonts w:ascii="Times New Roman" w:hAnsi="Times New Roman" w:cs="Times New Roman"/>
          <w:sz w:val="24"/>
          <w:szCs w:val="24"/>
        </w:rPr>
        <w:t xml:space="preserve"> </w:t>
      </w:r>
      <w:proofErr w:type="spellStart"/>
      <w:r w:rsidRPr="00DC0738">
        <w:rPr>
          <w:rFonts w:ascii="Times New Roman" w:hAnsi="Times New Roman" w:cs="Times New Roman"/>
          <w:sz w:val="24"/>
          <w:szCs w:val="24"/>
        </w:rPr>
        <w:t>радио-системске</w:t>
      </w:r>
      <w:proofErr w:type="spellEnd"/>
      <w:r w:rsidRPr="00DC0738">
        <w:rPr>
          <w:rFonts w:ascii="Times New Roman" w:hAnsi="Times New Roman" w:cs="Times New Roman"/>
          <w:sz w:val="24"/>
          <w:szCs w:val="24"/>
        </w:rPr>
        <w:t xml:space="preserve"> </w:t>
      </w:r>
      <w:proofErr w:type="spellStart"/>
      <w:r w:rsidRPr="00DC0738">
        <w:rPr>
          <w:rFonts w:ascii="Times New Roman" w:hAnsi="Times New Roman" w:cs="Times New Roman"/>
          <w:sz w:val="24"/>
          <w:szCs w:val="24"/>
        </w:rPr>
        <w:t>инфраструктуре</w:t>
      </w:r>
      <w:proofErr w:type="spellEnd"/>
      <w:r w:rsidRPr="00DC0738">
        <w:rPr>
          <w:rFonts w:ascii="Times New Roman" w:hAnsi="Times New Roman" w:cs="Times New Roman"/>
          <w:sz w:val="24"/>
          <w:szCs w:val="24"/>
        </w:rPr>
        <w:t xml:space="preserve"> и </w:t>
      </w:r>
      <w:proofErr w:type="spellStart"/>
      <w:r w:rsidRPr="00DC0738">
        <w:rPr>
          <w:rFonts w:ascii="Times New Roman" w:hAnsi="Times New Roman" w:cs="Times New Roman"/>
          <w:sz w:val="24"/>
          <w:szCs w:val="24"/>
        </w:rPr>
        <w:t>спречавање</w:t>
      </w:r>
      <w:proofErr w:type="spellEnd"/>
      <w:r w:rsidRPr="00DC0738">
        <w:rPr>
          <w:rFonts w:ascii="Times New Roman" w:hAnsi="Times New Roman" w:cs="Times New Roman"/>
          <w:sz w:val="24"/>
          <w:szCs w:val="24"/>
        </w:rPr>
        <w:t xml:space="preserve"> </w:t>
      </w:r>
      <w:proofErr w:type="spellStart"/>
      <w:r w:rsidRPr="00DC0738">
        <w:rPr>
          <w:rFonts w:ascii="Times New Roman" w:hAnsi="Times New Roman" w:cs="Times New Roman"/>
          <w:sz w:val="24"/>
          <w:szCs w:val="24"/>
        </w:rPr>
        <w:t>сметњи</w:t>
      </w:r>
      <w:proofErr w:type="spellEnd"/>
      <w:r w:rsidRPr="00DC0738">
        <w:rPr>
          <w:rFonts w:ascii="Times New Roman" w:hAnsi="Times New Roman" w:cs="Times New Roman"/>
          <w:sz w:val="24"/>
          <w:szCs w:val="24"/>
        </w:rPr>
        <w:t xml:space="preserve"> у </w:t>
      </w:r>
      <w:proofErr w:type="spellStart"/>
      <w:r w:rsidRPr="00DC0738">
        <w:rPr>
          <w:rFonts w:ascii="Times New Roman" w:hAnsi="Times New Roman" w:cs="Times New Roman"/>
          <w:sz w:val="24"/>
          <w:szCs w:val="24"/>
        </w:rPr>
        <w:t>радио</w:t>
      </w:r>
      <w:proofErr w:type="spellEnd"/>
      <w:r w:rsidRPr="00DC0738">
        <w:rPr>
          <w:rFonts w:ascii="Times New Roman" w:hAnsi="Times New Roman" w:cs="Times New Roman"/>
          <w:sz w:val="24"/>
          <w:szCs w:val="24"/>
        </w:rPr>
        <w:t xml:space="preserve"> </w:t>
      </w:r>
      <w:proofErr w:type="spellStart"/>
      <w:r w:rsidRPr="00DC0738">
        <w:rPr>
          <w:rFonts w:ascii="Times New Roman" w:hAnsi="Times New Roman" w:cs="Times New Roman"/>
          <w:sz w:val="24"/>
          <w:szCs w:val="24"/>
        </w:rPr>
        <w:t>комуникацијама</w:t>
      </w:r>
      <w:proofErr w:type="spellEnd"/>
      <w:r w:rsidRPr="00DC0738">
        <w:rPr>
          <w:rFonts w:ascii="Times New Roman" w:hAnsi="Times New Roman" w:cs="Times New Roman"/>
          <w:sz w:val="24"/>
          <w:szCs w:val="24"/>
        </w:rPr>
        <w:t xml:space="preserve"> </w:t>
      </w:r>
      <w:proofErr w:type="spellStart"/>
      <w:r w:rsidRPr="00DC0738">
        <w:rPr>
          <w:rFonts w:ascii="Times New Roman" w:hAnsi="Times New Roman" w:cs="Times New Roman"/>
          <w:sz w:val="24"/>
          <w:szCs w:val="24"/>
        </w:rPr>
        <w:t>приликом</w:t>
      </w:r>
      <w:proofErr w:type="spellEnd"/>
      <w:r w:rsidRPr="00DC0738">
        <w:rPr>
          <w:rFonts w:ascii="Times New Roman" w:hAnsi="Times New Roman" w:cs="Times New Roman"/>
          <w:sz w:val="24"/>
          <w:szCs w:val="24"/>
        </w:rPr>
        <w:t xml:space="preserve"> </w:t>
      </w:r>
      <w:proofErr w:type="spellStart"/>
      <w:r w:rsidRPr="00DC0738">
        <w:rPr>
          <w:rFonts w:ascii="Times New Roman" w:hAnsi="Times New Roman" w:cs="Times New Roman"/>
          <w:sz w:val="24"/>
          <w:szCs w:val="24"/>
        </w:rPr>
        <w:t>изградње</w:t>
      </w:r>
      <w:proofErr w:type="spellEnd"/>
      <w:r w:rsidRPr="00DC0738">
        <w:rPr>
          <w:rFonts w:ascii="Times New Roman" w:hAnsi="Times New Roman" w:cs="Times New Roman"/>
          <w:sz w:val="24"/>
          <w:szCs w:val="24"/>
        </w:rPr>
        <w:t xml:space="preserve"> </w:t>
      </w:r>
      <w:proofErr w:type="spellStart"/>
      <w:r w:rsidRPr="00DC0738">
        <w:rPr>
          <w:rFonts w:ascii="Times New Roman" w:hAnsi="Times New Roman" w:cs="Times New Roman"/>
          <w:sz w:val="24"/>
          <w:szCs w:val="24"/>
        </w:rPr>
        <w:t>или</w:t>
      </w:r>
      <w:proofErr w:type="spellEnd"/>
      <w:r w:rsidRPr="00DC0738">
        <w:rPr>
          <w:rFonts w:ascii="Times New Roman" w:hAnsi="Times New Roman" w:cs="Times New Roman"/>
          <w:sz w:val="24"/>
          <w:szCs w:val="24"/>
        </w:rPr>
        <w:t xml:space="preserve"> </w:t>
      </w:r>
      <w:proofErr w:type="spellStart"/>
      <w:r w:rsidRPr="00DC0738">
        <w:rPr>
          <w:rFonts w:ascii="Times New Roman" w:hAnsi="Times New Roman" w:cs="Times New Roman"/>
          <w:sz w:val="24"/>
          <w:szCs w:val="24"/>
        </w:rPr>
        <w:t>реконструкције</w:t>
      </w:r>
      <w:proofErr w:type="spellEnd"/>
      <w:r w:rsidRPr="00DC0738">
        <w:rPr>
          <w:rFonts w:ascii="Times New Roman" w:hAnsi="Times New Roman" w:cs="Times New Roman"/>
          <w:sz w:val="24"/>
          <w:szCs w:val="24"/>
        </w:rPr>
        <w:t xml:space="preserve"> </w:t>
      </w:r>
      <w:proofErr w:type="spellStart"/>
      <w:r w:rsidRPr="00DC0738">
        <w:rPr>
          <w:rFonts w:ascii="Times New Roman" w:hAnsi="Times New Roman" w:cs="Times New Roman"/>
          <w:sz w:val="24"/>
          <w:szCs w:val="24"/>
        </w:rPr>
        <w:t>објеката</w:t>
      </w:r>
      <w:proofErr w:type="spellEnd"/>
      <w:r w:rsidRPr="00DC0738">
        <w:rPr>
          <w:rFonts w:ascii="Times New Roman" w:hAnsi="Times New Roman" w:cs="Times New Roman"/>
          <w:sz w:val="24"/>
          <w:szCs w:val="24"/>
        </w:rPr>
        <w:t>.</w:t>
      </w:r>
    </w:p>
    <w:p w14:paraId="63421CF3" w14:textId="77777777" w:rsidR="000237D1" w:rsidRPr="000237D1" w:rsidRDefault="000237D1" w:rsidP="00A7476E">
      <w:pPr>
        <w:ind w:firstLine="709"/>
        <w:jc w:val="both"/>
        <w:rPr>
          <w:rFonts w:ascii="Times New Roman" w:hAnsi="Times New Roman" w:cs="Times New Roman"/>
          <w:sz w:val="24"/>
          <w:szCs w:val="24"/>
          <w:lang w:val="sr-Cyrl-RS"/>
        </w:rPr>
      </w:pPr>
    </w:p>
    <w:p w14:paraId="22DBEBC7" w14:textId="77777777" w:rsidR="00A7476E" w:rsidRDefault="00A7476E" w:rsidP="00A7476E">
      <w:pPr>
        <w:pStyle w:val="NoSpacing"/>
        <w:numPr>
          <w:ilvl w:val="0"/>
          <w:numId w:val="41"/>
        </w:numPr>
        <w:jc w:val="both"/>
        <w:rPr>
          <w:rFonts w:ascii="Times New Roman" w:hAnsi="Times New Roman" w:cs="Times New Roman"/>
          <w:b/>
          <w:bCs/>
          <w:sz w:val="24"/>
          <w:szCs w:val="24"/>
          <w:lang w:val="sr-Cyrl-RS"/>
        </w:rPr>
      </w:pPr>
      <w:r w:rsidRPr="002B31C8">
        <w:rPr>
          <w:rFonts w:ascii="Times New Roman" w:hAnsi="Times New Roman" w:cs="Times New Roman"/>
          <w:b/>
          <w:bCs/>
          <w:sz w:val="24"/>
          <w:szCs w:val="24"/>
          <w:lang w:val="sr-Cyrl-RS"/>
        </w:rPr>
        <w:t xml:space="preserve">Правилник  о начину и поступку спровођења стручног надзора у области електронских комуникација </w:t>
      </w:r>
    </w:p>
    <w:p w14:paraId="69F0E451" w14:textId="77777777" w:rsidR="00A7476E" w:rsidRDefault="00A7476E" w:rsidP="00A7476E">
      <w:pPr>
        <w:pStyle w:val="NoSpacing"/>
        <w:ind w:left="720"/>
        <w:jc w:val="both"/>
        <w:rPr>
          <w:rFonts w:ascii="Times New Roman" w:hAnsi="Times New Roman" w:cs="Times New Roman"/>
          <w:i/>
          <w:iCs/>
          <w:sz w:val="24"/>
          <w:szCs w:val="24"/>
          <w:lang w:val="sr-Cyrl-RS"/>
        </w:rPr>
      </w:pPr>
      <w:r w:rsidRPr="002B31C8">
        <w:rPr>
          <w:rFonts w:ascii="Times New Roman" w:hAnsi="Times New Roman" w:cs="Times New Roman"/>
          <w:i/>
          <w:iCs/>
          <w:sz w:val="24"/>
          <w:szCs w:val="24"/>
          <w:lang w:val="sr-Cyrl-RS"/>
        </w:rPr>
        <w:t xml:space="preserve">(„Службени гласник </w:t>
      </w:r>
      <w:proofErr w:type="spellStart"/>
      <w:r w:rsidRPr="002B31C8">
        <w:rPr>
          <w:rFonts w:ascii="Times New Roman" w:hAnsi="Times New Roman" w:cs="Times New Roman"/>
          <w:i/>
          <w:iCs/>
          <w:sz w:val="24"/>
          <w:szCs w:val="24"/>
          <w:lang w:val="sr-Cyrl-RS"/>
        </w:rPr>
        <w:t>РСˮ</w:t>
      </w:r>
      <w:proofErr w:type="spellEnd"/>
      <w:r w:rsidRPr="002B31C8">
        <w:rPr>
          <w:rFonts w:ascii="Times New Roman" w:hAnsi="Times New Roman" w:cs="Times New Roman"/>
          <w:i/>
          <w:iCs/>
          <w:sz w:val="24"/>
          <w:szCs w:val="24"/>
          <w:lang w:val="sr-Cyrl-RS"/>
        </w:rPr>
        <w:t>, број 84/24)</w:t>
      </w:r>
    </w:p>
    <w:p w14:paraId="5973EC03" w14:textId="77777777" w:rsidR="00A7476E" w:rsidRDefault="00A7476E" w:rsidP="00A7476E">
      <w:pPr>
        <w:pStyle w:val="NoSpacing"/>
        <w:ind w:left="720"/>
        <w:jc w:val="both"/>
        <w:rPr>
          <w:rFonts w:ascii="Times New Roman" w:hAnsi="Times New Roman" w:cs="Times New Roman"/>
          <w:i/>
          <w:iCs/>
          <w:sz w:val="24"/>
          <w:szCs w:val="24"/>
          <w:lang w:val="sr-Cyrl-RS"/>
        </w:rPr>
      </w:pPr>
    </w:p>
    <w:p w14:paraId="4F322134" w14:textId="77777777" w:rsidR="00A7476E" w:rsidRDefault="00A7476E" w:rsidP="000237D1">
      <w:pPr>
        <w:pStyle w:val="NoSpacing"/>
        <w:ind w:firstLine="708"/>
        <w:jc w:val="both"/>
        <w:rPr>
          <w:rFonts w:ascii="Times New Roman" w:hAnsi="Times New Roman" w:cs="Times New Roman"/>
          <w:sz w:val="24"/>
          <w:szCs w:val="24"/>
          <w:shd w:val="clear" w:color="auto" w:fill="FFFFFF"/>
          <w:lang w:val="sr-Cyrl-RS"/>
        </w:rPr>
      </w:pPr>
      <w:r w:rsidRPr="000237D1">
        <w:rPr>
          <w:rFonts w:ascii="Times New Roman" w:hAnsi="Times New Roman" w:cs="Times New Roman"/>
          <w:sz w:val="24"/>
          <w:szCs w:val="24"/>
          <w:shd w:val="clear" w:color="auto" w:fill="FFFFFF"/>
          <w:lang w:val="sr-Cyrl-RS"/>
        </w:rPr>
        <w:t>П</w:t>
      </w:r>
      <w:proofErr w:type="spellStart"/>
      <w:r w:rsidRPr="000237D1">
        <w:rPr>
          <w:rFonts w:ascii="Times New Roman" w:hAnsi="Times New Roman" w:cs="Times New Roman"/>
          <w:sz w:val="24"/>
          <w:szCs w:val="24"/>
          <w:shd w:val="clear" w:color="auto" w:fill="FFFFFF"/>
        </w:rPr>
        <w:t>равилником</w:t>
      </w:r>
      <w:proofErr w:type="spellEnd"/>
      <w:r w:rsidRPr="000237D1">
        <w:rPr>
          <w:rFonts w:ascii="Times New Roman" w:hAnsi="Times New Roman" w:cs="Times New Roman"/>
          <w:sz w:val="24"/>
          <w:szCs w:val="24"/>
          <w:shd w:val="clear" w:color="auto" w:fill="FFFFFF"/>
        </w:rPr>
        <w:t xml:space="preserve"> </w:t>
      </w:r>
      <w:r w:rsidRPr="000237D1">
        <w:rPr>
          <w:rFonts w:ascii="Times New Roman" w:hAnsi="Times New Roman" w:cs="Times New Roman"/>
          <w:sz w:val="24"/>
          <w:szCs w:val="24"/>
          <w:shd w:val="clear" w:color="auto" w:fill="FFFFFF"/>
          <w:lang w:val="sr-Cyrl-RS"/>
        </w:rPr>
        <w:t xml:space="preserve">се </w:t>
      </w:r>
      <w:proofErr w:type="spellStart"/>
      <w:r w:rsidRPr="000237D1">
        <w:rPr>
          <w:rFonts w:ascii="Times New Roman" w:hAnsi="Times New Roman" w:cs="Times New Roman"/>
          <w:sz w:val="24"/>
          <w:szCs w:val="24"/>
          <w:shd w:val="clear" w:color="auto" w:fill="FFFFFF"/>
        </w:rPr>
        <w:t>прописује</w:t>
      </w:r>
      <w:proofErr w:type="spellEnd"/>
      <w:r w:rsidRPr="000237D1">
        <w:rPr>
          <w:rFonts w:ascii="Times New Roman" w:hAnsi="Times New Roman" w:cs="Times New Roman"/>
          <w:sz w:val="24"/>
          <w:szCs w:val="24"/>
          <w:shd w:val="clear" w:color="auto" w:fill="FFFFFF"/>
        </w:rPr>
        <w:t xml:space="preserve"> </w:t>
      </w:r>
      <w:proofErr w:type="spellStart"/>
      <w:r w:rsidRPr="000237D1">
        <w:rPr>
          <w:rFonts w:ascii="Times New Roman" w:hAnsi="Times New Roman" w:cs="Times New Roman"/>
          <w:sz w:val="24"/>
          <w:szCs w:val="24"/>
          <w:shd w:val="clear" w:color="auto" w:fill="FFFFFF"/>
        </w:rPr>
        <w:t>начин</w:t>
      </w:r>
      <w:proofErr w:type="spellEnd"/>
      <w:r w:rsidRPr="000237D1">
        <w:rPr>
          <w:rFonts w:ascii="Times New Roman" w:hAnsi="Times New Roman" w:cs="Times New Roman"/>
          <w:sz w:val="24"/>
          <w:szCs w:val="24"/>
          <w:shd w:val="clear" w:color="auto" w:fill="FFFFFF"/>
        </w:rPr>
        <w:t xml:space="preserve"> и </w:t>
      </w:r>
      <w:proofErr w:type="spellStart"/>
      <w:r w:rsidRPr="000237D1">
        <w:rPr>
          <w:rFonts w:ascii="Times New Roman" w:hAnsi="Times New Roman" w:cs="Times New Roman"/>
          <w:sz w:val="24"/>
          <w:szCs w:val="24"/>
          <w:shd w:val="clear" w:color="auto" w:fill="FFFFFF"/>
        </w:rPr>
        <w:t>поступак</w:t>
      </w:r>
      <w:proofErr w:type="spellEnd"/>
      <w:r w:rsidRPr="000237D1">
        <w:rPr>
          <w:rFonts w:ascii="Times New Roman" w:hAnsi="Times New Roman" w:cs="Times New Roman"/>
          <w:sz w:val="24"/>
          <w:szCs w:val="24"/>
          <w:shd w:val="clear" w:color="auto" w:fill="FFFFFF"/>
        </w:rPr>
        <w:t xml:space="preserve"> </w:t>
      </w:r>
      <w:proofErr w:type="spellStart"/>
      <w:r w:rsidRPr="000237D1">
        <w:rPr>
          <w:rFonts w:ascii="Times New Roman" w:hAnsi="Times New Roman" w:cs="Times New Roman"/>
          <w:sz w:val="24"/>
          <w:szCs w:val="24"/>
          <w:shd w:val="clear" w:color="auto" w:fill="FFFFFF"/>
        </w:rPr>
        <w:t>спровођења</w:t>
      </w:r>
      <w:proofErr w:type="spellEnd"/>
      <w:r w:rsidRPr="000237D1">
        <w:rPr>
          <w:rFonts w:ascii="Times New Roman" w:hAnsi="Times New Roman" w:cs="Times New Roman"/>
          <w:sz w:val="24"/>
          <w:szCs w:val="24"/>
          <w:shd w:val="clear" w:color="auto" w:fill="FFFFFF"/>
        </w:rPr>
        <w:t xml:space="preserve"> </w:t>
      </w:r>
      <w:proofErr w:type="spellStart"/>
      <w:r w:rsidRPr="000237D1">
        <w:rPr>
          <w:rFonts w:ascii="Times New Roman" w:hAnsi="Times New Roman" w:cs="Times New Roman"/>
          <w:sz w:val="24"/>
          <w:szCs w:val="24"/>
          <w:shd w:val="clear" w:color="auto" w:fill="FFFFFF"/>
        </w:rPr>
        <w:t>стручног</w:t>
      </w:r>
      <w:proofErr w:type="spellEnd"/>
      <w:r w:rsidRPr="000237D1">
        <w:rPr>
          <w:rFonts w:ascii="Times New Roman" w:hAnsi="Times New Roman" w:cs="Times New Roman"/>
          <w:sz w:val="24"/>
          <w:szCs w:val="24"/>
          <w:shd w:val="clear" w:color="auto" w:fill="FFFFFF"/>
        </w:rPr>
        <w:t xml:space="preserve"> </w:t>
      </w:r>
      <w:proofErr w:type="spellStart"/>
      <w:r w:rsidRPr="000237D1">
        <w:rPr>
          <w:rFonts w:ascii="Times New Roman" w:hAnsi="Times New Roman" w:cs="Times New Roman"/>
          <w:sz w:val="24"/>
          <w:szCs w:val="24"/>
          <w:shd w:val="clear" w:color="auto" w:fill="FFFFFF"/>
        </w:rPr>
        <w:t>надзора</w:t>
      </w:r>
      <w:proofErr w:type="spellEnd"/>
      <w:r w:rsidRPr="000237D1">
        <w:rPr>
          <w:rFonts w:ascii="Times New Roman" w:hAnsi="Times New Roman" w:cs="Times New Roman"/>
          <w:sz w:val="24"/>
          <w:szCs w:val="24"/>
          <w:shd w:val="clear" w:color="auto" w:fill="FFFFFF"/>
        </w:rPr>
        <w:t xml:space="preserve"> </w:t>
      </w:r>
      <w:proofErr w:type="spellStart"/>
      <w:r w:rsidRPr="000237D1">
        <w:rPr>
          <w:rFonts w:ascii="Times New Roman" w:hAnsi="Times New Roman" w:cs="Times New Roman"/>
          <w:sz w:val="24"/>
          <w:szCs w:val="24"/>
          <w:shd w:val="clear" w:color="auto" w:fill="FFFFFF"/>
        </w:rPr>
        <w:t>који</w:t>
      </w:r>
      <w:proofErr w:type="spellEnd"/>
      <w:r w:rsidRPr="000237D1">
        <w:rPr>
          <w:rFonts w:ascii="Times New Roman" w:hAnsi="Times New Roman" w:cs="Times New Roman"/>
          <w:sz w:val="24"/>
          <w:szCs w:val="24"/>
          <w:shd w:val="clear" w:color="auto" w:fill="FFFFFF"/>
        </w:rPr>
        <w:t xml:space="preserve"> </w:t>
      </w:r>
      <w:proofErr w:type="spellStart"/>
      <w:r w:rsidRPr="000237D1">
        <w:rPr>
          <w:rFonts w:ascii="Times New Roman" w:hAnsi="Times New Roman" w:cs="Times New Roman"/>
          <w:sz w:val="24"/>
          <w:szCs w:val="24"/>
          <w:shd w:val="clear" w:color="auto" w:fill="FFFFFF"/>
        </w:rPr>
        <w:t>треба</w:t>
      </w:r>
      <w:proofErr w:type="spellEnd"/>
      <w:r w:rsidRPr="000237D1">
        <w:rPr>
          <w:rFonts w:ascii="Times New Roman" w:hAnsi="Times New Roman" w:cs="Times New Roman"/>
          <w:sz w:val="24"/>
          <w:szCs w:val="24"/>
          <w:shd w:val="clear" w:color="auto" w:fill="FFFFFF"/>
        </w:rPr>
        <w:t xml:space="preserve"> </w:t>
      </w:r>
      <w:proofErr w:type="spellStart"/>
      <w:r w:rsidRPr="000237D1">
        <w:rPr>
          <w:rFonts w:ascii="Times New Roman" w:hAnsi="Times New Roman" w:cs="Times New Roman"/>
          <w:sz w:val="24"/>
          <w:szCs w:val="24"/>
          <w:shd w:val="clear" w:color="auto" w:fill="FFFFFF"/>
        </w:rPr>
        <w:t>да</w:t>
      </w:r>
      <w:proofErr w:type="spellEnd"/>
      <w:r w:rsidRPr="000237D1">
        <w:rPr>
          <w:rFonts w:ascii="Times New Roman" w:hAnsi="Times New Roman" w:cs="Times New Roman"/>
          <w:sz w:val="24"/>
          <w:szCs w:val="24"/>
          <w:shd w:val="clear" w:color="auto" w:fill="FFFFFF"/>
        </w:rPr>
        <w:t xml:space="preserve"> </w:t>
      </w:r>
      <w:proofErr w:type="spellStart"/>
      <w:r w:rsidRPr="000237D1">
        <w:rPr>
          <w:rFonts w:ascii="Times New Roman" w:hAnsi="Times New Roman" w:cs="Times New Roman"/>
          <w:sz w:val="24"/>
          <w:szCs w:val="24"/>
          <w:shd w:val="clear" w:color="auto" w:fill="FFFFFF"/>
        </w:rPr>
        <w:t>омогући</w:t>
      </w:r>
      <w:proofErr w:type="spellEnd"/>
      <w:r w:rsidRPr="000237D1">
        <w:rPr>
          <w:rFonts w:ascii="Times New Roman" w:hAnsi="Times New Roman" w:cs="Times New Roman"/>
          <w:sz w:val="24"/>
          <w:szCs w:val="24"/>
          <w:shd w:val="clear" w:color="auto" w:fill="FFFFFF"/>
        </w:rPr>
        <w:t xml:space="preserve"> </w:t>
      </w:r>
      <w:proofErr w:type="spellStart"/>
      <w:r w:rsidRPr="000237D1">
        <w:rPr>
          <w:rFonts w:ascii="Times New Roman" w:hAnsi="Times New Roman" w:cs="Times New Roman"/>
          <w:sz w:val="24"/>
          <w:szCs w:val="24"/>
          <w:shd w:val="clear" w:color="auto" w:fill="FFFFFF"/>
        </w:rPr>
        <w:t>унифицирано</w:t>
      </w:r>
      <w:proofErr w:type="spellEnd"/>
      <w:r w:rsidRPr="000237D1">
        <w:rPr>
          <w:rFonts w:ascii="Times New Roman" w:hAnsi="Times New Roman" w:cs="Times New Roman"/>
          <w:sz w:val="24"/>
          <w:szCs w:val="24"/>
          <w:shd w:val="clear" w:color="auto" w:fill="FFFFFF"/>
        </w:rPr>
        <w:t xml:space="preserve"> </w:t>
      </w:r>
      <w:proofErr w:type="spellStart"/>
      <w:r w:rsidRPr="000237D1">
        <w:rPr>
          <w:rFonts w:ascii="Times New Roman" w:hAnsi="Times New Roman" w:cs="Times New Roman"/>
          <w:sz w:val="24"/>
          <w:szCs w:val="24"/>
          <w:shd w:val="clear" w:color="auto" w:fill="FFFFFF"/>
        </w:rPr>
        <w:t>поступање</w:t>
      </w:r>
      <w:proofErr w:type="spellEnd"/>
      <w:r w:rsidRPr="000237D1">
        <w:rPr>
          <w:rFonts w:ascii="Times New Roman" w:hAnsi="Times New Roman" w:cs="Times New Roman"/>
          <w:sz w:val="24"/>
          <w:szCs w:val="24"/>
          <w:shd w:val="clear" w:color="auto" w:fill="FFFFFF"/>
        </w:rPr>
        <w:t xml:space="preserve"> </w:t>
      </w:r>
      <w:proofErr w:type="spellStart"/>
      <w:r w:rsidRPr="000237D1">
        <w:rPr>
          <w:rFonts w:ascii="Times New Roman" w:hAnsi="Times New Roman" w:cs="Times New Roman"/>
          <w:sz w:val="24"/>
          <w:szCs w:val="24"/>
          <w:shd w:val="clear" w:color="auto" w:fill="FFFFFF"/>
        </w:rPr>
        <w:t>привредних</w:t>
      </w:r>
      <w:proofErr w:type="spellEnd"/>
      <w:r w:rsidRPr="000237D1">
        <w:rPr>
          <w:rFonts w:ascii="Times New Roman" w:hAnsi="Times New Roman" w:cs="Times New Roman"/>
          <w:sz w:val="24"/>
          <w:szCs w:val="24"/>
          <w:shd w:val="clear" w:color="auto" w:fill="FFFFFF"/>
        </w:rPr>
        <w:t xml:space="preserve"> </w:t>
      </w:r>
      <w:proofErr w:type="spellStart"/>
      <w:r w:rsidRPr="000237D1">
        <w:rPr>
          <w:rFonts w:ascii="Times New Roman" w:hAnsi="Times New Roman" w:cs="Times New Roman"/>
          <w:sz w:val="24"/>
          <w:szCs w:val="24"/>
          <w:shd w:val="clear" w:color="auto" w:fill="FFFFFF"/>
        </w:rPr>
        <w:t>субјеката</w:t>
      </w:r>
      <w:proofErr w:type="spellEnd"/>
      <w:r w:rsidRPr="000237D1">
        <w:rPr>
          <w:rFonts w:ascii="Times New Roman" w:hAnsi="Times New Roman" w:cs="Times New Roman"/>
          <w:sz w:val="24"/>
          <w:szCs w:val="24"/>
          <w:shd w:val="clear" w:color="auto" w:fill="FFFFFF"/>
        </w:rPr>
        <w:t xml:space="preserve"> у </w:t>
      </w:r>
      <w:proofErr w:type="spellStart"/>
      <w:r w:rsidRPr="000237D1">
        <w:rPr>
          <w:rFonts w:ascii="Times New Roman" w:hAnsi="Times New Roman" w:cs="Times New Roman"/>
          <w:sz w:val="24"/>
          <w:szCs w:val="24"/>
          <w:shd w:val="clear" w:color="auto" w:fill="FFFFFF"/>
        </w:rPr>
        <w:t>сектору</w:t>
      </w:r>
      <w:proofErr w:type="spellEnd"/>
      <w:r w:rsidRPr="000237D1">
        <w:rPr>
          <w:rFonts w:ascii="Times New Roman" w:hAnsi="Times New Roman" w:cs="Times New Roman"/>
          <w:sz w:val="24"/>
          <w:szCs w:val="24"/>
          <w:shd w:val="clear" w:color="auto" w:fill="FFFFFF"/>
        </w:rPr>
        <w:t xml:space="preserve"> </w:t>
      </w:r>
      <w:proofErr w:type="spellStart"/>
      <w:r w:rsidRPr="000237D1">
        <w:rPr>
          <w:rFonts w:ascii="Times New Roman" w:hAnsi="Times New Roman" w:cs="Times New Roman"/>
          <w:sz w:val="24"/>
          <w:szCs w:val="24"/>
          <w:shd w:val="clear" w:color="auto" w:fill="FFFFFF"/>
        </w:rPr>
        <w:t>електронских</w:t>
      </w:r>
      <w:proofErr w:type="spellEnd"/>
      <w:r w:rsidRPr="000237D1">
        <w:rPr>
          <w:rFonts w:ascii="Times New Roman" w:hAnsi="Times New Roman" w:cs="Times New Roman"/>
          <w:sz w:val="24"/>
          <w:szCs w:val="24"/>
          <w:shd w:val="clear" w:color="auto" w:fill="FFFFFF"/>
        </w:rPr>
        <w:t xml:space="preserve"> </w:t>
      </w:r>
      <w:proofErr w:type="spellStart"/>
      <w:r w:rsidRPr="000237D1">
        <w:rPr>
          <w:rFonts w:ascii="Times New Roman" w:hAnsi="Times New Roman" w:cs="Times New Roman"/>
          <w:sz w:val="24"/>
          <w:szCs w:val="24"/>
          <w:shd w:val="clear" w:color="auto" w:fill="FFFFFF"/>
        </w:rPr>
        <w:t>комуникација</w:t>
      </w:r>
      <w:proofErr w:type="spellEnd"/>
      <w:r w:rsidRPr="000237D1">
        <w:rPr>
          <w:rFonts w:ascii="Times New Roman" w:hAnsi="Times New Roman" w:cs="Times New Roman"/>
          <w:sz w:val="24"/>
          <w:szCs w:val="24"/>
          <w:shd w:val="clear" w:color="auto" w:fill="FFFFFF"/>
        </w:rPr>
        <w:t xml:space="preserve"> и </w:t>
      </w:r>
      <w:proofErr w:type="spellStart"/>
      <w:r w:rsidRPr="000237D1">
        <w:rPr>
          <w:rFonts w:ascii="Times New Roman" w:hAnsi="Times New Roman" w:cs="Times New Roman"/>
          <w:sz w:val="24"/>
          <w:szCs w:val="24"/>
          <w:shd w:val="clear" w:color="auto" w:fill="FFFFFF"/>
        </w:rPr>
        <w:t>смањење</w:t>
      </w:r>
      <w:proofErr w:type="spellEnd"/>
      <w:r w:rsidRPr="000237D1">
        <w:rPr>
          <w:rFonts w:ascii="Times New Roman" w:hAnsi="Times New Roman" w:cs="Times New Roman"/>
          <w:sz w:val="24"/>
          <w:szCs w:val="24"/>
          <w:shd w:val="clear" w:color="auto" w:fill="FFFFFF"/>
        </w:rPr>
        <w:t xml:space="preserve"> </w:t>
      </w:r>
      <w:proofErr w:type="spellStart"/>
      <w:r w:rsidRPr="000237D1">
        <w:rPr>
          <w:rFonts w:ascii="Times New Roman" w:hAnsi="Times New Roman" w:cs="Times New Roman"/>
          <w:sz w:val="24"/>
          <w:szCs w:val="24"/>
          <w:shd w:val="clear" w:color="auto" w:fill="FFFFFF"/>
        </w:rPr>
        <w:t>неправилности</w:t>
      </w:r>
      <w:proofErr w:type="spellEnd"/>
      <w:r w:rsidRPr="000237D1">
        <w:rPr>
          <w:rFonts w:ascii="Times New Roman" w:hAnsi="Times New Roman" w:cs="Times New Roman"/>
          <w:sz w:val="24"/>
          <w:szCs w:val="24"/>
          <w:shd w:val="clear" w:color="auto" w:fill="FFFFFF"/>
        </w:rPr>
        <w:t xml:space="preserve">, </w:t>
      </w:r>
      <w:proofErr w:type="spellStart"/>
      <w:r w:rsidRPr="000237D1">
        <w:rPr>
          <w:rFonts w:ascii="Times New Roman" w:hAnsi="Times New Roman" w:cs="Times New Roman"/>
          <w:sz w:val="24"/>
          <w:szCs w:val="24"/>
          <w:shd w:val="clear" w:color="auto" w:fill="FFFFFF"/>
        </w:rPr>
        <w:t>пропуста</w:t>
      </w:r>
      <w:proofErr w:type="spellEnd"/>
      <w:r w:rsidRPr="000237D1">
        <w:rPr>
          <w:rFonts w:ascii="Times New Roman" w:hAnsi="Times New Roman" w:cs="Times New Roman"/>
          <w:sz w:val="24"/>
          <w:szCs w:val="24"/>
          <w:shd w:val="clear" w:color="auto" w:fill="FFFFFF"/>
        </w:rPr>
        <w:t xml:space="preserve"> и </w:t>
      </w:r>
      <w:proofErr w:type="spellStart"/>
      <w:r w:rsidRPr="000237D1">
        <w:rPr>
          <w:rFonts w:ascii="Times New Roman" w:hAnsi="Times New Roman" w:cs="Times New Roman"/>
          <w:sz w:val="24"/>
          <w:szCs w:val="24"/>
          <w:shd w:val="clear" w:color="auto" w:fill="FFFFFF"/>
        </w:rPr>
        <w:t>недостатака</w:t>
      </w:r>
      <w:proofErr w:type="spellEnd"/>
      <w:r w:rsidRPr="000237D1">
        <w:rPr>
          <w:rFonts w:ascii="Times New Roman" w:hAnsi="Times New Roman" w:cs="Times New Roman"/>
          <w:sz w:val="24"/>
          <w:szCs w:val="24"/>
          <w:shd w:val="clear" w:color="auto" w:fill="FFFFFF"/>
        </w:rPr>
        <w:t xml:space="preserve"> у </w:t>
      </w:r>
      <w:proofErr w:type="spellStart"/>
      <w:r w:rsidRPr="000237D1">
        <w:rPr>
          <w:rFonts w:ascii="Times New Roman" w:hAnsi="Times New Roman" w:cs="Times New Roman"/>
          <w:sz w:val="24"/>
          <w:szCs w:val="24"/>
          <w:shd w:val="clear" w:color="auto" w:fill="FFFFFF"/>
        </w:rPr>
        <w:t>раду</w:t>
      </w:r>
      <w:proofErr w:type="spellEnd"/>
      <w:r w:rsidRPr="000237D1">
        <w:rPr>
          <w:rFonts w:ascii="Times New Roman" w:hAnsi="Times New Roman" w:cs="Times New Roman"/>
          <w:sz w:val="24"/>
          <w:szCs w:val="24"/>
          <w:shd w:val="clear" w:color="auto" w:fill="FFFFFF"/>
        </w:rPr>
        <w:t xml:space="preserve">, а </w:t>
      </w:r>
      <w:proofErr w:type="spellStart"/>
      <w:r w:rsidRPr="000237D1">
        <w:rPr>
          <w:rFonts w:ascii="Times New Roman" w:hAnsi="Times New Roman" w:cs="Times New Roman"/>
          <w:sz w:val="24"/>
          <w:szCs w:val="24"/>
          <w:shd w:val="clear" w:color="auto" w:fill="FFFFFF"/>
        </w:rPr>
        <w:t>све</w:t>
      </w:r>
      <w:proofErr w:type="spellEnd"/>
      <w:r w:rsidRPr="000237D1">
        <w:rPr>
          <w:rFonts w:ascii="Times New Roman" w:hAnsi="Times New Roman" w:cs="Times New Roman"/>
          <w:sz w:val="24"/>
          <w:szCs w:val="24"/>
          <w:shd w:val="clear" w:color="auto" w:fill="FFFFFF"/>
        </w:rPr>
        <w:t xml:space="preserve"> у </w:t>
      </w:r>
      <w:proofErr w:type="spellStart"/>
      <w:r w:rsidRPr="000237D1">
        <w:rPr>
          <w:rFonts w:ascii="Times New Roman" w:hAnsi="Times New Roman" w:cs="Times New Roman"/>
          <w:sz w:val="24"/>
          <w:szCs w:val="24"/>
          <w:shd w:val="clear" w:color="auto" w:fill="FFFFFF"/>
        </w:rPr>
        <w:t>циљу</w:t>
      </w:r>
      <w:proofErr w:type="spellEnd"/>
      <w:r w:rsidRPr="000237D1">
        <w:rPr>
          <w:rFonts w:ascii="Times New Roman" w:hAnsi="Times New Roman" w:cs="Times New Roman"/>
          <w:sz w:val="24"/>
          <w:szCs w:val="24"/>
          <w:shd w:val="clear" w:color="auto" w:fill="FFFFFF"/>
        </w:rPr>
        <w:t xml:space="preserve"> </w:t>
      </w:r>
      <w:proofErr w:type="spellStart"/>
      <w:r w:rsidRPr="000237D1">
        <w:rPr>
          <w:rFonts w:ascii="Times New Roman" w:hAnsi="Times New Roman" w:cs="Times New Roman"/>
          <w:sz w:val="24"/>
          <w:szCs w:val="24"/>
          <w:shd w:val="clear" w:color="auto" w:fill="FFFFFF"/>
        </w:rPr>
        <w:t>квалитетнијег</w:t>
      </w:r>
      <w:proofErr w:type="spellEnd"/>
      <w:r w:rsidRPr="000237D1">
        <w:rPr>
          <w:rFonts w:ascii="Times New Roman" w:hAnsi="Times New Roman" w:cs="Times New Roman"/>
          <w:sz w:val="24"/>
          <w:szCs w:val="24"/>
          <w:shd w:val="clear" w:color="auto" w:fill="FFFFFF"/>
        </w:rPr>
        <w:t xml:space="preserve"> </w:t>
      </w:r>
      <w:proofErr w:type="spellStart"/>
      <w:r w:rsidRPr="000237D1">
        <w:rPr>
          <w:rFonts w:ascii="Times New Roman" w:hAnsi="Times New Roman" w:cs="Times New Roman"/>
          <w:sz w:val="24"/>
          <w:szCs w:val="24"/>
          <w:shd w:val="clear" w:color="auto" w:fill="FFFFFF"/>
        </w:rPr>
        <w:t>пружања</w:t>
      </w:r>
      <w:proofErr w:type="spellEnd"/>
      <w:r w:rsidRPr="000237D1">
        <w:rPr>
          <w:rFonts w:ascii="Times New Roman" w:hAnsi="Times New Roman" w:cs="Times New Roman"/>
          <w:sz w:val="24"/>
          <w:szCs w:val="24"/>
          <w:shd w:val="clear" w:color="auto" w:fill="FFFFFF"/>
        </w:rPr>
        <w:t xml:space="preserve"> </w:t>
      </w:r>
      <w:proofErr w:type="spellStart"/>
      <w:r w:rsidRPr="000237D1">
        <w:rPr>
          <w:rFonts w:ascii="Times New Roman" w:hAnsi="Times New Roman" w:cs="Times New Roman"/>
          <w:sz w:val="24"/>
          <w:szCs w:val="24"/>
          <w:shd w:val="clear" w:color="auto" w:fill="FFFFFF"/>
        </w:rPr>
        <w:t>услуга</w:t>
      </w:r>
      <w:proofErr w:type="spellEnd"/>
      <w:r w:rsidRPr="000237D1">
        <w:rPr>
          <w:rFonts w:ascii="Times New Roman" w:hAnsi="Times New Roman" w:cs="Times New Roman"/>
          <w:sz w:val="24"/>
          <w:szCs w:val="24"/>
          <w:shd w:val="clear" w:color="auto" w:fill="FFFFFF"/>
        </w:rPr>
        <w:t xml:space="preserve"> </w:t>
      </w:r>
      <w:proofErr w:type="spellStart"/>
      <w:r w:rsidRPr="000237D1">
        <w:rPr>
          <w:rFonts w:ascii="Times New Roman" w:hAnsi="Times New Roman" w:cs="Times New Roman"/>
          <w:sz w:val="24"/>
          <w:szCs w:val="24"/>
          <w:shd w:val="clear" w:color="auto" w:fill="FFFFFF"/>
        </w:rPr>
        <w:t>електронских</w:t>
      </w:r>
      <w:proofErr w:type="spellEnd"/>
      <w:r w:rsidRPr="000237D1">
        <w:rPr>
          <w:rFonts w:ascii="Times New Roman" w:hAnsi="Times New Roman" w:cs="Times New Roman"/>
          <w:sz w:val="24"/>
          <w:szCs w:val="24"/>
          <w:shd w:val="clear" w:color="auto" w:fill="FFFFFF"/>
        </w:rPr>
        <w:t xml:space="preserve"> </w:t>
      </w:r>
      <w:proofErr w:type="spellStart"/>
      <w:r w:rsidRPr="000237D1">
        <w:rPr>
          <w:rFonts w:ascii="Times New Roman" w:hAnsi="Times New Roman" w:cs="Times New Roman"/>
          <w:sz w:val="24"/>
          <w:szCs w:val="24"/>
          <w:shd w:val="clear" w:color="auto" w:fill="FFFFFF"/>
        </w:rPr>
        <w:t>комуникација</w:t>
      </w:r>
      <w:proofErr w:type="spellEnd"/>
      <w:r w:rsidRPr="000237D1">
        <w:rPr>
          <w:rFonts w:ascii="Times New Roman" w:hAnsi="Times New Roman" w:cs="Times New Roman"/>
          <w:sz w:val="24"/>
          <w:szCs w:val="24"/>
          <w:shd w:val="clear" w:color="auto" w:fill="FFFFFF"/>
        </w:rPr>
        <w:t xml:space="preserve"> </w:t>
      </w:r>
      <w:proofErr w:type="spellStart"/>
      <w:r w:rsidRPr="000237D1">
        <w:rPr>
          <w:rFonts w:ascii="Times New Roman" w:hAnsi="Times New Roman" w:cs="Times New Roman"/>
          <w:sz w:val="24"/>
          <w:szCs w:val="24"/>
          <w:shd w:val="clear" w:color="auto" w:fill="FFFFFF"/>
        </w:rPr>
        <w:t>грађанима</w:t>
      </w:r>
      <w:proofErr w:type="spellEnd"/>
      <w:r w:rsidRPr="000237D1">
        <w:rPr>
          <w:rFonts w:ascii="Times New Roman" w:hAnsi="Times New Roman" w:cs="Times New Roman"/>
          <w:sz w:val="24"/>
          <w:szCs w:val="24"/>
          <w:shd w:val="clear" w:color="auto" w:fill="FFFFFF"/>
        </w:rPr>
        <w:t xml:space="preserve"> и </w:t>
      </w:r>
      <w:proofErr w:type="spellStart"/>
      <w:r w:rsidRPr="000237D1">
        <w:rPr>
          <w:rFonts w:ascii="Times New Roman" w:hAnsi="Times New Roman" w:cs="Times New Roman"/>
          <w:sz w:val="24"/>
          <w:szCs w:val="24"/>
          <w:shd w:val="clear" w:color="auto" w:fill="FFFFFF"/>
        </w:rPr>
        <w:t>привреди</w:t>
      </w:r>
      <w:proofErr w:type="spellEnd"/>
      <w:r w:rsidRPr="000237D1">
        <w:rPr>
          <w:rFonts w:ascii="Times New Roman" w:hAnsi="Times New Roman" w:cs="Times New Roman"/>
          <w:sz w:val="24"/>
          <w:szCs w:val="24"/>
          <w:shd w:val="clear" w:color="auto" w:fill="FFFFFF"/>
        </w:rPr>
        <w:t>.</w:t>
      </w:r>
    </w:p>
    <w:p w14:paraId="5026529E" w14:textId="77777777" w:rsidR="000237D1" w:rsidRDefault="000237D1" w:rsidP="000237D1">
      <w:pPr>
        <w:pStyle w:val="NoSpacing"/>
        <w:ind w:firstLine="708"/>
        <w:jc w:val="both"/>
        <w:rPr>
          <w:rFonts w:ascii="Times New Roman" w:hAnsi="Times New Roman" w:cs="Times New Roman"/>
          <w:sz w:val="24"/>
          <w:szCs w:val="24"/>
          <w:shd w:val="clear" w:color="auto" w:fill="FFFFFF"/>
          <w:lang w:val="sr-Cyrl-RS"/>
        </w:rPr>
      </w:pPr>
    </w:p>
    <w:p w14:paraId="499B079E" w14:textId="77777777" w:rsidR="000237D1" w:rsidRPr="000237D1" w:rsidRDefault="000237D1" w:rsidP="000237D1">
      <w:pPr>
        <w:pStyle w:val="NoSpacing"/>
        <w:ind w:firstLine="708"/>
        <w:jc w:val="both"/>
        <w:rPr>
          <w:rFonts w:ascii="Times New Roman" w:hAnsi="Times New Roman" w:cs="Times New Roman"/>
          <w:sz w:val="24"/>
          <w:szCs w:val="24"/>
          <w:lang w:val="sr-Cyrl-RS"/>
        </w:rPr>
      </w:pPr>
    </w:p>
    <w:p w14:paraId="5130BA3B" w14:textId="77777777" w:rsidR="00A7476E" w:rsidRDefault="00A7476E" w:rsidP="00A7476E">
      <w:pPr>
        <w:pStyle w:val="NoSpacing"/>
        <w:numPr>
          <w:ilvl w:val="0"/>
          <w:numId w:val="41"/>
        </w:numPr>
        <w:jc w:val="both"/>
        <w:rPr>
          <w:rFonts w:ascii="Times New Roman" w:hAnsi="Times New Roman" w:cs="Times New Roman"/>
          <w:b/>
          <w:bCs/>
          <w:sz w:val="24"/>
          <w:szCs w:val="24"/>
          <w:lang w:val="sr-Cyrl-RS"/>
        </w:rPr>
      </w:pPr>
      <w:r w:rsidRPr="002B31C8">
        <w:rPr>
          <w:rFonts w:ascii="Times New Roman" w:hAnsi="Times New Roman" w:cs="Times New Roman"/>
          <w:b/>
          <w:bCs/>
          <w:sz w:val="24"/>
          <w:szCs w:val="24"/>
          <w:lang w:val="sr-Cyrl-RS"/>
        </w:rPr>
        <w:t xml:space="preserve">Правилник о приступу хитним службама </w:t>
      </w:r>
    </w:p>
    <w:p w14:paraId="55654A51" w14:textId="77777777" w:rsidR="00A7476E" w:rsidRDefault="00A7476E" w:rsidP="00A7476E">
      <w:pPr>
        <w:pStyle w:val="NoSpacing"/>
        <w:ind w:left="720"/>
        <w:jc w:val="both"/>
        <w:rPr>
          <w:rFonts w:ascii="Times New Roman" w:hAnsi="Times New Roman" w:cs="Times New Roman"/>
          <w:i/>
          <w:iCs/>
          <w:sz w:val="24"/>
          <w:szCs w:val="24"/>
        </w:rPr>
      </w:pPr>
      <w:r w:rsidRPr="002B31C8">
        <w:rPr>
          <w:rFonts w:ascii="Times New Roman" w:hAnsi="Times New Roman" w:cs="Times New Roman"/>
          <w:i/>
          <w:iCs/>
          <w:sz w:val="24"/>
          <w:szCs w:val="24"/>
          <w:lang w:val="sr-Cyrl-RS"/>
        </w:rPr>
        <w:t xml:space="preserve">(„Службени гласник </w:t>
      </w:r>
      <w:proofErr w:type="spellStart"/>
      <w:r w:rsidRPr="002B31C8">
        <w:rPr>
          <w:rFonts w:ascii="Times New Roman" w:hAnsi="Times New Roman" w:cs="Times New Roman"/>
          <w:i/>
          <w:iCs/>
          <w:sz w:val="24"/>
          <w:szCs w:val="24"/>
          <w:lang w:val="sr-Cyrl-RS"/>
        </w:rPr>
        <w:t>РСˮ</w:t>
      </w:r>
      <w:proofErr w:type="spellEnd"/>
      <w:r w:rsidRPr="002B31C8">
        <w:rPr>
          <w:rFonts w:ascii="Times New Roman" w:hAnsi="Times New Roman" w:cs="Times New Roman"/>
          <w:i/>
          <w:iCs/>
          <w:sz w:val="24"/>
          <w:szCs w:val="24"/>
          <w:lang w:val="sr-Cyrl-RS"/>
        </w:rPr>
        <w:t>, број 87/24)</w:t>
      </w:r>
    </w:p>
    <w:p w14:paraId="29E0D9F2" w14:textId="77777777" w:rsidR="00A7476E" w:rsidRDefault="00A7476E" w:rsidP="00A7476E">
      <w:pPr>
        <w:pStyle w:val="NoSpacing"/>
        <w:ind w:left="720"/>
        <w:jc w:val="both"/>
        <w:rPr>
          <w:rFonts w:ascii="Times New Roman" w:hAnsi="Times New Roman" w:cs="Times New Roman"/>
          <w:i/>
          <w:iCs/>
          <w:sz w:val="24"/>
          <w:szCs w:val="24"/>
        </w:rPr>
      </w:pPr>
    </w:p>
    <w:p w14:paraId="3215EE8F" w14:textId="77777777" w:rsidR="00A7476E" w:rsidRDefault="00A7476E" w:rsidP="00897B68">
      <w:pPr>
        <w:pStyle w:val="NoSpacing"/>
        <w:ind w:firstLine="708"/>
        <w:jc w:val="both"/>
        <w:rPr>
          <w:rFonts w:ascii="Times New Roman" w:hAnsi="Times New Roman" w:cs="Times New Roman"/>
          <w:sz w:val="24"/>
          <w:szCs w:val="24"/>
          <w:shd w:val="clear" w:color="auto" w:fill="FFFFFF"/>
          <w:lang w:val="sr-Cyrl-RS"/>
        </w:rPr>
      </w:pPr>
      <w:r w:rsidRPr="00897B68">
        <w:rPr>
          <w:rFonts w:ascii="Times New Roman" w:hAnsi="Times New Roman" w:cs="Times New Roman"/>
          <w:sz w:val="24"/>
          <w:szCs w:val="24"/>
          <w:shd w:val="clear" w:color="auto" w:fill="FFFFFF"/>
          <w:lang w:val="sr-Cyrl-RS"/>
        </w:rPr>
        <w:t>П</w:t>
      </w:r>
      <w:proofErr w:type="spellStart"/>
      <w:r w:rsidRPr="00897B68">
        <w:rPr>
          <w:rFonts w:ascii="Times New Roman" w:hAnsi="Times New Roman" w:cs="Times New Roman"/>
          <w:sz w:val="24"/>
          <w:szCs w:val="24"/>
          <w:shd w:val="clear" w:color="auto" w:fill="FFFFFF"/>
        </w:rPr>
        <w:t>равилником</w:t>
      </w:r>
      <w:proofErr w:type="spellEnd"/>
      <w:r w:rsidRPr="00897B68">
        <w:rPr>
          <w:rFonts w:ascii="Times New Roman" w:hAnsi="Times New Roman" w:cs="Times New Roman"/>
          <w:sz w:val="24"/>
          <w:szCs w:val="24"/>
          <w:shd w:val="clear" w:color="auto" w:fill="FFFFFF"/>
          <w:lang w:val="sr-Cyrl-RS"/>
        </w:rPr>
        <w:t xml:space="preserve"> се</w:t>
      </w:r>
      <w:r w:rsidRPr="00897B68">
        <w:rPr>
          <w:rFonts w:ascii="Times New Roman" w:hAnsi="Times New Roman" w:cs="Times New Roman"/>
          <w:sz w:val="24"/>
          <w:szCs w:val="24"/>
          <w:shd w:val="clear" w:color="auto" w:fill="FFFFFF"/>
        </w:rPr>
        <w:t xml:space="preserve"> </w:t>
      </w:r>
      <w:proofErr w:type="spellStart"/>
      <w:r w:rsidRPr="00897B68">
        <w:rPr>
          <w:rFonts w:ascii="Times New Roman" w:hAnsi="Times New Roman" w:cs="Times New Roman"/>
          <w:sz w:val="24"/>
          <w:szCs w:val="24"/>
          <w:shd w:val="clear" w:color="auto" w:fill="FFFFFF"/>
        </w:rPr>
        <w:t>ближе</w:t>
      </w:r>
      <w:proofErr w:type="spellEnd"/>
      <w:r w:rsidRPr="00897B68">
        <w:rPr>
          <w:rFonts w:ascii="Times New Roman" w:hAnsi="Times New Roman" w:cs="Times New Roman"/>
          <w:sz w:val="24"/>
          <w:szCs w:val="24"/>
          <w:shd w:val="clear" w:color="auto" w:fill="FFFFFF"/>
        </w:rPr>
        <w:t xml:space="preserve"> </w:t>
      </w:r>
      <w:proofErr w:type="spellStart"/>
      <w:r w:rsidRPr="00897B68">
        <w:rPr>
          <w:rFonts w:ascii="Times New Roman" w:hAnsi="Times New Roman" w:cs="Times New Roman"/>
          <w:sz w:val="24"/>
          <w:szCs w:val="24"/>
          <w:shd w:val="clear" w:color="auto" w:fill="FFFFFF"/>
        </w:rPr>
        <w:t>уређује</w:t>
      </w:r>
      <w:proofErr w:type="spellEnd"/>
      <w:r w:rsidRPr="00897B68">
        <w:rPr>
          <w:rFonts w:ascii="Times New Roman" w:hAnsi="Times New Roman" w:cs="Times New Roman"/>
          <w:sz w:val="24"/>
          <w:szCs w:val="24"/>
          <w:shd w:val="clear" w:color="auto" w:fill="FFFFFF"/>
        </w:rPr>
        <w:t xml:space="preserve"> </w:t>
      </w:r>
      <w:proofErr w:type="spellStart"/>
      <w:r w:rsidRPr="00897B68">
        <w:rPr>
          <w:rFonts w:ascii="Times New Roman" w:hAnsi="Times New Roman" w:cs="Times New Roman"/>
          <w:sz w:val="24"/>
          <w:szCs w:val="24"/>
          <w:shd w:val="clear" w:color="auto" w:fill="FFFFFF"/>
        </w:rPr>
        <w:t>приступ</w:t>
      </w:r>
      <w:proofErr w:type="spellEnd"/>
      <w:r w:rsidRPr="00897B68">
        <w:rPr>
          <w:rFonts w:ascii="Times New Roman" w:hAnsi="Times New Roman" w:cs="Times New Roman"/>
          <w:sz w:val="24"/>
          <w:szCs w:val="24"/>
          <w:shd w:val="clear" w:color="auto" w:fill="FFFFFF"/>
        </w:rPr>
        <w:t xml:space="preserve"> </w:t>
      </w:r>
      <w:proofErr w:type="spellStart"/>
      <w:r w:rsidRPr="00897B68">
        <w:rPr>
          <w:rFonts w:ascii="Times New Roman" w:hAnsi="Times New Roman" w:cs="Times New Roman"/>
          <w:sz w:val="24"/>
          <w:szCs w:val="24"/>
          <w:shd w:val="clear" w:color="auto" w:fill="FFFFFF"/>
        </w:rPr>
        <w:t>хитним</w:t>
      </w:r>
      <w:proofErr w:type="spellEnd"/>
      <w:r w:rsidRPr="00897B68">
        <w:rPr>
          <w:rFonts w:ascii="Times New Roman" w:hAnsi="Times New Roman" w:cs="Times New Roman"/>
          <w:sz w:val="24"/>
          <w:szCs w:val="24"/>
          <w:shd w:val="clear" w:color="auto" w:fill="FFFFFF"/>
        </w:rPr>
        <w:t xml:space="preserve"> </w:t>
      </w:r>
      <w:proofErr w:type="spellStart"/>
      <w:r w:rsidRPr="00897B68">
        <w:rPr>
          <w:rFonts w:ascii="Times New Roman" w:hAnsi="Times New Roman" w:cs="Times New Roman"/>
          <w:sz w:val="24"/>
          <w:szCs w:val="24"/>
          <w:shd w:val="clear" w:color="auto" w:fill="FFFFFF"/>
        </w:rPr>
        <w:t>службама</w:t>
      </w:r>
      <w:proofErr w:type="spellEnd"/>
      <w:r w:rsidRPr="00897B68">
        <w:rPr>
          <w:rFonts w:ascii="Times New Roman" w:hAnsi="Times New Roman" w:cs="Times New Roman"/>
          <w:sz w:val="24"/>
          <w:szCs w:val="24"/>
          <w:shd w:val="clear" w:color="auto" w:fill="FFFFFF"/>
          <w:lang w:val="sr-Cyrl-RS"/>
        </w:rPr>
        <w:t xml:space="preserve">, а </w:t>
      </w:r>
      <w:proofErr w:type="spellStart"/>
      <w:r w:rsidRPr="00897B68">
        <w:rPr>
          <w:rFonts w:ascii="Times New Roman" w:hAnsi="Times New Roman" w:cs="Times New Roman"/>
          <w:sz w:val="24"/>
          <w:szCs w:val="24"/>
          <w:shd w:val="clear" w:color="auto" w:fill="FFFFFF"/>
        </w:rPr>
        <w:t>посебно</w:t>
      </w:r>
      <w:proofErr w:type="spellEnd"/>
      <w:r w:rsidRPr="00897B68">
        <w:rPr>
          <w:rFonts w:ascii="Times New Roman" w:hAnsi="Times New Roman" w:cs="Times New Roman"/>
          <w:sz w:val="24"/>
          <w:szCs w:val="24"/>
          <w:shd w:val="clear" w:color="auto" w:fill="FFFFFF"/>
        </w:rPr>
        <w:t xml:space="preserve"> </w:t>
      </w:r>
      <w:proofErr w:type="spellStart"/>
      <w:r w:rsidRPr="00897B68">
        <w:rPr>
          <w:rFonts w:ascii="Times New Roman" w:hAnsi="Times New Roman" w:cs="Times New Roman"/>
          <w:sz w:val="24"/>
          <w:szCs w:val="24"/>
          <w:shd w:val="clear" w:color="auto" w:fill="FFFFFF"/>
        </w:rPr>
        <w:t>обухвата</w:t>
      </w:r>
      <w:proofErr w:type="spellEnd"/>
      <w:r w:rsidRPr="00897B68">
        <w:rPr>
          <w:rFonts w:ascii="Times New Roman" w:hAnsi="Times New Roman" w:cs="Times New Roman"/>
          <w:sz w:val="24"/>
          <w:szCs w:val="24"/>
          <w:shd w:val="clear" w:color="auto" w:fill="FFFFFF"/>
        </w:rPr>
        <w:t xml:space="preserve"> </w:t>
      </w:r>
      <w:proofErr w:type="spellStart"/>
      <w:r w:rsidRPr="00897B68">
        <w:rPr>
          <w:rFonts w:ascii="Times New Roman" w:hAnsi="Times New Roman" w:cs="Times New Roman"/>
          <w:sz w:val="24"/>
          <w:szCs w:val="24"/>
          <w:shd w:val="clear" w:color="auto" w:fill="FFFFFF"/>
        </w:rPr>
        <w:t>комуникационе</w:t>
      </w:r>
      <w:proofErr w:type="spellEnd"/>
      <w:r w:rsidRPr="00897B68">
        <w:rPr>
          <w:rFonts w:ascii="Times New Roman" w:hAnsi="Times New Roman" w:cs="Times New Roman"/>
          <w:sz w:val="24"/>
          <w:szCs w:val="24"/>
          <w:shd w:val="clear" w:color="auto" w:fill="FFFFFF"/>
        </w:rPr>
        <w:t xml:space="preserve"> </w:t>
      </w:r>
      <w:proofErr w:type="spellStart"/>
      <w:r w:rsidRPr="00897B68">
        <w:rPr>
          <w:rFonts w:ascii="Times New Roman" w:hAnsi="Times New Roman" w:cs="Times New Roman"/>
          <w:sz w:val="24"/>
          <w:szCs w:val="24"/>
          <w:shd w:val="clear" w:color="auto" w:fill="FFFFFF"/>
        </w:rPr>
        <w:t>услуге</w:t>
      </w:r>
      <w:proofErr w:type="spellEnd"/>
      <w:r w:rsidRPr="00897B68">
        <w:rPr>
          <w:rFonts w:ascii="Times New Roman" w:hAnsi="Times New Roman" w:cs="Times New Roman"/>
          <w:sz w:val="24"/>
          <w:szCs w:val="24"/>
          <w:shd w:val="clear" w:color="auto" w:fill="FFFFFF"/>
        </w:rPr>
        <w:t xml:space="preserve"> </w:t>
      </w:r>
      <w:proofErr w:type="spellStart"/>
      <w:r w:rsidRPr="00897B68">
        <w:rPr>
          <w:rFonts w:ascii="Times New Roman" w:hAnsi="Times New Roman" w:cs="Times New Roman"/>
          <w:sz w:val="24"/>
          <w:szCs w:val="24"/>
          <w:shd w:val="clear" w:color="auto" w:fill="FFFFFF"/>
        </w:rPr>
        <w:t>између</w:t>
      </w:r>
      <w:proofErr w:type="spellEnd"/>
      <w:r w:rsidRPr="00897B68">
        <w:rPr>
          <w:rFonts w:ascii="Times New Roman" w:hAnsi="Times New Roman" w:cs="Times New Roman"/>
          <w:sz w:val="24"/>
          <w:szCs w:val="24"/>
          <w:shd w:val="clear" w:color="auto" w:fill="FFFFFF"/>
        </w:rPr>
        <w:t xml:space="preserve"> </w:t>
      </w:r>
      <w:proofErr w:type="spellStart"/>
      <w:r w:rsidRPr="00897B68">
        <w:rPr>
          <w:rFonts w:ascii="Times New Roman" w:hAnsi="Times New Roman" w:cs="Times New Roman"/>
          <w:sz w:val="24"/>
          <w:szCs w:val="24"/>
          <w:shd w:val="clear" w:color="auto" w:fill="FFFFFF"/>
        </w:rPr>
        <w:t>особа</w:t>
      </w:r>
      <w:proofErr w:type="spellEnd"/>
      <w:r w:rsidRPr="00897B68">
        <w:rPr>
          <w:rFonts w:ascii="Times New Roman" w:hAnsi="Times New Roman" w:cs="Times New Roman"/>
          <w:sz w:val="24"/>
          <w:szCs w:val="24"/>
          <w:shd w:val="clear" w:color="auto" w:fill="FFFFFF"/>
        </w:rPr>
        <w:t xml:space="preserve"> </w:t>
      </w:r>
      <w:proofErr w:type="spellStart"/>
      <w:r w:rsidRPr="00897B68">
        <w:rPr>
          <w:rFonts w:ascii="Times New Roman" w:hAnsi="Times New Roman" w:cs="Times New Roman"/>
          <w:sz w:val="24"/>
          <w:szCs w:val="24"/>
          <w:shd w:val="clear" w:color="auto" w:fill="FFFFFF"/>
        </w:rPr>
        <w:t>заснованих</w:t>
      </w:r>
      <w:proofErr w:type="spellEnd"/>
      <w:r w:rsidRPr="00897B68">
        <w:rPr>
          <w:rFonts w:ascii="Times New Roman" w:hAnsi="Times New Roman" w:cs="Times New Roman"/>
          <w:sz w:val="24"/>
          <w:szCs w:val="24"/>
          <w:shd w:val="clear" w:color="auto" w:fill="FFFFFF"/>
        </w:rPr>
        <w:t xml:space="preserve"> </w:t>
      </w:r>
      <w:proofErr w:type="spellStart"/>
      <w:r w:rsidRPr="00897B68">
        <w:rPr>
          <w:rFonts w:ascii="Times New Roman" w:hAnsi="Times New Roman" w:cs="Times New Roman"/>
          <w:sz w:val="24"/>
          <w:szCs w:val="24"/>
          <w:shd w:val="clear" w:color="auto" w:fill="FFFFFF"/>
        </w:rPr>
        <w:t>на</w:t>
      </w:r>
      <w:proofErr w:type="spellEnd"/>
      <w:r w:rsidRPr="00897B68">
        <w:rPr>
          <w:rFonts w:ascii="Times New Roman" w:hAnsi="Times New Roman" w:cs="Times New Roman"/>
          <w:sz w:val="24"/>
          <w:szCs w:val="24"/>
          <w:shd w:val="clear" w:color="auto" w:fill="FFFFFF"/>
        </w:rPr>
        <w:t xml:space="preserve"> </w:t>
      </w:r>
      <w:proofErr w:type="spellStart"/>
      <w:r w:rsidRPr="00897B68">
        <w:rPr>
          <w:rFonts w:ascii="Times New Roman" w:hAnsi="Times New Roman" w:cs="Times New Roman"/>
          <w:sz w:val="24"/>
          <w:szCs w:val="24"/>
          <w:shd w:val="clear" w:color="auto" w:fill="FFFFFF"/>
        </w:rPr>
        <w:t>коришћењу</w:t>
      </w:r>
      <w:proofErr w:type="spellEnd"/>
      <w:r w:rsidRPr="00897B68">
        <w:rPr>
          <w:rFonts w:ascii="Times New Roman" w:hAnsi="Times New Roman" w:cs="Times New Roman"/>
          <w:sz w:val="24"/>
          <w:szCs w:val="24"/>
          <w:shd w:val="clear" w:color="auto" w:fill="FFFFFF"/>
        </w:rPr>
        <w:t xml:space="preserve"> </w:t>
      </w:r>
      <w:proofErr w:type="spellStart"/>
      <w:r w:rsidRPr="00897B68">
        <w:rPr>
          <w:rFonts w:ascii="Times New Roman" w:hAnsi="Times New Roman" w:cs="Times New Roman"/>
          <w:sz w:val="24"/>
          <w:szCs w:val="24"/>
          <w:shd w:val="clear" w:color="auto" w:fill="FFFFFF"/>
        </w:rPr>
        <w:t>нумерације</w:t>
      </w:r>
      <w:proofErr w:type="spellEnd"/>
      <w:r w:rsidRPr="00897B68">
        <w:rPr>
          <w:rFonts w:ascii="Times New Roman" w:hAnsi="Times New Roman" w:cs="Times New Roman"/>
          <w:sz w:val="24"/>
          <w:szCs w:val="24"/>
          <w:shd w:val="clear" w:color="auto" w:fill="FFFFFF"/>
        </w:rPr>
        <w:t xml:space="preserve"> </w:t>
      </w:r>
      <w:proofErr w:type="spellStart"/>
      <w:r w:rsidRPr="00897B68">
        <w:rPr>
          <w:rFonts w:ascii="Times New Roman" w:hAnsi="Times New Roman" w:cs="Times New Roman"/>
          <w:sz w:val="24"/>
          <w:szCs w:val="24"/>
          <w:shd w:val="clear" w:color="auto" w:fill="FFFFFF"/>
        </w:rPr>
        <w:t>које</w:t>
      </w:r>
      <w:proofErr w:type="spellEnd"/>
      <w:r w:rsidRPr="00897B68">
        <w:rPr>
          <w:rFonts w:ascii="Times New Roman" w:hAnsi="Times New Roman" w:cs="Times New Roman"/>
          <w:sz w:val="24"/>
          <w:szCs w:val="24"/>
          <w:shd w:val="clear" w:color="auto" w:fill="FFFFFF"/>
        </w:rPr>
        <w:t xml:space="preserve"> </w:t>
      </w:r>
      <w:proofErr w:type="spellStart"/>
      <w:r w:rsidRPr="00897B68">
        <w:rPr>
          <w:rFonts w:ascii="Times New Roman" w:hAnsi="Times New Roman" w:cs="Times New Roman"/>
          <w:sz w:val="24"/>
          <w:szCs w:val="24"/>
          <w:shd w:val="clear" w:color="auto" w:fill="FFFFFF"/>
        </w:rPr>
        <w:t>су</w:t>
      </w:r>
      <w:proofErr w:type="spellEnd"/>
      <w:r w:rsidRPr="00897B68">
        <w:rPr>
          <w:rFonts w:ascii="Times New Roman" w:hAnsi="Times New Roman" w:cs="Times New Roman"/>
          <w:sz w:val="24"/>
          <w:szCs w:val="24"/>
          <w:shd w:val="clear" w:color="auto" w:fill="FFFFFF"/>
        </w:rPr>
        <w:t xml:space="preserve"> </w:t>
      </w:r>
      <w:proofErr w:type="spellStart"/>
      <w:r w:rsidRPr="00897B68">
        <w:rPr>
          <w:rFonts w:ascii="Times New Roman" w:hAnsi="Times New Roman" w:cs="Times New Roman"/>
          <w:sz w:val="24"/>
          <w:szCs w:val="24"/>
          <w:shd w:val="clear" w:color="auto" w:fill="FFFFFF"/>
        </w:rPr>
        <w:t>одговарајуће</w:t>
      </w:r>
      <w:proofErr w:type="spellEnd"/>
      <w:r w:rsidRPr="00897B68">
        <w:rPr>
          <w:rFonts w:ascii="Times New Roman" w:hAnsi="Times New Roman" w:cs="Times New Roman"/>
          <w:sz w:val="24"/>
          <w:szCs w:val="24"/>
          <w:shd w:val="clear" w:color="auto" w:fill="FFFFFF"/>
        </w:rPr>
        <w:t xml:space="preserve"> </w:t>
      </w:r>
      <w:proofErr w:type="spellStart"/>
      <w:r w:rsidRPr="00897B68">
        <w:rPr>
          <w:rFonts w:ascii="Times New Roman" w:hAnsi="Times New Roman" w:cs="Times New Roman"/>
          <w:sz w:val="24"/>
          <w:szCs w:val="24"/>
          <w:shd w:val="clear" w:color="auto" w:fill="FFFFFF"/>
        </w:rPr>
        <w:t>за</w:t>
      </w:r>
      <w:proofErr w:type="spellEnd"/>
      <w:r w:rsidRPr="00897B68">
        <w:rPr>
          <w:rFonts w:ascii="Times New Roman" w:hAnsi="Times New Roman" w:cs="Times New Roman"/>
          <w:sz w:val="24"/>
          <w:szCs w:val="24"/>
          <w:shd w:val="clear" w:color="auto" w:fill="FFFFFF"/>
        </w:rPr>
        <w:t xml:space="preserve"> </w:t>
      </w:r>
      <w:proofErr w:type="spellStart"/>
      <w:r w:rsidRPr="00897B68">
        <w:rPr>
          <w:rFonts w:ascii="Times New Roman" w:hAnsi="Times New Roman" w:cs="Times New Roman"/>
          <w:sz w:val="24"/>
          <w:szCs w:val="24"/>
          <w:shd w:val="clear" w:color="auto" w:fill="FFFFFF"/>
        </w:rPr>
        <w:t>приступ</w:t>
      </w:r>
      <w:proofErr w:type="spellEnd"/>
      <w:r w:rsidRPr="00897B68">
        <w:rPr>
          <w:rFonts w:ascii="Times New Roman" w:hAnsi="Times New Roman" w:cs="Times New Roman"/>
          <w:sz w:val="24"/>
          <w:szCs w:val="24"/>
          <w:shd w:val="clear" w:color="auto" w:fill="FFFFFF"/>
        </w:rPr>
        <w:t xml:space="preserve"> </w:t>
      </w:r>
      <w:proofErr w:type="spellStart"/>
      <w:r w:rsidRPr="00897B68">
        <w:rPr>
          <w:rFonts w:ascii="Times New Roman" w:hAnsi="Times New Roman" w:cs="Times New Roman"/>
          <w:sz w:val="24"/>
          <w:szCs w:val="24"/>
          <w:shd w:val="clear" w:color="auto" w:fill="FFFFFF"/>
        </w:rPr>
        <w:t>хитним</w:t>
      </w:r>
      <w:proofErr w:type="spellEnd"/>
      <w:r w:rsidRPr="00897B68">
        <w:rPr>
          <w:rFonts w:ascii="Times New Roman" w:hAnsi="Times New Roman" w:cs="Times New Roman"/>
          <w:sz w:val="24"/>
          <w:szCs w:val="24"/>
          <w:shd w:val="clear" w:color="auto" w:fill="FFFFFF"/>
        </w:rPr>
        <w:t xml:space="preserve"> </w:t>
      </w:r>
      <w:proofErr w:type="spellStart"/>
      <w:r w:rsidRPr="00897B68">
        <w:rPr>
          <w:rFonts w:ascii="Times New Roman" w:hAnsi="Times New Roman" w:cs="Times New Roman"/>
          <w:sz w:val="24"/>
          <w:szCs w:val="24"/>
          <w:shd w:val="clear" w:color="auto" w:fill="FFFFFF"/>
        </w:rPr>
        <w:t>службама</w:t>
      </w:r>
      <w:proofErr w:type="spellEnd"/>
      <w:r w:rsidRPr="00897B68">
        <w:rPr>
          <w:rFonts w:ascii="Times New Roman" w:hAnsi="Times New Roman" w:cs="Times New Roman"/>
          <w:sz w:val="24"/>
          <w:szCs w:val="24"/>
          <w:shd w:val="clear" w:color="auto" w:fill="FFFFFF"/>
        </w:rPr>
        <w:t xml:space="preserve"> у </w:t>
      </w:r>
      <w:proofErr w:type="spellStart"/>
      <w:r w:rsidRPr="00897B68">
        <w:rPr>
          <w:rFonts w:ascii="Times New Roman" w:hAnsi="Times New Roman" w:cs="Times New Roman"/>
          <w:sz w:val="24"/>
          <w:szCs w:val="24"/>
          <w:shd w:val="clear" w:color="auto" w:fill="FFFFFF"/>
        </w:rPr>
        <w:t>складу</w:t>
      </w:r>
      <w:proofErr w:type="spellEnd"/>
      <w:r w:rsidRPr="00897B68">
        <w:rPr>
          <w:rFonts w:ascii="Times New Roman" w:hAnsi="Times New Roman" w:cs="Times New Roman"/>
          <w:sz w:val="24"/>
          <w:szCs w:val="24"/>
          <w:shd w:val="clear" w:color="auto" w:fill="FFFFFF"/>
        </w:rPr>
        <w:t xml:space="preserve"> </w:t>
      </w:r>
      <w:proofErr w:type="spellStart"/>
      <w:r w:rsidRPr="00897B68">
        <w:rPr>
          <w:rFonts w:ascii="Times New Roman" w:hAnsi="Times New Roman" w:cs="Times New Roman"/>
          <w:sz w:val="24"/>
          <w:szCs w:val="24"/>
          <w:shd w:val="clear" w:color="auto" w:fill="FFFFFF"/>
        </w:rPr>
        <w:t>са</w:t>
      </w:r>
      <w:proofErr w:type="spellEnd"/>
      <w:r w:rsidRPr="00897B68">
        <w:rPr>
          <w:rFonts w:ascii="Times New Roman" w:hAnsi="Times New Roman" w:cs="Times New Roman"/>
          <w:sz w:val="24"/>
          <w:szCs w:val="24"/>
          <w:shd w:val="clear" w:color="auto" w:fill="FFFFFF"/>
        </w:rPr>
        <w:t xml:space="preserve"> </w:t>
      </w:r>
      <w:proofErr w:type="spellStart"/>
      <w:r w:rsidRPr="00897B68">
        <w:rPr>
          <w:rFonts w:ascii="Times New Roman" w:hAnsi="Times New Roman" w:cs="Times New Roman"/>
          <w:sz w:val="24"/>
          <w:szCs w:val="24"/>
          <w:shd w:val="clear" w:color="auto" w:fill="FFFFFF"/>
        </w:rPr>
        <w:t>могућностима</w:t>
      </w:r>
      <w:proofErr w:type="spellEnd"/>
      <w:r w:rsidRPr="00897B68">
        <w:rPr>
          <w:rFonts w:ascii="Times New Roman" w:hAnsi="Times New Roman" w:cs="Times New Roman"/>
          <w:sz w:val="24"/>
          <w:szCs w:val="24"/>
          <w:shd w:val="clear" w:color="auto" w:fill="FFFFFF"/>
        </w:rPr>
        <w:t xml:space="preserve"> и </w:t>
      </w:r>
      <w:proofErr w:type="spellStart"/>
      <w:r w:rsidRPr="00897B68">
        <w:rPr>
          <w:rFonts w:ascii="Times New Roman" w:hAnsi="Times New Roman" w:cs="Times New Roman"/>
          <w:sz w:val="24"/>
          <w:szCs w:val="24"/>
          <w:shd w:val="clear" w:color="auto" w:fill="FFFFFF"/>
        </w:rPr>
        <w:t>техничким</w:t>
      </w:r>
      <w:proofErr w:type="spellEnd"/>
      <w:r w:rsidRPr="00897B68">
        <w:rPr>
          <w:rFonts w:ascii="Times New Roman" w:hAnsi="Times New Roman" w:cs="Times New Roman"/>
          <w:sz w:val="24"/>
          <w:szCs w:val="24"/>
          <w:shd w:val="clear" w:color="auto" w:fill="FFFFFF"/>
        </w:rPr>
        <w:t xml:space="preserve"> </w:t>
      </w:r>
      <w:proofErr w:type="spellStart"/>
      <w:r w:rsidRPr="00897B68">
        <w:rPr>
          <w:rFonts w:ascii="Times New Roman" w:hAnsi="Times New Roman" w:cs="Times New Roman"/>
          <w:sz w:val="24"/>
          <w:szCs w:val="24"/>
          <w:shd w:val="clear" w:color="auto" w:fill="FFFFFF"/>
        </w:rPr>
        <w:t>карактеристикама</w:t>
      </w:r>
      <w:proofErr w:type="spellEnd"/>
      <w:r w:rsidRPr="00897B68">
        <w:rPr>
          <w:rFonts w:ascii="Times New Roman" w:hAnsi="Times New Roman" w:cs="Times New Roman"/>
          <w:sz w:val="24"/>
          <w:szCs w:val="24"/>
          <w:shd w:val="clear" w:color="auto" w:fill="FFFFFF"/>
        </w:rPr>
        <w:t xml:space="preserve"> </w:t>
      </w:r>
      <w:proofErr w:type="spellStart"/>
      <w:r w:rsidRPr="00897B68">
        <w:rPr>
          <w:rFonts w:ascii="Times New Roman" w:hAnsi="Times New Roman" w:cs="Times New Roman"/>
          <w:sz w:val="24"/>
          <w:szCs w:val="24"/>
          <w:shd w:val="clear" w:color="auto" w:fill="FFFFFF"/>
        </w:rPr>
        <w:t>опреме</w:t>
      </w:r>
      <w:proofErr w:type="spellEnd"/>
      <w:r w:rsidRPr="00897B68">
        <w:rPr>
          <w:rFonts w:ascii="Times New Roman" w:hAnsi="Times New Roman" w:cs="Times New Roman"/>
          <w:sz w:val="24"/>
          <w:szCs w:val="24"/>
          <w:shd w:val="clear" w:color="auto" w:fill="FFFFFF"/>
        </w:rPr>
        <w:t xml:space="preserve"> </w:t>
      </w:r>
      <w:proofErr w:type="spellStart"/>
      <w:r w:rsidRPr="00897B68">
        <w:rPr>
          <w:rFonts w:ascii="Times New Roman" w:hAnsi="Times New Roman" w:cs="Times New Roman"/>
          <w:sz w:val="24"/>
          <w:szCs w:val="24"/>
          <w:shd w:val="clear" w:color="auto" w:fill="FFFFFF"/>
        </w:rPr>
        <w:t>пријемних</w:t>
      </w:r>
      <w:proofErr w:type="spellEnd"/>
      <w:r w:rsidRPr="00897B68">
        <w:rPr>
          <w:rFonts w:ascii="Times New Roman" w:hAnsi="Times New Roman" w:cs="Times New Roman"/>
          <w:sz w:val="24"/>
          <w:szCs w:val="24"/>
          <w:shd w:val="clear" w:color="auto" w:fill="FFFFFF"/>
        </w:rPr>
        <w:t xml:space="preserve"> </w:t>
      </w:r>
      <w:proofErr w:type="spellStart"/>
      <w:r w:rsidRPr="00897B68">
        <w:rPr>
          <w:rFonts w:ascii="Times New Roman" w:hAnsi="Times New Roman" w:cs="Times New Roman"/>
          <w:sz w:val="24"/>
          <w:szCs w:val="24"/>
          <w:shd w:val="clear" w:color="auto" w:fill="FFFFFF"/>
        </w:rPr>
        <w:t>тачака</w:t>
      </w:r>
      <w:proofErr w:type="spellEnd"/>
      <w:r w:rsidRPr="00897B68">
        <w:rPr>
          <w:rFonts w:ascii="Times New Roman" w:hAnsi="Times New Roman" w:cs="Times New Roman"/>
          <w:sz w:val="24"/>
          <w:szCs w:val="24"/>
          <w:shd w:val="clear" w:color="auto" w:fill="FFFFFF"/>
        </w:rPr>
        <w:t xml:space="preserve"> </w:t>
      </w:r>
      <w:proofErr w:type="spellStart"/>
      <w:r w:rsidRPr="00897B68">
        <w:rPr>
          <w:rFonts w:ascii="Times New Roman" w:hAnsi="Times New Roman" w:cs="Times New Roman"/>
          <w:sz w:val="24"/>
          <w:szCs w:val="24"/>
          <w:shd w:val="clear" w:color="auto" w:fill="FFFFFF"/>
        </w:rPr>
        <w:t>хитне</w:t>
      </w:r>
      <w:proofErr w:type="spellEnd"/>
      <w:r w:rsidRPr="00897B68">
        <w:rPr>
          <w:rFonts w:ascii="Times New Roman" w:hAnsi="Times New Roman" w:cs="Times New Roman"/>
          <w:sz w:val="24"/>
          <w:szCs w:val="24"/>
          <w:shd w:val="clear" w:color="auto" w:fill="FFFFFF"/>
        </w:rPr>
        <w:t xml:space="preserve"> </w:t>
      </w:r>
      <w:proofErr w:type="spellStart"/>
      <w:r w:rsidRPr="00897B68">
        <w:rPr>
          <w:rFonts w:ascii="Times New Roman" w:hAnsi="Times New Roman" w:cs="Times New Roman"/>
          <w:sz w:val="24"/>
          <w:szCs w:val="24"/>
          <w:shd w:val="clear" w:color="auto" w:fill="FFFFFF"/>
        </w:rPr>
        <w:t>комуникације</w:t>
      </w:r>
      <w:proofErr w:type="spellEnd"/>
      <w:r w:rsidRPr="00897B68">
        <w:rPr>
          <w:rFonts w:ascii="Times New Roman" w:hAnsi="Times New Roman" w:cs="Times New Roman"/>
          <w:sz w:val="24"/>
          <w:szCs w:val="24"/>
          <w:shd w:val="clear" w:color="auto" w:fill="FFFFFF"/>
        </w:rPr>
        <w:t xml:space="preserve">, </w:t>
      </w:r>
      <w:proofErr w:type="spellStart"/>
      <w:r w:rsidRPr="00897B68">
        <w:rPr>
          <w:rFonts w:ascii="Times New Roman" w:hAnsi="Times New Roman" w:cs="Times New Roman"/>
          <w:sz w:val="24"/>
          <w:szCs w:val="24"/>
          <w:shd w:val="clear" w:color="auto" w:fill="FFFFFF"/>
        </w:rPr>
        <w:t>параметре</w:t>
      </w:r>
      <w:proofErr w:type="spellEnd"/>
      <w:r w:rsidRPr="00897B68">
        <w:rPr>
          <w:rFonts w:ascii="Times New Roman" w:hAnsi="Times New Roman" w:cs="Times New Roman"/>
          <w:sz w:val="24"/>
          <w:szCs w:val="24"/>
          <w:shd w:val="clear" w:color="auto" w:fill="FFFFFF"/>
        </w:rPr>
        <w:t xml:space="preserve"> </w:t>
      </w:r>
      <w:proofErr w:type="spellStart"/>
      <w:r w:rsidRPr="00897B68">
        <w:rPr>
          <w:rFonts w:ascii="Times New Roman" w:hAnsi="Times New Roman" w:cs="Times New Roman"/>
          <w:sz w:val="24"/>
          <w:szCs w:val="24"/>
          <w:shd w:val="clear" w:color="auto" w:fill="FFFFFF"/>
        </w:rPr>
        <w:t>квалитета</w:t>
      </w:r>
      <w:proofErr w:type="spellEnd"/>
      <w:r w:rsidRPr="00897B68">
        <w:rPr>
          <w:rFonts w:ascii="Times New Roman" w:hAnsi="Times New Roman" w:cs="Times New Roman"/>
          <w:sz w:val="24"/>
          <w:szCs w:val="24"/>
          <w:shd w:val="clear" w:color="auto" w:fill="FFFFFF"/>
        </w:rPr>
        <w:t xml:space="preserve"> </w:t>
      </w:r>
      <w:proofErr w:type="spellStart"/>
      <w:r w:rsidRPr="00897B68">
        <w:rPr>
          <w:rFonts w:ascii="Times New Roman" w:hAnsi="Times New Roman" w:cs="Times New Roman"/>
          <w:sz w:val="24"/>
          <w:szCs w:val="24"/>
          <w:shd w:val="clear" w:color="auto" w:fill="FFFFFF"/>
        </w:rPr>
        <w:t>наведених</w:t>
      </w:r>
      <w:proofErr w:type="spellEnd"/>
      <w:r w:rsidRPr="00897B68">
        <w:rPr>
          <w:rFonts w:ascii="Times New Roman" w:hAnsi="Times New Roman" w:cs="Times New Roman"/>
          <w:sz w:val="24"/>
          <w:szCs w:val="24"/>
          <w:shd w:val="clear" w:color="auto" w:fill="FFFFFF"/>
        </w:rPr>
        <w:t xml:space="preserve"> </w:t>
      </w:r>
      <w:proofErr w:type="spellStart"/>
      <w:r w:rsidRPr="00897B68">
        <w:rPr>
          <w:rFonts w:ascii="Times New Roman" w:hAnsi="Times New Roman" w:cs="Times New Roman"/>
          <w:sz w:val="24"/>
          <w:szCs w:val="24"/>
          <w:shd w:val="clear" w:color="auto" w:fill="FFFFFF"/>
        </w:rPr>
        <w:t>услуга</w:t>
      </w:r>
      <w:proofErr w:type="spellEnd"/>
      <w:r w:rsidRPr="00897B68">
        <w:rPr>
          <w:rFonts w:ascii="Times New Roman" w:hAnsi="Times New Roman" w:cs="Times New Roman"/>
          <w:sz w:val="24"/>
          <w:szCs w:val="24"/>
          <w:shd w:val="clear" w:color="auto" w:fill="FFFFFF"/>
        </w:rPr>
        <w:t xml:space="preserve"> </w:t>
      </w:r>
      <w:proofErr w:type="spellStart"/>
      <w:r w:rsidRPr="00897B68">
        <w:rPr>
          <w:rFonts w:ascii="Times New Roman" w:hAnsi="Times New Roman" w:cs="Times New Roman"/>
          <w:sz w:val="24"/>
          <w:szCs w:val="24"/>
          <w:shd w:val="clear" w:color="auto" w:fill="FFFFFF"/>
        </w:rPr>
        <w:t>за</w:t>
      </w:r>
      <w:proofErr w:type="spellEnd"/>
      <w:r w:rsidRPr="00897B68">
        <w:rPr>
          <w:rFonts w:ascii="Times New Roman" w:hAnsi="Times New Roman" w:cs="Times New Roman"/>
          <w:sz w:val="24"/>
          <w:szCs w:val="24"/>
          <w:shd w:val="clear" w:color="auto" w:fill="FFFFFF"/>
        </w:rPr>
        <w:t xml:space="preserve"> </w:t>
      </w:r>
      <w:proofErr w:type="spellStart"/>
      <w:r w:rsidRPr="00897B68">
        <w:rPr>
          <w:rFonts w:ascii="Times New Roman" w:hAnsi="Times New Roman" w:cs="Times New Roman"/>
          <w:sz w:val="24"/>
          <w:szCs w:val="24"/>
          <w:shd w:val="clear" w:color="auto" w:fill="FFFFFF"/>
        </w:rPr>
        <w:t>приступ</w:t>
      </w:r>
      <w:proofErr w:type="spellEnd"/>
      <w:r w:rsidRPr="00897B68">
        <w:rPr>
          <w:rFonts w:ascii="Times New Roman" w:hAnsi="Times New Roman" w:cs="Times New Roman"/>
          <w:sz w:val="24"/>
          <w:szCs w:val="24"/>
          <w:shd w:val="clear" w:color="auto" w:fill="FFFFFF"/>
        </w:rPr>
        <w:t xml:space="preserve"> </w:t>
      </w:r>
      <w:proofErr w:type="spellStart"/>
      <w:r w:rsidRPr="00897B68">
        <w:rPr>
          <w:rFonts w:ascii="Times New Roman" w:hAnsi="Times New Roman" w:cs="Times New Roman"/>
          <w:sz w:val="24"/>
          <w:szCs w:val="24"/>
          <w:shd w:val="clear" w:color="auto" w:fill="FFFFFF"/>
        </w:rPr>
        <w:t>хитним</w:t>
      </w:r>
      <w:proofErr w:type="spellEnd"/>
      <w:r w:rsidRPr="00897B68">
        <w:rPr>
          <w:rFonts w:ascii="Times New Roman" w:hAnsi="Times New Roman" w:cs="Times New Roman"/>
          <w:sz w:val="24"/>
          <w:szCs w:val="24"/>
          <w:shd w:val="clear" w:color="auto" w:fill="FFFFFF"/>
        </w:rPr>
        <w:t xml:space="preserve"> </w:t>
      </w:r>
      <w:proofErr w:type="spellStart"/>
      <w:r w:rsidRPr="00897B68">
        <w:rPr>
          <w:rFonts w:ascii="Times New Roman" w:hAnsi="Times New Roman" w:cs="Times New Roman"/>
          <w:sz w:val="24"/>
          <w:szCs w:val="24"/>
          <w:shd w:val="clear" w:color="auto" w:fill="FFFFFF"/>
        </w:rPr>
        <w:t>службама</w:t>
      </w:r>
      <w:proofErr w:type="spellEnd"/>
      <w:r w:rsidRPr="00897B68">
        <w:rPr>
          <w:rFonts w:ascii="Times New Roman" w:hAnsi="Times New Roman" w:cs="Times New Roman"/>
          <w:sz w:val="24"/>
          <w:szCs w:val="24"/>
          <w:shd w:val="clear" w:color="auto" w:fill="FFFFFF"/>
        </w:rPr>
        <w:t xml:space="preserve">, </w:t>
      </w:r>
      <w:proofErr w:type="spellStart"/>
      <w:r w:rsidRPr="00897B68">
        <w:rPr>
          <w:rFonts w:ascii="Times New Roman" w:hAnsi="Times New Roman" w:cs="Times New Roman"/>
          <w:sz w:val="24"/>
          <w:szCs w:val="24"/>
          <w:shd w:val="clear" w:color="auto" w:fill="FFFFFF"/>
        </w:rPr>
        <w:t>као</w:t>
      </w:r>
      <w:proofErr w:type="spellEnd"/>
      <w:r w:rsidRPr="00897B68">
        <w:rPr>
          <w:rFonts w:ascii="Times New Roman" w:hAnsi="Times New Roman" w:cs="Times New Roman"/>
          <w:sz w:val="24"/>
          <w:szCs w:val="24"/>
          <w:shd w:val="clear" w:color="auto" w:fill="FFFFFF"/>
        </w:rPr>
        <w:t xml:space="preserve"> и </w:t>
      </w:r>
      <w:proofErr w:type="spellStart"/>
      <w:r w:rsidRPr="00897B68">
        <w:rPr>
          <w:rFonts w:ascii="Times New Roman" w:hAnsi="Times New Roman" w:cs="Times New Roman"/>
          <w:sz w:val="24"/>
          <w:szCs w:val="24"/>
          <w:shd w:val="clear" w:color="auto" w:fill="FFFFFF"/>
        </w:rPr>
        <w:t>друге</w:t>
      </w:r>
      <w:proofErr w:type="spellEnd"/>
      <w:r w:rsidRPr="00897B68">
        <w:rPr>
          <w:rFonts w:ascii="Times New Roman" w:hAnsi="Times New Roman" w:cs="Times New Roman"/>
          <w:sz w:val="24"/>
          <w:szCs w:val="24"/>
          <w:shd w:val="clear" w:color="auto" w:fill="FFFFFF"/>
        </w:rPr>
        <w:t xml:space="preserve"> </w:t>
      </w:r>
      <w:proofErr w:type="spellStart"/>
      <w:r w:rsidRPr="00897B68">
        <w:rPr>
          <w:rFonts w:ascii="Times New Roman" w:hAnsi="Times New Roman" w:cs="Times New Roman"/>
          <w:sz w:val="24"/>
          <w:szCs w:val="24"/>
          <w:shd w:val="clear" w:color="auto" w:fill="FFFFFF"/>
        </w:rPr>
        <w:t>услове</w:t>
      </w:r>
      <w:proofErr w:type="spellEnd"/>
      <w:r w:rsidRPr="00897B68">
        <w:rPr>
          <w:rFonts w:ascii="Times New Roman" w:hAnsi="Times New Roman" w:cs="Times New Roman"/>
          <w:sz w:val="24"/>
          <w:szCs w:val="24"/>
          <w:shd w:val="clear" w:color="auto" w:fill="FFFFFF"/>
        </w:rPr>
        <w:t xml:space="preserve"> </w:t>
      </w:r>
      <w:proofErr w:type="spellStart"/>
      <w:r w:rsidRPr="00897B68">
        <w:rPr>
          <w:rFonts w:ascii="Times New Roman" w:hAnsi="Times New Roman" w:cs="Times New Roman"/>
          <w:sz w:val="24"/>
          <w:szCs w:val="24"/>
          <w:shd w:val="clear" w:color="auto" w:fill="FFFFFF"/>
        </w:rPr>
        <w:t>од</w:t>
      </w:r>
      <w:proofErr w:type="spellEnd"/>
      <w:r w:rsidRPr="00897B68">
        <w:rPr>
          <w:rFonts w:ascii="Times New Roman" w:hAnsi="Times New Roman" w:cs="Times New Roman"/>
          <w:sz w:val="24"/>
          <w:szCs w:val="24"/>
          <w:shd w:val="clear" w:color="auto" w:fill="FFFFFF"/>
        </w:rPr>
        <w:t xml:space="preserve"> </w:t>
      </w:r>
      <w:proofErr w:type="spellStart"/>
      <w:r w:rsidRPr="00897B68">
        <w:rPr>
          <w:rFonts w:ascii="Times New Roman" w:hAnsi="Times New Roman" w:cs="Times New Roman"/>
          <w:sz w:val="24"/>
          <w:szCs w:val="24"/>
          <w:shd w:val="clear" w:color="auto" w:fill="FFFFFF"/>
        </w:rPr>
        <w:t>значаја</w:t>
      </w:r>
      <w:proofErr w:type="spellEnd"/>
      <w:r w:rsidRPr="00897B68">
        <w:rPr>
          <w:rFonts w:ascii="Times New Roman" w:hAnsi="Times New Roman" w:cs="Times New Roman"/>
          <w:sz w:val="24"/>
          <w:szCs w:val="24"/>
          <w:shd w:val="clear" w:color="auto" w:fill="FFFFFF"/>
        </w:rPr>
        <w:t xml:space="preserve"> </w:t>
      </w:r>
      <w:proofErr w:type="spellStart"/>
      <w:r w:rsidRPr="00897B68">
        <w:rPr>
          <w:rFonts w:ascii="Times New Roman" w:hAnsi="Times New Roman" w:cs="Times New Roman"/>
          <w:sz w:val="24"/>
          <w:szCs w:val="24"/>
          <w:shd w:val="clear" w:color="auto" w:fill="FFFFFF"/>
        </w:rPr>
        <w:t>за</w:t>
      </w:r>
      <w:proofErr w:type="spellEnd"/>
      <w:r w:rsidRPr="00897B68">
        <w:rPr>
          <w:rFonts w:ascii="Times New Roman" w:hAnsi="Times New Roman" w:cs="Times New Roman"/>
          <w:sz w:val="24"/>
          <w:szCs w:val="24"/>
          <w:shd w:val="clear" w:color="auto" w:fill="FFFFFF"/>
        </w:rPr>
        <w:t xml:space="preserve"> </w:t>
      </w:r>
      <w:proofErr w:type="spellStart"/>
      <w:r w:rsidRPr="00897B68">
        <w:rPr>
          <w:rFonts w:ascii="Times New Roman" w:hAnsi="Times New Roman" w:cs="Times New Roman"/>
          <w:sz w:val="24"/>
          <w:szCs w:val="24"/>
          <w:shd w:val="clear" w:color="auto" w:fill="FFFFFF"/>
        </w:rPr>
        <w:t>приступ</w:t>
      </w:r>
      <w:proofErr w:type="spellEnd"/>
      <w:r w:rsidRPr="00897B68">
        <w:rPr>
          <w:rFonts w:ascii="Times New Roman" w:hAnsi="Times New Roman" w:cs="Times New Roman"/>
          <w:sz w:val="24"/>
          <w:szCs w:val="24"/>
          <w:shd w:val="clear" w:color="auto" w:fill="FFFFFF"/>
        </w:rPr>
        <w:t xml:space="preserve"> </w:t>
      </w:r>
      <w:proofErr w:type="spellStart"/>
      <w:r w:rsidRPr="00897B68">
        <w:rPr>
          <w:rFonts w:ascii="Times New Roman" w:hAnsi="Times New Roman" w:cs="Times New Roman"/>
          <w:sz w:val="24"/>
          <w:szCs w:val="24"/>
          <w:shd w:val="clear" w:color="auto" w:fill="FFFFFF"/>
        </w:rPr>
        <w:t>хитним</w:t>
      </w:r>
      <w:proofErr w:type="spellEnd"/>
      <w:r w:rsidRPr="00897B68">
        <w:rPr>
          <w:rFonts w:ascii="Times New Roman" w:hAnsi="Times New Roman" w:cs="Times New Roman"/>
          <w:sz w:val="24"/>
          <w:szCs w:val="24"/>
          <w:shd w:val="clear" w:color="auto" w:fill="FFFFFF"/>
        </w:rPr>
        <w:t xml:space="preserve"> </w:t>
      </w:r>
      <w:proofErr w:type="spellStart"/>
      <w:r w:rsidRPr="00897B68">
        <w:rPr>
          <w:rFonts w:ascii="Times New Roman" w:hAnsi="Times New Roman" w:cs="Times New Roman"/>
          <w:sz w:val="24"/>
          <w:szCs w:val="24"/>
          <w:shd w:val="clear" w:color="auto" w:fill="FFFFFF"/>
        </w:rPr>
        <w:t>службама</w:t>
      </w:r>
      <w:proofErr w:type="spellEnd"/>
      <w:r w:rsidRPr="00897B68">
        <w:rPr>
          <w:rFonts w:ascii="Times New Roman" w:hAnsi="Times New Roman" w:cs="Times New Roman"/>
          <w:sz w:val="24"/>
          <w:szCs w:val="24"/>
          <w:shd w:val="clear" w:color="auto" w:fill="FFFFFF"/>
        </w:rPr>
        <w:t>.</w:t>
      </w:r>
    </w:p>
    <w:p w14:paraId="171E905A" w14:textId="77777777" w:rsidR="00897B68" w:rsidRDefault="00897B68" w:rsidP="00897B68">
      <w:pPr>
        <w:pStyle w:val="NoSpacing"/>
        <w:ind w:firstLine="708"/>
        <w:jc w:val="both"/>
        <w:rPr>
          <w:rFonts w:ascii="Times New Roman" w:hAnsi="Times New Roman" w:cs="Times New Roman"/>
          <w:sz w:val="24"/>
          <w:szCs w:val="24"/>
          <w:shd w:val="clear" w:color="auto" w:fill="FFFFFF"/>
          <w:lang w:val="sr-Cyrl-RS"/>
        </w:rPr>
      </w:pPr>
    </w:p>
    <w:p w14:paraId="7D8D2F16" w14:textId="77777777" w:rsidR="00897B68" w:rsidRPr="00897B68" w:rsidRDefault="00897B68" w:rsidP="00897B68">
      <w:pPr>
        <w:pStyle w:val="NoSpacing"/>
        <w:ind w:firstLine="708"/>
        <w:jc w:val="both"/>
        <w:rPr>
          <w:rFonts w:ascii="Times New Roman" w:hAnsi="Times New Roman" w:cs="Times New Roman"/>
          <w:sz w:val="24"/>
          <w:szCs w:val="24"/>
          <w:lang w:val="sr-Cyrl-RS"/>
        </w:rPr>
      </w:pPr>
    </w:p>
    <w:p w14:paraId="0E6DAF08" w14:textId="77777777" w:rsidR="00A7476E" w:rsidRDefault="00A7476E" w:rsidP="00A7476E">
      <w:pPr>
        <w:pStyle w:val="NoSpacing"/>
        <w:numPr>
          <w:ilvl w:val="0"/>
          <w:numId w:val="41"/>
        </w:numPr>
        <w:jc w:val="both"/>
        <w:rPr>
          <w:rFonts w:ascii="Times New Roman" w:hAnsi="Times New Roman" w:cs="Times New Roman"/>
          <w:b/>
          <w:bCs/>
          <w:sz w:val="24"/>
          <w:szCs w:val="24"/>
          <w:lang w:val="sr-Cyrl-RS"/>
        </w:rPr>
      </w:pPr>
      <w:r w:rsidRPr="002B31C8">
        <w:rPr>
          <w:rFonts w:ascii="Times New Roman" w:hAnsi="Times New Roman" w:cs="Times New Roman"/>
          <w:b/>
          <w:bCs/>
          <w:sz w:val="24"/>
          <w:szCs w:val="24"/>
          <w:lang w:val="sr-Cyrl-RS"/>
        </w:rPr>
        <w:t xml:space="preserve">Правилник о техничким и другим захтевима за постављање електронске комуникационе мреже приликом изградње или реконструкције пословних и стамбених зграда </w:t>
      </w:r>
    </w:p>
    <w:p w14:paraId="20E07989" w14:textId="77777777" w:rsidR="00A7476E" w:rsidRDefault="00A7476E" w:rsidP="00A7476E">
      <w:pPr>
        <w:pStyle w:val="NoSpacing"/>
        <w:ind w:left="720"/>
        <w:jc w:val="both"/>
        <w:rPr>
          <w:rFonts w:ascii="Times New Roman" w:hAnsi="Times New Roman" w:cs="Times New Roman"/>
          <w:i/>
          <w:iCs/>
          <w:sz w:val="24"/>
          <w:szCs w:val="24"/>
        </w:rPr>
      </w:pPr>
      <w:r w:rsidRPr="002B31C8">
        <w:rPr>
          <w:rFonts w:ascii="Times New Roman" w:hAnsi="Times New Roman" w:cs="Times New Roman"/>
          <w:i/>
          <w:iCs/>
          <w:sz w:val="24"/>
          <w:szCs w:val="24"/>
          <w:lang w:val="sr-Cyrl-RS"/>
        </w:rPr>
        <w:t xml:space="preserve">(„Службени гласник </w:t>
      </w:r>
      <w:proofErr w:type="spellStart"/>
      <w:r w:rsidRPr="002B31C8">
        <w:rPr>
          <w:rFonts w:ascii="Times New Roman" w:hAnsi="Times New Roman" w:cs="Times New Roman"/>
          <w:i/>
          <w:iCs/>
          <w:sz w:val="24"/>
          <w:szCs w:val="24"/>
          <w:lang w:val="sr-Cyrl-RS"/>
        </w:rPr>
        <w:t>РСˮ</w:t>
      </w:r>
      <w:proofErr w:type="spellEnd"/>
      <w:r w:rsidRPr="002B31C8">
        <w:rPr>
          <w:rFonts w:ascii="Times New Roman" w:hAnsi="Times New Roman" w:cs="Times New Roman"/>
          <w:i/>
          <w:iCs/>
          <w:sz w:val="24"/>
          <w:szCs w:val="24"/>
          <w:lang w:val="sr-Cyrl-RS"/>
        </w:rPr>
        <w:t>, број 89/24)</w:t>
      </w:r>
    </w:p>
    <w:p w14:paraId="5EA33603" w14:textId="77777777" w:rsidR="00A7476E" w:rsidRDefault="00A7476E" w:rsidP="00A7476E">
      <w:pPr>
        <w:pStyle w:val="NoSpacing"/>
        <w:ind w:left="720"/>
        <w:jc w:val="both"/>
        <w:rPr>
          <w:rFonts w:ascii="Times New Roman" w:hAnsi="Times New Roman" w:cs="Times New Roman"/>
          <w:i/>
          <w:iCs/>
          <w:sz w:val="24"/>
          <w:szCs w:val="24"/>
        </w:rPr>
      </w:pPr>
    </w:p>
    <w:p w14:paraId="365C089A" w14:textId="2C544C04" w:rsidR="00A7476E" w:rsidRDefault="00A7476E" w:rsidP="00897B68">
      <w:pPr>
        <w:pStyle w:val="NoSpacing"/>
        <w:ind w:firstLine="708"/>
        <w:jc w:val="both"/>
        <w:rPr>
          <w:rFonts w:ascii="Times New Roman" w:hAnsi="Times New Roman" w:cs="Times New Roman"/>
          <w:sz w:val="24"/>
          <w:szCs w:val="24"/>
          <w:lang w:val="sr-Cyrl-RS"/>
        </w:rPr>
      </w:pPr>
      <w:r w:rsidRPr="00897B68">
        <w:rPr>
          <w:rFonts w:ascii="Times New Roman" w:hAnsi="Times New Roman" w:cs="Times New Roman"/>
          <w:sz w:val="24"/>
          <w:szCs w:val="24"/>
          <w:lang w:val="sr-Cyrl-RS"/>
        </w:rPr>
        <w:t>Правилником се прописују</w:t>
      </w:r>
      <w:r w:rsidRPr="00897B68">
        <w:rPr>
          <w:rFonts w:ascii="Times New Roman" w:hAnsi="Times New Roman" w:cs="Times New Roman"/>
          <w:sz w:val="24"/>
          <w:szCs w:val="24"/>
        </w:rPr>
        <w:t xml:space="preserve"> </w:t>
      </w:r>
      <w:proofErr w:type="spellStart"/>
      <w:r w:rsidRPr="00897B68">
        <w:rPr>
          <w:rFonts w:ascii="Times New Roman" w:hAnsi="Times New Roman" w:cs="Times New Roman"/>
          <w:sz w:val="24"/>
          <w:szCs w:val="24"/>
        </w:rPr>
        <w:t>техничк</w:t>
      </w:r>
      <w:proofErr w:type="spellEnd"/>
      <w:r w:rsidRPr="00897B68">
        <w:rPr>
          <w:rFonts w:ascii="Times New Roman" w:hAnsi="Times New Roman" w:cs="Times New Roman"/>
          <w:sz w:val="24"/>
          <w:szCs w:val="24"/>
          <w:lang w:val="sr-Cyrl-RS"/>
        </w:rPr>
        <w:t>и</w:t>
      </w:r>
      <w:r w:rsidRPr="00897B68">
        <w:rPr>
          <w:rFonts w:ascii="Times New Roman" w:hAnsi="Times New Roman" w:cs="Times New Roman"/>
          <w:sz w:val="24"/>
          <w:szCs w:val="24"/>
        </w:rPr>
        <w:t xml:space="preserve"> и </w:t>
      </w:r>
      <w:proofErr w:type="spellStart"/>
      <w:r w:rsidRPr="00897B68">
        <w:rPr>
          <w:rFonts w:ascii="Times New Roman" w:hAnsi="Times New Roman" w:cs="Times New Roman"/>
          <w:sz w:val="24"/>
          <w:szCs w:val="24"/>
        </w:rPr>
        <w:t>организацион</w:t>
      </w:r>
      <w:proofErr w:type="spellEnd"/>
      <w:r w:rsidRPr="00897B68">
        <w:rPr>
          <w:rFonts w:ascii="Times New Roman" w:hAnsi="Times New Roman" w:cs="Times New Roman"/>
          <w:sz w:val="24"/>
          <w:szCs w:val="24"/>
          <w:lang w:val="sr-Cyrl-RS"/>
        </w:rPr>
        <w:t>и</w:t>
      </w:r>
      <w:r w:rsidRPr="00897B68">
        <w:rPr>
          <w:rFonts w:ascii="Times New Roman" w:hAnsi="Times New Roman" w:cs="Times New Roman"/>
          <w:sz w:val="24"/>
          <w:szCs w:val="24"/>
        </w:rPr>
        <w:t xml:space="preserve"> </w:t>
      </w:r>
      <w:proofErr w:type="spellStart"/>
      <w:r w:rsidRPr="00897B68">
        <w:rPr>
          <w:rFonts w:ascii="Times New Roman" w:hAnsi="Times New Roman" w:cs="Times New Roman"/>
          <w:sz w:val="24"/>
          <w:szCs w:val="24"/>
        </w:rPr>
        <w:t>стандард</w:t>
      </w:r>
      <w:proofErr w:type="spellEnd"/>
      <w:r w:rsidRPr="00897B68">
        <w:rPr>
          <w:rFonts w:ascii="Times New Roman" w:hAnsi="Times New Roman" w:cs="Times New Roman"/>
          <w:sz w:val="24"/>
          <w:szCs w:val="24"/>
          <w:lang w:val="sr-Cyrl-RS"/>
        </w:rPr>
        <w:t>и</w:t>
      </w:r>
      <w:r w:rsidRPr="00897B68">
        <w:rPr>
          <w:rFonts w:ascii="Times New Roman" w:hAnsi="Times New Roman" w:cs="Times New Roman"/>
          <w:sz w:val="24"/>
          <w:szCs w:val="24"/>
        </w:rPr>
        <w:t xml:space="preserve"> </w:t>
      </w:r>
      <w:proofErr w:type="spellStart"/>
      <w:r w:rsidRPr="00897B68">
        <w:rPr>
          <w:rFonts w:ascii="Times New Roman" w:hAnsi="Times New Roman" w:cs="Times New Roman"/>
          <w:sz w:val="24"/>
          <w:szCs w:val="24"/>
        </w:rPr>
        <w:t>које</w:t>
      </w:r>
      <w:proofErr w:type="spellEnd"/>
      <w:r w:rsidRPr="00897B68">
        <w:rPr>
          <w:rFonts w:ascii="Times New Roman" w:hAnsi="Times New Roman" w:cs="Times New Roman"/>
          <w:sz w:val="24"/>
          <w:szCs w:val="24"/>
        </w:rPr>
        <w:t xml:space="preserve"> </w:t>
      </w:r>
      <w:proofErr w:type="spellStart"/>
      <w:r w:rsidRPr="00897B68">
        <w:rPr>
          <w:rFonts w:ascii="Times New Roman" w:hAnsi="Times New Roman" w:cs="Times New Roman"/>
          <w:sz w:val="24"/>
          <w:szCs w:val="24"/>
        </w:rPr>
        <w:t>треба</w:t>
      </w:r>
      <w:proofErr w:type="spellEnd"/>
      <w:r w:rsidRPr="00897B68">
        <w:rPr>
          <w:rFonts w:ascii="Times New Roman" w:hAnsi="Times New Roman" w:cs="Times New Roman"/>
          <w:sz w:val="24"/>
          <w:szCs w:val="24"/>
        </w:rPr>
        <w:t xml:space="preserve"> </w:t>
      </w:r>
      <w:proofErr w:type="spellStart"/>
      <w:r w:rsidRPr="00897B68">
        <w:rPr>
          <w:rFonts w:ascii="Times New Roman" w:hAnsi="Times New Roman" w:cs="Times New Roman"/>
          <w:sz w:val="24"/>
          <w:szCs w:val="24"/>
        </w:rPr>
        <w:t>поштовати</w:t>
      </w:r>
      <w:proofErr w:type="spellEnd"/>
      <w:r w:rsidRPr="00897B68">
        <w:rPr>
          <w:rFonts w:ascii="Times New Roman" w:hAnsi="Times New Roman" w:cs="Times New Roman"/>
          <w:sz w:val="24"/>
          <w:szCs w:val="24"/>
        </w:rPr>
        <w:t xml:space="preserve"> </w:t>
      </w:r>
      <w:proofErr w:type="spellStart"/>
      <w:r w:rsidRPr="00897B68">
        <w:rPr>
          <w:rFonts w:ascii="Times New Roman" w:hAnsi="Times New Roman" w:cs="Times New Roman"/>
          <w:sz w:val="24"/>
          <w:szCs w:val="24"/>
        </w:rPr>
        <w:t>приликом</w:t>
      </w:r>
      <w:proofErr w:type="spellEnd"/>
      <w:r w:rsidRPr="00897B68">
        <w:rPr>
          <w:rFonts w:ascii="Times New Roman" w:hAnsi="Times New Roman" w:cs="Times New Roman"/>
          <w:sz w:val="24"/>
          <w:szCs w:val="24"/>
        </w:rPr>
        <w:t xml:space="preserve"> </w:t>
      </w:r>
      <w:proofErr w:type="spellStart"/>
      <w:r w:rsidRPr="00897B68">
        <w:rPr>
          <w:rFonts w:ascii="Times New Roman" w:hAnsi="Times New Roman" w:cs="Times New Roman"/>
          <w:sz w:val="24"/>
          <w:szCs w:val="24"/>
        </w:rPr>
        <w:t>изградње</w:t>
      </w:r>
      <w:proofErr w:type="spellEnd"/>
      <w:r w:rsidRPr="00897B68">
        <w:rPr>
          <w:rFonts w:ascii="Times New Roman" w:hAnsi="Times New Roman" w:cs="Times New Roman"/>
          <w:sz w:val="24"/>
          <w:szCs w:val="24"/>
        </w:rPr>
        <w:t xml:space="preserve"> </w:t>
      </w:r>
      <w:proofErr w:type="spellStart"/>
      <w:r w:rsidRPr="00897B68">
        <w:rPr>
          <w:rFonts w:ascii="Times New Roman" w:hAnsi="Times New Roman" w:cs="Times New Roman"/>
          <w:sz w:val="24"/>
          <w:szCs w:val="24"/>
        </w:rPr>
        <w:t>или</w:t>
      </w:r>
      <w:proofErr w:type="spellEnd"/>
      <w:r w:rsidRPr="00897B68">
        <w:rPr>
          <w:rFonts w:ascii="Times New Roman" w:hAnsi="Times New Roman" w:cs="Times New Roman"/>
          <w:sz w:val="24"/>
          <w:szCs w:val="24"/>
        </w:rPr>
        <w:t xml:space="preserve"> </w:t>
      </w:r>
      <w:proofErr w:type="spellStart"/>
      <w:r w:rsidRPr="00897B68">
        <w:rPr>
          <w:rFonts w:ascii="Times New Roman" w:hAnsi="Times New Roman" w:cs="Times New Roman"/>
          <w:sz w:val="24"/>
          <w:szCs w:val="24"/>
        </w:rPr>
        <w:t>реконструкције</w:t>
      </w:r>
      <w:proofErr w:type="spellEnd"/>
      <w:r w:rsidRPr="00897B68">
        <w:rPr>
          <w:rFonts w:ascii="Times New Roman" w:hAnsi="Times New Roman" w:cs="Times New Roman"/>
          <w:sz w:val="24"/>
          <w:szCs w:val="24"/>
        </w:rPr>
        <w:t xml:space="preserve"> </w:t>
      </w:r>
      <w:proofErr w:type="spellStart"/>
      <w:r w:rsidRPr="00897B68">
        <w:rPr>
          <w:rFonts w:ascii="Times New Roman" w:hAnsi="Times New Roman" w:cs="Times New Roman"/>
          <w:sz w:val="24"/>
          <w:szCs w:val="24"/>
        </w:rPr>
        <w:t>зграда</w:t>
      </w:r>
      <w:proofErr w:type="spellEnd"/>
      <w:r w:rsidRPr="00897B68">
        <w:rPr>
          <w:rFonts w:ascii="Times New Roman" w:hAnsi="Times New Roman" w:cs="Times New Roman"/>
          <w:sz w:val="24"/>
          <w:szCs w:val="24"/>
        </w:rPr>
        <w:t xml:space="preserve">, а у </w:t>
      </w:r>
      <w:proofErr w:type="spellStart"/>
      <w:r w:rsidRPr="00897B68">
        <w:rPr>
          <w:rFonts w:ascii="Times New Roman" w:hAnsi="Times New Roman" w:cs="Times New Roman"/>
          <w:sz w:val="24"/>
          <w:szCs w:val="24"/>
        </w:rPr>
        <w:t>вези</w:t>
      </w:r>
      <w:proofErr w:type="spellEnd"/>
      <w:r w:rsidRPr="00897B68">
        <w:rPr>
          <w:rFonts w:ascii="Times New Roman" w:hAnsi="Times New Roman" w:cs="Times New Roman"/>
          <w:sz w:val="24"/>
          <w:szCs w:val="24"/>
        </w:rPr>
        <w:t xml:space="preserve"> </w:t>
      </w:r>
      <w:proofErr w:type="spellStart"/>
      <w:r w:rsidRPr="00897B68">
        <w:rPr>
          <w:rFonts w:ascii="Times New Roman" w:hAnsi="Times New Roman" w:cs="Times New Roman"/>
          <w:sz w:val="24"/>
          <w:szCs w:val="24"/>
        </w:rPr>
        <w:t>са</w:t>
      </w:r>
      <w:proofErr w:type="spellEnd"/>
      <w:r w:rsidRPr="00897B68">
        <w:rPr>
          <w:rFonts w:ascii="Times New Roman" w:hAnsi="Times New Roman" w:cs="Times New Roman"/>
          <w:sz w:val="24"/>
          <w:szCs w:val="24"/>
        </w:rPr>
        <w:t xml:space="preserve"> </w:t>
      </w:r>
      <w:proofErr w:type="spellStart"/>
      <w:r w:rsidRPr="00897B68">
        <w:rPr>
          <w:rFonts w:ascii="Times New Roman" w:hAnsi="Times New Roman" w:cs="Times New Roman"/>
          <w:sz w:val="24"/>
          <w:szCs w:val="24"/>
        </w:rPr>
        <w:t>инсталацијом</w:t>
      </w:r>
      <w:proofErr w:type="spellEnd"/>
      <w:r w:rsidRPr="00897B68">
        <w:rPr>
          <w:rFonts w:ascii="Times New Roman" w:hAnsi="Times New Roman" w:cs="Times New Roman"/>
          <w:sz w:val="24"/>
          <w:szCs w:val="24"/>
        </w:rPr>
        <w:t xml:space="preserve"> </w:t>
      </w:r>
      <w:proofErr w:type="spellStart"/>
      <w:r w:rsidRPr="00897B68">
        <w:rPr>
          <w:rFonts w:ascii="Times New Roman" w:hAnsi="Times New Roman" w:cs="Times New Roman"/>
          <w:sz w:val="24"/>
          <w:szCs w:val="24"/>
        </w:rPr>
        <w:t>електронске</w:t>
      </w:r>
      <w:proofErr w:type="spellEnd"/>
      <w:r w:rsidRPr="00897B68">
        <w:rPr>
          <w:rFonts w:ascii="Times New Roman" w:hAnsi="Times New Roman" w:cs="Times New Roman"/>
          <w:sz w:val="24"/>
          <w:szCs w:val="24"/>
        </w:rPr>
        <w:t xml:space="preserve"> </w:t>
      </w:r>
      <w:proofErr w:type="spellStart"/>
      <w:r w:rsidRPr="00897B68">
        <w:rPr>
          <w:rFonts w:ascii="Times New Roman" w:hAnsi="Times New Roman" w:cs="Times New Roman"/>
          <w:sz w:val="24"/>
          <w:szCs w:val="24"/>
        </w:rPr>
        <w:t>комуникационе</w:t>
      </w:r>
      <w:proofErr w:type="spellEnd"/>
      <w:r w:rsidRPr="00897B68">
        <w:rPr>
          <w:rFonts w:ascii="Times New Roman" w:hAnsi="Times New Roman" w:cs="Times New Roman"/>
          <w:sz w:val="24"/>
          <w:szCs w:val="24"/>
        </w:rPr>
        <w:t xml:space="preserve"> </w:t>
      </w:r>
      <w:proofErr w:type="spellStart"/>
      <w:r w:rsidRPr="00897B68">
        <w:rPr>
          <w:rFonts w:ascii="Times New Roman" w:hAnsi="Times New Roman" w:cs="Times New Roman"/>
          <w:sz w:val="24"/>
          <w:szCs w:val="24"/>
        </w:rPr>
        <w:t>мреже</w:t>
      </w:r>
      <w:proofErr w:type="spellEnd"/>
      <w:r w:rsidRPr="00897B68">
        <w:rPr>
          <w:rFonts w:ascii="Times New Roman" w:hAnsi="Times New Roman" w:cs="Times New Roman"/>
          <w:sz w:val="24"/>
          <w:szCs w:val="24"/>
        </w:rPr>
        <w:t xml:space="preserve"> (</w:t>
      </w:r>
      <w:proofErr w:type="spellStart"/>
      <w:r w:rsidRPr="00897B68">
        <w:rPr>
          <w:rFonts w:ascii="Times New Roman" w:hAnsi="Times New Roman" w:cs="Times New Roman"/>
          <w:sz w:val="24"/>
          <w:szCs w:val="24"/>
        </w:rPr>
        <w:t>као</w:t>
      </w:r>
      <w:proofErr w:type="spellEnd"/>
      <w:r w:rsidRPr="00897B68">
        <w:rPr>
          <w:rFonts w:ascii="Times New Roman" w:hAnsi="Times New Roman" w:cs="Times New Roman"/>
          <w:sz w:val="24"/>
          <w:szCs w:val="24"/>
        </w:rPr>
        <w:t xml:space="preserve"> </w:t>
      </w:r>
      <w:proofErr w:type="spellStart"/>
      <w:r w:rsidRPr="00897B68">
        <w:rPr>
          <w:rFonts w:ascii="Times New Roman" w:hAnsi="Times New Roman" w:cs="Times New Roman"/>
          <w:sz w:val="24"/>
          <w:szCs w:val="24"/>
        </w:rPr>
        <w:t>што</w:t>
      </w:r>
      <w:proofErr w:type="spellEnd"/>
      <w:r w:rsidRPr="00897B68">
        <w:rPr>
          <w:rFonts w:ascii="Times New Roman" w:hAnsi="Times New Roman" w:cs="Times New Roman"/>
          <w:sz w:val="24"/>
          <w:szCs w:val="24"/>
        </w:rPr>
        <w:t xml:space="preserve"> </w:t>
      </w:r>
      <w:proofErr w:type="spellStart"/>
      <w:r w:rsidRPr="00897B68">
        <w:rPr>
          <w:rFonts w:ascii="Times New Roman" w:hAnsi="Times New Roman" w:cs="Times New Roman"/>
          <w:sz w:val="24"/>
          <w:szCs w:val="24"/>
        </w:rPr>
        <w:t>су</w:t>
      </w:r>
      <w:proofErr w:type="spellEnd"/>
      <w:r w:rsidRPr="00897B68">
        <w:rPr>
          <w:rFonts w:ascii="Times New Roman" w:hAnsi="Times New Roman" w:cs="Times New Roman"/>
          <w:sz w:val="24"/>
          <w:szCs w:val="24"/>
        </w:rPr>
        <w:t xml:space="preserve"> </w:t>
      </w:r>
      <w:proofErr w:type="spellStart"/>
      <w:r w:rsidRPr="00897B68">
        <w:rPr>
          <w:rFonts w:ascii="Times New Roman" w:hAnsi="Times New Roman" w:cs="Times New Roman"/>
          <w:sz w:val="24"/>
          <w:szCs w:val="24"/>
        </w:rPr>
        <w:t>телефонија</w:t>
      </w:r>
      <w:proofErr w:type="spellEnd"/>
      <w:r w:rsidRPr="00897B68">
        <w:rPr>
          <w:rFonts w:ascii="Times New Roman" w:hAnsi="Times New Roman" w:cs="Times New Roman"/>
          <w:sz w:val="24"/>
          <w:szCs w:val="24"/>
        </w:rPr>
        <w:t xml:space="preserve">, </w:t>
      </w:r>
      <w:proofErr w:type="spellStart"/>
      <w:r w:rsidRPr="00897B68">
        <w:rPr>
          <w:rFonts w:ascii="Times New Roman" w:hAnsi="Times New Roman" w:cs="Times New Roman"/>
          <w:sz w:val="24"/>
          <w:szCs w:val="24"/>
        </w:rPr>
        <w:t>интернет</w:t>
      </w:r>
      <w:proofErr w:type="spellEnd"/>
      <w:r w:rsidRPr="00897B68">
        <w:rPr>
          <w:rFonts w:ascii="Times New Roman" w:hAnsi="Times New Roman" w:cs="Times New Roman"/>
          <w:sz w:val="24"/>
          <w:szCs w:val="24"/>
        </w:rPr>
        <w:t xml:space="preserve">, </w:t>
      </w:r>
      <w:proofErr w:type="spellStart"/>
      <w:r w:rsidRPr="00897B68">
        <w:rPr>
          <w:rFonts w:ascii="Times New Roman" w:hAnsi="Times New Roman" w:cs="Times New Roman"/>
          <w:sz w:val="24"/>
          <w:szCs w:val="24"/>
        </w:rPr>
        <w:t>кабловска</w:t>
      </w:r>
      <w:proofErr w:type="spellEnd"/>
      <w:r w:rsidRPr="00897B68">
        <w:rPr>
          <w:rFonts w:ascii="Times New Roman" w:hAnsi="Times New Roman" w:cs="Times New Roman"/>
          <w:sz w:val="24"/>
          <w:szCs w:val="24"/>
        </w:rPr>
        <w:t xml:space="preserve"> </w:t>
      </w:r>
      <w:proofErr w:type="spellStart"/>
      <w:r w:rsidRPr="00897B68">
        <w:rPr>
          <w:rFonts w:ascii="Times New Roman" w:hAnsi="Times New Roman" w:cs="Times New Roman"/>
          <w:sz w:val="24"/>
          <w:szCs w:val="24"/>
        </w:rPr>
        <w:t>телевизија</w:t>
      </w:r>
      <w:proofErr w:type="spellEnd"/>
      <w:r w:rsidRPr="00897B68">
        <w:rPr>
          <w:rFonts w:ascii="Times New Roman" w:hAnsi="Times New Roman" w:cs="Times New Roman"/>
          <w:sz w:val="24"/>
          <w:szCs w:val="24"/>
        </w:rPr>
        <w:t xml:space="preserve">, </w:t>
      </w:r>
      <w:proofErr w:type="spellStart"/>
      <w:r w:rsidRPr="00897B68">
        <w:rPr>
          <w:rFonts w:ascii="Times New Roman" w:hAnsi="Times New Roman" w:cs="Times New Roman"/>
          <w:sz w:val="24"/>
          <w:szCs w:val="24"/>
        </w:rPr>
        <w:t>системи</w:t>
      </w:r>
      <w:proofErr w:type="spellEnd"/>
      <w:r w:rsidRPr="00897B68">
        <w:rPr>
          <w:rFonts w:ascii="Times New Roman" w:hAnsi="Times New Roman" w:cs="Times New Roman"/>
          <w:sz w:val="24"/>
          <w:szCs w:val="24"/>
        </w:rPr>
        <w:t xml:space="preserve"> </w:t>
      </w:r>
      <w:proofErr w:type="spellStart"/>
      <w:r w:rsidRPr="00897B68">
        <w:rPr>
          <w:rFonts w:ascii="Times New Roman" w:hAnsi="Times New Roman" w:cs="Times New Roman"/>
          <w:sz w:val="24"/>
          <w:szCs w:val="24"/>
        </w:rPr>
        <w:t>за</w:t>
      </w:r>
      <w:proofErr w:type="spellEnd"/>
      <w:r w:rsidRPr="00897B68">
        <w:rPr>
          <w:rFonts w:ascii="Times New Roman" w:hAnsi="Times New Roman" w:cs="Times New Roman"/>
          <w:sz w:val="24"/>
          <w:szCs w:val="24"/>
        </w:rPr>
        <w:t xml:space="preserve"> </w:t>
      </w:r>
      <w:proofErr w:type="spellStart"/>
      <w:r w:rsidRPr="00897B68">
        <w:rPr>
          <w:rFonts w:ascii="Times New Roman" w:hAnsi="Times New Roman" w:cs="Times New Roman"/>
          <w:sz w:val="24"/>
          <w:szCs w:val="24"/>
        </w:rPr>
        <w:t>видеонадзор</w:t>
      </w:r>
      <w:proofErr w:type="spellEnd"/>
      <w:r w:rsidRPr="00897B68">
        <w:rPr>
          <w:rFonts w:ascii="Times New Roman" w:hAnsi="Times New Roman" w:cs="Times New Roman"/>
          <w:sz w:val="24"/>
          <w:szCs w:val="24"/>
        </w:rPr>
        <w:t xml:space="preserve"> и </w:t>
      </w:r>
      <w:proofErr w:type="spellStart"/>
      <w:r w:rsidRPr="00897B68">
        <w:rPr>
          <w:rFonts w:ascii="Times New Roman" w:hAnsi="Times New Roman" w:cs="Times New Roman"/>
          <w:sz w:val="24"/>
          <w:szCs w:val="24"/>
        </w:rPr>
        <w:t>слично</w:t>
      </w:r>
      <w:proofErr w:type="spellEnd"/>
      <w:r w:rsidRPr="00897B68">
        <w:rPr>
          <w:rFonts w:ascii="Times New Roman" w:hAnsi="Times New Roman" w:cs="Times New Roman"/>
          <w:sz w:val="24"/>
          <w:szCs w:val="24"/>
        </w:rPr>
        <w:t>).</w:t>
      </w:r>
    </w:p>
    <w:p w14:paraId="1D7AD06D" w14:textId="77777777" w:rsidR="00897B68" w:rsidRDefault="00897B68" w:rsidP="00897B68">
      <w:pPr>
        <w:pStyle w:val="NoSpacing"/>
        <w:ind w:firstLine="708"/>
        <w:jc w:val="both"/>
        <w:rPr>
          <w:rFonts w:ascii="Times New Roman" w:hAnsi="Times New Roman" w:cs="Times New Roman"/>
          <w:sz w:val="24"/>
          <w:szCs w:val="24"/>
          <w:lang w:val="sr-Cyrl-RS"/>
        </w:rPr>
      </w:pPr>
    </w:p>
    <w:p w14:paraId="49366E4D" w14:textId="77777777" w:rsidR="00897B68" w:rsidRPr="00897B68" w:rsidRDefault="00897B68" w:rsidP="00897B68">
      <w:pPr>
        <w:pStyle w:val="NoSpacing"/>
        <w:ind w:firstLine="708"/>
        <w:jc w:val="both"/>
        <w:rPr>
          <w:rFonts w:ascii="Times New Roman" w:hAnsi="Times New Roman" w:cs="Times New Roman"/>
          <w:sz w:val="24"/>
          <w:szCs w:val="24"/>
          <w:lang w:val="sr-Cyrl-RS"/>
        </w:rPr>
      </w:pPr>
    </w:p>
    <w:p w14:paraId="62EF8471" w14:textId="77777777" w:rsidR="00A7476E" w:rsidRDefault="00A7476E" w:rsidP="00A7476E">
      <w:pPr>
        <w:pStyle w:val="NoSpacing"/>
        <w:numPr>
          <w:ilvl w:val="0"/>
          <w:numId w:val="41"/>
        </w:numPr>
        <w:jc w:val="both"/>
        <w:rPr>
          <w:rFonts w:ascii="Times New Roman" w:hAnsi="Times New Roman" w:cs="Times New Roman"/>
          <w:b/>
          <w:bCs/>
          <w:sz w:val="24"/>
          <w:szCs w:val="24"/>
          <w:lang w:val="sr-Cyrl-RS"/>
        </w:rPr>
      </w:pPr>
      <w:r w:rsidRPr="002B31C8">
        <w:rPr>
          <w:rFonts w:ascii="Times New Roman" w:hAnsi="Times New Roman" w:cs="Times New Roman"/>
          <w:b/>
          <w:bCs/>
          <w:sz w:val="24"/>
          <w:szCs w:val="24"/>
          <w:lang w:val="sr-Cyrl-RS"/>
        </w:rPr>
        <w:t xml:space="preserve"> Правилник о класама радио-опреме </w:t>
      </w:r>
    </w:p>
    <w:p w14:paraId="19B8D28C" w14:textId="77777777" w:rsidR="00A7476E" w:rsidRDefault="00A7476E" w:rsidP="00A7476E">
      <w:pPr>
        <w:pStyle w:val="NoSpacing"/>
        <w:ind w:left="720"/>
        <w:jc w:val="both"/>
        <w:rPr>
          <w:rFonts w:ascii="Times New Roman" w:hAnsi="Times New Roman" w:cs="Times New Roman"/>
          <w:i/>
          <w:iCs/>
          <w:sz w:val="24"/>
          <w:szCs w:val="24"/>
          <w:lang w:val="sr-Cyrl-RS"/>
        </w:rPr>
      </w:pPr>
      <w:r w:rsidRPr="002B31C8">
        <w:rPr>
          <w:rFonts w:ascii="Times New Roman" w:hAnsi="Times New Roman" w:cs="Times New Roman"/>
          <w:i/>
          <w:iCs/>
          <w:sz w:val="24"/>
          <w:szCs w:val="24"/>
          <w:lang w:val="sr-Cyrl-RS"/>
        </w:rPr>
        <w:t xml:space="preserve">(„Службени гласник </w:t>
      </w:r>
      <w:proofErr w:type="spellStart"/>
      <w:r w:rsidRPr="002B31C8">
        <w:rPr>
          <w:rFonts w:ascii="Times New Roman" w:hAnsi="Times New Roman" w:cs="Times New Roman"/>
          <w:i/>
          <w:iCs/>
          <w:sz w:val="24"/>
          <w:szCs w:val="24"/>
          <w:lang w:val="sr-Cyrl-RS"/>
        </w:rPr>
        <w:t>РСˮ</w:t>
      </w:r>
      <w:proofErr w:type="spellEnd"/>
      <w:r w:rsidRPr="002B31C8">
        <w:rPr>
          <w:rFonts w:ascii="Times New Roman" w:hAnsi="Times New Roman" w:cs="Times New Roman"/>
          <w:i/>
          <w:iCs/>
          <w:sz w:val="24"/>
          <w:szCs w:val="24"/>
          <w:lang w:val="sr-Cyrl-RS"/>
        </w:rPr>
        <w:t>, број 96/24);</w:t>
      </w:r>
    </w:p>
    <w:p w14:paraId="6272031F" w14:textId="77777777" w:rsidR="00A7476E" w:rsidRDefault="00A7476E" w:rsidP="00A7476E">
      <w:pPr>
        <w:pStyle w:val="NoSpacing"/>
        <w:ind w:left="720"/>
        <w:jc w:val="both"/>
        <w:rPr>
          <w:rFonts w:ascii="Times New Roman" w:hAnsi="Times New Roman" w:cs="Times New Roman"/>
          <w:i/>
          <w:iCs/>
          <w:sz w:val="24"/>
          <w:szCs w:val="24"/>
          <w:lang w:val="sr-Cyrl-RS"/>
        </w:rPr>
      </w:pPr>
    </w:p>
    <w:p w14:paraId="4AEEBA4A" w14:textId="34D69F50" w:rsidR="00A7476E" w:rsidRPr="005F5268" w:rsidRDefault="00A7476E" w:rsidP="005F5268">
      <w:pPr>
        <w:pStyle w:val="NoSpacing"/>
        <w:jc w:val="both"/>
        <w:rPr>
          <w:rFonts w:ascii="Times New Roman" w:hAnsi="Times New Roman" w:cs="Times New Roman"/>
          <w:b/>
          <w:bCs/>
          <w:sz w:val="24"/>
          <w:szCs w:val="24"/>
        </w:rPr>
      </w:pPr>
      <w:r w:rsidRPr="00DC0738">
        <w:rPr>
          <w:color w:val="333333"/>
          <w:shd w:val="clear" w:color="auto" w:fill="FFFFFF"/>
          <w:lang w:val="sr-Cyrl-RS"/>
        </w:rPr>
        <w:t xml:space="preserve">            </w:t>
      </w:r>
      <w:r w:rsidRPr="005F5268">
        <w:rPr>
          <w:rFonts w:ascii="Times New Roman" w:hAnsi="Times New Roman" w:cs="Times New Roman"/>
          <w:sz w:val="24"/>
          <w:szCs w:val="24"/>
          <w:lang w:val="sr-Cyrl-RS"/>
        </w:rPr>
        <w:t>Правилником се</w:t>
      </w:r>
      <w:r w:rsidRPr="005F5268">
        <w:rPr>
          <w:rFonts w:ascii="Times New Roman" w:hAnsi="Times New Roman" w:cs="Times New Roman"/>
          <w:sz w:val="24"/>
          <w:szCs w:val="24"/>
        </w:rPr>
        <w:t xml:space="preserve"> </w:t>
      </w:r>
      <w:proofErr w:type="spellStart"/>
      <w:r w:rsidRPr="005F5268">
        <w:rPr>
          <w:rFonts w:ascii="Times New Roman" w:hAnsi="Times New Roman" w:cs="Times New Roman"/>
          <w:sz w:val="24"/>
          <w:szCs w:val="24"/>
        </w:rPr>
        <w:t>прописује</w:t>
      </w:r>
      <w:proofErr w:type="spellEnd"/>
      <w:r w:rsidRPr="005F5268">
        <w:rPr>
          <w:rFonts w:ascii="Times New Roman" w:hAnsi="Times New Roman" w:cs="Times New Roman"/>
          <w:sz w:val="24"/>
          <w:szCs w:val="24"/>
        </w:rPr>
        <w:t xml:space="preserve"> </w:t>
      </w:r>
      <w:r w:rsidR="00A873B4" w:rsidRPr="005F5268">
        <w:rPr>
          <w:rFonts w:ascii="Times New Roman" w:hAnsi="Times New Roman" w:cs="Times New Roman"/>
          <w:sz w:val="24"/>
          <w:szCs w:val="24"/>
          <w:lang w:val="sr-Cyrl-RS"/>
        </w:rPr>
        <w:t xml:space="preserve">класификацију </w:t>
      </w:r>
      <w:proofErr w:type="spellStart"/>
      <w:r w:rsidRPr="005F5268">
        <w:rPr>
          <w:rFonts w:ascii="Times New Roman" w:hAnsi="Times New Roman" w:cs="Times New Roman"/>
          <w:sz w:val="24"/>
          <w:szCs w:val="24"/>
        </w:rPr>
        <w:t>радио-опреме</w:t>
      </w:r>
      <w:proofErr w:type="spellEnd"/>
      <w:r w:rsidRPr="005F5268">
        <w:rPr>
          <w:rFonts w:ascii="Times New Roman" w:hAnsi="Times New Roman" w:cs="Times New Roman"/>
          <w:sz w:val="24"/>
          <w:szCs w:val="24"/>
        </w:rPr>
        <w:t xml:space="preserve"> у </w:t>
      </w:r>
      <w:proofErr w:type="spellStart"/>
      <w:r w:rsidRPr="005F5268">
        <w:rPr>
          <w:rFonts w:ascii="Times New Roman" w:hAnsi="Times New Roman" w:cs="Times New Roman"/>
          <w:sz w:val="24"/>
          <w:szCs w:val="24"/>
        </w:rPr>
        <w:t>складу</w:t>
      </w:r>
      <w:proofErr w:type="spellEnd"/>
      <w:r w:rsidRPr="005F5268">
        <w:rPr>
          <w:rFonts w:ascii="Times New Roman" w:hAnsi="Times New Roman" w:cs="Times New Roman"/>
          <w:sz w:val="24"/>
          <w:szCs w:val="24"/>
        </w:rPr>
        <w:t xml:space="preserve"> </w:t>
      </w:r>
      <w:proofErr w:type="spellStart"/>
      <w:r w:rsidRPr="005F5268">
        <w:rPr>
          <w:rFonts w:ascii="Times New Roman" w:hAnsi="Times New Roman" w:cs="Times New Roman"/>
          <w:sz w:val="24"/>
          <w:szCs w:val="24"/>
        </w:rPr>
        <w:t>са</w:t>
      </w:r>
      <w:proofErr w:type="spellEnd"/>
      <w:r w:rsidRPr="005F5268">
        <w:rPr>
          <w:rFonts w:ascii="Times New Roman" w:hAnsi="Times New Roman" w:cs="Times New Roman"/>
          <w:sz w:val="24"/>
          <w:szCs w:val="24"/>
        </w:rPr>
        <w:t xml:space="preserve"> </w:t>
      </w:r>
      <w:proofErr w:type="spellStart"/>
      <w:r w:rsidRPr="005F5268">
        <w:rPr>
          <w:rFonts w:ascii="Times New Roman" w:hAnsi="Times New Roman" w:cs="Times New Roman"/>
          <w:sz w:val="24"/>
          <w:szCs w:val="24"/>
        </w:rPr>
        <w:t>различитим</w:t>
      </w:r>
      <w:proofErr w:type="spellEnd"/>
      <w:r w:rsidRPr="005F5268">
        <w:rPr>
          <w:rFonts w:ascii="Times New Roman" w:hAnsi="Times New Roman" w:cs="Times New Roman"/>
          <w:sz w:val="24"/>
          <w:szCs w:val="24"/>
        </w:rPr>
        <w:t xml:space="preserve"> </w:t>
      </w:r>
      <w:proofErr w:type="spellStart"/>
      <w:r w:rsidRPr="005F5268">
        <w:rPr>
          <w:rFonts w:ascii="Times New Roman" w:hAnsi="Times New Roman" w:cs="Times New Roman"/>
          <w:sz w:val="24"/>
          <w:szCs w:val="24"/>
        </w:rPr>
        <w:t>техничким</w:t>
      </w:r>
      <w:proofErr w:type="spellEnd"/>
      <w:r w:rsidRPr="005F5268">
        <w:rPr>
          <w:rFonts w:ascii="Times New Roman" w:hAnsi="Times New Roman" w:cs="Times New Roman"/>
          <w:sz w:val="24"/>
          <w:szCs w:val="24"/>
        </w:rPr>
        <w:t xml:space="preserve"> и </w:t>
      </w:r>
      <w:proofErr w:type="spellStart"/>
      <w:r w:rsidRPr="005F5268">
        <w:rPr>
          <w:rFonts w:ascii="Times New Roman" w:hAnsi="Times New Roman" w:cs="Times New Roman"/>
          <w:sz w:val="24"/>
          <w:szCs w:val="24"/>
        </w:rPr>
        <w:t>правним</w:t>
      </w:r>
      <w:proofErr w:type="spellEnd"/>
      <w:r w:rsidRPr="005F5268">
        <w:rPr>
          <w:rFonts w:ascii="Times New Roman" w:hAnsi="Times New Roman" w:cs="Times New Roman"/>
          <w:sz w:val="24"/>
          <w:szCs w:val="24"/>
        </w:rPr>
        <w:t xml:space="preserve"> </w:t>
      </w:r>
      <w:proofErr w:type="spellStart"/>
      <w:r w:rsidRPr="005F5268">
        <w:rPr>
          <w:rFonts w:ascii="Times New Roman" w:hAnsi="Times New Roman" w:cs="Times New Roman"/>
          <w:sz w:val="24"/>
          <w:szCs w:val="24"/>
        </w:rPr>
        <w:t>стандардима</w:t>
      </w:r>
      <w:proofErr w:type="spellEnd"/>
      <w:r w:rsidRPr="005F5268">
        <w:rPr>
          <w:rFonts w:ascii="Times New Roman" w:hAnsi="Times New Roman" w:cs="Times New Roman"/>
          <w:sz w:val="24"/>
          <w:szCs w:val="24"/>
        </w:rPr>
        <w:t>.</w:t>
      </w:r>
      <w:r w:rsidRPr="005F5268">
        <w:rPr>
          <w:rFonts w:ascii="Times New Roman" w:hAnsi="Times New Roman" w:cs="Times New Roman"/>
          <w:sz w:val="24"/>
          <w:szCs w:val="24"/>
          <w:lang w:val="sr-Cyrl-RS"/>
        </w:rPr>
        <w:t xml:space="preserve"> П</w:t>
      </w:r>
      <w:proofErr w:type="spellStart"/>
      <w:r w:rsidRPr="005F5268">
        <w:rPr>
          <w:rFonts w:ascii="Times New Roman" w:hAnsi="Times New Roman" w:cs="Times New Roman"/>
          <w:sz w:val="24"/>
          <w:szCs w:val="24"/>
        </w:rPr>
        <w:t>равилник</w:t>
      </w:r>
      <w:proofErr w:type="spellEnd"/>
      <w:r w:rsidRPr="005F5268">
        <w:rPr>
          <w:rFonts w:ascii="Times New Roman" w:hAnsi="Times New Roman" w:cs="Times New Roman"/>
          <w:sz w:val="24"/>
          <w:szCs w:val="24"/>
        </w:rPr>
        <w:t xml:space="preserve"> </w:t>
      </w:r>
      <w:proofErr w:type="spellStart"/>
      <w:r w:rsidRPr="005F5268">
        <w:rPr>
          <w:rFonts w:ascii="Times New Roman" w:hAnsi="Times New Roman" w:cs="Times New Roman"/>
          <w:sz w:val="24"/>
          <w:szCs w:val="24"/>
        </w:rPr>
        <w:t>има</w:t>
      </w:r>
      <w:proofErr w:type="spellEnd"/>
      <w:r w:rsidRPr="005F5268">
        <w:rPr>
          <w:rFonts w:ascii="Times New Roman" w:hAnsi="Times New Roman" w:cs="Times New Roman"/>
          <w:sz w:val="24"/>
          <w:szCs w:val="24"/>
        </w:rPr>
        <w:t xml:space="preserve"> </w:t>
      </w:r>
      <w:proofErr w:type="spellStart"/>
      <w:r w:rsidRPr="005F5268">
        <w:rPr>
          <w:rFonts w:ascii="Times New Roman" w:hAnsi="Times New Roman" w:cs="Times New Roman"/>
          <w:sz w:val="24"/>
          <w:szCs w:val="24"/>
        </w:rPr>
        <w:t>за</w:t>
      </w:r>
      <w:proofErr w:type="spellEnd"/>
      <w:r w:rsidRPr="005F5268">
        <w:rPr>
          <w:rFonts w:ascii="Times New Roman" w:hAnsi="Times New Roman" w:cs="Times New Roman"/>
          <w:sz w:val="24"/>
          <w:szCs w:val="24"/>
        </w:rPr>
        <w:t xml:space="preserve"> </w:t>
      </w:r>
      <w:proofErr w:type="spellStart"/>
      <w:r w:rsidRPr="005F5268">
        <w:rPr>
          <w:rFonts w:ascii="Times New Roman" w:hAnsi="Times New Roman" w:cs="Times New Roman"/>
          <w:sz w:val="24"/>
          <w:szCs w:val="24"/>
        </w:rPr>
        <w:t>циљ</w:t>
      </w:r>
      <w:proofErr w:type="spellEnd"/>
      <w:r w:rsidRPr="005F5268">
        <w:rPr>
          <w:rFonts w:ascii="Times New Roman" w:hAnsi="Times New Roman" w:cs="Times New Roman"/>
          <w:sz w:val="24"/>
          <w:szCs w:val="24"/>
        </w:rPr>
        <w:t xml:space="preserve"> </w:t>
      </w:r>
      <w:proofErr w:type="spellStart"/>
      <w:r w:rsidRPr="005F5268">
        <w:rPr>
          <w:rFonts w:ascii="Times New Roman" w:hAnsi="Times New Roman" w:cs="Times New Roman"/>
          <w:sz w:val="24"/>
          <w:szCs w:val="24"/>
        </w:rPr>
        <w:t>да</w:t>
      </w:r>
      <w:proofErr w:type="spellEnd"/>
      <w:r w:rsidRPr="005F5268">
        <w:rPr>
          <w:rFonts w:ascii="Times New Roman" w:hAnsi="Times New Roman" w:cs="Times New Roman"/>
          <w:sz w:val="24"/>
          <w:szCs w:val="24"/>
        </w:rPr>
        <w:t xml:space="preserve"> </w:t>
      </w:r>
      <w:proofErr w:type="spellStart"/>
      <w:r w:rsidRPr="005F5268">
        <w:rPr>
          <w:rFonts w:ascii="Times New Roman" w:hAnsi="Times New Roman" w:cs="Times New Roman"/>
          <w:sz w:val="24"/>
          <w:szCs w:val="24"/>
        </w:rPr>
        <w:t>дефинише</w:t>
      </w:r>
      <w:proofErr w:type="spellEnd"/>
      <w:r w:rsidRPr="005F5268">
        <w:rPr>
          <w:rFonts w:ascii="Times New Roman" w:hAnsi="Times New Roman" w:cs="Times New Roman"/>
          <w:sz w:val="24"/>
          <w:szCs w:val="24"/>
        </w:rPr>
        <w:t xml:space="preserve"> и </w:t>
      </w:r>
      <w:proofErr w:type="spellStart"/>
      <w:r w:rsidRPr="005F5268">
        <w:rPr>
          <w:rFonts w:ascii="Times New Roman" w:hAnsi="Times New Roman" w:cs="Times New Roman"/>
          <w:sz w:val="24"/>
          <w:szCs w:val="24"/>
        </w:rPr>
        <w:t>разграничи</w:t>
      </w:r>
      <w:proofErr w:type="spellEnd"/>
      <w:r w:rsidRPr="005F5268">
        <w:rPr>
          <w:rFonts w:ascii="Times New Roman" w:hAnsi="Times New Roman" w:cs="Times New Roman"/>
          <w:sz w:val="24"/>
          <w:szCs w:val="24"/>
        </w:rPr>
        <w:t xml:space="preserve"> </w:t>
      </w:r>
      <w:proofErr w:type="spellStart"/>
      <w:r w:rsidRPr="005F5268">
        <w:rPr>
          <w:rFonts w:ascii="Times New Roman" w:hAnsi="Times New Roman" w:cs="Times New Roman"/>
          <w:sz w:val="24"/>
          <w:szCs w:val="24"/>
        </w:rPr>
        <w:t>различите</w:t>
      </w:r>
      <w:proofErr w:type="spellEnd"/>
      <w:r w:rsidRPr="005F5268">
        <w:rPr>
          <w:rFonts w:ascii="Times New Roman" w:hAnsi="Times New Roman" w:cs="Times New Roman"/>
          <w:sz w:val="24"/>
          <w:szCs w:val="24"/>
        </w:rPr>
        <w:t xml:space="preserve"> </w:t>
      </w:r>
      <w:proofErr w:type="spellStart"/>
      <w:r w:rsidRPr="005F5268">
        <w:rPr>
          <w:rFonts w:ascii="Times New Roman" w:hAnsi="Times New Roman" w:cs="Times New Roman"/>
          <w:sz w:val="24"/>
          <w:szCs w:val="24"/>
        </w:rPr>
        <w:t>врсте</w:t>
      </w:r>
      <w:proofErr w:type="spellEnd"/>
      <w:r w:rsidRPr="005F5268">
        <w:rPr>
          <w:rFonts w:ascii="Times New Roman" w:hAnsi="Times New Roman" w:cs="Times New Roman"/>
          <w:sz w:val="24"/>
          <w:szCs w:val="24"/>
        </w:rPr>
        <w:t xml:space="preserve"> </w:t>
      </w:r>
      <w:proofErr w:type="spellStart"/>
      <w:r w:rsidRPr="005F5268">
        <w:rPr>
          <w:rFonts w:ascii="Times New Roman" w:hAnsi="Times New Roman" w:cs="Times New Roman"/>
          <w:sz w:val="24"/>
          <w:szCs w:val="24"/>
        </w:rPr>
        <w:t>радио-опреме</w:t>
      </w:r>
      <w:proofErr w:type="spellEnd"/>
      <w:r w:rsidRPr="005F5268">
        <w:rPr>
          <w:rFonts w:ascii="Times New Roman" w:hAnsi="Times New Roman" w:cs="Times New Roman"/>
          <w:sz w:val="24"/>
          <w:szCs w:val="24"/>
        </w:rPr>
        <w:t xml:space="preserve"> </w:t>
      </w:r>
      <w:proofErr w:type="spellStart"/>
      <w:r w:rsidRPr="005F5268">
        <w:rPr>
          <w:rFonts w:ascii="Times New Roman" w:hAnsi="Times New Roman" w:cs="Times New Roman"/>
          <w:sz w:val="24"/>
          <w:szCs w:val="24"/>
        </w:rPr>
        <w:t>која</w:t>
      </w:r>
      <w:proofErr w:type="spellEnd"/>
      <w:r w:rsidRPr="005F5268">
        <w:rPr>
          <w:rFonts w:ascii="Times New Roman" w:hAnsi="Times New Roman" w:cs="Times New Roman"/>
          <w:sz w:val="24"/>
          <w:szCs w:val="24"/>
        </w:rPr>
        <w:t xml:space="preserve"> </w:t>
      </w:r>
      <w:proofErr w:type="spellStart"/>
      <w:r w:rsidRPr="005F5268">
        <w:rPr>
          <w:rFonts w:ascii="Times New Roman" w:hAnsi="Times New Roman" w:cs="Times New Roman"/>
          <w:sz w:val="24"/>
          <w:szCs w:val="24"/>
        </w:rPr>
        <w:t>се</w:t>
      </w:r>
      <w:proofErr w:type="spellEnd"/>
      <w:r w:rsidRPr="005F5268">
        <w:rPr>
          <w:rFonts w:ascii="Times New Roman" w:hAnsi="Times New Roman" w:cs="Times New Roman"/>
          <w:sz w:val="24"/>
          <w:szCs w:val="24"/>
        </w:rPr>
        <w:t xml:space="preserve"> </w:t>
      </w:r>
      <w:proofErr w:type="spellStart"/>
      <w:r w:rsidRPr="005F5268">
        <w:rPr>
          <w:rFonts w:ascii="Times New Roman" w:hAnsi="Times New Roman" w:cs="Times New Roman"/>
          <w:sz w:val="24"/>
          <w:szCs w:val="24"/>
        </w:rPr>
        <w:t>користи</w:t>
      </w:r>
      <w:proofErr w:type="spellEnd"/>
      <w:r w:rsidRPr="005F5268">
        <w:rPr>
          <w:rFonts w:ascii="Times New Roman" w:hAnsi="Times New Roman" w:cs="Times New Roman"/>
          <w:sz w:val="24"/>
          <w:szCs w:val="24"/>
        </w:rPr>
        <w:t xml:space="preserve"> </w:t>
      </w:r>
      <w:proofErr w:type="spellStart"/>
      <w:r w:rsidRPr="005F5268">
        <w:rPr>
          <w:rFonts w:ascii="Times New Roman" w:hAnsi="Times New Roman" w:cs="Times New Roman"/>
          <w:sz w:val="24"/>
          <w:szCs w:val="24"/>
        </w:rPr>
        <w:t>за</w:t>
      </w:r>
      <w:proofErr w:type="spellEnd"/>
      <w:r w:rsidRPr="005F5268">
        <w:rPr>
          <w:rFonts w:ascii="Times New Roman" w:hAnsi="Times New Roman" w:cs="Times New Roman"/>
          <w:sz w:val="24"/>
          <w:szCs w:val="24"/>
        </w:rPr>
        <w:t xml:space="preserve"> </w:t>
      </w:r>
      <w:proofErr w:type="spellStart"/>
      <w:r w:rsidRPr="005F5268">
        <w:rPr>
          <w:rFonts w:ascii="Times New Roman" w:hAnsi="Times New Roman" w:cs="Times New Roman"/>
          <w:sz w:val="24"/>
          <w:szCs w:val="24"/>
        </w:rPr>
        <w:t>комуникацију</w:t>
      </w:r>
      <w:proofErr w:type="spellEnd"/>
      <w:r w:rsidRPr="005F5268">
        <w:rPr>
          <w:rFonts w:ascii="Times New Roman" w:hAnsi="Times New Roman" w:cs="Times New Roman"/>
          <w:sz w:val="24"/>
          <w:szCs w:val="24"/>
        </w:rPr>
        <w:t xml:space="preserve">, </w:t>
      </w:r>
      <w:proofErr w:type="spellStart"/>
      <w:r w:rsidRPr="005F5268">
        <w:rPr>
          <w:rFonts w:ascii="Times New Roman" w:hAnsi="Times New Roman" w:cs="Times New Roman"/>
          <w:sz w:val="24"/>
          <w:szCs w:val="24"/>
        </w:rPr>
        <w:t>као</w:t>
      </w:r>
      <w:proofErr w:type="spellEnd"/>
      <w:r w:rsidRPr="005F5268">
        <w:rPr>
          <w:rFonts w:ascii="Times New Roman" w:hAnsi="Times New Roman" w:cs="Times New Roman"/>
          <w:sz w:val="24"/>
          <w:szCs w:val="24"/>
        </w:rPr>
        <w:t xml:space="preserve"> и </w:t>
      </w:r>
      <w:proofErr w:type="spellStart"/>
      <w:r w:rsidRPr="005F5268">
        <w:rPr>
          <w:rFonts w:ascii="Times New Roman" w:hAnsi="Times New Roman" w:cs="Times New Roman"/>
          <w:sz w:val="24"/>
          <w:szCs w:val="24"/>
        </w:rPr>
        <w:t>да</w:t>
      </w:r>
      <w:proofErr w:type="spellEnd"/>
      <w:r w:rsidRPr="005F5268">
        <w:rPr>
          <w:rFonts w:ascii="Times New Roman" w:hAnsi="Times New Roman" w:cs="Times New Roman"/>
          <w:sz w:val="24"/>
          <w:szCs w:val="24"/>
        </w:rPr>
        <w:t xml:space="preserve"> </w:t>
      </w:r>
      <w:proofErr w:type="spellStart"/>
      <w:r w:rsidRPr="005F5268">
        <w:rPr>
          <w:rFonts w:ascii="Times New Roman" w:hAnsi="Times New Roman" w:cs="Times New Roman"/>
          <w:sz w:val="24"/>
          <w:szCs w:val="24"/>
        </w:rPr>
        <w:t>одреди</w:t>
      </w:r>
      <w:proofErr w:type="spellEnd"/>
      <w:r w:rsidRPr="005F5268">
        <w:rPr>
          <w:rFonts w:ascii="Times New Roman" w:hAnsi="Times New Roman" w:cs="Times New Roman"/>
          <w:sz w:val="24"/>
          <w:szCs w:val="24"/>
        </w:rPr>
        <w:t xml:space="preserve"> </w:t>
      </w:r>
      <w:proofErr w:type="spellStart"/>
      <w:r w:rsidRPr="005F5268">
        <w:rPr>
          <w:rFonts w:ascii="Times New Roman" w:hAnsi="Times New Roman" w:cs="Times New Roman"/>
          <w:sz w:val="24"/>
          <w:szCs w:val="24"/>
        </w:rPr>
        <w:t>које</w:t>
      </w:r>
      <w:proofErr w:type="spellEnd"/>
      <w:r w:rsidRPr="005F5268">
        <w:rPr>
          <w:rFonts w:ascii="Times New Roman" w:hAnsi="Times New Roman" w:cs="Times New Roman"/>
          <w:sz w:val="24"/>
          <w:szCs w:val="24"/>
        </w:rPr>
        <w:t xml:space="preserve"> </w:t>
      </w:r>
      <w:proofErr w:type="spellStart"/>
      <w:r w:rsidRPr="005F5268">
        <w:rPr>
          <w:rFonts w:ascii="Times New Roman" w:hAnsi="Times New Roman" w:cs="Times New Roman"/>
          <w:sz w:val="24"/>
          <w:szCs w:val="24"/>
        </w:rPr>
        <w:t>опреме</w:t>
      </w:r>
      <w:proofErr w:type="spellEnd"/>
      <w:r w:rsidRPr="005F5268">
        <w:rPr>
          <w:rFonts w:ascii="Times New Roman" w:hAnsi="Times New Roman" w:cs="Times New Roman"/>
          <w:sz w:val="24"/>
          <w:szCs w:val="24"/>
        </w:rPr>
        <w:t xml:space="preserve"> </w:t>
      </w:r>
      <w:proofErr w:type="spellStart"/>
      <w:r w:rsidRPr="005F5268">
        <w:rPr>
          <w:rFonts w:ascii="Times New Roman" w:hAnsi="Times New Roman" w:cs="Times New Roman"/>
          <w:sz w:val="24"/>
          <w:szCs w:val="24"/>
        </w:rPr>
        <w:t>су</w:t>
      </w:r>
      <w:proofErr w:type="spellEnd"/>
      <w:r w:rsidRPr="005F5268">
        <w:rPr>
          <w:rFonts w:ascii="Times New Roman" w:hAnsi="Times New Roman" w:cs="Times New Roman"/>
          <w:sz w:val="24"/>
          <w:szCs w:val="24"/>
        </w:rPr>
        <w:t xml:space="preserve"> </w:t>
      </w:r>
      <w:proofErr w:type="spellStart"/>
      <w:r w:rsidRPr="005F5268">
        <w:rPr>
          <w:rFonts w:ascii="Times New Roman" w:hAnsi="Times New Roman" w:cs="Times New Roman"/>
          <w:sz w:val="24"/>
          <w:szCs w:val="24"/>
        </w:rPr>
        <w:t>подложне</w:t>
      </w:r>
      <w:proofErr w:type="spellEnd"/>
      <w:r w:rsidRPr="005F5268">
        <w:rPr>
          <w:rFonts w:ascii="Times New Roman" w:hAnsi="Times New Roman" w:cs="Times New Roman"/>
          <w:sz w:val="24"/>
          <w:szCs w:val="24"/>
        </w:rPr>
        <w:t xml:space="preserve"> </w:t>
      </w:r>
      <w:proofErr w:type="spellStart"/>
      <w:r w:rsidRPr="005F5268">
        <w:rPr>
          <w:rFonts w:ascii="Times New Roman" w:hAnsi="Times New Roman" w:cs="Times New Roman"/>
          <w:sz w:val="24"/>
          <w:szCs w:val="24"/>
        </w:rPr>
        <w:t>одређеним</w:t>
      </w:r>
      <w:proofErr w:type="spellEnd"/>
      <w:r w:rsidRPr="005F5268">
        <w:rPr>
          <w:rFonts w:ascii="Times New Roman" w:hAnsi="Times New Roman" w:cs="Times New Roman"/>
          <w:sz w:val="24"/>
          <w:szCs w:val="24"/>
        </w:rPr>
        <w:t xml:space="preserve"> </w:t>
      </w:r>
      <w:proofErr w:type="spellStart"/>
      <w:r w:rsidRPr="005F5268">
        <w:rPr>
          <w:rFonts w:ascii="Times New Roman" w:hAnsi="Times New Roman" w:cs="Times New Roman"/>
          <w:sz w:val="24"/>
          <w:szCs w:val="24"/>
        </w:rPr>
        <w:t>законским</w:t>
      </w:r>
      <w:proofErr w:type="spellEnd"/>
      <w:r w:rsidRPr="005F5268">
        <w:rPr>
          <w:rFonts w:ascii="Times New Roman" w:hAnsi="Times New Roman" w:cs="Times New Roman"/>
          <w:sz w:val="24"/>
          <w:szCs w:val="24"/>
        </w:rPr>
        <w:t xml:space="preserve"> и </w:t>
      </w:r>
      <w:proofErr w:type="spellStart"/>
      <w:r w:rsidRPr="005F5268">
        <w:rPr>
          <w:rFonts w:ascii="Times New Roman" w:hAnsi="Times New Roman" w:cs="Times New Roman"/>
          <w:sz w:val="24"/>
          <w:szCs w:val="24"/>
        </w:rPr>
        <w:t>техничким</w:t>
      </w:r>
      <w:proofErr w:type="spellEnd"/>
      <w:r w:rsidRPr="005F5268">
        <w:rPr>
          <w:rFonts w:ascii="Times New Roman" w:hAnsi="Times New Roman" w:cs="Times New Roman"/>
          <w:sz w:val="24"/>
          <w:szCs w:val="24"/>
        </w:rPr>
        <w:t xml:space="preserve"> </w:t>
      </w:r>
      <w:proofErr w:type="spellStart"/>
      <w:r w:rsidRPr="005F5268">
        <w:rPr>
          <w:rFonts w:ascii="Times New Roman" w:hAnsi="Times New Roman" w:cs="Times New Roman"/>
          <w:sz w:val="24"/>
          <w:szCs w:val="24"/>
        </w:rPr>
        <w:t>захтевима</w:t>
      </w:r>
      <w:proofErr w:type="spellEnd"/>
      <w:r w:rsidRPr="005F5268">
        <w:rPr>
          <w:rFonts w:ascii="Times New Roman" w:hAnsi="Times New Roman" w:cs="Times New Roman"/>
          <w:sz w:val="24"/>
          <w:szCs w:val="24"/>
        </w:rPr>
        <w:t>.</w:t>
      </w:r>
    </w:p>
    <w:p w14:paraId="0CB18F9D" w14:textId="77777777" w:rsidR="00DC28B0" w:rsidRDefault="00DC28B0" w:rsidP="00464CEF">
      <w:pPr>
        <w:spacing w:after="0"/>
        <w:ind w:firstLine="708"/>
        <w:jc w:val="center"/>
        <w:rPr>
          <w:rFonts w:ascii="Times New Roman" w:hAnsi="Times New Roman" w:cs="Times New Roman"/>
          <w:i/>
          <w:iCs/>
          <w:sz w:val="28"/>
          <w:szCs w:val="28"/>
          <w:lang w:val="sr-Cyrl-RS"/>
        </w:rPr>
      </w:pPr>
    </w:p>
    <w:p w14:paraId="280C7980" w14:textId="72FA7042" w:rsidR="00464CEF" w:rsidRPr="00464CEF" w:rsidRDefault="0031676A" w:rsidP="00464CEF">
      <w:pPr>
        <w:spacing w:after="0"/>
        <w:ind w:firstLine="708"/>
        <w:jc w:val="center"/>
        <w:rPr>
          <w:rFonts w:ascii="Times New Roman" w:hAnsi="Times New Roman" w:cs="Times New Roman"/>
          <w:i/>
          <w:iCs/>
          <w:sz w:val="28"/>
          <w:szCs w:val="28"/>
        </w:rPr>
      </w:pPr>
      <w:r>
        <w:rPr>
          <w:rFonts w:ascii="Times New Roman" w:hAnsi="Times New Roman" w:cs="Times New Roman"/>
          <w:i/>
          <w:iCs/>
          <w:sz w:val="28"/>
          <w:szCs w:val="28"/>
          <w:lang w:val="sr-Cyrl-RS"/>
        </w:rPr>
        <w:t xml:space="preserve">Уредбе и </w:t>
      </w:r>
      <w:proofErr w:type="spellStart"/>
      <w:r w:rsidR="00464CEF" w:rsidRPr="00464CEF">
        <w:rPr>
          <w:rFonts w:ascii="Times New Roman" w:hAnsi="Times New Roman" w:cs="Times New Roman"/>
          <w:i/>
          <w:iCs/>
          <w:sz w:val="28"/>
          <w:szCs w:val="28"/>
        </w:rPr>
        <w:t>Правилници</w:t>
      </w:r>
      <w:proofErr w:type="spellEnd"/>
      <w:r w:rsidR="00464CEF" w:rsidRPr="00464CEF">
        <w:rPr>
          <w:rFonts w:ascii="Times New Roman" w:hAnsi="Times New Roman" w:cs="Times New Roman"/>
          <w:i/>
          <w:iCs/>
          <w:sz w:val="28"/>
          <w:szCs w:val="28"/>
        </w:rPr>
        <w:t xml:space="preserve"> </w:t>
      </w:r>
      <w:proofErr w:type="spellStart"/>
      <w:r w:rsidR="00464CEF" w:rsidRPr="00464CEF">
        <w:rPr>
          <w:rFonts w:ascii="Times New Roman" w:hAnsi="Times New Roman" w:cs="Times New Roman"/>
          <w:i/>
          <w:iCs/>
          <w:sz w:val="28"/>
          <w:szCs w:val="28"/>
        </w:rPr>
        <w:t>чије</w:t>
      </w:r>
      <w:proofErr w:type="spellEnd"/>
      <w:r w:rsidR="00464CEF" w:rsidRPr="00464CEF">
        <w:rPr>
          <w:rFonts w:ascii="Times New Roman" w:hAnsi="Times New Roman" w:cs="Times New Roman"/>
          <w:i/>
          <w:iCs/>
          <w:sz w:val="28"/>
          <w:szCs w:val="28"/>
        </w:rPr>
        <w:t xml:space="preserve"> </w:t>
      </w:r>
      <w:proofErr w:type="spellStart"/>
      <w:r w:rsidR="00464CEF" w:rsidRPr="00464CEF">
        <w:rPr>
          <w:rFonts w:ascii="Times New Roman" w:hAnsi="Times New Roman" w:cs="Times New Roman"/>
          <w:i/>
          <w:iCs/>
          <w:sz w:val="28"/>
          <w:szCs w:val="28"/>
        </w:rPr>
        <w:t>се</w:t>
      </w:r>
      <w:proofErr w:type="spellEnd"/>
      <w:r w:rsidR="00464CEF" w:rsidRPr="00464CEF">
        <w:rPr>
          <w:rFonts w:ascii="Times New Roman" w:hAnsi="Times New Roman" w:cs="Times New Roman"/>
          <w:i/>
          <w:iCs/>
          <w:sz w:val="28"/>
          <w:szCs w:val="28"/>
        </w:rPr>
        <w:t xml:space="preserve"> </w:t>
      </w:r>
      <w:proofErr w:type="spellStart"/>
      <w:r w:rsidR="00464CEF" w:rsidRPr="00464CEF">
        <w:rPr>
          <w:rFonts w:ascii="Times New Roman" w:hAnsi="Times New Roman" w:cs="Times New Roman"/>
          <w:i/>
          <w:iCs/>
          <w:sz w:val="28"/>
          <w:szCs w:val="28"/>
        </w:rPr>
        <w:t>објављивање</w:t>
      </w:r>
      <w:proofErr w:type="spellEnd"/>
      <w:r w:rsidR="00464CEF" w:rsidRPr="00464CEF">
        <w:rPr>
          <w:rFonts w:ascii="Times New Roman" w:hAnsi="Times New Roman" w:cs="Times New Roman"/>
          <w:i/>
          <w:iCs/>
          <w:sz w:val="28"/>
          <w:szCs w:val="28"/>
        </w:rPr>
        <w:t xml:space="preserve"> </w:t>
      </w:r>
      <w:proofErr w:type="spellStart"/>
      <w:r w:rsidR="00464CEF" w:rsidRPr="00464CEF">
        <w:rPr>
          <w:rFonts w:ascii="Times New Roman" w:hAnsi="Times New Roman" w:cs="Times New Roman"/>
          <w:i/>
          <w:iCs/>
          <w:sz w:val="28"/>
          <w:szCs w:val="28"/>
        </w:rPr>
        <w:t>очекује</w:t>
      </w:r>
      <w:proofErr w:type="spellEnd"/>
      <w:r w:rsidR="00464CEF" w:rsidRPr="00464CEF">
        <w:rPr>
          <w:rFonts w:ascii="Times New Roman" w:hAnsi="Times New Roman" w:cs="Times New Roman"/>
          <w:i/>
          <w:iCs/>
          <w:sz w:val="28"/>
          <w:szCs w:val="28"/>
        </w:rPr>
        <w:t xml:space="preserve"> у </w:t>
      </w:r>
      <w:proofErr w:type="spellStart"/>
      <w:r w:rsidR="00464CEF" w:rsidRPr="00464CEF">
        <w:rPr>
          <w:rFonts w:ascii="Times New Roman" w:hAnsi="Times New Roman" w:cs="Times New Roman"/>
          <w:i/>
          <w:iCs/>
          <w:sz w:val="28"/>
          <w:szCs w:val="28"/>
        </w:rPr>
        <w:t>најкраћем</w:t>
      </w:r>
      <w:proofErr w:type="spellEnd"/>
      <w:r w:rsidR="00464CEF" w:rsidRPr="00464CEF">
        <w:rPr>
          <w:rFonts w:ascii="Times New Roman" w:hAnsi="Times New Roman" w:cs="Times New Roman"/>
          <w:i/>
          <w:iCs/>
          <w:sz w:val="28"/>
          <w:szCs w:val="28"/>
        </w:rPr>
        <w:t xml:space="preserve"> </w:t>
      </w:r>
      <w:proofErr w:type="spellStart"/>
      <w:r w:rsidR="00464CEF" w:rsidRPr="00464CEF">
        <w:rPr>
          <w:rFonts w:ascii="Times New Roman" w:hAnsi="Times New Roman" w:cs="Times New Roman"/>
          <w:i/>
          <w:iCs/>
          <w:sz w:val="28"/>
          <w:szCs w:val="28"/>
        </w:rPr>
        <w:t>року</w:t>
      </w:r>
      <w:proofErr w:type="spellEnd"/>
    </w:p>
    <w:p w14:paraId="7AB4EB48" w14:textId="77777777" w:rsidR="009330D7" w:rsidRDefault="009330D7" w:rsidP="009330D7">
      <w:pPr>
        <w:spacing w:after="0"/>
        <w:ind w:firstLine="708"/>
        <w:jc w:val="both"/>
        <w:rPr>
          <w:rFonts w:ascii="Times New Roman" w:hAnsi="Times New Roman" w:cs="Times New Roman"/>
          <w:sz w:val="24"/>
          <w:szCs w:val="24"/>
          <w:lang w:val="sr-Cyrl-RS"/>
        </w:rPr>
      </w:pPr>
    </w:p>
    <w:p w14:paraId="5D23263D" w14:textId="77777777" w:rsidR="005F5268" w:rsidRPr="005F5268" w:rsidRDefault="005F5268" w:rsidP="009330D7">
      <w:pPr>
        <w:spacing w:after="0"/>
        <w:ind w:firstLine="708"/>
        <w:jc w:val="both"/>
        <w:rPr>
          <w:rFonts w:ascii="Times New Roman" w:hAnsi="Times New Roman" w:cs="Times New Roman"/>
          <w:sz w:val="24"/>
          <w:szCs w:val="24"/>
          <w:lang w:val="sr-Cyrl-RS"/>
        </w:rPr>
      </w:pPr>
    </w:p>
    <w:p w14:paraId="09B310B6" w14:textId="77777777" w:rsidR="009330D7" w:rsidRPr="00232ABE" w:rsidRDefault="009330D7" w:rsidP="009330D7">
      <w:pPr>
        <w:pStyle w:val="ListParagraph"/>
        <w:numPr>
          <w:ilvl w:val="0"/>
          <w:numId w:val="17"/>
        </w:numPr>
        <w:spacing w:after="0"/>
        <w:jc w:val="both"/>
        <w:rPr>
          <w:rFonts w:ascii="Times New Roman" w:hAnsi="Times New Roman" w:cs="Times New Roman"/>
          <w:b/>
          <w:bCs/>
          <w:sz w:val="24"/>
          <w:szCs w:val="24"/>
        </w:rPr>
      </w:pPr>
      <w:proofErr w:type="spellStart"/>
      <w:r w:rsidRPr="0031676A">
        <w:rPr>
          <w:rFonts w:ascii="Times New Roman" w:hAnsi="Times New Roman" w:cs="Times New Roman"/>
          <w:b/>
          <w:bCs/>
          <w:sz w:val="24"/>
          <w:szCs w:val="24"/>
        </w:rPr>
        <w:t>Уредба</w:t>
      </w:r>
      <w:proofErr w:type="spellEnd"/>
      <w:r w:rsidRPr="0031676A">
        <w:rPr>
          <w:rFonts w:ascii="Times New Roman" w:hAnsi="Times New Roman" w:cs="Times New Roman"/>
          <w:b/>
          <w:bCs/>
          <w:sz w:val="24"/>
          <w:szCs w:val="24"/>
        </w:rPr>
        <w:t xml:space="preserve"> о </w:t>
      </w:r>
      <w:proofErr w:type="spellStart"/>
      <w:r w:rsidRPr="0031676A">
        <w:rPr>
          <w:rFonts w:ascii="Times New Roman" w:hAnsi="Times New Roman" w:cs="Times New Roman"/>
          <w:b/>
          <w:bCs/>
          <w:sz w:val="24"/>
          <w:szCs w:val="24"/>
        </w:rPr>
        <w:t>утврђивању</w:t>
      </w:r>
      <w:proofErr w:type="spellEnd"/>
      <w:r w:rsidRPr="0031676A">
        <w:rPr>
          <w:rFonts w:ascii="Times New Roman" w:hAnsi="Times New Roman" w:cs="Times New Roman"/>
          <w:b/>
          <w:bCs/>
          <w:sz w:val="24"/>
          <w:szCs w:val="24"/>
        </w:rPr>
        <w:t xml:space="preserve"> </w:t>
      </w:r>
      <w:proofErr w:type="spellStart"/>
      <w:r w:rsidRPr="0031676A">
        <w:rPr>
          <w:rFonts w:ascii="Times New Roman" w:hAnsi="Times New Roman" w:cs="Times New Roman"/>
          <w:b/>
          <w:bCs/>
          <w:sz w:val="24"/>
          <w:szCs w:val="24"/>
        </w:rPr>
        <w:t>максималног</w:t>
      </w:r>
      <w:proofErr w:type="spellEnd"/>
      <w:r w:rsidRPr="0031676A">
        <w:rPr>
          <w:rFonts w:ascii="Times New Roman" w:hAnsi="Times New Roman" w:cs="Times New Roman"/>
          <w:b/>
          <w:bCs/>
          <w:sz w:val="24"/>
          <w:szCs w:val="24"/>
        </w:rPr>
        <w:t xml:space="preserve"> </w:t>
      </w:r>
      <w:proofErr w:type="spellStart"/>
      <w:r w:rsidRPr="0031676A">
        <w:rPr>
          <w:rFonts w:ascii="Times New Roman" w:hAnsi="Times New Roman" w:cs="Times New Roman"/>
          <w:b/>
          <w:bCs/>
          <w:sz w:val="24"/>
          <w:szCs w:val="24"/>
        </w:rPr>
        <w:t>износа</w:t>
      </w:r>
      <w:proofErr w:type="spellEnd"/>
      <w:r w:rsidRPr="0031676A">
        <w:rPr>
          <w:rFonts w:ascii="Times New Roman" w:hAnsi="Times New Roman" w:cs="Times New Roman"/>
          <w:b/>
          <w:bCs/>
          <w:sz w:val="24"/>
          <w:szCs w:val="24"/>
        </w:rPr>
        <w:t xml:space="preserve"> </w:t>
      </w:r>
      <w:proofErr w:type="spellStart"/>
      <w:r w:rsidRPr="0031676A">
        <w:rPr>
          <w:rFonts w:ascii="Times New Roman" w:hAnsi="Times New Roman" w:cs="Times New Roman"/>
          <w:b/>
          <w:bCs/>
          <w:sz w:val="24"/>
          <w:szCs w:val="24"/>
        </w:rPr>
        <w:t>висине</w:t>
      </w:r>
      <w:proofErr w:type="spellEnd"/>
      <w:r w:rsidRPr="0031676A">
        <w:rPr>
          <w:rFonts w:ascii="Times New Roman" w:hAnsi="Times New Roman" w:cs="Times New Roman"/>
          <w:b/>
          <w:bCs/>
          <w:sz w:val="24"/>
          <w:szCs w:val="24"/>
        </w:rPr>
        <w:t xml:space="preserve"> </w:t>
      </w:r>
      <w:proofErr w:type="spellStart"/>
      <w:r w:rsidRPr="0031676A">
        <w:rPr>
          <w:rFonts w:ascii="Times New Roman" w:hAnsi="Times New Roman" w:cs="Times New Roman"/>
          <w:b/>
          <w:bCs/>
          <w:sz w:val="24"/>
          <w:szCs w:val="24"/>
        </w:rPr>
        <w:t>накнаде</w:t>
      </w:r>
      <w:proofErr w:type="spellEnd"/>
      <w:r w:rsidRPr="0031676A">
        <w:rPr>
          <w:rFonts w:ascii="Times New Roman" w:hAnsi="Times New Roman" w:cs="Times New Roman"/>
          <w:b/>
          <w:bCs/>
          <w:sz w:val="24"/>
          <w:szCs w:val="24"/>
        </w:rPr>
        <w:t xml:space="preserve"> </w:t>
      </w:r>
      <w:proofErr w:type="spellStart"/>
      <w:r w:rsidRPr="0031676A">
        <w:rPr>
          <w:rFonts w:ascii="Times New Roman" w:hAnsi="Times New Roman" w:cs="Times New Roman"/>
          <w:b/>
          <w:bCs/>
          <w:sz w:val="24"/>
          <w:szCs w:val="24"/>
        </w:rPr>
        <w:t>за</w:t>
      </w:r>
      <w:proofErr w:type="spellEnd"/>
      <w:r w:rsidRPr="0031676A">
        <w:rPr>
          <w:rFonts w:ascii="Times New Roman" w:hAnsi="Times New Roman" w:cs="Times New Roman"/>
          <w:b/>
          <w:bCs/>
          <w:sz w:val="24"/>
          <w:szCs w:val="24"/>
        </w:rPr>
        <w:t xml:space="preserve"> </w:t>
      </w:r>
      <w:proofErr w:type="spellStart"/>
      <w:r w:rsidRPr="0031676A">
        <w:rPr>
          <w:rFonts w:ascii="Times New Roman" w:hAnsi="Times New Roman" w:cs="Times New Roman"/>
          <w:b/>
          <w:bCs/>
          <w:sz w:val="24"/>
          <w:szCs w:val="24"/>
        </w:rPr>
        <w:t>заснивање</w:t>
      </w:r>
      <w:proofErr w:type="spellEnd"/>
      <w:r w:rsidRPr="0031676A">
        <w:rPr>
          <w:rFonts w:ascii="Times New Roman" w:hAnsi="Times New Roman" w:cs="Times New Roman"/>
          <w:b/>
          <w:bCs/>
          <w:sz w:val="24"/>
          <w:szCs w:val="24"/>
        </w:rPr>
        <w:t xml:space="preserve"> </w:t>
      </w:r>
      <w:proofErr w:type="spellStart"/>
      <w:r w:rsidRPr="0031676A">
        <w:rPr>
          <w:rFonts w:ascii="Times New Roman" w:hAnsi="Times New Roman" w:cs="Times New Roman"/>
          <w:b/>
          <w:bCs/>
          <w:sz w:val="24"/>
          <w:szCs w:val="24"/>
        </w:rPr>
        <w:t>права</w:t>
      </w:r>
      <w:proofErr w:type="spellEnd"/>
      <w:r>
        <w:rPr>
          <w:rFonts w:ascii="Times New Roman" w:hAnsi="Times New Roman" w:cs="Times New Roman"/>
          <w:b/>
          <w:bCs/>
          <w:sz w:val="24"/>
          <w:szCs w:val="24"/>
          <w:lang w:val="sr-Cyrl-RS"/>
        </w:rPr>
        <w:t xml:space="preserve"> </w:t>
      </w:r>
      <w:proofErr w:type="spellStart"/>
      <w:r w:rsidRPr="0031676A">
        <w:rPr>
          <w:rFonts w:ascii="Times New Roman" w:hAnsi="Times New Roman" w:cs="Times New Roman"/>
          <w:b/>
          <w:bCs/>
          <w:sz w:val="24"/>
          <w:szCs w:val="24"/>
        </w:rPr>
        <w:t>службености</w:t>
      </w:r>
      <w:proofErr w:type="spellEnd"/>
      <w:r w:rsidRPr="0031676A">
        <w:rPr>
          <w:rFonts w:ascii="Times New Roman" w:hAnsi="Times New Roman" w:cs="Times New Roman"/>
          <w:b/>
          <w:bCs/>
          <w:sz w:val="24"/>
          <w:szCs w:val="24"/>
        </w:rPr>
        <w:t xml:space="preserve"> </w:t>
      </w:r>
      <w:proofErr w:type="spellStart"/>
      <w:r w:rsidRPr="0031676A">
        <w:rPr>
          <w:rFonts w:ascii="Times New Roman" w:hAnsi="Times New Roman" w:cs="Times New Roman"/>
          <w:b/>
          <w:bCs/>
          <w:sz w:val="24"/>
          <w:szCs w:val="24"/>
        </w:rPr>
        <w:t>на</w:t>
      </w:r>
      <w:proofErr w:type="spellEnd"/>
      <w:r w:rsidRPr="0031676A">
        <w:rPr>
          <w:rFonts w:ascii="Times New Roman" w:hAnsi="Times New Roman" w:cs="Times New Roman"/>
          <w:b/>
          <w:bCs/>
          <w:sz w:val="24"/>
          <w:szCs w:val="24"/>
        </w:rPr>
        <w:t xml:space="preserve"> </w:t>
      </w:r>
      <w:proofErr w:type="spellStart"/>
      <w:r w:rsidRPr="0031676A">
        <w:rPr>
          <w:rFonts w:ascii="Times New Roman" w:hAnsi="Times New Roman" w:cs="Times New Roman"/>
          <w:b/>
          <w:bCs/>
          <w:sz w:val="24"/>
          <w:szCs w:val="24"/>
        </w:rPr>
        <w:t>непокретностима</w:t>
      </w:r>
      <w:proofErr w:type="spellEnd"/>
      <w:r w:rsidRPr="0031676A">
        <w:rPr>
          <w:rFonts w:ascii="Times New Roman" w:hAnsi="Times New Roman" w:cs="Times New Roman"/>
          <w:b/>
          <w:bCs/>
          <w:sz w:val="24"/>
          <w:szCs w:val="24"/>
        </w:rPr>
        <w:t xml:space="preserve"> у </w:t>
      </w:r>
      <w:proofErr w:type="spellStart"/>
      <w:r w:rsidRPr="0031676A">
        <w:rPr>
          <w:rFonts w:ascii="Times New Roman" w:hAnsi="Times New Roman" w:cs="Times New Roman"/>
          <w:b/>
          <w:bCs/>
          <w:sz w:val="24"/>
          <w:szCs w:val="24"/>
        </w:rPr>
        <w:t>јавној</w:t>
      </w:r>
      <w:proofErr w:type="spellEnd"/>
      <w:r w:rsidRPr="0031676A">
        <w:rPr>
          <w:rFonts w:ascii="Times New Roman" w:hAnsi="Times New Roman" w:cs="Times New Roman"/>
          <w:b/>
          <w:bCs/>
          <w:sz w:val="24"/>
          <w:szCs w:val="24"/>
        </w:rPr>
        <w:t xml:space="preserve"> </w:t>
      </w:r>
      <w:proofErr w:type="spellStart"/>
      <w:r w:rsidRPr="0031676A">
        <w:rPr>
          <w:rFonts w:ascii="Times New Roman" w:hAnsi="Times New Roman" w:cs="Times New Roman"/>
          <w:b/>
          <w:bCs/>
          <w:sz w:val="24"/>
          <w:szCs w:val="24"/>
        </w:rPr>
        <w:t>својини</w:t>
      </w:r>
      <w:proofErr w:type="spellEnd"/>
      <w:r>
        <w:rPr>
          <w:rFonts w:ascii="Times New Roman" w:hAnsi="Times New Roman" w:cs="Times New Roman"/>
          <w:b/>
          <w:bCs/>
          <w:sz w:val="24"/>
          <w:szCs w:val="24"/>
          <w:lang w:val="sr-Cyrl-RS"/>
        </w:rPr>
        <w:t xml:space="preserve"> – </w:t>
      </w:r>
      <w:r w:rsidRPr="0021605F">
        <w:rPr>
          <w:rFonts w:ascii="Times New Roman" w:hAnsi="Times New Roman" w:cs="Times New Roman"/>
          <w:sz w:val="24"/>
          <w:szCs w:val="24"/>
          <w:lang w:val="sr-Cyrl-RS"/>
        </w:rPr>
        <w:t>у току је јавна расправа</w:t>
      </w:r>
    </w:p>
    <w:p w14:paraId="3594CACB" w14:textId="77777777" w:rsidR="009330D7" w:rsidRDefault="009330D7" w:rsidP="009330D7">
      <w:pPr>
        <w:spacing w:after="0"/>
        <w:ind w:left="708"/>
        <w:jc w:val="both"/>
        <w:rPr>
          <w:rFonts w:ascii="Times New Roman" w:hAnsi="Times New Roman" w:cs="Times New Roman"/>
          <w:b/>
          <w:bCs/>
          <w:sz w:val="24"/>
          <w:szCs w:val="24"/>
          <w:lang w:val="sr-Cyrl-RS"/>
        </w:rPr>
      </w:pPr>
    </w:p>
    <w:p w14:paraId="28349BD3" w14:textId="287ED31E" w:rsidR="009330D7" w:rsidRPr="005F5268" w:rsidRDefault="009330D7" w:rsidP="005F5268">
      <w:pPr>
        <w:pStyle w:val="NoSpacing"/>
        <w:ind w:firstLine="708"/>
        <w:jc w:val="both"/>
        <w:rPr>
          <w:rFonts w:ascii="Times New Roman" w:hAnsi="Times New Roman" w:cs="Times New Roman"/>
          <w:b/>
          <w:bCs/>
          <w:sz w:val="24"/>
          <w:szCs w:val="24"/>
          <w:lang w:val="sr-Cyrl-RS"/>
        </w:rPr>
      </w:pPr>
      <w:proofErr w:type="spellStart"/>
      <w:r w:rsidRPr="005F5268">
        <w:rPr>
          <w:rFonts w:ascii="Times New Roman" w:hAnsi="Times New Roman" w:cs="Times New Roman"/>
          <w:sz w:val="24"/>
          <w:szCs w:val="24"/>
        </w:rPr>
        <w:t>Уредб</w:t>
      </w:r>
      <w:proofErr w:type="spellEnd"/>
      <w:r w:rsidRPr="005F5268">
        <w:rPr>
          <w:rFonts w:ascii="Times New Roman" w:hAnsi="Times New Roman" w:cs="Times New Roman"/>
          <w:sz w:val="24"/>
          <w:szCs w:val="24"/>
          <w:lang w:val="sr-Cyrl-RS"/>
        </w:rPr>
        <w:t xml:space="preserve">ом ће се прописати </w:t>
      </w:r>
      <w:proofErr w:type="spellStart"/>
      <w:r w:rsidRPr="005F5268">
        <w:rPr>
          <w:rFonts w:ascii="Times New Roman" w:hAnsi="Times New Roman" w:cs="Times New Roman"/>
          <w:sz w:val="24"/>
          <w:szCs w:val="24"/>
        </w:rPr>
        <w:t>максималн</w:t>
      </w:r>
      <w:proofErr w:type="spellEnd"/>
      <w:r w:rsidRPr="005F5268">
        <w:rPr>
          <w:rFonts w:ascii="Times New Roman" w:hAnsi="Times New Roman" w:cs="Times New Roman"/>
          <w:sz w:val="24"/>
          <w:szCs w:val="24"/>
          <w:lang w:val="sr-Cyrl-RS"/>
        </w:rPr>
        <w:t>и</w:t>
      </w:r>
      <w:r w:rsidRPr="005F5268">
        <w:rPr>
          <w:rFonts w:ascii="Times New Roman" w:hAnsi="Times New Roman" w:cs="Times New Roman"/>
          <w:sz w:val="24"/>
          <w:szCs w:val="24"/>
        </w:rPr>
        <w:t xml:space="preserve"> </w:t>
      </w:r>
      <w:proofErr w:type="spellStart"/>
      <w:r w:rsidRPr="005F5268">
        <w:rPr>
          <w:rFonts w:ascii="Times New Roman" w:hAnsi="Times New Roman" w:cs="Times New Roman"/>
          <w:sz w:val="24"/>
          <w:szCs w:val="24"/>
        </w:rPr>
        <w:t>износ</w:t>
      </w:r>
      <w:proofErr w:type="spellEnd"/>
      <w:r w:rsidRPr="005F5268">
        <w:rPr>
          <w:rFonts w:ascii="Times New Roman" w:hAnsi="Times New Roman" w:cs="Times New Roman"/>
          <w:sz w:val="24"/>
          <w:szCs w:val="24"/>
          <w:lang w:val="sr-Cyrl-RS"/>
        </w:rPr>
        <w:t>и</w:t>
      </w:r>
      <w:r w:rsidRPr="005F5268">
        <w:rPr>
          <w:rFonts w:ascii="Times New Roman" w:hAnsi="Times New Roman" w:cs="Times New Roman"/>
          <w:sz w:val="24"/>
          <w:szCs w:val="24"/>
        </w:rPr>
        <w:t xml:space="preserve"> </w:t>
      </w:r>
      <w:proofErr w:type="spellStart"/>
      <w:r w:rsidRPr="005F5268">
        <w:rPr>
          <w:rFonts w:ascii="Times New Roman" w:hAnsi="Times New Roman" w:cs="Times New Roman"/>
          <w:sz w:val="24"/>
          <w:szCs w:val="24"/>
        </w:rPr>
        <w:t>висин</w:t>
      </w:r>
      <w:proofErr w:type="spellEnd"/>
      <w:r w:rsidRPr="005F5268">
        <w:rPr>
          <w:rFonts w:ascii="Times New Roman" w:hAnsi="Times New Roman" w:cs="Times New Roman"/>
          <w:sz w:val="24"/>
          <w:szCs w:val="24"/>
          <w:lang w:val="sr-Cyrl-RS"/>
        </w:rPr>
        <w:t>а</w:t>
      </w:r>
      <w:r w:rsidRPr="005F5268">
        <w:rPr>
          <w:rFonts w:ascii="Times New Roman" w:hAnsi="Times New Roman" w:cs="Times New Roman"/>
          <w:sz w:val="24"/>
          <w:szCs w:val="24"/>
        </w:rPr>
        <w:t xml:space="preserve"> </w:t>
      </w:r>
      <w:proofErr w:type="spellStart"/>
      <w:r w:rsidRPr="005F5268">
        <w:rPr>
          <w:rFonts w:ascii="Times New Roman" w:hAnsi="Times New Roman" w:cs="Times New Roman"/>
          <w:sz w:val="24"/>
          <w:szCs w:val="24"/>
        </w:rPr>
        <w:t>накнад</w:t>
      </w:r>
      <w:proofErr w:type="spellEnd"/>
      <w:r w:rsidRPr="005F5268">
        <w:rPr>
          <w:rFonts w:ascii="Times New Roman" w:hAnsi="Times New Roman" w:cs="Times New Roman"/>
          <w:sz w:val="24"/>
          <w:szCs w:val="24"/>
          <w:lang w:val="sr-Cyrl-RS"/>
        </w:rPr>
        <w:t>е</w:t>
      </w:r>
      <w:r w:rsidRPr="005F5268">
        <w:rPr>
          <w:rFonts w:ascii="Times New Roman" w:hAnsi="Times New Roman" w:cs="Times New Roman"/>
          <w:sz w:val="24"/>
          <w:szCs w:val="24"/>
        </w:rPr>
        <w:t xml:space="preserve"> </w:t>
      </w:r>
      <w:proofErr w:type="spellStart"/>
      <w:r w:rsidRPr="005F5268">
        <w:rPr>
          <w:rFonts w:ascii="Times New Roman" w:hAnsi="Times New Roman" w:cs="Times New Roman"/>
          <w:sz w:val="24"/>
          <w:szCs w:val="24"/>
        </w:rPr>
        <w:t>за</w:t>
      </w:r>
      <w:proofErr w:type="spellEnd"/>
      <w:r w:rsidRPr="005F5268">
        <w:rPr>
          <w:rFonts w:ascii="Times New Roman" w:hAnsi="Times New Roman" w:cs="Times New Roman"/>
          <w:sz w:val="24"/>
          <w:szCs w:val="24"/>
        </w:rPr>
        <w:t xml:space="preserve"> </w:t>
      </w:r>
      <w:proofErr w:type="spellStart"/>
      <w:r w:rsidRPr="005F5268">
        <w:rPr>
          <w:rFonts w:ascii="Times New Roman" w:hAnsi="Times New Roman" w:cs="Times New Roman"/>
          <w:sz w:val="24"/>
          <w:szCs w:val="24"/>
        </w:rPr>
        <w:t>заснивање</w:t>
      </w:r>
      <w:proofErr w:type="spellEnd"/>
      <w:r w:rsidRPr="005F5268">
        <w:rPr>
          <w:rFonts w:ascii="Times New Roman" w:hAnsi="Times New Roman" w:cs="Times New Roman"/>
          <w:sz w:val="24"/>
          <w:szCs w:val="24"/>
        </w:rPr>
        <w:t xml:space="preserve"> </w:t>
      </w:r>
      <w:proofErr w:type="spellStart"/>
      <w:r w:rsidRPr="005F5268">
        <w:rPr>
          <w:rFonts w:ascii="Times New Roman" w:hAnsi="Times New Roman" w:cs="Times New Roman"/>
          <w:sz w:val="24"/>
          <w:szCs w:val="24"/>
        </w:rPr>
        <w:t>права</w:t>
      </w:r>
      <w:proofErr w:type="spellEnd"/>
      <w:r w:rsidRPr="005F5268">
        <w:rPr>
          <w:rFonts w:ascii="Times New Roman" w:hAnsi="Times New Roman" w:cs="Times New Roman"/>
          <w:sz w:val="24"/>
          <w:szCs w:val="24"/>
        </w:rPr>
        <w:t xml:space="preserve"> </w:t>
      </w:r>
      <w:proofErr w:type="spellStart"/>
      <w:r w:rsidRPr="005F5268">
        <w:rPr>
          <w:rFonts w:ascii="Times New Roman" w:hAnsi="Times New Roman" w:cs="Times New Roman"/>
          <w:sz w:val="24"/>
          <w:szCs w:val="24"/>
        </w:rPr>
        <w:t>службености</w:t>
      </w:r>
      <w:proofErr w:type="spellEnd"/>
      <w:r w:rsidRPr="005F5268">
        <w:rPr>
          <w:rFonts w:ascii="Times New Roman" w:hAnsi="Times New Roman" w:cs="Times New Roman"/>
          <w:sz w:val="24"/>
          <w:szCs w:val="24"/>
        </w:rPr>
        <w:t xml:space="preserve"> </w:t>
      </w:r>
      <w:proofErr w:type="spellStart"/>
      <w:r w:rsidRPr="005F5268">
        <w:rPr>
          <w:rFonts w:ascii="Times New Roman" w:hAnsi="Times New Roman" w:cs="Times New Roman"/>
          <w:sz w:val="24"/>
          <w:szCs w:val="24"/>
        </w:rPr>
        <w:t>на</w:t>
      </w:r>
      <w:proofErr w:type="spellEnd"/>
      <w:r w:rsidRPr="005F5268">
        <w:rPr>
          <w:rFonts w:ascii="Times New Roman" w:hAnsi="Times New Roman" w:cs="Times New Roman"/>
          <w:sz w:val="24"/>
          <w:szCs w:val="24"/>
        </w:rPr>
        <w:t xml:space="preserve"> </w:t>
      </w:r>
      <w:proofErr w:type="spellStart"/>
      <w:r w:rsidRPr="005F5268">
        <w:rPr>
          <w:rFonts w:ascii="Times New Roman" w:hAnsi="Times New Roman" w:cs="Times New Roman"/>
          <w:sz w:val="24"/>
          <w:szCs w:val="24"/>
        </w:rPr>
        <w:t>непокретностима</w:t>
      </w:r>
      <w:proofErr w:type="spellEnd"/>
      <w:r w:rsidRPr="005F5268">
        <w:rPr>
          <w:rFonts w:ascii="Times New Roman" w:hAnsi="Times New Roman" w:cs="Times New Roman"/>
          <w:sz w:val="24"/>
          <w:szCs w:val="24"/>
        </w:rPr>
        <w:t xml:space="preserve"> у </w:t>
      </w:r>
      <w:proofErr w:type="spellStart"/>
      <w:r w:rsidRPr="005F5268">
        <w:rPr>
          <w:rFonts w:ascii="Times New Roman" w:hAnsi="Times New Roman" w:cs="Times New Roman"/>
          <w:sz w:val="24"/>
          <w:szCs w:val="24"/>
        </w:rPr>
        <w:t>јавној</w:t>
      </w:r>
      <w:proofErr w:type="spellEnd"/>
      <w:r w:rsidRPr="005F5268">
        <w:rPr>
          <w:rFonts w:ascii="Times New Roman" w:hAnsi="Times New Roman" w:cs="Times New Roman"/>
          <w:sz w:val="24"/>
          <w:szCs w:val="24"/>
        </w:rPr>
        <w:t xml:space="preserve"> </w:t>
      </w:r>
      <w:proofErr w:type="spellStart"/>
      <w:r w:rsidRPr="005F5268">
        <w:rPr>
          <w:rFonts w:ascii="Times New Roman" w:hAnsi="Times New Roman" w:cs="Times New Roman"/>
          <w:sz w:val="24"/>
          <w:szCs w:val="24"/>
        </w:rPr>
        <w:t>својини</w:t>
      </w:r>
      <w:proofErr w:type="spellEnd"/>
      <w:r w:rsidRPr="005F5268">
        <w:rPr>
          <w:rFonts w:ascii="Times New Roman" w:hAnsi="Times New Roman" w:cs="Times New Roman"/>
          <w:sz w:val="24"/>
          <w:szCs w:val="24"/>
          <w:lang w:val="sr-Cyrl-RS"/>
        </w:rPr>
        <w:t xml:space="preserve">, а ради обезбеђивања </w:t>
      </w:r>
      <w:proofErr w:type="spellStart"/>
      <w:r w:rsidRPr="005F5268">
        <w:rPr>
          <w:rFonts w:ascii="Times New Roman" w:hAnsi="Times New Roman" w:cs="Times New Roman"/>
          <w:sz w:val="24"/>
          <w:szCs w:val="24"/>
          <w:lang w:val="sr-Cyrl-RS"/>
        </w:rPr>
        <w:t>предвидивости</w:t>
      </w:r>
      <w:proofErr w:type="spellEnd"/>
      <w:r w:rsidRPr="005F5268">
        <w:rPr>
          <w:rFonts w:ascii="Times New Roman" w:hAnsi="Times New Roman" w:cs="Times New Roman"/>
          <w:sz w:val="24"/>
          <w:szCs w:val="24"/>
          <w:lang w:val="sr-Cyrl-RS"/>
        </w:rPr>
        <w:t xml:space="preserve"> пословања и уједначавања висина накнада на локалном нивоу. Уредба ће</w:t>
      </w:r>
      <w:r w:rsidRPr="005F5268">
        <w:rPr>
          <w:rFonts w:ascii="Times New Roman" w:hAnsi="Times New Roman" w:cs="Times New Roman"/>
          <w:sz w:val="24"/>
          <w:szCs w:val="24"/>
        </w:rPr>
        <w:t xml:space="preserve"> </w:t>
      </w:r>
      <w:proofErr w:type="spellStart"/>
      <w:r w:rsidRPr="005F5268">
        <w:rPr>
          <w:rFonts w:ascii="Times New Roman" w:hAnsi="Times New Roman" w:cs="Times New Roman"/>
          <w:sz w:val="24"/>
          <w:szCs w:val="24"/>
        </w:rPr>
        <w:t>регули</w:t>
      </w:r>
      <w:proofErr w:type="spellEnd"/>
      <w:r w:rsidRPr="005F5268">
        <w:rPr>
          <w:rFonts w:ascii="Times New Roman" w:hAnsi="Times New Roman" w:cs="Times New Roman"/>
          <w:sz w:val="24"/>
          <w:szCs w:val="24"/>
          <w:lang w:val="sr-Cyrl-RS"/>
        </w:rPr>
        <w:t>сати</w:t>
      </w:r>
      <w:r w:rsidRPr="005F5268">
        <w:rPr>
          <w:rFonts w:ascii="Times New Roman" w:hAnsi="Times New Roman" w:cs="Times New Roman"/>
          <w:sz w:val="24"/>
          <w:szCs w:val="24"/>
        </w:rPr>
        <w:t xml:space="preserve"> </w:t>
      </w:r>
      <w:proofErr w:type="spellStart"/>
      <w:r w:rsidRPr="005F5268">
        <w:rPr>
          <w:rFonts w:ascii="Times New Roman" w:hAnsi="Times New Roman" w:cs="Times New Roman"/>
          <w:sz w:val="24"/>
          <w:szCs w:val="24"/>
        </w:rPr>
        <w:t>начин</w:t>
      </w:r>
      <w:proofErr w:type="spellEnd"/>
      <w:r w:rsidRPr="005F5268">
        <w:rPr>
          <w:rFonts w:ascii="Times New Roman" w:hAnsi="Times New Roman" w:cs="Times New Roman"/>
          <w:sz w:val="24"/>
          <w:szCs w:val="24"/>
        </w:rPr>
        <w:t xml:space="preserve"> </w:t>
      </w:r>
      <w:proofErr w:type="spellStart"/>
      <w:r w:rsidRPr="005F5268">
        <w:rPr>
          <w:rFonts w:ascii="Times New Roman" w:hAnsi="Times New Roman" w:cs="Times New Roman"/>
          <w:sz w:val="24"/>
          <w:szCs w:val="24"/>
        </w:rPr>
        <w:t>одређивања</w:t>
      </w:r>
      <w:proofErr w:type="spellEnd"/>
      <w:r w:rsidRPr="005F5268">
        <w:rPr>
          <w:rFonts w:ascii="Times New Roman" w:hAnsi="Times New Roman" w:cs="Times New Roman"/>
          <w:sz w:val="24"/>
          <w:szCs w:val="24"/>
        </w:rPr>
        <w:t xml:space="preserve"> </w:t>
      </w:r>
      <w:proofErr w:type="spellStart"/>
      <w:r w:rsidRPr="005F5268">
        <w:rPr>
          <w:rFonts w:ascii="Times New Roman" w:hAnsi="Times New Roman" w:cs="Times New Roman"/>
          <w:sz w:val="24"/>
          <w:szCs w:val="24"/>
        </w:rPr>
        <w:t>накнаде</w:t>
      </w:r>
      <w:proofErr w:type="spellEnd"/>
      <w:r w:rsidRPr="005F5268">
        <w:rPr>
          <w:rFonts w:ascii="Times New Roman" w:hAnsi="Times New Roman" w:cs="Times New Roman"/>
          <w:sz w:val="24"/>
          <w:szCs w:val="24"/>
        </w:rPr>
        <w:t xml:space="preserve"> </w:t>
      </w:r>
      <w:proofErr w:type="spellStart"/>
      <w:r w:rsidRPr="005F5268">
        <w:rPr>
          <w:rFonts w:ascii="Times New Roman" w:hAnsi="Times New Roman" w:cs="Times New Roman"/>
          <w:sz w:val="24"/>
          <w:szCs w:val="24"/>
        </w:rPr>
        <w:t>коју</w:t>
      </w:r>
      <w:proofErr w:type="spellEnd"/>
      <w:r w:rsidRPr="005F5268">
        <w:rPr>
          <w:rFonts w:ascii="Times New Roman" w:hAnsi="Times New Roman" w:cs="Times New Roman"/>
          <w:sz w:val="24"/>
          <w:szCs w:val="24"/>
        </w:rPr>
        <w:t xml:space="preserve"> </w:t>
      </w:r>
      <w:r w:rsidRPr="005F5268">
        <w:rPr>
          <w:rFonts w:ascii="Times New Roman" w:hAnsi="Times New Roman" w:cs="Times New Roman"/>
          <w:sz w:val="24"/>
          <w:szCs w:val="24"/>
          <w:lang w:val="sr-Cyrl-RS"/>
        </w:rPr>
        <w:t xml:space="preserve">привредни субјекти у области електронских комуникација </w:t>
      </w:r>
      <w:proofErr w:type="spellStart"/>
      <w:r w:rsidRPr="005F5268">
        <w:rPr>
          <w:rFonts w:ascii="Times New Roman" w:hAnsi="Times New Roman" w:cs="Times New Roman"/>
          <w:sz w:val="24"/>
          <w:szCs w:val="24"/>
        </w:rPr>
        <w:t>треба</w:t>
      </w:r>
      <w:proofErr w:type="spellEnd"/>
      <w:r w:rsidRPr="005F5268">
        <w:rPr>
          <w:rFonts w:ascii="Times New Roman" w:hAnsi="Times New Roman" w:cs="Times New Roman"/>
          <w:sz w:val="24"/>
          <w:szCs w:val="24"/>
        </w:rPr>
        <w:t xml:space="preserve"> </w:t>
      </w:r>
      <w:proofErr w:type="spellStart"/>
      <w:r w:rsidRPr="005F5268">
        <w:rPr>
          <w:rFonts w:ascii="Times New Roman" w:hAnsi="Times New Roman" w:cs="Times New Roman"/>
          <w:sz w:val="24"/>
          <w:szCs w:val="24"/>
        </w:rPr>
        <w:t>да</w:t>
      </w:r>
      <w:proofErr w:type="spellEnd"/>
      <w:r w:rsidRPr="005F5268">
        <w:rPr>
          <w:rFonts w:ascii="Times New Roman" w:hAnsi="Times New Roman" w:cs="Times New Roman"/>
          <w:sz w:val="24"/>
          <w:szCs w:val="24"/>
        </w:rPr>
        <w:t xml:space="preserve"> </w:t>
      </w:r>
      <w:proofErr w:type="spellStart"/>
      <w:r w:rsidRPr="005F5268">
        <w:rPr>
          <w:rFonts w:ascii="Times New Roman" w:hAnsi="Times New Roman" w:cs="Times New Roman"/>
          <w:sz w:val="24"/>
          <w:szCs w:val="24"/>
        </w:rPr>
        <w:t>плате</w:t>
      </w:r>
      <w:proofErr w:type="spellEnd"/>
      <w:r w:rsidRPr="005F5268">
        <w:rPr>
          <w:rFonts w:ascii="Times New Roman" w:hAnsi="Times New Roman" w:cs="Times New Roman"/>
          <w:sz w:val="24"/>
          <w:szCs w:val="24"/>
        </w:rPr>
        <w:t xml:space="preserve"> </w:t>
      </w:r>
      <w:proofErr w:type="spellStart"/>
      <w:r w:rsidRPr="005F5268">
        <w:rPr>
          <w:rFonts w:ascii="Times New Roman" w:hAnsi="Times New Roman" w:cs="Times New Roman"/>
          <w:sz w:val="24"/>
          <w:szCs w:val="24"/>
        </w:rPr>
        <w:t>за</w:t>
      </w:r>
      <w:proofErr w:type="spellEnd"/>
      <w:r w:rsidRPr="005F5268">
        <w:rPr>
          <w:rFonts w:ascii="Times New Roman" w:hAnsi="Times New Roman" w:cs="Times New Roman"/>
          <w:sz w:val="24"/>
          <w:szCs w:val="24"/>
        </w:rPr>
        <w:t xml:space="preserve"> </w:t>
      </w:r>
      <w:r w:rsidRPr="005F5268">
        <w:rPr>
          <w:rFonts w:ascii="Times New Roman" w:hAnsi="Times New Roman" w:cs="Times New Roman"/>
          <w:sz w:val="24"/>
          <w:szCs w:val="24"/>
          <w:lang w:val="sr-Cyrl-RS"/>
        </w:rPr>
        <w:t>за</w:t>
      </w:r>
      <w:proofErr w:type="spellStart"/>
      <w:r w:rsidRPr="005F5268">
        <w:rPr>
          <w:rFonts w:ascii="Times New Roman" w:hAnsi="Times New Roman" w:cs="Times New Roman"/>
          <w:sz w:val="24"/>
          <w:szCs w:val="24"/>
        </w:rPr>
        <w:t>снивање</w:t>
      </w:r>
      <w:proofErr w:type="spellEnd"/>
      <w:r w:rsidRPr="005F5268">
        <w:rPr>
          <w:rFonts w:ascii="Times New Roman" w:hAnsi="Times New Roman" w:cs="Times New Roman"/>
          <w:sz w:val="24"/>
          <w:szCs w:val="24"/>
        </w:rPr>
        <w:t xml:space="preserve"> </w:t>
      </w:r>
      <w:proofErr w:type="spellStart"/>
      <w:r w:rsidRPr="005F5268">
        <w:rPr>
          <w:rFonts w:ascii="Times New Roman" w:hAnsi="Times New Roman" w:cs="Times New Roman"/>
          <w:sz w:val="24"/>
          <w:szCs w:val="24"/>
        </w:rPr>
        <w:t>права</w:t>
      </w:r>
      <w:proofErr w:type="spellEnd"/>
      <w:r w:rsidRPr="005F5268">
        <w:rPr>
          <w:rFonts w:ascii="Times New Roman" w:hAnsi="Times New Roman" w:cs="Times New Roman"/>
          <w:sz w:val="24"/>
          <w:szCs w:val="24"/>
        </w:rPr>
        <w:t xml:space="preserve"> </w:t>
      </w:r>
      <w:proofErr w:type="spellStart"/>
      <w:r w:rsidRPr="005F5268">
        <w:rPr>
          <w:rFonts w:ascii="Times New Roman" w:hAnsi="Times New Roman" w:cs="Times New Roman"/>
          <w:sz w:val="24"/>
          <w:szCs w:val="24"/>
        </w:rPr>
        <w:t>службености</w:t>
      </w:r>
      <w:proofErr w:type="spellEnd"/>
      <w:r w:rsidRPr="005F5268">
        <w:rPr>
          <w:rFonts w:ascii="Times New Roman" w:hAnsi="Times New Roman" w:cs="Times New Roman"/>
          <w:sz w:val="24"/>
          <w:szCs w:val="24"/>
        </w:rPr>
        <w:t xml:space="preserve"> </w:t>
      </w:r>
      <w:proofErr w:type="spellStart"/>
      <w:r w:rsidRPr="005F5268">
        <w:rPr>
          <w:rFonts w:ascii="Times New Roman" w:hAnsi="Times New Roman" w:cs="Times New Roman"/>
          <w:sz w:val="24"/>
          <w:szCs w:val="24"/>
        </w:rPr>
        <w:t>на</w:t>
      </w:r>
      <w:proofErr w:type="spellEnd"/>
      <w:r w:rsidRPr="005F5268">
        <w:rPr>
          <w:rFonts w:ascii="Times New Roman" w:hAnsi="Times New Roman" w:cs="Times New Roman"/>
          <w:sz w:val="24"/>
          <w:szCs w:val="24"/>
        </w:rPr>
        <w:t xml:space="preserve"> </w:t>
      </w:r>
      <w:proofErr w:type="spellStart"/>
      <w:r w:rsidRPr="005F5268">
        <w:rPr>
          <w:rFonts w:ascii="Times New Roman" w:hAnsi="Times New Roman" w:cs="Times New Roman"/>
          <w:sz w:val="24"/>
          <w:szCs w:val="24"/>
        </w:rPr>
        <w:t>непокретностима</w:t>
      </w:r>
      <w:proofErr w:type="spellEnd"/>
      <w:r w:rsidRPr="005F5268">
        <w:rPr>
          <w:rFonts w:ascii="Times New Roman" w:hAnsi="Times New Roman" w:cs="Times New Roman"/>
          <w:sz w:val="24"/>
          <w:szCs w:val="24"/>
          <w:lang w:val="sr-Cyrl-RS"/>
        </w:rPr>
        <w:t xml:space="preserve"> у</w:t>
      </w:r>
      <w:r w:rsidRPr="005F5268">
        <w:rPr>
          <w:rFonts w:ascii="Times New Roman" w:hAnsi="Times New Roman" w:cs="Times New Roman"/>
          <w:sz w:val="24"/>
          <w:szCs w:val="24"/>
        </w:rPr>
        <w:t xml:space="preserve"> </w:t>
      </w:r>
      <w:proofErr w:type="spellStart"/>
      <w:r w:rsidRPr="005F5268">
        <w:rPr>
          <w:rFonts w:ascii="Times New Roman" w:hAnsi="Times New Roman" w:cs="Times New Roman"/>
          <w:sz w:val="24"/>
          <w:szCs w:val="24"/>
        </w:rPr>
        <w:t>јавн</w:t>
      </w:r>
      <w:proofErr w:type="spellEnd"/>
      <w:r w:rsidRPr="005F5268">
        <w:rPr>
          <w:rFonts w:ascii="Times New Roman" w:hAnsi="Times New Roman" w:cs="Times New Roman"/>
          <w:sz w:val="24"/>
          <w:szCs w:val="24"/>
          <w:lang w:val="sr-Cyrl-RS"/>
        </w:rPr>
        <w:t>ој</w:t>
      </w:r>
      <w:r w:rsidRPr="005F5268">
        <w:rPr>
          <w:rFonts w:ascii="Times New Roman" w:hAnsi="Times New Roman" w:cs="Times New Roman"/>
          <w:sz w:val="24"/>
          <w:szCs w:val="24"/>
        </w:rPr>
        <w:t xml:space="preserve"> </w:t>
      </w:r>
      <w:proofErr w:type="spellStart"/>
      <w:r w:rsidRPr="005F5268">
        <w:rPr>
          <w:rFonts w:ascii="Times New Roman" w:hAnsi="Times New Roman" w:cs="Times New Roman"/>
          <w:sz w:val="24"/>
          <w:szCs w:val="24"/>
        </w:rPr>
        <w:t>својин</w:t>
      </w:r>
      <w:proofErr w:type="spellEnd"/>
      <w:r w:rsidRPr="005F5268">
        <w:rPr>
          <w:rFonts w:ascii="Times New Roman" w:hAnsi="Times New Roman" w:cs="Times New Roman"/>
          <w:sz w:val="24"/>
          <w:szCs w:val="24"/>
          <w:lang w:val="sr-Cyrl-RS"/>
        </w:rPr>
        <w:t>и</w:t>
      </w:r>
      <w:r w:rsidRPr="005F5268">
        <w:rPr>
          <w:rFonts w:ascii="Times New Roman" w:hAnsi="Times New Roman" w:cs="Times New Roman"/>
          <w:sz w:val="24"/>
          <w:szCs w:val="24"/>
        </w:rPr>
        <w:t>.</w:t>
      </w:r>
    </w:p>
    <w:p w14:paraId="054AAB79" w14:textId="77777777" w:rsidR="009330D7" w:rsidRDefault="009330D7" w:rsidP="009330D7">
      <w:pPr>
        <w:pStyle w:val="ListParagraph"/>
        <w:spacing w:after="0"/>
        <w:ind w:left="1068"/>
        <w:jc w:val="both"/>
        <w:rPr>
          <w:rFonts w:ascii="Times New Roman" w:hAnsi="Times New Roman" w:cs="Times New Roman"/>
          <w:b/>
          <w:bCs/>
          <w:sz w:val="24"/>
          <w:szCs w:val="24"/>
          <w:lang w:val="sr-Cyrl-RS"/>
        </w:rPr>
      </w:pPr>
    </w:p>
    <w:p w14:paraId="5BAB8772" w14:textId="77777777" w:rsidR="005F5268" w:rsidRPr="005F5268" w:rsidRDefault="005F5268" w:rsidP="009330D7">
      <w:pPr>
        <w:pStyle w:val="ListParagraph"/>
        <w:spacing w:after="0"/>
        <w:ind w:left="1068"/>
        <w:jc w:val="both"/>
        <w:rPr>
          <w:rFonts w:ascii="Times New Roman" w:hAnsi="Times New Roman" w:cs="Times New Roman"/>
          <w:b/>
          <w:bCs/>
          <w:sz w:val="24"/>
          <w:szCs w:val="24"/>
          <w:lang w:val="sr-Cyrl-RS"/>
        </w:rPr>
      </w:pPr>
    </w:p>
    <w:p w14:paraId="1CA0EED1" w14:textId="77777777" w:rsidR="009330D7" w:rsidRPr="008762BC" w:rsidRDefault="009330D7" w:rsidP="009330D7">
      <w:pPr>
        <w:pStyle w:val="ListParagraph"/>
        <w:numPr>
          <w:ilvl w:val="0"/>
          <w:numId w:val="17"/>
        </w:numPr>
        <w:spacing w:after="0"/>
        <w:jc w:val="both"/>
        <w:rPr>
          <w:rFonts w:ascii="Times New Roman" w:hAnsi="Times New Roman" w:cs="Times New Roman"/>
          <w:b/>
          <w:bCs/>
          <w:sz w:val="24"/>
          <w:szCs w:val="24"/>
        </w:rPr>
      </w:pPr>
      <w:proofErr w:type="spellStart"/>
      <w:r w:rsidRPr="0031676A">
        <w:rPr>
          <w:rFonts w:ascii="Times New Roman" w:hAnsi="Times New Roman" w:cs="Times New Roman"/>
          <w:b/>
          <w:bCs/>
          <w:sz w:val="24"/>
          <w:szCs w:val="24"/>
        </w:rPr>
        <w:t>Уредба</w:t>
      </w:r>
      <w:proofErr w:type="spellEnd"/>
      <w:r w:rsidRPr="0031676A">
        <w:rPr>
          <w:rFonts w:ascii="Times New Roman" w:hAnsi="Times New Roman" w:cs="Times New Roman"/>
          <w:b/>
          <w:bCs/>
          <w:sz w:val="24"/>
          <w:szCs w:val="24"/>
        </w:rPr>
        <w:t xml:space="preserve"> о </w:t>
      </w:r>
      <w:proofErr w:type="spellStart"/>
      <w:r w:rsidRPr="0031676A">
        <w:rPr>
          <w:rFonts w:ascii="Times New Roman" w:hAnsi="Times New Roman" w:cs="Times New Roman"/>
          <w:b/>
          <w:bCs/>
          <w:sz w:val="24"/>
          <w:szCs w:val="24"/>
        </w:rPr>
        <w:t>утврђивању</w:t>
      </w:r>
      <w:proofErr w:type="spellEnd"/>
      <w:r w:rsidRPr="0031676A">
        <w:rPr>
          <w:rFonts w:ascii="Times New Roman" w:hAnsi="Times New Roman" w:cs="Times New Roman"/>
          <w:b/>
          <w:bCs/>
          <w:sz w:val="24"/>
          <w:szCs w:val="24"/>
        </w:rPr>
        <w:t xml:space="preserve"> </w:t>
      </w:r>
      <w:proofErr w:type="spellStart"/>
      <w:r w:rsidRPr="0031676A">
        <w:rPr>
          <w:rFonts w:ascii="Times New Roman" w:hAnsi="Times New Roman" w:cs="Times New Roman"/>
          <w:b/>
          <w:bCs/>
          <w:sz w:val="24"/>
          <w:szCs w:val="24"/>
        </w:rPr>
        <w:t>инструмената</w:t>
      </w:r>
      <w:proofErr w:type="spellEnd"/>
      <w:r w:rsidRPr="0031676A">
        <w:rPr>
          <w:rFonts w:ascii="Times New Roman" w:hAnsi="Times New Roman" w:cs="Times New Roman"/>
          <w:b/>
          <w:bCs/>
          <w:sz w:val="24"/>
          <w:szCs w:val="24"/>
        </w:rPr>
        <w:t xml:space="preserve"> </w:t>
      </w:r>
      <w:proofErr w:type="spellStart"/>
      <w:r w:rsidRPr="0031676A">
        <w:rPr>
          <w:rFonts w:ascii="Times New Roman" w:hAnsi="Times New Roman" w:cs="Times New Roman"/>
          <w:b/>
          <w:bCs/>
          <w:sz w:val="24"/>
          <w:szCs w:val="24"/>
        </w:rPr>
        <w:t>за</w:t>
      </w:r>
      <w:proofErr w:type="spellEnd"/>
      <w:r w:rsidRPr="0031676A">
        <w:rPr>
          <w:rFonts w:ascii="Times New Roman" w:hAnsi="Times New Roman" w:cs="Times New Roman"/>
          <w:b/>
          <w:bCs/>
          <w:sz w:val="24"/>
          <w:szCs w:val="24"/>
        </w:rPr>
        <w:t xml:space="preserve"> </w:t>
      </w:r>
      <w:proofErr w:type="spellStart"/>
      <w:r w:rsidRPr="0031676A">
        <w:rPr>
          <w:rFonts w:ascii="Times New Roman" w:hAnsi="Times New Roman" w:cs="Times New Roman"/>
          <w:b/>
          <w:bCs/>
          <w:sz w:val="24"/>
          <w:szCs w:val="24"/>
        </w:rPr>
        <w:t>смањење</w:t>
      </w:r>
      <w:proofErr w:type="spellEnd"/>
      <w:r w:rsidRPr="0031676A">
        <w:rPr>
          <w:rFonts w:ascii="Times New Roman" w:hAnsi="Times New Roman" w:cs="Times New Roman"/>
          <w:b/>
          <w:bCs/>
          <w:sz w:val="24"/>
          <w:szCs w:val="24"/>
        </w:rPr>
        <w:t xml:space="preserve"> </w:t>
      </w:r>
      <w:proofErr w:type="spellStart"/>
      <w:r w:rsidRPr="0031676A">
        <w:rPr>
          <w:rFonts w:ascii="Times New Roman" w:hAnsi="Times New Roman" w:cs="Times New Roman"/>
          <w:b/>
          <w:bCs/>
          <w:sz w:val="24"/>
          <w:szCs w:val="24"/>
        </w:rPr>
        <w:t>безбедносних</w:t>
      </w:r>
      <w:proofErr w:type="spellEnd"/>
      <w:r w:rsidRPr="0031676A">
        <w:rPr>
          <w:rFonts w:ascii="Times New Roman" w:hAnsi="Times New Roman" w:cs="Times New Roman"/>
          <w:b/>
          <w:bCs/>
          <w:sz w:val="24"/>
          <w:szCs w:val="24"/>
        </w:rPr>
        <w:t xml:space="preserve"> </w:t>
      </w:r>
      <w:proofErr w:type="spellStart"/>
      <w:r w:rsidRPr="0031676A">
        <w:rPr>
          <w:rFonts w:ascii="Times New Roman" w:hAnsi="Times New Roman" w:cs="Times New Roman"/>
          <w:b/>
          <w:bCs/>
          <w:sz w:val="24"/>
          <w:szCs w:val="24"/>
        </w:rPr>
        <w:t>ризика</w:t>
      </w:r>
      <w:proofErr w:type="spellEnd"/>
      <w:r w:rsidRPr="0031676A">
        <w:rPr>
          <w:rFonts w:ascii="Times New Roman" w:hAnsi="Times New Roman" w:cs="Times New Roman"/>
          <w:b/>
          <w:bCs/>
          <w:sz w:val="24"/>
          <w:szCs w:val="24"/>
        </w:rPr>
        <w:t xml:space="preserve"> </w:t>
      </w:r>
      <w:proofErr w:type="spellStart"/>
      <w:r w:rsidRPr="0031676A">
        <w:rPr>
          <w:rFonts w:ascii="Times New Roman" w:hAnsi="Times New Roman" w:cs="Times New Roman"/>
          <w:b/>
          <w:bCs/>
          <w:sz w:val="24"/>
          <w:szCs w:val="24"/>
        </w:rPr>
        <w:t>повезаних</w:t>
      </w:r>
      <w:proofErr w:type="spellEnd"/>
      <w:r w:rsidRPr="0031676A">
        <w:rPr>
          <w:rFonts w:ascii="Times New Roman" w:hAnsi="Times New Roman" w:cs="Times New Roman"/>
          <w:b/>
          <w:bCs/>
          <w:sz w:val="24"/>
          <w:szCs w:val="24"/>
        </w:rPr>
        <w:t xml:space="preserve"> </w:t>
      </w:r>
      <w:proofErr w:type="spellStart"/>
      <w:r w:rsidRPr="0031676A">
        <w:rPr>
          <w:rFonts w:ascii="Times New Roman" w:hAnsi="Times New Roman" w:cs="Times New Roman"/>
          <w:b/>
          <w:bCs/>
          <w:sz w:val="24"/>
          <w:szCs w:val="24"/>
        </w:rPr>
        <w:t>са</w:t>
      </w:r>
      <w:proofErr w:type="spellEnd"/>
      <w:r>
        <w:rPr>
          <w:rFonts w:ascii="Times New Roman" w:hAnsi="Times New Roman" w:cs="Times New Roman"/>
          <w:b/>
          <w:bCs/>
          <w:sz w:val="24"/>
          <w:szCs w:val="24"/>
          <w:lang w:val="sr-Cyrl-RS"/>
        </w:rPr>
        <w:t xml:space="preserve"> </w:t>
      </w:r>
      <w:proofErr w:type="spellStart"/>
      <w:r w:rsidRPr="0021605F">
        <w:rPr>
          <w:rFonts w:ascii="Times New Roman" w:hAnsi="Times New Roman" w:cs="Times New Roman"/>
          <w:b/>
          <w:bCs/>
          <w:sz w:val="24"/>
          <w:szCs w:val="24"/>
        </w:rPr>
        <w:t>увођењем</w:t>
      </w:r>
      <w:proofErr w:type="spellEnd"/>
      <w:r w:rsidRPr="0021605F">
        <w:rPr>
          <w:rFonts w:ascii="Times New Roman" w:hAnsi="Times New Roman" w:cs="Times New Roman"/>
          <w:b/>
          <w:bCs/>
          <w:sz w:val="24"/>
          <w:szCs w:val="24"/>
        </w:rPr>
        <w:t xml:space="preserve"> </w:t>
      </w:r>
      <w:proofErr w:type="spellStart"/>
      <w:r w:rsidRPr="0021605F">
        <w:rPr>
          <w:rFonts w:ascii="Times New Roman" w:hAnsi="Times New Roman" w:cs="Times New Roman"/>
          <w:b/>
          <w:bCs/>
          <w:sz w:val="24"/>
          <w:szCs w:val="24"/>
        </w:rPr>
        <w:t>мобилних</w:t>
      </w:r>
      <w:proofErr w:type="spellEnd"/>
      <w:r w:rsidRPr="0021605F">
        <w:rPr>
          <w:rFonts w:ascii="Times New Roman" w:hAnsi="Times New Roman" w:cs="Times New Roman"/>
          <w:b/>
          <w:bCs/>
          <w:sz w:val="24"/>
          <w:szCs w:val="24"/>
        </w:rPr>
        <w:t xml:space="preserve"> </w:t>
      </w:r>
      <w:proofErr w:type="spellStart"/>
      <w:r w:rsidRPr="0021605F">
        <w:rPr>
          <w:rFonts w:ascii="Times New Roman" w:hAnsi="Times New Roman" w:cs="Times New Roman"/>
          <w:b/>
          <w:bCs/>
          <w:sz w:val="24"/>
          <w:szCs w:val="24"/>
        </w:rPr>
        <w:t>мрежа</w:t>
      </w:r>
      <w:proofErr w:type="spellEnd"/>
      <w:r w:rsidRPr="0021605F">
        <w:rPr>
          <w:rFonts w:ascii="Times New Roman" w:hAnsi="Times New Roman" w:cs="Times New Roman"/>
          <w:b/>
          <w:bCs/>
          <w:sz w:val="24"/>
          <w:szCs w:val="24"/>
        </w:rPr>
        <w:t xml:space="preserve"> </w:t>
      </w:r>
      <w:proofErr w:type="spellStart"/>
      <w:r w:rsidRPr="0021605F">
        <w:rPr>
          <w:rFonts w:ascii="Times New Roman" w:hAnsi="Times New Roman" w:cs="Times New Roman"/>
          <w:b/>
          <w:bCs/>
          <w:sz w:val="24"/>
          <w:szCs w:val="24"/>
        </w:rPr>
        <w:t>пете</w:t>
      </w:r>
      <w:proofErr w:type="spellEnd"/>
      <w:r w:rsidRPr="0021605F">
        <w:rPr>
          <w:rFonts w:ascii="Times New Roman" w:hAnsi="Times New Roman" w:cs="Times New Roman"/>
          <w:b/>
          <w:bCs/>
          <w:sz w:val="24"/>
          <w:szCs w:val="24"/>
        </w:rPr>
        <w:t xml:space="preserve"> </w:t>
      </w:r>
      <w:proofErr w:type="spellStart"/>
      <w:r w:rsidRPr="0021605F">
        <w:rPr>
          <w:rFonts w:ascii="Times New Roman" w:hAnsi="Times New Roman" w:cs="Times New Roman"/>
          <w:b/>
          <w:bCs/>
          <w:sz w:val="24"/>
          <w:szCs w:val="24"/>
        </w:rPr>
        <w:t>генерације</w:t>
      </w:r>
      <w:proofErr w:type="spellEnd"/>
      <w:r w:rsidRPr="0021605F">
        <w:rPr>
          <w:rFonts w:ascii="Times New Roman" w:hAnsi="Times New Roman" w:cs="Times New Roman"/>
          <w:b/>
          <w:bCs/>
          <w:sz w:val="24"/>
          <w:szCs w:val="24"/>
        </w:rPr>
        <w:t xml:space="preserve"> (</w:t>
      </w:r>
      <w:proofErr w:type="spellStart"/>
      <w:r w:rsidRPr="0021605F">
        <w:rPr>
          <w:rFonts w:ascii="Times New Roman" w:hAnsi="Times New Roman" w:cs="Times New Roman"/>
          <w:b/>
          <w:bCs/>
          <w:sz w:val="24"/>
          <w:szCs w:val="24"/>
        </w:rPr>
        <w:t>toolbox</w:t>
      </w:r>
      <w:proofErr w:type="spellEnd"/>
      <w:r w:rsidRPr="0021605F">
        <w:rPr>
          <w:rFonts w:ascii="Times New Roman" w:hAnsi="Times New Roman" w:cs="Times New Roman"/>
          <w:b/>
          <w:bCs/>
          <w:sz w:val="24"/>
          <w:szCs w:val="24"/>
        </w:rPr>
        <w:t>)</w:t>
      </w:r>
    </w:p>
    <w:p w14:paraId="64F681B2" w14:textId="77777777" w:rsidR="009330D7" w:rsidRDefault="009330D7" w:rsidP="009330D7">
      <w:pPr>
        <w:pStyle w:val="ListParagraph"/>
        <w:spacing w:after="0"/>
        <w:ind w:left="1068"/>
        <w:jc w:val="both"/>
        <w:rPr>
          <w:rFonts w:ascii="Times New Roman" w:hAnsi="Times New Roman" w:cs="Times New Roman"/>
          <w:b/>
          <w:bCs/>
          <w:sz w:val="24"/>
          <w:szCs w:val="24"/>
          <w:lang w:val="sr-Cyrl-RS"/>
        </w:rPr>
      </w:pPr>
    </w:p>
    <w:p w14:paraId="5FDA653A" w14:textId="4186E71D" w:rsidR="009330D7" w:rsidRDefault="009330D7" w:rsidP="005F5268">
      <w:pPr>
        <w:pStyle w:val="NoSpacing"/>
        <w:ind w:firstLine="708"/>
        <w:jc w:val="both"/>
        <w:rPr>
          <w:rFonts w:ascii="Times New Roman" w:hAnsi="Times New Roman" w:cs="Times New Roman"/>
          <w:sz w:val="24"/>
          <w:szCs w:val="24"/>
          <w:lang w:val="sr-Cyrl-RS"/>
        </w:rPr>
      </w:pPr>
      <w:proofErr w:type="spellStart"/>
      <w:r w:rsidRPr="005F5268">
        <w:rPr>
          <w:rStyle w:val="Strong"/>
          <w:rFonts w:ascii="Times New Roman" w:hAnsi="Times New Roman" w:cs="Times New Roman"/>
          <w:b w:val="0"/>
          <w:bCs w:val="0"/>
          <w:sz w:val="24"/>
          <w:szCs w:val="24"/>
        </w:rPr>
        <w:t>Уредб</w:t>
      </w:r>
      <w:proofErr w:type="spellEnd"/>
      <w:r w:rsidRPr="005F5268">
        <w:rPr>
          <w:rStyle w:val="Strong"/>
          <w:rFonts w:ascii="Times New Roman" w:hAnsi="Times New Roman" w:cs="Times New Roman"/>
          <w:b w:val="0"/>
          <w:bCs w:val="0"/>
          <w:sz w:val="24"/>
          <w:szCs w:val="24"/>
          <w:lang w:val="sr-Cyrl-RS"/>
        </w:rPr>
        <w:t xml:space="preserve">ом ће се прописати </w:t>
      </w:r>
      <w:proofErr w:type="spellStart"/>
      <w:r w:rsidRPr="005F5268">
        <w:rPr>
          <w:rStyle w:val="Strong"/>
          <w:rFonts w:ascii="Times New Roman" w:hAnsi="Times New Roman" w:cs="Times New Roman"/>
          <w:b w:val="0"/>
          <w:bCs w:val="0"/>
          <w:sz w:val="24"/>
          <w:szCs w:val="24"/>
        </w:rPr>
        <w:t>инструмент</w:t>
      </w:r>
      <w:proofErr w:type="spellEnd"/>
      <w:r w:rsidRPr="005F5268">
        <w:rPr>
          <w:rStyle w:val="Strong"/>
          <w:rFonts w:ascii="Times New Roman" w:hAnsi="Times New Roman" w:cs="Times New Roman"/>
          <w:b w:val="0"/>
          <w:bCs w:val="0"/>
          <w:sz w:val="24"/>
          <w:szCs w:val="24"/>
          <w:lang w:val="sr-Cyrl-RS"/>
        </w:rPr>
        <w:t>и</w:t>
      </w:r>
      <w:r w:rsidRPr="005F5268">
        <w:rPr>
          <w:rStyle w:val="Strong"/>
          <w:rFonts w:ascii="Times New Roman" w:hAnsi="Times New Roman" w:cs="Times New Roman"/>
          <w:b w:val="0"/>
          <w:bCs w:val="0"/>
          <w:sz w:val="24"/>
          <w:szCs w:val="24"/>
        </w:rPr>
        <w:t xml:space="preserve"> </w:t>
      </w:r>
      <w:proofErr w:type="spellStart"/>
      <w:r w:rsidRPr="005F5268">
        <w:rPr>
          <w:rStyle w:val="Strong"/>
          <w:rFonts w:ascii="Times New Roman" w:hAnsi="Times New Roman" w:cs="Times New Roman"/>
          <w:b w:val="0"/>
          <w:bCs w:val="0"/>
          <w:sz w:val="24"/>
          <w:szCs w:val="24"/>
        </w:rPr>
        <w:t>за</w:t>
      </w:r>
      <w:proofErr w:type="spellEnd"/>
      <w:r w:rsidRPr="005F5268">
        <w:rPr>
          <w:rStyle w:val="Strong"/>
          <w:rFonts w:ascii="Times New Roman" w:hAnsi="Times New Roman" w:cs="Times New Roman"/>
          <w:b w:val="0"/>
          <w:bCs w:val="0"/>
          <w:sz w:val="24"/>
          <w:szCs w:val="24"/>
        </w:rPr>
        <w:t xml:space="preserve"> </w:t>
      </w:r>
      <w:proofErr w:type="spellStart"/>
      <w:r w:rsidRPr="005F5268">
        <w:rPr>
          <w:rStyle w:val="Strong"/>
          <w:rFonts w:ascii="Times New Roman" w:hAnsi="Times New Roman" w:cs="Times New Roman"/>
          <w:b w:val="0"/>
          <w:bCs w:val="0"/>
          <w:sz w:val="24"/>
          <w:szCs w:val="24"/>
        </w:rPr>
        <w:t>смањење</w:t>
      </w:r>
      <w:proofErr w:type="spellEnd"/>
      <w:r w:rsidRPr="005F5268">
        <w:rPr>
          <w:rStyle w:val="Strong"/>
          <w:rFonts w:ascii="Times New Roman" w:hAnsi="Times New Roman" w:cs="Times New Roman"/>
          <w:b w:val="0"/>
          <w:bCs w:val="0"/>
          <w:sz w:val="24"/>
          <w:szCs w:val="24"/>
        </w:rPr>
        <w:t xml:space="preserve"> </w:t>
      </w:r>
      <w:proofErr w:type="spellStart"/>
      <w:r w:rsidRPr="005F5268">
        <w:rPr>
          <w:rStyle w:val="Strong"/>
          <w:rFonts w:ascii="Times New Roman" w:hAnsi="Times New Roman" w:cs="Times New Roman"/>
          <w:b w:val="0"/>
          <w:bCs w:val="0"/>
          <w:sz w:val="24"/>
          <w:szCs w:val="24"/>
        </w:rPr>
        <w:t>безбедносних</w:t>
      </w:r>
      <w:proofErr w:type="spellEnd"/>
      <w:r w:rsidRPr="005F5268">
        <w:rPr>
          <w:rStyle w:val="Strong"/>
          <w:rFonts w:ascii="Times New Roman" w:hAnsi="Times New Roman" w:cs="Times New Roman"/>
          <w:b w:val="0"/>
          <w:bCs w:val="0"/>
          <w:sz w:val="24"/>
          <w:szCs w:val="24"/>
        </w:rPr>
        <w:t xml:space="preserve"> </w:t>
      </w:r>
      <w:proofErr w:type="spellStart"/>
      <w:r w:rsidRPr="005F5268">
        <w:rPr>
          <w:rStyle w:val="Strong"/>
          <w:rFonts w:ascii="Times New Roman" w:hAnsi="Times New Roman" w:cs="Times New Roman"/>
          <w:b w:val="0"/>
          <w:bCs w:val="0"/>
          <w:sz w:val="24"/>
          <w:szCs w:val="24"/>
        </w:rPr>
        <w:t>ризика</w:t>
      </w:r>
      <w:proofErr w:type="spellEnd"/>
      <w:r w:rsidRPr="005F5268">
        <w:rPr>
          <w:rStyle w:val="Strong"/>
          <w:rFonts w:ascii="Times New Roman" w:hAnsi="Times New Roman" w:cs="Times New Roman"/>
          <w:b w:val="0"/>
          <w:bCs w:val="0"/>
          <w:sz w:val="24"/>
          <w:szCs w:val="24"/>
        </w:rPr>
        <w:t xml:space="preserve"> </w:t>
      </w:r>
      <w:proofErr w:type="spellStart"/>
      <w:r w:rsidRPr="005F5268">
        <w:rPr>
          <w:rStyle w:val="Strong"/>
          <w:rFonts w:ascii="Times New Roman" w:hAnsi="Times New Roman" w:cs="Times New Roman"/>
          <w:b w:val="0"/>
          <w:bCs w:val="0"/>
          <w:sz w:val="24"/>
          <w:szCs w:val="24"/>
        </w:rPr>
        <w:t>повезаних</w:t>
      </w:r>
      <w:proofErr w:type="spellEnd"/>
      <w:r w:rsidRPr="005F5268">
        <w:rPr>
          <w:rStyle w:val="Strong"/>
          <w:rFonts w:ascii="Times New Roman" w:hAnsi="Times New Roman" w:cs="Times New Roman"/>
          <w:b w:val="0"/>
          <w:bCs w:val="0"/>
          <w:sz w:val="24"/>
          <w:szCs w:val="24"/>
        </w:rPr>
        <w:t xml:space="preserve"> </w:t>
      </w:r>
      <w:proofErr w:type="spellStart"/>
      <w:r w:rsidRPr="005F5268">
        <w:rPr>
          <w:rStyle w:val="Strong"/>
          <w:rFonts w:ascii="Times New Roman" w:hAnsi="Times New Roman" w:cs="Times New Roman"/>
          <w:b w:val="0"/>
          <w:bCs w:val="0"/>
          <w:sz w:val="24"/>
          <w:szCs w:val="24"/>
        </w:rPr>
        <w:t>са</w:t>
      </w:r>
      <w:proofErr w:type="spellEnd"/>
      <w:r w:rsidRPr="005F5268">
        <w:rPr>
          <w:rStyle w:val="Strong"/>
          <w:rFonts w:ascii="Times New Roman" w:hAnsi="Times New Roman" w:cs="Times New Roman"/>
          <w:b w:val="0"/>
          <w:bCs w:val="0"/>
          <w:sz w:val="24"/>
          <w:szCs w:val="24"/>
        </w:rPr>
        <w:t xml:space="preserve"> </w:t>
      </w:r>
      <w:proofErr w:type="spellStart"/>
      <w:r w:rsidRPr="005F5268">
        <w:rPr>
          <w:rStyle w:val="Strong"/>
          <w:rFonts w:ascii="Times New Roman" w:hAnsi="Times New Roman" w:cs="Times New Roman"/>
          <w:b w:val="0"/>
          <w:bCs w:val="0"/>
          <w:sz w:val="24"/>
          <w:szCs w:val="24"/>
        </w:rPr>
        <w:t>увођењем</w:t>
      </w:r>
      <w:proofErr w:type="spellEnd"/>
      <w:r w:rsidRPr="005F5268">
        <w:rPr>
          <w:rStyle w:val="Strong"/>
          <w:rFonts w:ascii="Times New Roman" w:hAnsi="Times New Roman" w:cs="Times New Roman"/>
          <w:b w:val="0"/>
          <w:bCs w:val="0"/>
          <w:sz w:val="24"/>
          <w:szCs w:val="24"/>
        </w:rPr>
        <w:t xml:space="preserve"> </w:t>
      </w:r>
      <w:proofErr w:type="spellStart"/>
      <w:r w:rsidRPr="005F5268">
        <w:rPr>
          <w:rStyle w:val="Strong"/>
          <w:rFonts w:ascii="Times New Roman" w:hAnsi="Times New Roman" w:cs="Times New Roman"/>
          <w:b w:val="0"/>
          <w:bCs w:val="0"/>
          <w:sz w:val="24"/>
          <w:szCs w:val="24"/>
        </w:rPr>
        <w:t>мобилних</w:t>
      </w:r>
      <w:proofErr w:type="spellEnd"/>
      <w:r w:rsidRPr="005F5268">
        <w:rPr>
          <w:rStyle w:val="Strong"/>
          <w:rFonts w:ascii="Times New Roman" w:hAnsi="Times New Roman" w:cs="Times New Roman"/>
          <w:b w:val="0"/>
          <w:bCs w:val="0"/>
          <w:sz w:val="24"/>
          <w:szCs w:val="24"/>
        </w:rPr>
        <w:t xml:space="preserve"> </w:t>
      </w:r>
      <w:proofErr w:type="spellStart"/>
      <w:r w:rsidRPr="005F5268">
        <w:rPr>
          <w:rStyle w:val="Strong"/>
          <w:rFonts w:ascii="Times New Roman" w:hAnsi="Times New Roman" w:cs="Times New Roman"/>
          <w:b w:val="0"/>
          <w:bCs w:val="0"/>
          <w:sz w:val="24"/>
          <w:szCs w:val="24"/>
        </w:rPr>
        <w:t>мрежа</w:t>
      </w:r>
      <w:proofErr w:type="spellEnd"/>
      <w:r w:rsidRPr="005F5268">
        <w:rPr>
          <w:rStyle w:val="Strong"/>
          <w:rFonts w:ascii="Times New Roman" w:hAnsi="Times New Roman" w:cs="Times New Roman"/>
          <w:b w:val="0"/>
          <w:bCs w:val="0"/>
          <w:sz w:val="24"/>
          <w:szCs w:val="24"/>
        </w:rPr>
        <w:t xml:space="preserve"> </w:t>
      </w:r>
      <w:proofErr w:type="spellStart"/>
      <w:r w:rsidRPr="005F5268">
        <w:rPr>
          <w:rStyle w:val="Strong"/>
          <w:rFonts w:ascii="Times New Roman" w:hAnsi="Times New Roman" w:cs="Times New Roman"/>
          <w:b w:val="0"/>
          <w:bCs w:val="0"/>
          <w:sz w:val="24"/>
          <w:szCs w:val="24"/>
        </w:rPr>
        <w:t>пете</w:t>
      </w:r>
      <w:proofErr w:type="spellEnd"/>
      <w:r w:rsidRPr="005F5268">
        <w:rPr>
          <w:rStyle w:val="Strong"/>
          <w:rFonts w:ascii="Times New Roman" w:hAnsi="Times New Roman" w:cs="Times New Roman"/>
          <w:b w:val="0"/>
          <w:bCs w:val="0"/>
          <w:sz w:val="24"/>
          <w:szCs w:val="24"/>
        </w:rPr>
        <w:t xml:space="preserve"> </w:t>
      </w:r>
      <w:proofErr w:type="spellStart"/>
      <w:r w:rsidRPr="005F5268">
        <w:rPr>
          <w:rStyle w:val="Strong"/>
          <w:rFonts w:ascii="Times New Roman" w:hAnsi="Times New Roman" w:cs="Times New Roman"/>
          <w:b w:val="0"/>
          <w:bCs w:val="0"/>
          <w:sz w:val="24"/>
          <w:szCs w:val="24"/>
        </w:rPr>
        <w:t>генерације</w:t>
      </w:r>
      <w:proofErr w:type="spellEnd"/>
      <w:r w:rsidRPr="005F5268">
        <w:rPr>
          <w:rStyle w:val="Strong"/>
          <w:rFonts w:ascii="Times New Roman" w:hAnsi="Times New Roman" w:cs="Times New Roman"/>
          <w:b w:val="0"/>
          <w:bCs w:val="0"/>
          <w:sz w:val="24"/>
          <w:szCs w:val="24"/>
        </w:rPr>
        <w:t xml:space="preserve"> (5</w:t>
      </w:r>
      <w:r w:rsidRPr="005F5268">
        <w:rPr>
          <w:rStyle w:val="Strong"/>
          <w:rFonts w:ascii="Times New Roman" w:hAnsi="Times New Roman" w:cs="Times New Roman"/>
          <w:b w:val="0"/>
          <w:bCs w:val="0"/>
          <w:sz w:val="24"/>
          <w:szCs w:val="24"/>
          <w:lang w:val="sr-Cyrl-RS"/>
        </w:rPr>
        <w:t>Г</w:t>
      </w:r>
      <w:r w:rsidRPr="005F5268">
        <w:rPr>
          <w:rStyle w:val="Strong"/>
          <w:rFonts w:ascii="Times New Roman" w:hAnsi="Times New Roman" w:cs="Times New Roman"/>
          <w:b w:val="0"/>
          <w:bCs w:val="0"/>
          <w:sz w:val="24"/>
          <w:szCs w:val="24"/>
        </w:rPr>
        <w:t>)</w:t>
      </w:r>
      <w:r w:rsidRPr="005F5268">
        <w:rPr>
          <w:rFonts w:ascii="Times New Roman" w:hAnsi="Times New Roman" w:cs="Times New Roman"/>
          <w:b/>
          <w:bCs/>
          <w:sz w:val="24"/>
          <w:szCs w:val="24"/>
          <w:lang w:val="sr-Cyrl-RS"/>
        </w:rPr>
        <w:t xml:space="preserve">. </w:t>
      </w:r>
      <w:r w:rsidRPr="005F5268">
        <w:rPr>
          <w:rFonts w:ascii="Times New Roman" w:hAnsi="Times New Roman" w:cs="Times New Roman"/>
          <w:sz w:val="24"/>
          <w:szCs w:val="24"/>
          <w:lang w:val="sr-Cyrl-RS"/>
        </w:rPr>
        <w:t>Уредбом ће се осигурати</w:t>
      </w:r>
      <w:r w:rsidRPr="005F5268">
        <w:rPr>
          <w:rFonts w:ascii="Times New Roman" w:hAnsi="Times New Roman" w:cs="Times New Roman"/>
          <w:sz w:val="24"/>
          <w:szCs w:val="24"/>
        </w:rPr>
        <w:t xml:space="preserve"> </w:t>
      </w:r>
      <w:proofErr w:type="spellStart"/>
      <w:r w:rsidRPr="005F5268">
        <w:rPr>
          <w:rFonts w:ascii="Times New Roman" w:hAnsi="Times New Roman" w:cs="Times New Roman"/>
          <w:sz w:val="24"/>
          <w:szCs w:val="24"/>
        </w:rPr>
        <w:t>заштит</w:t>
      </w:r>
      <w:proofErr w:type="spellEnd"/>
      <w:r w:rsidRPr="005F5268">
        <w:rPr>
          <w:rFonts w:ascii="Times New Roman" w:hAnsi="Times New Roman" w:cs="Times New Roman"/>
          <w:sz w:val="24"/>
          <w:szCs w:val="24"/>
          <w:lang w:val="sr-Cyrl-RS"/>
        </w:rPr>
        <w:t>а</w:t>
      </w:r>
      <w:r w:rsidRPr="005F5268">
        <w:rPr>
          <w:rFonts w:ascii="Times New Roman" w:hAnsi="Times New Roman" w:cs="Times New Roman"/>
          <w:sz w:val="24"/>
          <w:szCs w:val="24"/>
        </w:rPr>
        <w:t xml:space="preserve"> </w:t>
      </w:r>
      <w:proofErr w:type="spellStart"/>
      <w:r w:rsidRPr="005F5268">
        <w:rPr>
          <w:rFonts w:ascii="Times New Roman" w:hAnsi="Times New Roman" w:cs="Times New Roman"/>
          <w:sz w:val="24"/>
          <w:szCs w:val="24"/>
        </w:rPr>
        <w:t>од</w:t>
      </w:r>
      <w:proofErr w:type="spellEnd"/>
      <w:r w:rsidRPr="005F5268">
        <w:rPr>
          <w:rFonts w:ascii="Times New Roman" w:hAnsi="Times New Roman" w:cs="Times New Roman"/>
          <w:sz w:val="24"/>
          <w:szCs w:val="24"/>
        </w:rPr>
        <w:t xml:space="preserve"> </w:t>
      </w:r>
      <w:proofErr w:type="spellStart"/>
      <w:r w:rsidRPr="005F5268">
        <w:rPr>
          <w:rFonts w:ascii="Times New Roman" w:hAnsi="Times New Roman" w:cs="Times New Roman"/>
          <w:sz w:val="24"/>
          <w:szCs w:val="24"/>
        </w:rPr>
        <w:t>потенцијалних</w:t>
      </w:r>
      <w:proofErr w:type="spellEnd"/>
      <w:r w:rsidRPr="005F5268">
        <w:rPr>
          <w:rFonts w:ascii="Times New Roman" w:hAnsi="Times New Roman" w:cs="Times New Roman"/>
          <w:sz w:val="24"/>
          <w:szCs w:val="24"/>
        </w:rPr>
        <w:t xml:space="preserve"> </w:t>
      </w:r>
      <w:proofErr w:type="spellStart"/>
      <w:r w:rsidRPr="005F5268">
        <w:rPr>
          <w:rFonts w:ascii="Times New Roman" w:hAnsi="Times New Roman" w:cs="Times New Roman"/>
          <w:sz w:val="24"/>
          <w:szCs w:val="24"/>
        </w:rPr>
        <w:t>ризика</w:t>
      </w:r>
      <w:proofErr w:type="spellEnd"/>
      <w:r w:rsidRPr="005F5268">
        <w:rPr>
          <w:rFonts w:ascii="Times New Roman" w:hAnsi="Times New Roman" w:cs="Times New Roman"/>
          <w:sz w:val="24"/>
          <w:szCs w:val="24"/>
        </w:rPr>
        <w:t xml:space="preserve"> и </w:t>
      </w:r>
      <w:proofErr w:type="spellStart"/>
      <w:r w:rsidRPr="005F5268">
        <w:rPr>
          <w:rFonts w:ascii="Times New Roman" w:hAnsi="Times New Roman" w:cs="Times New Roman"/>
          <w:sz w:val="24"/>
          <w:szCs w:val="24"/>
        </w:rPr>
        <w:t>претњи</w:t>
      </w:r>
      <w:proofErr w:type="spellEnd"/>
      <w:r w:rsidRPr="005F5268">
        <w:rPr>
          <w:rFonts w:ascii="Times New Roman" w:hAnsi="Times New Roman" w:cs="Times New Roman"/>
          <w:sz w:val="24"/>
          <w:szCs w:val="24"/>
        </w:rPr>
        <w:t xml:space="preserve"> </w:t>
      </w:r>
      <w:proofErr w:type="spellStart"/>
      <w:r w:rsidRPr="005F5268">
        <w:rPr>
          <w:rFonts w:ascii="Times New Roman" w:hAnsi="Times New Roman" w:cs="Times New Roman"/>
          <w:sz w:val="24"/>
          <w:szCs w:val="24"/>
        </w:rPr>
        <w:t>које</w:t>
      </w:r>
      <w:proofErr w:type="spellEnd"/>
      <w:r w:rsidRPr="005F5268">
        <w:rPr>
          <w:rFonts w:ascii="Times New Roman" w:hAnsi="Times New Roman" w:cs="Times New Roman"/>
          <w:sz w:val="24"/>
          <w:szCs w:val="24"/>
        </w:rPr>
        <w:t xml:space="preserve"> </w:t>
      </w:r>
      <w:proofErr w:type="spellStart"/>
      <w:r w:rsidRPr="005F5268">
        <w:rPr>
          <w:rFonts w:ascii="Times New Roman" w:hAnsi="Times New Roman" w:cs="Times New Roman"/>
          <w:sz w:val="24"/>
          <w:szCs w:val="24"/>
        </w:rPr>
        <w:t>могу</w:t>
      </w:r>
      <w:proofErr w:type="spellEnd"/>
      <w:r w:rsidRPr="005F5268">
        <w:rPr>
          <w:rFonts w:ascii="Times New Roman" w:hAnsi="Times New Roman" w:cs="Times New Roman"/>
          <w:sz w:val="24"/>
          <w:szCs w:val="24"/>
        </w:rPr>
        <w:t xml:space="preserve"> </w:t>
      </w:r>
      <w:proofErr w:type="spellStart"/>
      <w:r w:rsidRPr="005F5268">
        <w:rPr>
          <w:rFonts w:ascii="Times New Roman" w:hAnsi="Times New Roman" w:cs="Times New Roman"/>
          <w:sz w:val="24"/>
          <w:szCs w:val="24"/>
        </w:rPr>
        <w:t>настати</w:t>
      </w:r>
      <w:proofErr w:type="spellEnd"/>
      <w:r w:rsidRPr="005F5268">
        <w:rPr>
          <w:rFonts w:ascii="Times New Roman" w:hAnsi="Times New Roman" w:cs="Times New Roman"/>
          <w:sz w:val="24"/>
          <w:szCs w:val="24"/>
        </w:rPr>
        <w:t xml:space="preserve"> </w:t>
      </w:r>
      <w:proofErr w:type="spellStart"/>
      <w:r w:rsidRPr="005F5268">
        <w:rPr>
          <w:rFonts w:ascii="Times New Roman" w:hAnsi="Times New Roman" w:cs="Times New Roman"/>
          <w:sz w:val="24"/>
          <w:szCs w:val="24"/>
        </w:rPr>
        <w:t>као</w:t>
      </w:r>
      <w:proofErr w:type="spellEnd"/>
      <w:r w:rsidRPr="005F5268">
        <w:rPr>
          <w:rFonts w:ascii="Times New Roman" w:hAnsi="Times New Roman" w:cs="Times New Roman"/>
          <w:sz w:val="24"/>
          <w:szCs w:val="24"/>
        </w:rPr>
        <w:t xml:space="preserve"> </w:t>
      </w:r>
      <w:proofErr w:type="spellStart"/>
      <w:r w:rsidRPr="005F5268">
        <w:rPr>
          <w:rFonts w:ascii="Times New Roman" w:hAnsi="Times New Roman" w:cs="Times New Roman"/>
          <w:sz w:val="24"/>
          <w:szCs w:val="24"/>
        </w:rPr>
        <w:t>последица</w:t>
      </w:r>
      <w:proofErr w:type="spellEnd"/>
      <w:r w:rsidRPr="005F5268">
        <w:rPr>
          <w:rFonts w:ascii="Times New Roman" w:hAnsi="Times New Roman" w:cs="Times New Roman"/>
          <w:sz w:val="24"/>
          <w:szCs w:val="24"/>
        </w:rPr>
        <w:t xml:space="preserve"> </w:t>
      </w:r>
      <w:proofErr w:type="spellStart"/>
      <w:r w:rsidRPr="005F5268">
        <w:rPr>
          <w:rFonts w:ascii="Times New Roman" w:hAnsi="Times New Roman" w:cs="Times New Roman"/>
          <w:sz w:val="24"/>
          <w:szCs w:val="24"/>
        </w:rPr>
        <w:t>имплементације</w:t>
      </w:r>
      <w:proofErr w:type="spellEnd"/>
      <w:r w:rsidRPr="005F5268">
        <w:rPr>
          <w:rFonts w:ascii="Times New Roman" w:hAnsi="Times New Roman" w:cs="Times New Roman"/>
          <w:sz w:val="24"/>
          <w:szCs w:val="24"/>
        </w:rPr>
        <w:t xml:space="preserve"> 5</w:t>
      </w:r>
      <w:r w:rsidRPr="005F5268">
        <w:rPr>
          <w:rFonts w:ascii="Times New Roman" w:hAnsi="Times New Roman" w:cs="Times New Roman"/>
          <w:sz w:val="24"/>
          <w:szCs w:val="24"/>
          <w:lang w:val="sr-Cyrl-RS"/>
        </w:rPr>
        <w:t>Г</w:t>
      </w:r>
      <w:r w:rsidRPr="005F5268">
        <w:rPr>
          <w:rFonts w:ascii="Times New Roman" w:hAnsi="Times New Roman" w:cs="Times New Roman"/>
          <w:sz w:val="24"/>
          <w:szCs w:val="24"/>
        </w:rPr>
        <w:t xml:space="preserve"> </w:t>
      </w:r>
      <w:proofErr w:type="spellStart"/>
      <w:r w:rsidRPr="005F5268">
        <w:rPr>
          <w:rFonts w:ascii="Times New Roman" w:hAnsi="Times New Roman" w:cs="Times New Roman"/>
          <w:sz w:val="24"/>
          <w:szCs w:val="24"/>
        </w:rPr>
        <w:t>технологије</w:t>
      </w:r>
      <w:proofErr w:type="spellEnd"/>
      <w:r w:rsidRPr="005F5268">
        <w:rPr>
          <w:rFonts w:ascii="Times New Roman" w:hAnsi="Times New Roman" w:cs="Times New Roman"/>
          <w:sz w:val="24"/>
          <w:szCs w:val="24"/>
        </w:rPr>
        <w:t xml:space="preserve"> у </w:t>
      </w:r>
      <w:proofErr w:type="spellStart"/>
      <w:r w:rsidRPr="005F5268">
        <w:rPr>
          <w:rFonts w:ascii="Times New Roman" w:hAnsi="Times New Roman" w:cs="Times New Roman"/>
          <w:sz w:val="24"/>
          <w:szCs w:val="24"/>
        </w:rPr>
        <w:t>Србији</w:t>
      </w:r>
      <w:proofErr w:type="spellEnd"/>
      <w:r w:rsidRPr="005F5268">
        <w:rPr>
          <w:rFonts w:ascii="Times New Roman" w:hAnsi="Times New Roman" w:cs="Times New Roman"/>
          <w:sz w:val="24"/>
          <w:szCs w:val="24"/>
        </w:rPr>
        <w:t>.</w:t>
      </w:r>
    </w:p>
    <w:p w14:paraId="5F9C1BCF" w14:textId="77777777" w:rsidR="005F5268" w:rsidRDefault="005F5268" w:rsidP="005F5268">
      <w:pPr>
        <w:pStyle w:val="NoSpacing"/>
        <w:ind w:firstLine="708"/>
        <w:jc w:val="both"/>
        <w:rPr>
          <w:rFonts w:ascii="Times New Roman" w:hAnsi="Times New Roman" w:cs="Times New Roman"/>
          <w:sz w:val="24"/>
          <w:szCs w:val="24"/>
          <w:lang w:val="sr-Cyrl-RS"/>
        </w:rPr>
      </w:pPr>
    </w:p>
    <w:p w14:paraId="74507F06" w14:textId="77777777" w:rsidR="005F5268" w:rsidRPr="005F5268" w:rsidRDefault="005F5268" w:rsidP="005F5268">
      <w:pPr>
        <w:pStyle w:val="NoSpacing"/>
        <w:ind w:firstLine="708"/>
        <w:jc w:val="both"/>
        <w:rPr>
          <w:rFonts w:ascii="Times New Roman" w:hAnsi="Times New Roman" w:cs="Times New Roman"/>
          <w:sz w:val="24"/>
          <w:szCs w:val="24"/>
          <w:lang w:val="sr-Cyrl-RS"/>
        </w:rPr>
      </w:pPr>
    </w:p>
    <w:p w14:paraId="586A3A8F" w14:textId="77777777" w:rsidR="009330D7" w:rsidRPr="00297F8D" w:rsidRDefault="009330D7" w:rsidP="009330D7">
      <w:pPr>
        <w:pStyle w:val="ListParagraph"/>
        <w:numPr>
          <w:ilvl w:val="0"/>
          <w:numId w:val="17"/>
        </w:numPr>
        <w:spacing w:after="0"/>
        <w:jc w:val="both"/>
        <w:rPr>
          <w:rFonts w:ascii="Times New Roman" w:hAnsi="Times New Roman" w:cs="Times New Roman"/>
          <w:b/>
          <w:bCs/>
          <w:sz w:val="24"/>
          <w:szCs w:val="24"/>
        </w:rPr>
      </w:pPr>
      <w:proofErr w:type="spellStart"/>
      <w:r w:rsidRPr="0021605F">
        <w:rPr>
          <w:rFonts w:ascii="Times New Roman" w:hAnsi="Times New Roman" w:cs="Times New Roman"/>
          <w:b/>
          <w:bCs/>
          <w:sz w:val="24"/>
          <w:szCs w:val="24"/>
        </w:rPr>
        <w:t>Правилник</w:t>
      </w:r>
      <w:proofErr w:type="spellEnd"/>
      <w:r w:rsidRPr="0021605F">
        <w:rPr>
          <w:rFonts w:ascii="Times New Roman" w:hAnsi="Times New Roman" w:cs="Times New Roman"/>
          <w:b/>
          <w:bCs/>
          <w:sz w:val="24"/>
          <w:szCs w:val="24"/>
        </w:rPr>
        <w:t xml:space="preserve"> о </w:t>
      </w:r>
      <w:proofErr w:type="spellStart"/>
      <w:r w:rsidRPr="0021605F">
        <w:rPr>
          <w:rFonts w:ascii="Times New Roman" w:hAnsi="Times New Roman" w:cs="Times New Roman"/>
          <w:b/>
          <w:bCs/>
          <w:sz w:val="24"/>
          <w:szCs w:val="24"/>
        </w:rPr>
        <w:t>утврђивању</w:t>
      </w:r>
      <w:proofErr w:type="spellEnd"/>
      <w:r w:rsidRPr="0021605F">
        <w:rPr>
          <w:rFonts w:ascii="Times New Roman" w:hAnsi="Times New Roman" w:cs="Times New Roman"/>
          <w:b/>
          <w:bCs/>
          <w:sz w:val="24"/>
          <w:szCs w:val="24"/>
        </w:rPr>
        <w:t xml:space="preserve"> </w:t>
      </w:r>
      <w:proofErr w:type="spellStart"/>
      <w:r w:rsidRPr="0021605F">
        <w:rPr>
          <w:rFonts w:ascii="Times New Roman" w:hAnsi="Times New Roman" w:cs="Times New Roman"/>
          <w:b/>
          <w:bCs/>
          <w:sz w:val="24"/>
          <w:szCs w:val="24"/>
        </w:rPr>
        <w:t>Плана</w:t>
      </w:r>
      <w:proofErr w:type="spellEnd"/>
      <w:r w:rsidRPr="0021605F">
        <w:rPr>
          <w:rFonts w:ascii="Times New Roman" w:hAnsi="Times New Roman" w:cs="Times New Roman"/>
          <w:b/>
          <w:bCs/>
          <w:sz w:val="24"/>
          <w:szCs w:val="24"/>
        </w:rPr>
        <w:t xml:space="preserve"> </w:t>
      </w:r>
      <w:proofErr w:type="spellStart"/>
      <w:r w:rsidRPr="0021605F">
        <w:rPr>
          <w:rFonts w:ascii="Times New Roman" w:hAnsi="Times New Roman" w:cs="Times New Roman"/>
          <w:b/>
          <w:bCs/>
          <w:sz w:val="24"/>
          <w:szCs w:val="24"/>
        </w:rPr>
        <w:t>издавања</w:t>
      </w:r>
      <w:proofErr w:type="spellEnd"/>
      <w:r w:rsidRPr="0021605F">
        <w:rPr>
          <w:rFonts w:ascii="Times New Roman" w:hAnsi="Times New Roman" w:cs="Times New Roman"/>
          <w:b/>
          <w:bCs/>
          <w:sz w:val="24"/>
          <w:szCs w:val="24"/>
        </w:rPr>
        <w:t xml:space="preserve"> </w:t>
      </w:r>
      <w:proofErr w:type="spellStart"/>
      <w:r w:rsidRPr="0021605F">
        <w:rPr>
          <w:rFonts w:ascii="Times New Roman" w:hAnsi="Times New Roman" w:cs="Times New Roman"/>
          <w:b/>
          <w:bCs/>
          <w:sz w:val="24"/>
          <w:szCs w:val="24"/>
        </w:rPr>
        <w:t>пригодних</w:t>
      </w:r>
      <w:proofErr w:type="spellEnd"/>
      <w:r w:rsidRPr="0021605F">
        <w:rPr>
          <w:rFonts w:ascii="Times New Roman" w:hAnsi="Times New Roman" w:cs="Times New Roman"/>
          <w:b/>
          <w:bCs/>
          <w:sz w:val="24"/>
          <w:szCs w:val="24"/>
        </w:rPr>
        <w:t xml:space="preserve"> </w:t>
      </w:r>
      <w:proofErr w:type="spellStart"/>
      <w:r w:rsidRPr="0021605F">
        <w:rPr>
          <w:rFonts w:ascii="Times New Roman" w:hAnsi="Times New Roman" w:cs="Times New Roman"/>
          <w:b/>
          <w:bCs/>
          <w:sz w:val="24"/>
          <w:szCs w:val="24"/>
        </w:rPr>
        <w:t>поштанских</w:t>
      </w:r>
      <w:proofErr w:type="spellEnd"/>
      <w:r w:rsidRPr="0021605F">
        <w:rPr>
          <w:rFonts w:ascii="Times New Roman" w:hAnsi="Times New Roman" w:cs="Times New Roman"/>
          <w:b/>
          <w:bCs/>
          <w:sz w:val="24"/>
          <w:szCs w:val="24"/>
        </w:rPr>
        <w:t xml:space="preserve"> </w:t>
      </w:r>
      <w:proofErr w:type="spellStart"/>
      <w:r w:rsidRPr="0021605F">
        <w:rPr>
          <w:rFonts w:ascii="Times New Roman" w:hAnsi="Times New Roman" w:cs="Times New Roman"/>
          <w:b/>
          <w:bCs/>
          <w:sz w:val="24"/>
          <w:szCs w:val="24"/>
        </w:rPr>
        <w:t>марака</w:t>
      </w:r>
      <w:proofErr w:type="spellEnd"/>
      <w:r w:rsidRPr="0021605F">
        <w:rPr>
          <w:rFonts w:ascii="Times New Roman" w:hAnsi="Times New Roman" w:cs="Times New Roman"/>
          <w:b/>
          <w:bCs/>
          <w:sz w:val="24"/>
          <w:szCs w:val="24"/>
        </w:rPr>
        <w:t xml:space="preserve"> и </w:t>
      </w:r>
      <w:proofErr w:type="spellStart"/>
      <w:r w:rsidRPr="0021605F">
        <w:rPr>
          <w:rFonts w:ascii="Times New Roman" w:hAnsi="Times New Roman" w:cs="Times New Roman"/>
          <w:b/>
          <w:bCs/>
          <w:sz w:val="24"/>
          <w:szCs w:val="24"/>
        </w:rPr>
        <w:t>мотива</w:t>
      </w:r>
      <w:proofErr w:type="spellEnd"/>
      <w:r w:rsidRPr="0021605F">
        <w:rPr>
          <w:rFonts w:ascii="Times New Roman" w:hAnsi="Times New Roman" w:cs="Times New Roman"/>
          <w:b/>
          <w:bCs/>
          <w:sz w:val="24"/>
          <w:szCs w:val="24"/>
        </w:rPr>
        <w:t xml:space="preserve"> </w:t>
      </w:r>
      <w:proofErr w:type="spellStart"/>
      <w:r w:rsidRPr="0021605F">
        <w:rPr>
          <w:rFonts w:ascii="Times New Roman" w:hAnsi="Times New Roman" w:cs="Times New Roman"/>
          <w:b/>
          <w:bCs/>
          <w:sz w:val="24"/>
          <w:szCs w:val="24"/>
        </w:rPr>
        <w:t>редовних</w:t>
      </w:r>
      <w:proofErr w:type="spellEnd"/>
      <w:r w:rsidRPr="0021605F">
        <w:rPr>
          <w:rFonts w:ascii="Times New Roman" w:hAnsi="Times New Roman" w:cs="Times New Roman"/>
          <w:b/>
          <w:bCs/>
          <w:sz w:val="24"/>
          <w:szCs w:val="24"/>
        </w:rPr>
        <w:t xml:space="preserve"> </w:t>
      </w:r>
      <w:proofErr w:type="spellStart"/>
      <w:r w:rsidRPr="0021605F">
        <w:rPr>
          <w:rFonts w:ascii="Times New Roman" w:hAnsi="Times New Roman" w:cs="Times New Roman"/>
          <w:b/>
          <w:bCs/>
          <w:sz w:val="24"/>
          <w:szCs w:val="24"/>
        </w:rPr>
        <w:t>издања</w:t>
      </w:r>
      <w:proofErr w:type="spellEnd"/>
      <w:r w:rsidRPr="0021605F">
        <w:rPr>
          <w:rFonts w:ascii="Times New Roman" w:hAnsi="Times New Roman" w:cs="Times New Roman"/>
          <w:b/>
          <w:bCs/>
          <w:sz w:val="24"/>
          <w:szCs w:val="24"/>
        </w:rPr>
        <w:t xml:space="preserve"> </w:t>
      </w:r>
      <w:proofErr w:type="spellStart"/>
      <w:r w:rsidRPr="0021605F">
        <w:rPr>
          <w:rFonts w:ascii="Times New Roman" w:hAnsi="Times New Roman" w:cs="Times New Roman"/>
          <w:b/>
          <w:bCs/>
          <w:sz w:val="24"/>
          <w:szCs w:val="24"/>
        </w:rPr>
        <w:t>поштанских</w:t>
      </w:r>
      <w:proofErr w:type="spellEnd"/>
      <w:r w:rsidRPr="0021605F">
        <w:rPr>
          <w:rFonts w:ascii="Times New Roman" w:hAnsi="Times New Roman" w:cs="Times New Roman"/>
          <w:b/>
          <w:bCs/>
          <w:sz w:val="24"/>
          <w:szCs w:val="24"/>
        </w:rPr>
        <w:t xml:space="preserve"> </w:t>
      </w:r>
      <w:proofErr w:type="spellStart"/>
      <w:r w:rsidRPr="0021605F">
        <w:rPr>
          <w:rFonts w:ascii="Times New Roman" w:hAnsi="Times New Roman" w:cs="Times New Roman"/>
          <w:b/>
          <w:bCs/>
          <w:sz w:val="24"/>
          <w:szCs w:val="24"/>
        </w:rPr>
        <w:t>марака</w:t>
      </w:r>
      <w:proofErr w:type="spellEnd"/>
    </w:p>
    <w:p w14:paraId="1D07774C" w14:textId="77777777" w:rsidR="00297F8D" w:rsidRDefault="00297F8D" w:rsidP="00297F8D">
      <w:pPr>
        <w:spacing w:after="0"/>
        <w:jc w:val="both"/>
        <w:rPr>
          <w:rFonts w:ascii="Times New Roman" w:hAnsi="Times New Roman" w:cs="Times New Roman"/>
          <w:b/>
          <w:bCs/>
          <w:sz w:val="24"/>
          <w:szCs w:val="24"/>
          <w:lang w:val="sr-Cyrl-RS"/>
        </w:rPr>
      </w:pPr>
    </w:p>
    <w:p w14:paraId="74E09824" w14:textId="1C4FDD78" w:rsidR="00297F8D" w:rsidRPr="005F5268" w:rsidRDefault="00297F8D" w:rsidP="005F5268">
      <w:pPr>
        <w:pStyle w:val="NoSpacing"/>
        <w:ind w:firstLine="708"/>
        <w:jc w:val="both"/>
        <w:rPr>
          <w:rFonts w:ascii="Times New Roman" w:hAnsi="Times New Roman" w:cs="Times New Roman"/>
          <w:sz w:val="24"/>
          <w:szCs w:val="24"/>
          <w:lang w:val="sr-Cyrl-RS"/>
        </w:rPr>
      </w:pPr>
      <w:r w:rsidRPr="005F5268">
        <w:rPr>
          <w:rFonts w:ascii="Times New Roman" w:hAnsi="Times New Roman" w:cs="Times New Roman"/>
          <w:sz w:val="24"/>
          <w:szCs w:val="24"/>
          <w:lang w:val="sr-Cyrl-RS"/>
        </w:rPr>
        <w:t>Правилником су предвиђени планови издавања пригодних поштанских марака и мотив</w:t>
      </w:r>
      <w:r w:rsidR="00F942D0" w:rsidRPr="005F5268">
        <w:rPr>
          <w:rFonts w:ascii="Times New Roman" w:hAnsi="Times New Roman" w:cs="Times New Roman"/>
          <w:sz w:val="24"/>
          <w:szCs w:val="24"/>
          <w:lang w:val="sr-Cyrl-RS"/>
        </w:rPr>
        <w:t>и</w:t>
      </w:r>
      <w:r w:rsidRPr="005F5268">
        <w:rPr>
          <w:rFonts w:ascii="Times New Roman" w:hAnsi="Times New Roman" w:cs="Times New Roman"/>
          <w:sz w:val="24"/>
          <w:szCs w:val="24"/>
          <w:lang w:val="sr-Cyrl-RS"/>
        </w:rPr>
        <w:t xml:space="preserve"> редовних издања поштанских марака за 2025. годину.</w:t>
      </w:r>
    </w:p>
    <w:p w14:paraId="7E556DA4" w14:textId="77777777" w:rsidR="009330D7" w:rsidRDefault="009330D7" w:rsidP="005F5268">
      <w:pPr>
        <w:pStyle w:val="NoSpacing"/>
        <w:jc w:val="both"/>
        <w:rPr>
          <w:rFonts w:ascii="Times New Roman" w:hAnsi="Times New Roman" w:cs="Times New Roman"/>
          <w:b/>
          <w:bCs/>
          <w:sz w:val="24"/>
          <w:szCs w:val="24"/>
          <w:lang w:val="sr-Cyrl-RS"/>
        </w:rPr>
      </w:pPr>
      <w:r w:rsidRPr="005F5268">
        <w:rPr>
          <w:rFonts w:ascii="Times New Roman" w:hAnsi="Times New Roman" w:cs="Times New Roman"/>
          <w:b/>
          <w:bCs/>
          <w:sz w:val="24"/>
          <w:szCs w:val="24"/>
          <w:lang w:val="sr-Cyrl-RS"/>
        </w:rPr>
        <w:t xml:space="preserve">          </w:t>
      </w:r>
    </w:p>
    <w:p w14:paraId="4F8451CE" w14:textId="77777777" w:rsidR="005F5268" w:rsidRPr="005F5268" w:rsidRDefault="005F5268" w:rsidP="005F5268">
      <w:pPr>
        <w:pStyle w:val="NoSpacing"/>
        <w:jc w:val="both"/>
        <w:rPr>
          <w:rFonts w:ascii="Times New Roman" w:hAnsi="Times New Roman" w:cs="Times New Roman"/>
          <w:b/>
          <w:bCs/>
          <w:sz w:val="24"/>
          <w:szCs w:val="24"/>
          <w:lang w:val="sr-Cyrl-RS"/>
        </w:rPr>
      </w:pPr>
    </w:p>
    <w:p w14:paraId="2E5C29C9" w14:textId="77777777" w:rsidR="009330D7" w:rsidRPr="0075491E" w:rsidRDefault="009330D7" w:rsidP="009330D7">
      <w:pPr>
        <w:pStyle w:val="ListParagraph"/>
        <w:numPr>
          <w:ilvl w:val="0"/>
          <w:numId w:val="17"/>
        </w:numPr>
        <w:spacing w:after="0"/>
        <w:jc w:val="both"/>
        <w:rPr>
          <w:rFonts w:ascii="Times New Roman" w:hAnsi="Times New Roman" w:cs="Times New Roman"/>
          <w:b/>
          <w:bCs/>
          <w:sz w:val="24"/>
          <w:szCs w:val="24"/>
        </w:rPr>
      </w:pPr>
      <w:proofErr w:type="spellStart"/>
      <w:r w:rsidRPr="00661259">
        <w:rPr>
          <w:rFonts w:ascii="Times New Roman" w:hAnsi="Times New Roman" w:cs="Times New Roman"/>
          <w:b/>
          <w:bCs/>
          <w:sz w:val="24"/>
          <w:szCs w:val="24"/>
        </w:rPr>
        <w:t>Правилник</w:t>
      </w:r>
      <w:proofErr w:type="spellEnd"/>
      <w:r w:rsidRPr="00661259">
        <w:rPr>
          <w:rFonts w:ascii="Times New Roman" w:hAnsi="Times New Roman" w:cs="Times New Roman"/>
          <w:b/>
          <w:bCs/>
          <w:sz w:val="24"/>
          <w:szCs w:val="24"/>
        </w:rPr>
        <w:t xml:space="preserve"> о </w:t>
      </w:r>
      <w:proofErr w:type="spellStart"/>
      <w:r w:rsidRPr="00661259">
        <w:rPr>
          <w:rFonts w:ascii="Times New Roman" w:hAnsi="Times New Roman" w:cs="Times New Roman"/>
          <w:b/>
          <w:bCs/>
          <w:sz w:val="24"/>
          <w:szCs w:val="24"/>
        </w:rPr>
        <w:t>техничким</w:t>
      </w:r>
      <w:proofErr w:type="spellEnd"/>
      <w:r w:rsidRPr="00661259">
        <w:rPr>
          <w:rFonts w:ascii="Times New Roman" w:hAnsi="Times New Roman" w:cs="Times New Roman"/>
          <w:b/>
          <w:bCs/>
          <w:sz w:val="24"/>
          <w:szCs w:val="24"/>
        </w:rPr>
        <w:t xml:space="preserve"> </w:t>
      </w:r>
      <w:proofErr w:type="spellStart"/>
      <w:r w:rsidRPr="00661259">
        <w:rPr>
          <w:rFonts w:ascii="Times New Roman" w:hAnsi="Times New Roman" w:cs="Times New Roman"/>
          <w:b/>
          <w:bCs/>
          <w:sz w:val="24"/>
          <w:szCs w:val="24"/>
        </w:rPr>
        <w:t>захтевима</w:t>
      </w:r>
      <w:proofErr w:type="spellEnd"/>
      <w:r w:rsidRPr="00661259">
        <w:rPr>
          <w:rFonts w:ascii="Times New Roman" w:hAnsi="Times New Roman" w:cs="Times New Roman"/>
          <w:b/>
          <w:bCs/>
          <w:sz w:val="24"/>
          <w:szCs w:val="24"/>
        </w:rPr>
        <w:t xml:space="preserve"> </w:t>
      </w:r>
      <w:proofErr w:type="spellStart"/>
      <w:r w:rsidRPr="00661259">
        <w:rPr>
          <w:rFonts w:ascii="Times New Roman" w:hAnsi="Times New Roman" w:cs="Times New Roman"/>
          <w:b/>
          <w:bCs/>
          <w:sz w:val="24"/>
          <w:szCs w:val="24"/>
        </w:rPr>
        <w:t>за</w:t>
      </w:r>
      <w:proofErr w:type="spellEnd"/>
      <w:r w:rsidRPr="00661259">
        <w:rPr>
          <w:rFonts w:ascii="Times New Roman" w:hAnsi="Times New Roman" w:cs="Times New Roman"/>
          <w:b/>
          <w:bCs/>
          <w:sz w:val="24"/>
          <w:szCs w:val="24"/>
        </w:rPr>
        <w:t xml:space="preserve"> </w:t>
      </w:r>
      <w:proofErr w:type="spellStart"/>
      <w:r w:rsidRPr="00661259">
        <w:rPr>
          <w:rFonts w:ascii="Times New Roman" w:hAnsi="Times New Roman" w:cs="Times New Roman"/>
          <w:b/>
          <w:bCs/>
          <w:sz w:val="24"/>
          <w:szCs w:val="24"/>
        </w:rPr>
        <w:t>дистрибуцију</w:t>
      </w:r>
      <w:proofErr w:type="spellEnd"/>
      <w:r w:rsidRPr="00661259">
        <w:rPr>
          <w:rFonts w:ascii="Times New Roman" w:hAnsi="Times New Roman" w:cs="Times New Roman"/>
          <w:b/>
          <w:bCs/>
          <w:sz w:val="24"/>
          <w:szCs w:val="24"/>
        </w:rPr>
        <w:t xml:space="preserve"> </w:t>
      </w:r>
      <w:proofErr w:type="spellStart"/>
      <w:r w:rsidRPr="00661259">
        <w:rPr>
          <w:rFonts w:ascii="Times New Roman" w:hAnsi="Times New Roman" w:cs="Times New Roman"/>
          <w:b/>
          <w:bCs/>
          <w:sz w:val="24"/>
          <w:szCs w:val="24"/>
        </w:rPr>
        <w:t>медијских</w:t>
      </w:r>
      <w:proofErr w:type="spellEnd"/>
      <w:r w:rsidRPr="00661259">
        <w:rPr>
          <w:rFonts w:ascii="Times New Roman" w:hAnsi="Times New Roman" w:cs="Times New Roman"/>
          <w:b/>
          <w:bCs/>
          <w:sz w:val="24"/>
          <w:szCs w:val="24"/>
        </w:rPr>
        <w:t xml:space="preserve"> </w:t>
      </w:r>
      <w:proofErr w:type="spellStart"/>
      <w:r w:rsidRPr="00661259">
        <w:rPr>
          <w:rFonts w:ascii="Times New Roman" w:hAnsi="Times New Roman" w:cs="Times New Roman"/>
          <w:b/>
          <w:bCs/>
          <w:sz w:val="24"/>
          <w:szCs w:val="24"/>
        </w:rPr>
        <w:t>садржаја</w:t>
      </w:r>
      <w:proofErr w:type="spellEnd"/>
      <w:r w:rsidRPr="00661259">
        <w:rPr>
          <w:rFonts w:ascii="Times New Roman" w:hAnsi="Times New Roman" w:cs="Times New Roman"/>
          <w:b/>
          <w:bCs/>
          <w:sz w:val="24"/>
          <w:szCs w:val="24"/>
        </w:rPr>
        <w:t xml:space="preserve"> </w:t>
      </w:r>
      <w:proofErr w:type="spellStart"/>
      <w:r w:rsidRPr="00661259">
        <w:rPr>
          <w:rFonts w:ascii="Times New Roman" w:hAnsi="Times New Roman" w:cs="Times New Roman"/>
          <w:b/>
          <w:bCs/>
          <w:sz w:val="24"/>
          <w:szCs w:val="24"/>
        </w:rPr>
        <w:t>терестричким</w:t>
      </w:r>
      <w:proofErr w:type="spellEnd"/>
      <w:r w:rsidRPr="00661259">
        <w:rPr>
          <w:rFonts w:ascii="Times New Roman" w:hAnsi="Times New Roman" w:cs="Times New Roman"/>
          <w:b/>
          <w:bCs/>
          <w:sz w:val="24"/>
          <w:szCs w:val="24"/>
        </w:rPr>
        <w:t xml:space="preserve"> </w:t>
      </w:r>
      <w:proofErr w:type="spellStart"/>
      <w:r w:rsidRPr="00661259">
        <w:rPr>
          <w:rFonts w:ascii="Times New Roman" w:hAnsi="Times New Roman" w:cs="Times New Roman"/>
          <w:b/>
          <w:bCs/>
          <w:sz w:val="24"/>
          <w:szCs w:val="24"/>
        </w:rPr>
        <w:t>путем</w:t>
      </w:r>
      <w:proofErr w:type="spellEnd"/>
      <w:r w:rsidRPr="00661259">
        <w:rPr>
          <w:rFonts w:ascii="Times New Roman" w:hAnsi="Times New Roman" w:cs="Times New Roman"/>
          <w:b/>
          <w:bCs/>
          <w:sz w:val="24"/>
          <w:szCs w:val="24"/>
        </w:rPr>
        <w:t xml:space="preserve"> и </w:t>
      </w:r>
      <w:proofErr w:type="spellStart"/>
      <w:r w:rsidRPr="00661259">
        <w:rPr>
          <w:rFonts w:ascii="Times New Roman" w:hAnsi="Times New Roman" w:cs="Times New Roman"/>
          <w:b/>
          <w:bCs/>
          <w:sz w:val="24"/>
          <w:szCs w:val="24"/>
        </w:rPr>
        <w:t>приступу</w:t>
      </w:r>
      <w:proofErr w:type="spellEnd"/>
      <w:r w:rsidRPr="00661259">
        <w:rPr>
          <w:rFonts w:ascii="Times New Roman" w:hAnsi="Times New Roman" w:cs="Times New Roman"/>
          <w:b/>
          <w:bCs/>
          <w:sz w:val="24"/>
          <w:szCs w:val="24"/>
        </w:rPr>
        <w:t xml:space="preserve"> </w:t>
      </w:r>
      <w:proofErr w:type="spellStart"/>
      <w:r w:rsidRPr="00661259">
        <w:rPr>
          <w:rFonts w:ascii="Times New Roman" w:hAnsi="Times New Roman" w:cs="Times New Roman"/>
          <w:b/>
          <w:bCs/>
          <w:sz w:val="24"/>
          <w:szCs w:val="24"/>
        </w:rPr>
        <w:t>мултиплексу</w:t>
      </w:r>
      <w:proofErr w:type="spellEnd"/>
      <w:r w:rsidRPr="00661259">
        <w:rPr>
          <w:rFonts w:ascii="Times New Roman" w:hAnsi="Times New Roman" w:cs="Times New Roman"/>
          <w:b/>
          <w:bCs/>
          <w:sz w:val="24"/>
          <w:szCs w:val="24"/>
        </w:rPr>
        <w:t xml:space="preserve"> у </w:t>
      </w:r>
      <w:proofErr w:type="spellStart"/>
      <w:r w:rsidRPr="00661259">
        <w:rPr>
          <w:rFonts w:ascii="Times New Roman" w:hAnsi="Times New Roman" w:cs="Times New Roman"/>
          <w:b/>
          <w:bCs/>
          <w:sz w:val="24"/>
          <w:szCs w:val="24"/>
        </w:rPr>
        <w:t>терестричкој</w:t>
      </w:r>
      <w:proofErr w:type="spellEnd"/>
      <w:r w:rsidRPr="00661259">
        <w:rPr>
          <w:rFonts w:ascii="Times New Roman" w:hAnsi="Times New Roman" w:cs="Times New Roman"/>
          <w:b/>
          <w:bCs/>
          <w:sz w:val="24"/>
          <w:szCs w:val="24"/>
        </w:rPr>
        <w:t xml:space="preserve"> </w:t>
      </w:r>
      <w:proofErr w:type="spellStart"/>
      <w:r w:rsidRPr="00661259">
        <w:rPr>
          <w:rFonts w:ascii="Times New Roman" w:hAnsi="Times New Roman" w:cs="Times New Roman"/>
          <w:b/>
          <w:bCs/>
          <w:sz w:val="24"/>
          <w:szCs w:val="24"/>
        </w:rPr>
        <w:t>дигиталној</w:t>
      </w:r>
      <w:proofErr w:type="spellEnd"/>
      <w:r w:rsidRPr="00661259">
        <w:rPr>
          <w:rFonts w:ascii="Times New Roman" w:hAnsi="Times New Roman" w:cs="Times New Roman"/>
          <w:b/>
          <w:bCs/>
          <w:sz w:val="24"/>
          <w:szCs w:val="24"/>
        </w:rPr>
        <w:t xml:space="preserve"> </w:t>
      </w:r>
      <w:proofErr w:type="spellStart"/>
      <w:r w:rsidRPr="00661259">
        <w:rPr>
          <w:rFonts w:ascii="Times New Roman" w:hAnsi="Times New Roman" w:cs="Times New Roman"/>
          <w:b/>
          <w:bCs/>
          <w:sz w:val="24"/>
          <w:szCs w:val="24"/>
        </w:rPr>
        <w:t>телевизији</w:t>
      </w:r>
      <w:proofErr w:type="spellEnd"/>
      <w:r w:rsidRPr="00661259">
        <w:rPr>
          <w:rFonts w:ascii="Times New Roman" w:hAnsi="Times New Roman" w:cs="Times New Roman"/>
          <w:b/>
          <w:bCs/>
          <w:sz w:val="24"/>
          <w:szCs w:val="24"/>
        </w:rPr>
        <w:t xml:space="preserve"> je </w:t>
      </w:r>
      <w:proofErr w:type="spellStart"/>
      <w:r w:rsidRPr="00661259">
        <w:rPr>
          <w:rFonts w:ascii="Times New Roman" w:hAnsi="Times New Roman" w:cs="Times New Roman"/>
          <w:b/>
          <w:bCs/>
          <w:sz w:val="24"/>
          <w:szCs w:val="24"/>
        </w:rPr>
        <w:t>упућен</w:t>
      </w:r>
      <w:proofErr w:type="spellEnd"/>
      <w:r w:rsidRPr="00661259">
        <w:rPr>
          <w:rFonts w:ascii="Times New Roman" w:hAnsi="Times New Roman" w:cs="Times New Roman"/>
          <w:b/>
          <w:bCs/>
          <w:sz w:val="24"/>
          <w:szCs w:val="24"/>
        </w:rPr>
        <w:t xml:space="preserve"> </w:t>
      </w:r>
      <w:proofErr w:type="spellStart"/>
      <w:r w:rsidRPr="00661259">
        <w:rPr>
          <w:rFonts w:ascii="Times New Roman" w:hAnsi="Times New Roman" w:cs="Times New Roman"/>
          <w:b/>
          <w:bCs/>
          <w:sz w:val="24"/>
          <w:szCs w:val="24"/>
        </w:rPr>
        <w:t>на</w:t>
      </w:r>
      <w:proofErr w:type="spellEnd"/>
      <w:r w:rsidRPr="00661259">
        <w:rPr>
          <w:rFonts w:ascii="Times New Roman" w:hAnsi="Times New Roman" w:cs="Times New Roman"/>
          <w:b/>
          <w:bCs/>
          <w:sz w:val="24"/>
          <w:szCs w:val="24"/>
        </w:rPr>
        <w:t xml:space="preserve"> </w:t>
      </w:r>
      <w:proofErr w:type="spellStart"/>
      <w:r w:rsidRPr="00661259">
        <w:rPr>
          <w:rFonts w:ascii="Times New Roman" w:hAnsi="Times New Roman" w:cs="Times New Roman"/>
          <w:b/>
          <w:bCs/>
          <w:sz w:val="24"/>
          <w:szCs w:val="24"/>
        </w:rPr>
        <w:t>мишљење</w:t>
      </w:r>
      <w:proofErr w:type="spellEnd"/>
      <w:r w:rsidRPr="00661259">
        <w:rPr>
          <w:rFonts w:ascii="Times New Roman" w:hAnsi="Times New Roman" w:cs="Times New Roman"/>
          <w:b/>
          <w:bCs/>
          <w:sz w:val="24"/>
          <w:szCs w:val="24"/>
        </w:rPr>
        <w:t xml:space="preserve"> </w:t>
      </w:r>
      <w:proofErr w:type="spellStart"/>
      <w:r w:rsidRPr="00661259">
        <w:rPr>
          <w:rFonts w:ascii="Times New Roman" w:hAnsi="Times New Roman" w:cs="Times New Roman"/>
          <w:b/>
          <w:bCs/>
          <w:sz w:val="24"/>
          <w:szCs w:val="24"/>
        </w:rPr>
        <w:t>надлежним</w:t>
      </w:r>
      <w:proofErr w:type="spellEnd"/>
      <w:r w:rsidRPr="00661259">
        <w:rPr>
          <w:rFonts w:ascii="Times New Roman" w:hAnsi="Times New Roman" w:cs="Times New Roman"/>
          <w:b/>
          <w:bCs/>
          <w:sz w:val="24"/>
          <w:szCs w:val="24"/>
        </w:rPr>
        <w:t xml:space="preserve"> </w:t>
      </w:r>
      <w:proofErr w:type="spellStart"/>
      <w:r w:rsidRPr="00661259">
        <w:rPr>
          <w:rFonts w:ascii="Times New Roman" w:hAnsi="Times New Roman" w:cs="Times New Roman"/>
          <w:b/>
          <w:bCs/>
          <w:sz w:val="24"/>
          <w:szCs w:val="24"/>
        </w:rPr>
        <w:t>органима</w:t>
      </w:r>
      <w:proofErr w:type="spellEnd"/>
      <w:r w:rsidRPr="00661259">
        <w:rPr>
          <w:rFonts w:ascii="Times New Roman" w:hAnsi="Times New Roman" w:cs="Times New Roman"/>
          <w:b/>
          <w:bCs/>
          <w:sz w:val="24"/>
          <w:szCs w:val="24"/>
        </w:rPr>
        <w:t>.</w:t>
      </w:r>
    </w:p>
    <w:p w14:paraId="20BBCB94" w14:textId="77777777" w:rsidR="009330D7" w:rsidRPr="0075491E" w:rsidRDefault="009330D7" w:rsidP="009330D7">
      <w:pPr>
        <w:spacing w:after="0"/>
        <w:jc w:val="both"/>
        <w:rPr>
          <w:rFonts w:ascii="Times New Roman" w:hAnsi="Times New Roman" w:cs="Times New Roman"/>
          <w:b/>
          <w:bCs/>
          <w:sz w:val="24"/>
          <w:szCs w:val="24"/>
          <w:lang w:val="sr-Cyrl-RS"/>
        </w:rPr>
      </w:pPr>
    </w:p>
    <w:p w14:paraId="5F7DB226" w14:textId="77777777" w:rsidR="009330D7" w:rsidRPr="005F5268" w:rsidRDefault="009330D7" w:rsidP="005F5268">
      <w:pPr>
        <w:pStyle w:val="NoSpacing"/>
        <w:ind w:firstLine="708"/>
        <w:jc w:val="both"/>
        <w:rPr>
          <w:rFonts w:ascii="Times New Roman" w:hAnsi="Times New Roman" w:cs="Times New Roman"/>
          <w:b/>
          <w:bCs/>
          <w:sz w:val="24"/>
          <w:szCs w:val="24"/>
          <w:lang w:val="sr-Cyrl-RS"/>
        </w:rPr>
      </w:pPr>
      <w:r w:rsidRPr="005F5268">
        <w:rPr>
          <w:rFonts w:ascii="Times New Roman" w:hAnsi="Times New Roman" w:cs="Times New Roman"/>
          <w:sz w:val="24"/>
          <w:szCs w:val="24"/>
          <w:lang w:val="sr-Cyrl-RS"/>
        </w:rPr>
        <w:t xml:space="preserve">Правилником ће бити ближе уређени </w:t>
      </w:r>
      <w:proofErr w:type="spellStart"/>
      <w:r w:rsidRPr="005F5268">
        <w:rPr>
          <w:rFonts w:ascii="Times New Roman" w:hAnsi="Times New Roman" w:cs="Times New Roman"/>
          <w:sz w:val="24"/>
          <w:szCs w:val="24"/>
        </w:rPr>
        <w:t>техничк</w:t>
      </w:r>
      <w:proofErr w:type="spellEnd"/>
      <w:r w:rsidRPr="005F5268">
        <w:rPr>
          <w:rFonts w:ascii="Times New Roman" w:hAnsi="Times New Roman" w:cs="Times New Roman"/>
          <w:sz w:val="24"/>
          <w:szCs w:val="24"/>
          <w:lang w:val="sr-Cyrl-RS"/>
        </w:rPr>
        <w:t>и</w:t>
      </w:r>
      <w:r w:rsidRPr="005F5268">
        <w:rPr>
          <w:rFonts w:ascii="Times New Roman" w:hAnsi="Times New Roman" w:cs="Times New Roman"/>
          <w:sz w:val="24"/>
          <w:szCs w:val="24"/>
        </w:rPr>
        <w:t xml:space="preserve"> </w:t>
      </w:r>
      <w:proofErr w:type="spellStart"/>
      <w:r w:rsidRPr="005F5268">
        <w:rPr>
          <w:rFonts w:ascii="Times New Roman" w:hAnsi="Times New Roman" w:cs="Times New Roman"/>
          <w:sz w:val="24"/>
          <w:szCs w:val="24"/>
        </w:rPr>
        <w:t>аспект</w:t>
      </w:r>
      <w:proofErr w:type="spellEnd"/>
      <w:r w:rsidRPr="005F5268">
        <w:rPr>
          <w:rFonts w:ascii="Times New Roman" w:hAnsi="Times New Roman" w:cs="Times New Roman"/>
          <w:sz w:val="24"/>
          <w:szCs w:val="24"/>
          <w:lang w:val="sr-Cyrl-RS"/>
        </w:rPr>
        <w:t>и</w:t>
      </w:r>
      <w:r w:rsidRPr="005F5268">
        <w:rPr>
          <w:rFonts w:ascii="Times New Roman" w:hAnsi="Times New Roman" w:cs="Times New Roman"/>
          <w:sz w:val="24"/>
          <w:szCs w:val="24"/>
        </w:rPr>
        <w:t xml:space="preserve"> </w:t>
      </w:r>
      <w:proofErr w:type="spellStart"/>
      <w:r w:rsidRPr="005F5268">
        <w:rPr>
          <w:rFonts w:ascii="Times New Roman" w:hAnsi="Times New Roman" w:cs="Times New Roman"/>
          <w:sz w:val="24"/>
          <w:szCs w:val="24"/>
        </w:rPr>
        <w:t>управљања</w:t>
      </w:r>
      <w:proofErr w:type="spellEnd"/>
      <w:r w:rsidRPr="005F5268">
        <w:rPr>
          <w:rFonts w:ascii="Times New Roman" w:hAnsi="Times New Roman" w:cs="Times New Roman"/>
          <w:sz w:val="24"/>
          <w:szCs w:val="24"/>
        </w:rPr>
        <w:t xml:space="preserve"> и </w:t>
      </w:r>
      <w:proofErr w:type="spellStart"/>
      <w:r w:rsidRPr="005F5268">
        <w:rPr>
          <w:rFonts w:ascii="Times New Roman" w:hAnsi="Times New Roman" w:cs="Times New Roman"/>
          <w:sz w:val="24"/>
          <w:szCs w:val="24"/>
        </w:rPr>
        <w:t>дистрибуције</w:t>
      </w:r>
      <w:proofErr w:type="spellEnd"/>
      <w:r w:rsidRPr="005F5268">
        <w:rPr>
          <w:rFonts w:ascii="Times New Roman" w:hAnsi="Times New Roman" w:cs="Times New Roman"/>
          <w:sz w:val="24"/>
          <w:szCs w:val="24"/>
        </w:rPr>
        <w:t xml:space="preserve"> </w:t>
      </w:r>
      <w:proofErr w:type="spellStart"/>
      <w:r w:rsidRPr="005F5268">
        <w:rPr>
          <w:rFonts w:ascii="Times New Roman" w:hAnsi="Times New Roman" w:cs="Times New Roman"/>
          <w:sz w:val="24"/>
          <w:szCs w:val="24"/>
        </w:rPr>
        <w:t>медијских</w:t>
      </w:r>
      <w:proofErr w:type="spellEnd"/>
      <w:r w:rsidRPr="005F5268">
        <w:rPr>
          <w:rFonts w:ascii="Times New Roman" w:hAnsi="Times New Roman" w:cs="Times New Roman"/>
          <w:sz w:val="24"/>
          <w:szCs w:val="24"/>
        </w:rPr>
        <w:t xml:space="preserve"> </w:t>
      </w:r>
      <w:proofErr w:type="spellStart"/>
      <w:r w:rsidRPr="005F5268">
        <w:rPr>
          <w:rFonts w:ascii="Times New Roman" w:hAnsi="Times New Roman" w:cs="Times New Roman"/>
          <w:sz w:val="24"/>
          <w:szCs w:val="24"/>
        </w:rPr>
        <w:t>садржаја</w:t>
      </w:r>
      <w:proofErr w:type="spellEnd"/>
      <w:r w:rsidRPr="005F5268">
        <w:rPr>
          <w:rFonts w:ascii="Times New Roman" w:hAnsi="Times New Roman" w:cs="Times New Roman"/>
          <w:sz w:val="24"/>
          <w:szCs w:val="24"/>
        </w:rPr>
        <w:t xml:space="preserve"> </w:t>
      </w:r>
      <w:proofErr w:type="spellStart"/>
      <w:r w:rsidRPr="005F5268">
        <w:rPr>
          <w:rFonts w:ascii="Times New Roman" w:hAnsi="Times New Roman" w:cs="Times New Roman"/>
          <w:sz w:val="24"/>
          <w:szCs w:val="24"/>
        </w:rPr>
        <w:t>путем</w:t>
      </w:r>
      <w:proofErr w:type="spellEnd"/>
      <w:r w:rsidRPr="005F5268">
        <w:rPr>
          <w:rFonts w:ascii="Times New Roman" w:hAnsi="Times New Roman" w:cs="Times New Roman"/>
          <w:sz w:val="24"/>
          <w:szCs w:val="24"/>
        </w:rPr>
        <w:t xml:space="preserve"> </w:t>
      </w:r>
      <w:proofErr w:type="spellStart"/>
      <w:r w:rsidRPr="005F5268">
        <w:rPr>
          <w:rFonts w:ascii="Times New Roman" w:hAnsi="Times New Roman" w:cs="Times New Roman"/>
          <w:sz w:val="24"/>
          <w:szCs w:val="24"/>
        </w:rPr>
        <w:t>терестри</w:t>
      </w:r>
      <w:r w:rsidRPr="005F5268">
        <w:rPr>
          <w:rFonts w:ascii="Times New Roman" w:hAnsi="Times New Roman" w:cs="Times New Roman"/>
          <w:sz w:val="24"/>
          <w:szCs w:val="24"/>
          <w:lang w:val="sr-Cyrl-RS"/>
        </w:rPr>
        <w:t>чке</w:t>
      </w:r>
      <w:proofErr w:type="spellEnd"/>
      <w:r w:rsidRPr="005F5268">
        <w:rPr>
          <w:rFonts w:ascii="Times New Roman" w:hAnsi="Times New Roman" w:cs="Times New Roman"/>
          <w:sz w:val="24"/>
          <w:szCs w:val="24"/>
        </w:rPr>
        <w:t xml:space="preserve"> (</w:t>
      </w:r>
      <w:proofErr w:type="spellStart"/>
      <w:r w:rsidRPr="005F5268">
        <w:rPr>
          <w:rFonts w:ascii="Times New Roman" w:hAnsi="Times New Roman" w:cs="Times New Roman"/>
          <w:sz w:val="24"/>
          <w:szCs w:val="24"/>
        </w:rPr>
        <w:t>земљишне</w:t>
      </w:r>
      <w:proofErr w:type="spellEnd"/>
      <w:r w:rsidRPr="005F5268">
        <w:rPr>
          <w:rFonts w:ascii="Times New Roman" w:hAnsi="Times New Roman" w:cs="Times New Roman"/>
          <w:sz w:val="24"/>
          <w:szCs w:val="24"/>
        </w:rPr>
        <w:t xml:space="preserve">) </w:t>
      </w:r>
      <w:proofErr w:type="spellStart"/>
      <w:r w:rsidRPr="005F5268">
        <w:rPr>
          <w:rFonts w:ascii="Times New Roman" w:hAnsi="Times New Roman" w:cs="Times New Roman"/>
          <w:sz w:val="24"/>
          <w:szCs w:val="24"/>
        </w:rPr>
        <w:t>дигиталне</w:t>
      </w:r>
      <w:proofErr w:type="spellEnd"/>
      <w:r w:rsidRPr="005F5268">
        <w:rPr>
          <w:rFonts w:ascii="Times New Roman" w:hAnsi="Times New Roman" w:cs="Times New Roman"/>
          <w:sz w:val="24"/>
          <w:szCs w:val="24"/>
        </w:rPr>
        <w:t xml:space="preserve"> </w:t>
      </w:r>
      <w:proofErr w:type="spellStart"/>
      <w:r w:rsidRPr="005F5268">
        <w:rPr>
          <w:rFonts w:ascii="Times New Roman" w:hAnsi="Times New Roman" w:cs="Times New Roman"/>
          <w:sz w:val="24"/>
          <w:szCs w:val="24"/>
        </w:rPr>
        <w:t>телевизиј</w:t>
      </w:r>
      <w:proofErr w:type="spellEnd"/>
      <w:r w:rsidRPr="005F5268">
        <w:rPr>
          <w:rFonts w:ascii="Times New Roman" w:hAnsi="Times New Roman" w:cs="Times New Roman"/>
          <w:sz w:val="24"/>
          <w:szCs w:val="24"/>
          <w:lang w:val="sr-Cyrl-RS"/>
        </w:rPr>
        <w:t>е</w:t>
      </w:r>
      <w:r w:rsidRPr="005F5268">
        <w:rPr>
          <w:rFonts w:ascii="Times New Roman" w:hAnsi="Times New Roman" w:cs="Times New Roman"/>
          <w:sz w:val="24"/>
          <w:szCs w:val="24"/>
        </w:rPr>
        <w:t>. О</w:t>
      </w:r>
      <w:proofErr w:type="spellStart"/>
      <w:r w:rsidRPr="005F5268">
        <w:rPr>
          <w:rFonts w:ascii="Times New Roman" w:hAnsi="Times New Roman" w:cs="Times New Roman"/>
          <w:sz w:val="24"/>
          <w:szCs w:val="24"/>
          <w:lang w:val="sr-Cyrl-RS"/>
        </w:rPr>
        <w:t>вим</w:t>
      </w:r>
      <w:proofErr w:type="spellEnd"/>
      <w:r w:rsidRPr="005F5268">
        <w:rPr>
          <w:rFonts w:ascii="Times New Roman" w:hAnsi="Times New Roman" w:cs="Times New Roman"/>
          <w:sz w:val="24"/>
          <w:szCs w:val="24"/>
          <w:lang w:val="sr-Cyrl-RS"/>
        </w:rPr>
        <w:t xml:space="preserve"> правилником биће прописани</w:t>
      </w:r>
      <w:r w:rsidRPr="005F5268">
        <w:rPr>
          <w:rFonts w:ascii="Times New Roman" w:hAnsi="Times New Roman" w:cs="Times New Roman"/>
          <w:sz w:val="24"/>
          <w:szCs w:val="24"/>
        </w:rPr>
        <w:t xml:space="preserve"> </w:t>
      </w:r>
      <w:proofErr w:type="spellStart"/>
      <w:r w:rsidRPr="005F5268">
        <w:rPr>
          <w:rFonts w:ascii="Times New Roman" w:hAnsi="Times New Roman" w:cs="Times New Roman"/>
          <w:sz w:val="24"/>
          <w:szCs w:val="24"/>
        </w:rPr>
        <w:t>стандард</w:t>
      </w:r>
      <w:proofErr w:type="spellEnd"/>
      <w:r w:rsidRPr="005F5268">
        <w:rPr>
          <w:rFonts w:ascii="Times New Roman" w:hAnsi="Times New Roman" w:cs="Times New Roman"/>
          <w:sz w:val="24"/>
          <w:szCs w:val="24"/>
          <w:lang w:val="sr-Cyrl-RS"/>
        </w:rPr>
        <w:t>и</w:t>
      </w:r>
      <w:r w:rsidRPr="005F5268">
        <w:rPr>
          <w:rFonts w:ascii="Times New Roman" w:hAnsi="Times New Roman" w:cs="Times New Roman"/>
          <w:sz w:val="24"/>
          <w:szCs w:val="24"/>
        </w:rPr>
        <w:t xml:space="preserve"> и </w:t>
      </w:r>
      <w:proofErr w:type="spellStart"/>
      <w:r w:rsidRPr="005F5268">
        <w:rPr>
          <w:rFonts w:ascii="Times New Roman" w:hAnsi="Times New Roman" w:cs="Times New Roman"/>
          <w:sz w:val="24"/>
          <w:szCs w:val="24"/>
        </w:rPr>
        <w:t>захтев</w:t>
      </w:r>
      <w:proofErr w:type="spellEnd"/>
      <w:r w:rsidRPr="005F5268">
        <w:rPr>
          <w:rFonts w:ascii="Times New Roman" w:hAnsi="Times New Roman" w:cs="Times New Roman"/>
          <w:sz w:val="24"/>
          <w:szCs w:val="24"/>
          <w:lang w:val="sr-Cyrl-RS"/>
        </w:rPr>
        <w:t>и</w:t>
      </w:r>
      <w:r w:rsidRPr="005F5268">
        <w:rPr>
          <w:rFonts w:ascii="Times New Roman" w:hAnsi="Times New Roman" w:cs="Times New Roman"/>
          <w:sz w:val="24"/>
          <w:szCs w:val="24"/>
        </w:rPr>
        <w:t xml:space="preserve"> </w:t>
      </w:r>
      <w:proofErr w:type="spellStart"/>
      <w:r w:rsidRPr="005F5268">
        <w:rPr>
          <w:rFonts w:ascii="Times New Roman" w:hAnsi="Times New Roman" w:cs="Times New Roman"/>
          <w:sz w:val="24"/>
          <w:szCs w:val="24"/>
        </w:rPr>
        <w:t>који</w:t>
      </w:r>
      <w:proofErr w:type="spellEnd"/>
      <w:r w:rsidRPr="005F5268">
        <w:rPr>
          <w:rFonts w:ascii="Times New Roman" w:hAnsi="Times New Roman" w:cs="Times New Roman"/>
          <w:sz w:val="24"/>
          <w:szCs w:val="24"/>
        </w:rPr>
        <w:t xml:space="preserve"> </w:t>
      </w:r>
      <w:proofErr w:type="spellStart"/>
      <w:r w:rsidRPr="005F5268">
        <w:rPr>
          <w:rFonts w:ascii="Times New Roman" w:hAnsi="Times New Roman" w:cs="Times New Roman"/>
          <w:sz w:val="24"/>
          <w:szCs w:val="24"/>
        </w:rPr>
        <w:t>се</w:t>
      </w:r>
      <w:proofErr w:type="spellEnd"/>
      <w:r w:rsidRPr="005F5268">
        <w:rPr>
          <w:rFonts w:ascii="Times New Roman" w:hAnsi="Times New Roman" w:cs="Times New Roman"/>
          <w:sz w:val="24"/>
          <w:szCs w:val="24"/>
        </w:rPr>
        <w:t xml:space="preserve"> </w:t>
      </w:r>
      <w:proofErr w:type="spellStart"/>
      <w:r w:rsidRPr="005F5268">
        <w:rPr>
          <w:rFonts w:ascii="Times New Roman" w:hAnsi="Times New Roman" w:cs="Times New Roman"/>
          <w:sz w:val="24"/>
          <w:szCs w:val="24"/>
        </w:rPr>
        <w:t>морају</w:t>
      </w:r>
      <w:proofErr w:type="spellEnd"/>
      <w:r w:rsidRPr="005F5268">
        <w:rPr>
          <w:rFonts w:ascii="Times New Roman" w:hAnsi="Times New Roman" w:cs="Times New Roman"/>
          <w:sz w:val="24"/>
          <w:szCs w:val="24"/>
        </w:rPr>
        <w:t xml:space="preserve"> </w:t>
      </w:r>
      <w:proofErr w:type="spellStart"/>
      <w:r w:rsidRPr="005F5268">
        <w:rPr>
          <w:rFonts w:ascii="Times New Roman" w:hAnsi="Times New Roman" w:cs="Times New Roman"/>
          <w:sz w:val="24"/>
          <w:szCs w:val="24"/>
        </w:rPr>
        <w:t>испунити</w:t>
      </w:r>
      <w:proofErr w:type="spellEnd"/>
      <w:r w:rsidRPr="005F5268">
        <w:rPr>
          <w:rFonts w:ascii="Times New Roman" w:hAnsi="Times New Roman" w:cs="Times New Roman"/>
          <w:sz w:val="24"/>
          <w:szCs w:val="24"/>
        </w:rPr>
        <w:t xml:space="preserve"> </w:t>
      </w:r>
      <w:proofErr w:type="spellStart"/>
      <w:r w:rsidRPr="005F5268">
        <w:rPr>
          <w:rFonts w:ascii="Times New Roman" w:hAnsi="Times New Roman" w:cs="Times New Roman"/>
          <w:sz w:val="24"/>
          <w:szCs w:val="24"/>
        </w:rPr>
        <w:t>за</w:t>
      </w:r>
      <w:proofErr w:type="spellEnd"/>
      <w:r w:rsidRPr="005F5268">
        <w:rPr>
          <w:rFonts w:ascii="Times New Roman" w:hAnsi="Times New Roman" w:cs="Times New Roman"/>
          <w:sz w:val="24"/>
          <w:szCs w:val="24"/>
        </w:rPr>
        <w:t xml:space="preserve"> </w:t>
      </w:r>
      <w:proofErr w:type="spellStart"/>
      <w:r w:rsidRPr="005F5268">
        <w:rPr>
          <w:rFonts w:ascii="Times New Roman" w:hAnsi="Times New Roman" w:cs="Times New Roman"/>
          <w:sz w:val="24"/>
          <w:szCs w:val="24"/>
        </w:rPr>
        <w:t>сигурну</w:t>
      </w:r>
      <w:proofErr w:type="spellEnd"/>
      <w:r w:rsidRPr="005F5268">
        <w:rPr>
          <w:rFonts w:ascii="Times New Roman" w:hAnsi="Times New Roman" w:cs="Times New Roman"/>
          <w:sz w:val="24"/>
          <w:szCs w:val="24"/>
        </w:rPr>
        <w:t xml:space="preserve"> и </w:t>
      </w:r>
      <w:proofErr w:type="spellStart"/>
      <w:r w:rsidRPr="005F5268">
        <w:rPr>
          <w:rFonts w:ascii="Times New Roman" w:hAnsi="Times New Roman" w:cs="Times New Roman"/>
          <w:sz w:val="24"/>
          <w:szCs w:val="24"/>
        </w:rPr>
        <w:t>ефикасну</w:t>
      </w:r>
      <w:proofErr w:type="spellEnd"/>
      <w:r w:rsidRPr="005F5268">
        <w:rPr>
          <w:rFonts w:ascii="Times New Roman" w:hAnsi="Times New Roman" w:cs="Times New Roman"/>
          <w:sz w:val="24"/>
          <w:szCs w:val="24"/>
        </w:rPr>
        <w:t xml:space="preserve"> </w:t>
      </w:r>
      <w:proofErr w:type="spellStart"/>
      <w:r w:rsidRPr="005F5268">
        <w:rPr>
          <w:rFonts w:ascii="Times New Roman" w:hAnsi="Times New Roman" w:cs="Times New Roman"/>
          <w:sz w:val="24"/>
          <w:szCs w:val="24"/>
        </w:rPr>
        <w:t>дистрибуцију</w:t>
      </w:r>
      <w:proofErr w:type="spellEnd"/>
      <w:r w:rsidRPr="005F5268">
        <w:rPr>
          <w:rFonts w:ascii="Times New Roman" w:hAnsi="Times New Roman" w:cs="Times New Roman"/>
          <w:sz w:val="24"/>
          <w:szCs w:val="24"/>
        </w:rPr>
        <w:t xml:space="preserve"> </w:t>
      </w:r>
      <w:proofErr w:type="spellStart"/>
      <w:r w:rsidRPr="005F5268">
        <w:rPr>
          <w:rFonts w:ascii="Times New Roman" w:hAnsi="Times New Roman" w:cs="Times New Roman"/>
          <w:sz w:val="24"/>
          <w:szCs w:val="24"/>
        </w:rPr>
        <w:t>телевизијских</w:t>
      </w:r>
      <w:proofErr w:type="spellEnd"/>
      <w:r w:rsidRPr="005F5268">
        <w:rPr>
          <w:rFonts w:ascii="Times New Roman" w:hAnsi="Times New Roman" w:cs="Times New Roman"/>
          <w:sz w:val="24"/>
          <w:szCs w:val="24"/>
        </w:rPr>
        <w:t xml:space="preserve"> </w:t>
      </w:r>
      <w:proofErr w:type="spellStart"/>
      <w:r w:rsidRPr="005F5268">
        <w:rPr>
          <w:rFonts w:ascii="Times New Roman" w:hAnsi="Times New Roman" w:cs="Times New Roman"/>
          <w:sz w:val="24"/>
          <w:szCs w:val="24"/>
        </w:rPr>
        <w:t>програма</w:t>
      </w:r>
      <w:proofErr w:type="spellEnd"/>
      <w:r w:rsidRPr="005F5268">
        <w:rPr>
          <w:rFonts w:ascii="Times New Roman" w:hAnsi="Times New Roman" w:cs="Times New Roman"/>
          <w:sz w:val="24"/>
          <w:szCs w:val="24"/>
        </w:rPr>
        <w:t xml:space="preserve"> и </w:t>
      </w:r>
      <w:proofErr w:type="spellStart"/>
      <w:r w:rsidRPr="005F5268">
        <w:rPr>
          <w:rFonts w:ascii="Times New Roman" w:hAnsi="Times New Roman" w:cs="Times New Roman"/>
          <w:sz w:val="24"/>
          <w:szCs w:val="24"/>
        </w:rPr>
        <w:t>приступ</w:t>
      </w:r>
      <w:proofErr w:type="spellEnd"/>
      <w:r w:rsidRPr="005F5268">
        <w:rPr>
          <w:rFonts w:ascii="Times New Roman" w:hAnsi="Times New Roman" w:cs="Times New Roman"/>
          <w:sz w:val="24"/>
          <w:szCs w:val="24"/>
          <w:lang w:val="sr-Cyrl-RS"/>
        </w:rPr>
        <w:t>у</w:t>
      </w:r>
      <w:r w:rsidRPr="005F5268">
        <w:rPr>
          <w:rFonts w:ascii="Times New Roman" w:hAnsi="Times New Roman" w:cs="Times New Roman"/>
          <w:sz w:val="24"/>
          <w:szCs w:val="24"/>
        </w:rPr>
        <w:t xml:space="preserve"> </w:t>
      </w:r>
      <w:proofErr w:type="spellStart"/>
      <w:r w:rsidRPr="005F5268">
        <w:rPr>
          <w:rFonts w:ascii="Times New Roman" w:hAnsi="Times New Roman" w:cs="Times New Roman"/>
          <w:sz w:val="24"/>
          <w:szCs w:val="24"/>
        </w:rPr>
        <w:t>мултиплексу</w:t>
      </w:r>
      <w:proofErr w:type="spellEnd"/>
      <w:r w:rsidRPr="005F5268">
        <w:rPr>
          <w:rFonts w:ascii="Times New Roman" w:hAnsi="Times New Roman" w:cs="Times New Roman"/>
          <w:sz w:val="24"/>
          <w:szCs w:val="24"/>
          <w:lang w:val="sr-Cyrl-RS"/>
        </w:rPr>
        <w:t xml:space="preserve">, </w:t>
      </w:r>
      <w:proofErr w:type="spellStart"/>
      <w:r w:rsidRPr="005F5268">
        <w:rPr>
          <w:rFonts w:ascii="Times New Roman" w:hAnsi="Times New Roman" w:cs="Times New Roman"/>
          <w:sz w:val="24"/>
          <w:szCs w:val="24"/>
        </w:rPr>
        <w:t>односно</w:t>
      </w:r>
      <w:proofErr w:type="spellEnd"/>
      <w:r w:rsidRPr="005F5268">
        <w:rPr>
          <w:rFonts w:ascii="Times New Roman" w:hAnsi="Times New Roman" w:cs="Times New Roman"/>
          <w:sz w:val="24"/>
          <w:szCs w:val="24"/>
        </w:rPr>
        <w:t xml:space="preserve"> </w:t>
      </w:r>
      <w:proofErr w:type="spellStart"/>
      <w:r w:rsidRPr="005F5268">
        <w:rPr>
          <w:rFonts w:ascii="Times New Roman" w:hAnsi="Times New Roman" w:cs="Times New Roman"/>
          <w:sz w:val="24"/>
          <w:szCs w:val="24"/>
        </w:rPr>
        <w:t>систему</w:t>
      </w:r>
      <w:proofErr w:type="spellEnd"/>
      <w:r w:rsidRPr="005F5268">
        <w:rPr>
          <w:rFonts w:ascii="Times New Roman" w:hAnsi="Times New Roman" w:cs="Times New Roman"/>
          <w:sz w:val="24"/>
          <w:szCs w:val="24"/>
        </w:rPr>
        <w:t xml:space="preserve"> </w:t>
      </w:r>
      <w:proofErr w:type="spellStart"/>
      <w:r w:rsidRPr="005F5268">
        <w:rPr>
          <w:rFonts w:ascii="Times New Roman" w:hAnsi="Times New Roman" w:cs="Times New Roman"/>
          <w:sz w:val="24"/>
          <w:szCs w:val="24"/>
        </w:rPr>
        <w:t>који</w:t>
      </w:r>
      <w:proofErr w:type="spellEnd"/>
      <w:r w:rsidRPr="005F5268">
        <w:rPr>
          <w:rFonts w:ascii="Times New Roman" w:hAnsi="Times New Roman" w:cs="Times New Roman"/>
          <w:sz w:val="24"/>
          <w:szCs w:val="24"/>
        </w:rPr>
        <w:t xml:space="preserve"> </w:t>
      </w:r>
      <w:proofErr w:type="spellStart"/>
      <w:r w:rsidRPr="005F5268">
        <w:rPr>
          <w:rFonts w:ascii="Times New Roman" w:hAnsi="Times New Roman" w:cs="Times New Roman"/>
          <w:sz w:val="24"/>
          <w:szCs w:val="24"/>
        </w:rPr>
        <w:t>омогућава</w:t>
      </w:r>
      <w:proofErr w:type="spellEnd"/>
      <w:r w:rsidRPr="005F5268">
        <w:rPr>
          <w:rFonts w:ascii="Times New Roman" w:hAnsi="Times New Roman" w:cs="Times New Roman"/>
          <w:sz w:val="24"/>
          <w:szCs w:val="24"/>
        </w:rPr>
        <w:t xml:space="preserve"> </w:t>
      </w:r>
      <w:proofErr w:type="spellStart"/>
      <w:r w:rsidRPr="005F5268">
        <w:rPr>
          <w:rFonts w:ascii="Times New Roman" w:hAnsi="Times New Roman" w:cs="Times New Roman"/>
          <w:sz w:val="24"/>
          <w:szCs w:val="24"/>
        </w:rPr>
        <w:t>да</w:t>
      </w:r>
      <w:proofErr w:type="spellEnd"/>
      <w:r w:rsidRPr="005F5268">
        <w:rPr>
          <w:rFonts w:ascii="Times New Roman" w:hAnsi="Times New Roman" w:cs="Times New Roman"/>
          <w:sz w:val="24"/>
          <w:szCs w:val="24"/>
        </w:rPr>
        <w:t xml:space="preserve"> </w:t>
      </w:r>
      <w:proofErr w:type="spellStart"/>
      <w:r w:rsidRPr="005F5268">
        <w:rPr>
          <w:rFonts w:ascii="Times New Roman" w:hAnsi="Times New Roman" w:cs="Times New Roman"/>
          <w:sz w:val="24"/>
          <w:szCs w:val="24"/>
        </w:rPr>
        <w:t>више</w:t>
      </w:r>
      <w:proofErr w:type="spellEnd"/>
      <w:r w:rsidRPr="005F5268">
        <w:rPr>
          <w:rFonts w:ascii="Times New Roman" w:hAnsi="Times New Roman" w:cs="Times New Roman"/>
          <w:sz w:val="24"/>
          <w:szCs w:val="24"/>
        </w:rPr>
        <w:t xml:space="preserve"> </w:t>
      </w:r>
      <w:proofErr w:type="spellStart"/>
      <w:r w:rsidRPr="005F5268">
        <w:rPr>
          <w:rFonts w:ascii="Times New Roman" w:hAnsi="Times New Roman" w:cs="Times New Roman"/>
          <w:sz w:val="24"/>
          <w:szCs w:val="24"/>
        </w:rPr>
        <w:t>канала</w:t>
      </w:r>
      <w:proofErr w:type="spellEnd"/>
      <w:r w:rsidRPr="005F5268">
        <w:rPr>
          <w:rFonts w:ascii="Times New Roman" w:hAnsi="Times New Roman" w:cs="Times New Roman"/>
          <w:sz w:val="24"/>
          <w:szCs w:val="24"/>
        </w:rPr>
        <w:t xml:space="preserve"> </w:t>
      </w:r>
      <w:proofErr w:type="spellStart"/>
      <w:r w:rsidRPr="005F5268">
        <w:rPr>
          <w:rFonts w:ascii="Times New Roman" w:hAnsi="Times New Roman" w:cs="Times New Roman"/>
          <w:sz w:val="24"/>
          <w:szCs w:val="24"/>
        </w:rPr>
        <w:t>буде</w:t>
      </w:r>
      <w:proofErr w:type="spellEnd"/>
      <w:r w:rsidRPr="005F5268">
        <w:rPr>
          <w:rFonts w:ascii="Times New Roman" w:hAnsi="Times New Roman" w:cs="Times New Roman"/>
          <w:sz w:val="24"/>
          <w:szCs w:val="24"/>
        </w:rPr>
        <w:t xml:space="preserve"> </w:t>
      </w:r>
      <w:proofErr w:type="spellStart"/>
      <w:r w:rsidRPr="005F5268">
        <w:rPr>
          <w:rFonts w:ascii="Times New Roman" w:hAnsi="Times New Roman" w:cs="Times New Roman"/>
          <w:sz w:val="24"/>
          <w:szCs w:val="24"/>
        </w:rPr>
        <w:t>емитовано</w:t>
      </w:r>
      <w:proofErr w:type="spellEnd"/>
      <w:r w:rsidRPr="005F5268">
        <w:rPr>
          <w:rFonts w:ascii="Times New Roman" w:hAnsi="Times New Roman" w:cs="Times New Roman"/>
          <w:sz w:val="24"/>
          <w:szCs w:val="24"/>
        </w:rPr>
        <w:t xml:space="preserve"> </w:t>
      </w:r>
      <w:proofErr w:type="spellStart"/>
      <w:r w:rsidRPr="005F5268">
        <w:rPr>
          <w:rFonts w:ascii="Times New Roman" w:hAnsi="Times New Roman" w:cs="Times New Roman"/>
          <w:sz w:val="24"/>
          <w:szCs w:val="24"/>
        </w:rPr>
        <w:t>преко</w:t>
      </w:r>
      <w:proofErr w:type="spellEnd"/>
      <w:r w:rsidRPr="005F5268">
        <w:rPr>
          <w:rFonts w:ascii="Times New Roman" w:hAnsi="Times New Roman" w:cs="Times New Roman"/>
          <w:sz w:val="24"/>
          <w:szCs w:val="24"/>
        </w:rPr>
        <w:t xml:space="preserve"> </w:t>
      </w:r>
      <w:proofErr w:type="spellStart"/>
      <w:r w:rsidRPr="005F5268">
        <w:rPr>
          <w:rFonts w:ascii="Times New Roman" w:hAnsi="Times New Roman" w:cs="Times New Roman"/>
          <w:sz w:val="24"/>
          <w:szCs w:val="24"/>
        </w:rPr>
        <w:t>истог</w:t>
      </w:r>
      <w:proofErr w:type="spellEnd"/>
      <w:r w:rsidRPr="005F5268">
        <w:rPr>
          <w:rFonts w:ascii="Times New Roman" w:hAnsi="Times New Roman" w:cs="Times New Roman"/>
          <w:sz w:val="24"/>
          <w:szCs w:val="24"/>
        </w:rPr>
        <w:t xml:space="preserve"> </w:t>
      </w:r>
      <w:proofErr w:type="spellStart"/>
      <w:r w:rsidRPr="005F5268">
        <w:rPr>
          <w:rFonts w:ascii="Times New Roman" w:hAnsi="Times New Roman" w:cs="Times New Roman"/>
          <w:sz w:val="24"/>
          <w:szCs w:val="24"/>
        </w:rPr>
        <w:t>радиофреквентног</w:t>
      </w:r>
      <w:proofErr w:type="spellEnd"/>
      <w:r w:rsidRPr="005F5268">
        <w:rPr>
          <w:rFonts w:ascii="Times New Roman" w:hAnsi="Times New Roman" w:cs="Times New Roman"/>
          <w:sz w:val="24"/>
          <w:szCs w:val="24"/>
        </w:rPr>
        <w:t xml:space="preserve"> </w:t>
      </w:r>
      <w:proofErr w:type="spellStart"/>
      <w:r w:rsidRPr="005F5268">
        <w:rPr>
          <w:rFonts w:ascii="Times New Roman" w:hAnsi="Times New Roman" w:cs="Times New Roman"/>
          <w:sz w:val="24"/>
          <w:szCs w:val="24"/>
        </w:rPr>
        <w:t>спектра</w:t>
      </w:r>
      <w:proofErr w:type="spellEnd"/>
      <w:r w:rsidRPr="005F5268">
        <w:rPr>
          <w:rFonts w:ascii="Times New Roman" w:hAnsi="Times New Roman" w:cs="Times New Roman"/>
          <w:sz w:val="24"/>
          <w:szCs w:val="24"/>
        </w:rPr>
        <w:t>.</w:t>
      </w:r>
    </w:p>
    <w:p w14:paraId="74283D49" w14:textId="77777777" w:rsidR="009330D7" w:rsidRDefault="009330D7" w:rsidP="009330D7">
      <w:pPr>
        <w:pStyle w:val="ListParagraph"/>
        <w:spacing w:after="0"/>
        <w:ind w:left="1068"/>
        <w:jc w:val="both"/>
        <w:rPr>
          <w:rFonts w:ascii="Times New Roman" w:hAnsi="Times New Roman" w:cs="Times New Roman"/>
          <w:b/>
          <w:bCs/>
          <w:sz w:val="24"/>
          <w:szCs w:val="24"/>
          <w:lang w:val="sr-Cyrl-RS"/>
        </w:rPr>
      </w:pPr>
    </w:p>
    <w:p w14:paraId="443FE96B" w14:textId="77777777" w:rsidR="005F5268" w:rsidRPr="005F5268" w:rsidRDefault="005F5268" w:rsidP="009330D7">
      <w:pPr>
        <w:pStyle w:val="ListParagraph"/>
        <w:spacing w:after="0"/>
        <w:ind w:left="1068"/>
        <w:jc w:val="both"/>
        <w:rPr>
          <w:rFonts w:ascii="Times New Roman" w:hAnsi="Times New Roman" w:cs="Times New Roman"/>
          <w:b/>
          <w:bCs/>
          <w:sz w:val="24"/>
          <w:szCs w:val="24"/>
          <w:lang w:val="sr-Cyrl-RS"/>
        </w:rPr>
      </w:pPr>
    </w:p>
    <w:p w14:paraId="7CB284E2" w14:textId="2F6B4849" w:rsidR="00F942D0" w:rsidRDefault="009330D7" w:rsidP="009330D7">
      <w:pPr>
        <w:pStyle w:val="ListParagraph"/>
        <w:numPr>
          <w:ilvl w:val="0"/>
          <w:numId w:val="17"/>
        </w:numPr>
        <w:spacing w:after="0"/>
        <w:jc w:val="both"/>
        <w:rPr>
          <w:rFonts w:ascii="Times New Roman" w:hAnsi="Times New Roman" w:cs="Times New Roman"/>
          <w:sz w:val="24"/>
          <w:szCs w:val="24"/>
          <w:lang w:val="sr-Cyrl-RS"/>
        </w:rPr>
      </w:pPr>
      <w:proofErr w:type="spellStart"/>
      <w:r w:rsidRPr="00661259">
        <w:rPr>
          <w:rFonts w:ascii="Times New Roman" w:hAnsi="Times New Roman" w:cs="Times New Roman"/>
          <w:b/>
          <w:bCs/>
          <w:sz w:val="24"/>
          <w:szCs w:val="24"/>
        </w:rPr>
        <w:t>Правилник</w:t>
      </w:r>
      <w:proofErr w:type="spellEnd"/>
      <w:r w:rsidRPr="00661259">
        <w:rPr>
          <w:rFonts w:ascii="Times New Roman" w:hAnsi="Times New Roman" w:cs="Times New Roman"/>
          <w:b/>
          <w:bCs/>
          <w:sz w:val="24"/>
          <w:szCs w:val="24"/>
        </w:rPr>
        <w:t xml:space="preserve"> о </w:t>
      </w:r>
      <w:proofErr w:type="spellStart"/>
      <w:r w:rsidRPr="00661259">
        <w:rPr>
          <w:rFonts w:ascii="Times New Roman" w:hAnsi="Times New Roman" w:cs="Times New Roman"/>
          <w:b/>
          <w:bCs/>
          <w:sz w:val="24"/>
          <w:szCs w:val="24"/>
        </w:rPr>
        <w:t>минималним</w:t>
      </w:r>
      <w:proofErr w:type="spellEnd"/>
      <w:r w:rsidRPr="00661259">
        <w:rPr>
          <w:rFonts w:ascii="Times New Roman" w:hAnsi="Times New Roman" w:cs="Times New Roman"/>
          <w:b/>
          <w:bCs/>
          <w:sz w:val="24"/>
          <w:szCs w:val="24"/>
        </w:rPr>
        <w:t xml:space="preserve"> </w:t>
      </w:r>
      <w:proofErr w:type="spellStart"/>
      <w:r w:rsidRPr="00661259">
        <w:rPr>
          <w:rFonts w:ascii="Times New Roman" w:hAnsi="Times New Roman" w:cs="Times New Roman"/>
          <w:b/>
          <w:bCs/>
          <w:sz w:val="24"/>
          <w:szCs w:val="24"/>
        </w:rPr>
        <w:t>условима</w:t>
      </w:r>
      <w:proofErr w:type="spellEnd"/>
      <w:r w:rsidRPr="00661259">
        <w:rPr>
          <w:rFonts w:ascii="Times New Roman" w:hAnsi="Times New Roman" w:cs="Times New Roman"/>
          <w:b/>
          <w:bCs/>
          <w:sz w:val="24"/>
          <w:szCs w:val="24"/>
        </w:rPr>
        <w:t xml:space="preserve"> </w:t>
      </w:r>
      <w:proofErr w:type="spellStart"/>
      <w:r w:rsidRPr="00661259">
        <w:rPr>
          <w:rFonts w:ascii="Times New Roman" w:hAnsi="Times New Roman" w:cs="Times New Roman"/>
          <w:b/>
          <w:bCs/>
          <w:sz w:val="24"/>
          <w:szCs w:val="24"/>
        </w:rPr>
        <w:t>за</w:t>
      </w:r>
      <w:proofErr w:type="spellEnd"/>
      <w:r w:rsidRPr="00661259">
        <w:rPr>
          <w:rFonts w:ascii="Times New Roman" w:hAnsi="Times New Roman" w:cs="Times New Roman"/>
          <w:b/>
          <w:bCs/>
          <w:sz w:val="24"/>
          <w:szCs w:val="24"/>
        </w:rPr>
        <w:t xml:space="preserve"> </w:t>
      </w:r>
      <w:proofErr w:type="spellStart"/>
      <w:r w:rsidRPr="00661259">
        <w:rPr>
          <w:rFonts w:ascii="Times New Roman" w:hAnsi="Times New Roman" w:cs="Times New Roman"/>
          <w:b/>
          <w:bCs/>
          <w:sz w:val="24"/>
          <w:szCs w:val="24"/>
        </w:rPr>
        <w:t>издавање</w:t>
      </w:r>
      <w:proofErr w:type="spellEnd"/>
      <w:r w:rsidRPr="00661259">
        <w:rPr>
          <w:rFonts w:ascii="Times New Roman" w:hAnsi="Times New Roman" w:cs="Times New Roman"/>
          <w:b/>
          <w:bCs/>
          <w:sz w:val="24"/>
          <w:szCs w:val="24"/>
        </w:rPr>
        <w:t xml:space="preserve"> </w:t>
      </w:r>
      <w:proofErr w:type="spellStart"/>
      <w:r w:rsidRPr="00661259">
        <w:rPr>
          <w:rFonts w:ascii="Times New Roman" w:hAnsi="Times New Roman" w:cs="Times New Roman"/>
          <w:b/>
          <w:bCs/>
          <w:sz w:val="24"/>
          <w:szCs w:val="24"/>
        </w:rPr>
        <w:t>појединачних</w:t>
      </w:r>
      <w:proofErr w:type="spellEnd"/>
      <w:r w:rsidRPr="00661259">
        <w:rPr>
          <w:rFonts w:ascii="Times New Roman" w:hAnsi="Times New Roman" w:cs="Times New Roman"/>
          <w:b/>
          <w:bCs/>
          <w:sz w:val="24"/>
          <w:szCs w:val="24"/>
        </w:rPr>
        <w:t xml:space="preserve"> </w:t>
      </w:r>
      <w:proofErr w:type="spellStart"/>
      <w:r w:rsidRPr="00661259">
        <w:rPr>
          <w:rFonts w:ascii="Times New Roman" w:hAnsi="Times New Roman" w:cs="Times New Roman"/>
          <w:b/>
          <w:bCs/>
          <w:sz w:val="24"/>
          <w:szCs w:val="24"/>
        </w:rPr>
        <w:t>дозвола</w:t>
      </w:r>
      <w:proofErr w:type="spellEnd"/>
      <w:r w:rsidRPr="00661259">
        <w:rPr>
          <w:rFonts w:ascii="Times New Roman" w:hAnsi="Times New Roman" w:cs="Times New Roman"/>
          <w:b/>
          <w:bCs/>
          <w:sz w:val="24"/>
          <w:szCs w:val="24"/>
        </w:rPr>
        <w:t xml:space="preserve"> </w:t>
      </w:r>
      <w:proofErr w:type="spellStart"/>
      <w:r w:rsidRPr="00661259">
        <w:rPr>
          <w:rFonts w:ascii="Times New Roman" w:hAnsi="Times New Roman" w:cs="Times New Roman"/>
          <w:b/>
          <w:bCs/>
          <w:sz w:val="24"/>
          <w:szCs w:val="24"/>
        </w:rPr>
        <w:t>за</w:t>
      </w:r>
      <w:proofErr w:type="spellEnd"/>
      <w:r w:rsidRPr="00661259">
        <w:rPr>
          <w:rFonts w:ascii="Times New Roman" w:hAnsi="Times New Roman" w:cs="Times New Roman"/>
          <w:b/>
          <w:bCs/>
          <w:sz w:val="24"/>
          <w:szCs w:val="24"/>
        </w:rPr>
        <w:t xml:space="preserve"> </w:t>
      </w:r>
      <w:proofErr w:type="spellStart"/>
      <w:r w:rsidRPr="00661259">
        <w:rPr>
          <w:rFonts w:ascii="Times New Roman" w:hAnsi="Times New Roman" w:cs="Times New Roman"/>
          <w:b/>
          <w:bCs/>
          <w:sz w:val="24"/>
          <w:szCs w:val="24"/>
        </w:rPr>
        <w:t>коришћење</w:t>
      </w:r>
      <w:proofErr w:type="spellEnd"/>
      <w:r w:rsidRPr="00661259">
        <w:rPr>
          <w:rFonts w:ascii="Times New Roman" w:hAnsi="Times New Roman" w:cs="Times New Roman"/>
          <w:b/>
          <w:bCs/>
          <w:sz w:val="24"/>
          <w:szCs w:val="24"/>
        </w:rPr>
        <w:t xml:space="preserve"> </w:t>
      </w:r>
      <w:proofErr w:type="spellStart"/>
      <w:r w:rsidRPr="00661259">
        <w:rPr>
          <w:rFonts w:ascii="Times New Roman" w:hAnsi="Times New Roman" w:cs="Times New Roman"/>
          <w:b/>
          <w:bCs/>
          <w:sz w:val="24"/>
          <w:szCs w:val="24"/>
        </w:rPr>
        <w:t>радиофреквенцијског</w:t>
      </w:r>
      <w:proofErr w:type="spellEnd"/>
      <w:r w:rsidRPr="00661259">
        <w:rPr>
          <w:rFonts w:ascii="Times New Roman" w:hAnsi="Times New Roman" w:cs="Times New Roman"/>
          <w:b/>
          <w:bCs/>
          <w:sz w:val="24"/>
          <w:szCs w:val="24"/>
        </w:rPr>
        <w:t xml:space="preserve"> </w:t>
      </w:r>
      <w:proofErr w:type="spellStart"/>
      <w:r w:rsidRPr="00661259">
        <w:rPr>
          <w:rFonts w:ascii="Times New Roman" w:hAnsi="Times New Roman" w:cs="Times New Roman"/>
          <w:b/>
          <w:bCs/>
          <w:sz w:val="24"/>
          <w:szCs w:val="24"/>
        </w:rPr>
        <w:t>спектра</w:t>
      </w:r>
      <w:proofErr w:type="spellEnd"/>
      <w:r w:rsidRPr="00661259">
        <w:rPr>
          <w:rFonts w:ascii="Times New Roman" w:hAnsi="Times New Roman" w:cs="Times New Roman"/>
          <w:b/>
          <w:bCs/>
          <w:sz w:val="24"/>
          <w:szCs w:val="24"/>
        </w:rPr>
        <w:t xml:space="preserve"> </w:t>
      </w:r>
      <w:proofErr w:type="spellStart"/>
      <w:r w:rsidRPr="00661259">
        <w:rPr>
          <w:rFonts w:ascii="Times New Roman" w:hAnsi="Times New Roman" w:cs="Times New Roman"/>
          <w:b/>
          <w:bCs/>
          <w:sz w:val="24"/>
          <w:szCs w:val="24"/>
        </w:rPr>
        <w:t>на</w:t>
      </w:r>
      <w:proofErr w:type="spellEnd"/>
      <w:r w:rsidRPr="00661259">
        <w:rPr>
          <w:rFonts w:ascii="Times New Roman" w:hAnsi="Times New Roman" w:cs="Times New Roman"/>
          <w:b/>
          <w:bCs/>
          <w:sz w:val="24"/>
          <w:szCs w:val="24"/>
        </w:rPr>
        <w:t xml:space="preserve"> </w:t>
      </w:r>
      <w:proofErr w:type="spellStart"/>
      <w:r w:rsidRPr="00661259">
        <w:rPr>
          <w:rFonts w:ascii="Times New Roman" w:hAnsi="Times New Roman" w:cs="Times New Roman"/>
          <w:b/>
          <w:bCs/>
          <w:sz w:val="24"/>
          <w:szCs w:val="24"/>
        </w:rPr>
        <w:t>основу</w:t>
      </w:r>
      <w:proofErr w:type="spellEnd"/>
      <w:r w:rsidRPr="00661259">
        <w:rPr>
          <w:rFonts w:ascii="Times New Roman" w:hAnsi="Times New Roman" w:cs="Times New Roman"/>
          <w:b/>
          <w:bCs/>
          <w:sz w:val="24"/>
          <w:szCs w:val="24"/>
        </w:rPr>
        <w:t xml:space="preserve"> </w:t>
      </w:r>
      <w:proofErr w:type="spellStart"/>
      <w:r w:rsidRPr="00661259">
        <w:rPr>
          <w:rFonts w:ascii="Times New Roman" w:hAnsi="Times New Roman" w:cs="Times New Roman"/>
          <w:b/>
          <w:bCs/>
          <w:sz w:val="24"/>
          <w:szCs w:val="24"/>
        </w:rPr>
        <w:t>спроведеног</w:t>
      </w:r>
      <w:proofErr w:type="spellEnd"/>
      <w:r w:rsidRPr="00661259">
        <w:rPr>
          <w:rFonts w:ascii="Times New Roman" w:hAnsi="Times New Roman" w:cs="Times New Roman"/>
          <w:b/>
          <w:bCs/>
          <w:sz w:val="24"/>
          <w:szCs w:val="24"/>
        </w:rPr>
        <w:t xml:space="preserve"> </w:t>
      </w:r>
      <w:proofErr w:type="spellStart"/>
      <w:r w:rsidRPr="00661259">
        <w:rPr>
          <w:rFonts w:ascii="Times New Roman" w:hAnsi="Times New Roman" w:cs="Times New Roman"/>
          <w:b/>
          <w:bCs/>
          <w:sz w:val="24"/>
          <w:szCs w:val="24"/>
        </w:rPr>
        <w:t>поступка</w:t>
      </w:r>
      <w:proofErr w:type="spellEnd"/>
      <w:r w:rsidRPr="00661259">
        <w:rPr>
          <w:rFonts w:ascii="Times New Roman" w:hAnsi="Times New Roman" w:cs="Times New Roman"/>
          <w:b/>
          <w:bCs/>
          <w:sz w:val="24"/>
          <w:szCs w:val="24"/>
        </w:rPr>
        <w:t xml:space="preserve"> </w:t>
      </w:r>
      <w:proofErr w:type="spellStart"/>
      <w:r w:rsidRPr="00661259">
        <w:rPr>
          <w:rFonts w:ascii="Times New Roman" w:hAnsi="Times New Roman" w:cs="Times New Roman"/>
          <w:b/>
          <w:bCs/>
          <w:sz w:val="24"/>
          <w:szCs w:val="24"/>
        </w:rPr>
        <w:t>јавног</w:t>
      </w:r>
      <w:proofErr w:type="spellEnd"/>
      <w:r w:rsidRPr="00661259">
        <w:rPr>
          <w:rFonts w:ascii="Times New Roman" w:hAnsi="Times New Roman" w:cs="Times New Roman"/>
          <w:b/>
          <w:bCs/>
          <w:sz w:val="24"/>
          <w:szCs w:val="24"/>
        </w:rPr>
        <w:t xml:space="preserve"> </w:t>
      </w:r>
      <w:proofErr w:type="spellStart"/>
      <w:r w:rsidRPr="00661259">
        <w:rPr>
          <w:rFonts w:ascii="Times New Roman" w:hAnsi="Times New Roman" w:cs="Times New Roman"/>
          <w:b/>
          <w:bCs/>
          <w:sz w:val="24"/>
          <w:szCs w:val="24"/>
        </w:rPr>
        <w:t>надметања</w:t>
      </w:r>
      <w:proofErr w:type="spellEnd"/>
      <w:r w:rsidRPr="00661259">
        <w:rPr>
          <w:rFonts w:ascii="Times New Roman" w:hAnsi="Times New Roman" w:cs="Times New Roman"/>
          <w:b/>
          <w:bCs/>
          <w:sz w:val="24"/>
          <w:szCs w:val="24"/>
        </w:rPr>
        <w:t xml:space="preserve"> у </w:t>
      </w:r>
      <w:proofErr w:type="spellStart"/>
      <w:r w:rsidRPr="00661259">
        <w:rPr>
          <w:rFonts w:ascii="Times New Roman" w:hAnsi="Times New Roman" w:cs="Times New Roman"/>
          <w:b/>
          <w:bCs/>
          <w:sz w:val="24"/>
          <w:szCs w:val="24"/>
        </w:rPr>
        <w:t>радиофреквенцијским</w:t>
      </w:r>
      <w:proofErr w:type="spellEnd"/>
      <w:r w:rsidRPr="00661259">
        <w:rPr>
          <w:rFonts w:ascii="Times New Roman" w:hAnsi="Times New Roman" w:cs="Times New Roman"/>
          <w:b/>
          <w:bCs/>
          <w:sz w:val="24"/>
          <w:szCs w:val="24"/>
        </w:rPr>
        <w:t xml:space="preserve"> </w:t>
      </w:r>
      <w:proofErr w:type="spellStart"/>
      <w:r w:rsidRPr="00661259">
        <w:rPr>
          <w:rFonts w:ascii="Times New Roman" w:hAnsi="Times New Roman" w:cs="Times New Roman"/>
          <w:b/>
          <w:bCs/>
          <w:sz w:val="24"/>
          <w:szCs w:val="24"/>
        </w:rPr>
        <w:t>опсезима</w:t>
      </w:r>
      <w:proofErr w:type="spellEnd"/>
      <w:r w:rsidRPr="00661259">
        <w:rPr>
          <w:rFonts w:ascii="Times New Roman" w:hAnsi="Times New Roman" w:cs="Times New Roman"/>
          <w:b/>
          <w:bCs/>
          <w:sz w:val="24"/>
          <w:szCs w:val="24"/>
        </w:rPr>
        <w:t xml:space="preserve"> 694-790 </w:t>
      </w:r>
      <w:proofErr w:type="spellStart"/>
      <w:r w:rsidRPr="00661259">
        <w:rPr>
          <w:rFonts w:ascii="Times New Roman" w:hAnsi="Times New Roman" w:cs="Times New Roman"/>
          <w:b/>
          <w:bCs/>
          <w:sz w:val="24"/>
          <w:szCs w:val="24"/>
        </w:rPr>
        <w:t>MHz</w:t>
      </w:r>
      <w:proofErr w:type="spellEnd"/>
      <w:r w:rsidRPr="00661259">
        <w:rPr>
          <w:rFonts w:ascii="Times New Roman" w:hAnsi="Times New Roman" w:cs="Times New Roman"/>
          <w:b/>
          <w:bCs/>
          <w:sz w:val="24"/>
          <w:szCs w:val="24"/>
        </w:rPr>
        <w:t xml:space="preserve"> 880-915/925-960 </w:t>
      </w:r>
      <w:proofErr w:type="spellStart"/>
      <w:r w:rsidRPr="00661259">
        <w:rPr>
          <w:rFonts w:ascii="Times New Roman" w:hAnsi="Times New Roman" w:cs="Times New Roman"/>
          <w:b/>
          <w:bCs/>
          <w:sz w:val="24"/>
          <w:szCs w:val="24"/>
        </w:rPr>
        <w:t>MHz</w:t>
      </w:r>
      <w:proofErr w:type="spellEnd"/>
      <w:r w:rsidRPr="00661259">
        <w:rPr>
          <w:rFonts w:ascii="Times New Roman" w:hAnsi="Times New Roman" w:cs="Times New Roman"/>
          <w:b/>
          <w:bCs/>
          <w:sz w:val="24"/>
          <w:szCs w:val="24"/>
        </w:rPr>
        <w:t xml:space="preserve">, 1710-1780/1805-1875 </w:t>
      </w:r>
      <w:proofErr w:type="spellStart"/>
      <w:r w:rsidRPr="00661259">
        <w:rPr>
          <w:rFonts w:ascii="Times New Roman" w:hAnsi="Times New Roman" w:cs="Times New Roman"/>
          <w:b/>
          <w:bCs/>
          <w:sz w:val="24"/>
          <w:szCs w:val="24"/>
        </w:rPr>
        <w:t>MHz</w:t>
      </w:r>
      <w:proofErr w:type="spellEnd"/>
      <w:r w:rsidRPr="00661259">
        <w:rPr>
          <w:rFonts w:ascii="Times New Roman" w:hAnsi="Times New Roman" w:cs="Times New Roman"/>
          <w:b/>
          <w:bCs/>
          <w:sz w:val="24"/>
          <w:szCs w:val="24"/>
        </w:rPr>
        <w:t xml:space="preserve">, 1920-1980/2110-2170 </w:t>
      </w:r>
      <w:proofErr w:type="spellStart"/>
      <w:r w:rsidRPr="00661259">
        <w:rPr>
          <w:rFonts w:ascii="Times New Roman" w:hAnsi="Times New Roman" w:cs="Times New Roman"/>
          <w:b/>
          <w:bCs/>
          <w:sz w:val="24"/>
          <w:szCs w:val="24"/>
        </w:rPr>
        <w:t>MHz</w:t>
      </w:r>
      <w:proofErr w:type="spellEnd"/>
      <w:r w:rsidRPr="00661259">
        <w:rPr>
          <w:rFonts w:ascii="Times New Roman" w:hAnsi="Times New Roman" w:cs="Times New Roman"/>
          <w:b/>
          <w:bCs/>
          <w:sz w:val="24"/>
          <w:szCs w:val="24"/>
        </w:rPr>
        <w:t xml:space="preserve">, 2500-2690 </w:t>
      </w:r>
      <w:proofErr w:type="spellStart"/>
      <w:r w:rsidRPr="00661259">
        <w:rPr>
          <w:rFonts w:ascii="Times New Roman" w:hAnsi="Times New Roman" w:cs="Times New Roman"/>
          <w:b/>
          <w:bCs/>
          <w:sz w:val="24"/>
          <w:szCs w:val="24"/>
        </w:rPr>
        <w:t>MHz</w:t>
      </w:r>
      <w:proofErr w:type="spellEnd"/>
      <w:r w:rsidRPr="00661259">
        <w:rPr>
          <w:rFonts w:ascii="Times New Roman" w:hAnsi="Times New Roman" w:cs="Times New Roman"/>
          <w:b/>
          <w:bCs/>
          <w:sz w:val="24"/>
          <w:szCs w:val="24"/>
        </w:rPr>
        <w:t xml:space="preserve"> и 3400-3800 </w:t>
      </w:r>
      <w:proofErr w:type="spellStart"/>
      <w:r w:rsidRPr="00661259">
        <w:rPr>
          <w:rFonts w:ascii="Times New Roman" w:hAnsi="Times New Roman" w:cs="Times New Roman"/>
          <w:b/>
          <w:bCs/>
          <w:sz w:val="24"/>
          <w:szCs w:val="24"/>
        </w:rPr>
        <w:t>MHz</w:t>
      </w:r>
      <w:proofErr w:type="spellEnd"/>
      <w:r w:rsidR="00F942D0">
        <w:rPr>
          <w:rFonts w:ascii="Times New Roman" w:hAnsi="Times New Roman" w:cs="Times New Roman"/>
          <w:sz w:val="24"/>
          <w:szCs w:val="24"/>
          <w:lang w:val="sr-Cyrl-RS"/>
        </w:rPr>
        <w:t xml:space="preserve">. </w:t>
      </w:r>
    </w:p>
    <w:p w14:paraId="1DD68CE3" w14:textId="77777777" w:rsidR="00F942D0" w:rsidRDefault="00F942D0" w:rsidP="00877D63">
      <w:pPr>
        <w:pStyle w:val="ListParagraph"/>
        <w:spacing w:after="0"/>
        <w:ind w:left="1068"/>
        <w:jc w:val="both"/>
        <w:rPr>
          <w:rFonts w:ascii="Times New Roman" w:hAnsi="Times New Roman" w:cs="Times New Roman"/>
          <w:sz w:val="24"/>
          <w:szCs w:val="24"/>
          <w:lang w:val="sr-Cyrl-RS"/>
        </w:rPr>
      </w:pPr>
    </w:p>
    <w:p w14:paraId="48462481" w14:textId="01A0F6CB" w:rsidR="009330D7" w:rsidRPr="005F5268" w:rsidRDefault="009330D7" w:rsidP="005F5268">
      <w:pPr>
        <w:pStyle w:val="NoSpacing"/>
        <w:ind w:firstLine="708"/>
        <w:jc w:val="both"/>
        <w:rPr>
          <w:rFonts w:ascii="Times New Roman" w:hAnsi="Times New Roman" w:cs="Times New Roman"/>
          <w:b/>
          <w:bCs/>
          <w:sz w:val="24"/>
          <w:szCs w:val="24"/>
          <w:lang w:val="sr-Cyrl-RS"/>
        </w:rPr>
      </w:pPr>
      <w:proofErr w:type="spellStart"/>
      <w:r w:rsidRPr="005F5268">
        <w:rPr>
          <w:rFonts w:ascii="Times New Roman" w:hAnsi="Times New Roman" w:cs="Times New Roman"/>
          <w:sz w:val="24"/>
          <w:szCs w:val="24"/>
        </w:rPr>
        <w:t>Правилник</w:t>
      </w:r>
      <w:proofErr w:type="spellEnd"/>
      <w:r w:rsidRPr="005F5268">
        <w:rPr>
          <w:rFonts w:ascii="Times New Roman" w:hAnsi="Times New Roman" w:cs="Times New Roman"/>
          <w:sz w:val="24"/>
          <w:szCs w:val="24"/>
          <w:lang w:val="sr-Cyrl-RS"/>
        </w:rPr>
        <w:t xml:space="preserve">ом ће се прописати </w:t>
      </w:r>
      <w:proofErr w:type="spellStart"/>
      <w:r w:rsidRPr="005F5268">
        <w:rPr>
          <w:rFonts w:ascii="Times New Roman" w:hAnsi="Times New Roman" w:cs="Times New Roman"/>
          <w:sz w:val="24"/>
          <w:szCs w:val="24"/>
        </w:rPr>
        <w:t>јасн</w:t>
      </w:r>
      <w:proofErr w:type="spellEnd"/>
      <w:r w:rsidRPr="005F5268">
        <w:rPr>
          <w:rFonts w:ascii="Times New Roman" w:hAnsi="Times New Roman" w:cs="Times New Roman"/>
          <w:sz w:val="24"/>
          <w:szCs w:val="24"/>
          <w:lang w:val="sr-Cyrl-RS"/>
        </w:rPr>
        <w:t>и</w:t>
      </w:r>
      <w:r w:rsidRPr="005F5268">
        <w:rPr>
          <w:rFonts w:ascii="Times New Roman" w:hAnsi="Times New Roman" w:cs="Times New Roman"/>
          <w:sz w:val="24"/>
          <w:szCs w:val="24"/>
        </w:rPr>
        <w:t xml:space="preserve"> </w:t>
      </w:r>
      <w:proofErr w:type="spellStart"/>
      <w:r w:rsidRPr="005F5268">
        <w:rPr>
          <w:rFonts w:ascii="Times New Roman" w:hAnsi="Times New Roman" w:cs="Times New Roman"/>
          <w:sz w:val="24"/>
          <w:szCs w:val="24"/>
        </w:rPr>
        <w:t>техничк</w:t>
      </w:r>
      <w:proofErr w:type="spellEnd"/>
      <w:r w:rsidRPr="005F5268">
        <w:rPr>
          <w:rFonts w:ascii="Times New Roman" w:hAnsi="Times New Roman" w:cs="Times New Roman"/>
          <w:sz w:val="24"/>
          <w:szCs w:val="24"/>
          <w:lang w:val="sr-Cyrl-RS"/>
        </w:rPr>
        <w:t>и</w:t>
      </w:r>
      <w:r w:rsidRPr="005F5268">
        <w:rPr>
          <w:rFonts w:ascii="Times New Roman" w:hAnsi="Times New Roman" w:cs="Times New Roman"/>
          <w:sz w:val="24"/>
          <w:szCs w:val="24"/>
        </w:rPr>
        <w:t xml:space="preserve">, </w:t>
      </w:r>
      <w:proofErr w:type="spellStart"/>
      <w:r w:rsidRPr="005F5268">
        <w:rPr>
          <w:rFonts w:ascii="Times New Roman" w:hAnsi="Times New Roman" w:cs="Times New Roman"/>
          <w:sz w:val="24"/>
          <w:szCs w:val="24"/>
        </w:rPr>
        <w:t>финансијск</w:t>
      </w:r>
      <w:proofErr w:type="spellEnd"/>
      <w:r w:rsidRPr="005F5268">
        <w:rPr>
          <w:rFonts w:ascii="Times New Roman" w:hAnsi="Times New Roman" w:cs="Times New Roman"/>
          <w:sz w:val="24"/>
          <w:szCs w:val="24"/>
          <w:lang w:val="sr-Cyrl-RS"/>
        </w:rPr>
        <w:t>и</w:t>
      </w:r>
      <w:r w:rsidRPr="005F5268">
        <w:rPr>
          <w:rFonts w:ascii="Times New Roman" w:hAnsi="Times New Roman" w:cs="Times New Roman"/>
          <w:sz w:val="24"/>
          <w:szCs w:val="24"/>
        </w:rPr>
        <w:t xml:space="preserve"> и </w:t>
      </w:r>
      <w:proofErr w:type="spellStart"/>
      <w:r w:rsidRPr="005F5268">
        <w:rPr>
          <w:rFonts w:ascii="Times New Roman" w:hAnsi="Times New Roman" w:cs="Times New Roman"/>
          <w:sz w:val="24"/>
          <w:szCs w:val="24"/>
        </w:rPr>
        <w:t>оперативн</w:t>
      </w:r>
      <w:proofErr w:type="spellEnd"/>
      <w:r w:rsidRPr="005F5268">
        <w:rPr>
          <w:rFonts w:ascii="Times New Roman" w:hAnsi="Times New Roman" w:cs="Times New Roman"/>
          <w:sz w:val="24"/>
          <w:szCs w:val="24"/>
          <w:lang w:val="sr-Cyrl-RS"/>
        </w:rPr>
        <w:t>и</w:t>
      </w:r>
      <w:r w:rsidRPr="005F5268">
        <w:rPr>
          <w:rFonts w:ascii="Times New Roman" w:hAnsi="Times New Roman" w:cs="Times New Roman"/>
          <w:sz w:val="24"/>
          <w:szCs w:val="24"/>
        </w:rPr>
        <w:t xml:space="preserve"> </w:t>
      </w:r>
      <w:proofErr w:type="spellStart"/>
      <w:r w:rsidRPr="005F5268">
        <w:rPr>
          <w:rFonts w:ascii="Times New Roman" w:hAnsi="Times New Roman" w:cs="Times New Roman"/>
          <w:sz w:val="24"/>
          <w:szCs w:val="24"/>
        </w:rPr>
        <w:t>захтев</w:t>
      </w:r>
      <w:proofErr w:type="spellEnd"/>
      <w:r w:rsidRPr="005F5268">
        <w:rPr>
          <w:rFonts w:ascii="Times New Roman" w:hAnsi="Times New Roman" w:cs="Times New Roman"/>
          <w:sz w:val="24"/>
          <w:szCs w:val="24"/>
          <w:lang w:val="sr-Cyrl-RS"/>
        </w:rPr>
        <w:t>и</w:t>
      </w:r>
      <w:r w:rsidRPr="005F5268">
        <w:rPr>
          <w:rFonts w:ascii="Times New Roman" w:hAnsi="Times New Roman" w:cs="Times New Roman"/>
          <w:sz w:val="24"/>
          <w:szCs w:val="24"/>
        </w:rPr>
        <w:t xml:space="preserve"> </w:t>
      </w:r>
      <w:proofErr w:type="spellStart"/>
      <w:r w:rsidRPr="005F5268">
        <w:rPr>
          <w:rFonts w:ascii="Times New Roman" w:hAnsi="Times New Roman" w:cs="Times New Roman"/>
          <w:sz w:val="24"/>
          <w:szCs w:val="24"/>
        </w:rPr>
        <w:t>који</w:t>
      </w:r>
      <w:proofErr w:type="spellEnd"/>
      <w:r w:rsidRPr="005F5268">
        <w:rPr>
          <w:rFonts w:ascii="Times New Roman" w:hAnsi="Times New Roman" w:cs="Times New Roman"/>
          <w:sz w:val="24"/>
          <w:szCs w:val="24"/>
        </w:rPr>
        <w:t xml:space="preserve"> </w:t>
      </w:r>
      <w:proofErr w:type="spellStart"/>
      <w:r w:rsidRPr="005F5268">
        <w:rPr>
          <w:rFonts w:ascii="Times New Roman" w:hAnsi="Times New Roman" w:cs="Times New Roman"/>
          <w:sz w:val="24"/>
          <w:szCs w:val="24"/>
        </w:rPr>
        <w:t>морају</w:t>
      </w:r>
      <w:proofErr w:type="spellEnd"/>
      <w:r w:rsidRPr="005F5268">
        <w:rPr>
          <w:rFonts w:ascii="Times New Roman" w:hAnsi="Times New Roman" w:cs="Times New Roman"/>
          <w:sz w:val="24"/>
          <w:szCs w:val="24"/>
        </w:rPr>
        <w:t xml:space="preserve"> </w:t>
      </w:r>
      <w:proofErr w:type="spellStart"/>
      <w:r w:rsidRPr="005F5268">
        <w:rPr>
          <w:rFonts w:ascii="Times New Roman" w:hAnsi="Times New Roman" w:cs="Times New Roman"/>
          <w:sz w:val="24"/>
          <w:szCs w:val="24"/>
        </w:rPr>
        <w:t>бити</w:t>
      </w:r>
      <w:proofErr w:type="spellEnd"/>
      <w:r w:rsidRPr="005F5268">
        <w:rPr>
          <w:rFonts w:ascii="Times New Roman" w:hAnsi="Times New Roman" w:cs="Times New Roman"/>
          <w:sz w:val="24"/>
          <w:szCs w:val="24"/>
        </w:rPr>
        <w:t xml:space="preserve"> </w:t>
      </w:r>
      <w:proofErr w:type="spellStart"/>
      <w:r w:rsidRPr="005F5268">
        <w:rPr>
          <w:rFonts w:ascii="Times New Roman" w:hAnsi="Times New Roman" w:cs="Times New Roman"/>
          <w:sz w:val="24"/>
          <w:szCs w:val="24"/>
        </w:rPr>
        <w:t>испуњени</w:t>
      </w:r>
      <w:proofErr w:type="spellEnd"/>
      <w:r w:rsidRPr="005F5268">
        <w:rPr>
          <w:rFonts w:ascii="Times New Roman" w:hAnsi="Times New Roman" w:cs="Times New Roman"/>
          <w:sz w:val="24"/>
          <w:szCs w:val="24"/>
        </w:rPr>
        <w:t xml:space="preserve"> </w:t>
      </w:r>
      <w:proofErr w:type="spellStart"/>
      <w:r w:rsidRPr="005F5268">
        <w:rPr>
          <w:rFonts w:ascii="Times New Roman" w:hAnsi="Times New Roman" w:cs="Times New Roman"/>
          <w:sz w:val="24"/>
          <w:szCs w:val="24"/>
        </w:rPr>
        <w:t>од</w:t>
      </w:r>
      <w:proofErr w:type="spellEnd"/>
      <w:r w:rsidRPr="005F5268">
        <w:rPr>
          <w:rFonts w:ascii="Times New Roman" w:hAnsi="Times New Roman" w:cs="Times New Roman"/>
          <w:sz w:val="24"/>
          <w:szCs w:val="24"/>
        </w:rPr>
        <w:t xml:space="preserve"> </w:t>
      </w:r>
      <w:proofErr w:type="spellStart"/>
      <w:r w:rsidRPr="005F5268">
        <w:rPr>
          <w:rFonts w:ascii="Times New Roman" w:hAnsi="Times New Roman" w:cs="Times New Roman"/>
          <w:sz w:val="24"/>
          <w:szCs w:val="24"/>
        </w:rPr>
        <w:t>стране</w:t>
      </w:r>
      <w:proofErr w:type="spellEnd"/>
      <w:r w:rsidRPr="005F5268">
        <w:rPr>
          <w:rFonts w:ascii="Times New Roman" w:hAnsi="Times New Roman" w:cs="Times New Roman"/>
          <w:sz w:val="24"/>
          <w:szCs w:val="24"/>
        </w:rPr>
        <w:t xml:space="preserve"> </w:t>
      </w:r>
      <w:proofErr w:type="spellStart"/>
      <w:r w:rsidRPr="005F5268">
        <w:rPr>
          <w:rFonts w:ascii="Times New Roman" w:hAnsi="Times New Roman" w:cs="Times New Roman"/>
          <w:sz w:val="24"/>
          <w:szCs w:val="24"/>
        </w:rPr>
        <w:t>операт</w:t>
      </w:r>
      <w:proofErr w:type="spellEnd"/>
      <w:r w:rsidRPr="005F5268">
        <w:rPr>
          <w:rFonts w:ascii="Times New Roman" w:hAnsi="Times New Roman" w:cs="Times New Roman"/>
          <w:sz w:val="24"/>
          <w:szCs w:val="24"/>
          <w:lang w:val="sr-Cyrl-RS"/>
        </w:rPr>
        <w:t>о</w:t>
      </w:r>
      <w:proofErr w:type="spellStart"/>
      <w:r w:rsidRPr="005F5268">
        <w:rPr>
          <w:rFonts w:ascii="Times New Roman" w:hAnsi="Times New Roman" w:cs="Times New Roman"/>
          <w:sz w:val="24"/>
          <w:szCs w:val="24"/>
        </w:rPr>
        <w:t>ра</w:t>
      </w:r>
      <w:proofErr w:type="spellEnd"/>
      <w:r w:rsidRPr="005F5268">
        <w:rPr>
          <w:rFonts w:ascii="Times New Roman" w:hAnsi="Times New Roman" w:cs="Times New Roman"/>
          <w:sz w:val="24"/>
          <w:szCs w:val="24"/>
        </w:rPr>
        <w:t xml:space="preserve"> </w:t>
      </w:r>
      <w:proofErr w:type="spellStart"/>
      <w:r w:rsidRPr="005F5268">
        <w:rPr>
          <w:rFonts w:ascii="Times New Roman" w:hAnsi="Times New Roman" w:cs="Times New Roman"/>
          <w:sz w:val="24"/>
          <w:szCs w:val="24"/>
        </w:rPr>
        <w:t>који</w:t>
      </w:r>
      <w:proofErr w:type="spellEnd"/>
      <w:r w:rsidRPr="005F5268">
        <w:rPr>
          <w:rFonts w:ascii="Times New Roman" w:hAnsi="Times New Roman" w:cs="Times New Roman"/>
          <w:sz w:val="24"/>
          <w:szCs w:val="24"/>
        </w:rPr>
        <w:t xml:space="preserve"> </w:t>
      </w:r>
      <w:proofErr w:type="spellStart"/>
      <w:r w:rsidRPr="005F5268">
        <w:rPr>
          <w:rFonts w:ascii="Times New Roman" w:hAnsi="Times New Roman" w:cs="Times New Roman"/>
          <w:sz w:val="24"/>
          <w:szCs w:val="24"/>
        </w:rPr>
        <w:t>желе</w:t>
      </w:r>
      <w:proofErr w:type="spellEnd"/>
      <w:r w:rsidRPr="005F5268">
        <w:rPr>
          <w:rFonts w:ascii="Times New Roman" w:hAnsi="Times New Roman" w:cs="Times New Roman"/>
          <w:sz w:val="24"/>
          <w:szCs w:val="24"/>
        </w:rPr>
        <w:t xml:space="preserve"> </w:t>
      </w:r>
      <w:proofErr w:type="spellStart"/>
      <w:r w:rsidRPr="005F5268">
        <w:rPr>
          <w:rFonts w:ascii="Times New Roman" w:hAnsi="Times New Roman" w:cs="Times New Roman"/>
          <w:sz w:val="24"/>
          <w:szCs w:val="24"/>
        </w:rPr>
        <w:t>да</w:t>
      </w:r>
      <w:proofErr w:type="spellEnd"/>
      <w:r w:rsidRPr="005F5268">
        <w:rPr>
          <w:rFonts w:ascii="Times New Roman" w:hAnsi="Times New Roman" w:cs="Times New Roman"/>
          <w:sz w:val="24"/>
          <w:szCs w:val="24"/>
        </w:rPr>
        <w:t xml:space="preserve"> </w:t>
      </w:r>
      <w:proofErr w:type="spellStart"/>
      <w:r w:rsidRPr="005F5268">
        <w:rPr>
          <w:rFonts w:ascii="Times New Roman" w:hAnsi="Times New Roman" w:cs="Times New Roman"/>
          <w:sz w:val="24"/>
          <w:szCs w:val="24"/>
        </w:rPr>
        <w:t>учествују</w:t>
      </w:r>
      <w:proofErr w:type="spellEnd"/>
      <w:r w:rsidRPr="005F5268">
        <w:rPr>
          <w:rFonts w:ascii="Times New Roman" w:hAnsi="Times New Roman" w:cs="Times New Roman"/>
          <w:sz w:val="24"/>
          <w:szCs w:val="24"/>
        </w:rPr>
        <w:t xml:space="preserve"> у </w:t>
      </w:r>
      <w:proofErr w:type="spellStart"/>
      <w:r w:rsidRPr="005F5268">
        <w:rPr>
          <w:rFonts w:ascii="Times New Roman" w:hAnsi="Times New Roman" w:cs="Times New Roman"/>
          <w:sz w:val="24"/>
          <w:szCs w:val="24"/>
        </w:rPr>
        <w:t>јавном</w:t>
      </w:r>
      <w:proofErr w:type="spellEnd"/>
      <w:r w:rsidRPr="005F5268">
        <w:rPr>
          <w:rFonts w:ascii="Times New Roman" w:hAnsi="Times New Roman" w:cs="Times New Roman"/>
          <w:sz w:val="24"/>
          <w:szCs w:val="24"/>
        </w:rPr>
        <w:t xml:space="preserve"> </w:t>
      </w:r>
      <w:proofErr w:type="spellStart"/>
      <w:r w:rsidRPr="005F5268">
        <w:rPr>
          <w:rFonts w:ascii="Times New Roman" w:hAnsi="Times New Roman" w:cs="Times New Roman"/>
          <w:sz w:val="24"/>
          <w:szCs w:val="24"/>
        </w:rPr>
        <w:t>надметању</w:t>
      </w:r>
      <w:proofErr w:type="spellEnd"/>
      <w:r w:rsidRPr="005F5268">
        <w:rPr>
          <w:rFonts w:ascii="Times New Roman" w:hAnsi="Times New Roman" w:cs="Times New Roman"/>
          <w:sz w:val="24"/>
          <w:szCs w:val="24"/>
        </w:rPr>
        <w:t xml:space="preserve"> </w:t>
      </w:r>
      <w:proofErr w:type="spellStart"/>
      <w:r w:rsidRPr="005F5268">
        <w:rPr>
          <w:rFonts w:ascii="Times New Roman" w:hAnsi="Times New Roman" w:cs="Times New Roman"/>
          <w:sz w:val="24"/>
          <w:szCs w:val="24"/>
        </w:rPr>
        <w:t>за</w:t>
      </w:r>
      <w:proofErr w:type="spellEnd"/>
      <w:r w:rsidRPr="005F5268">
        <w:rPr>
          <w:rFonts w:ascii="Times New Roman" w:hAnsi="Times New Roman" w:cs="Times New Roman"/>
          <w:sz w:val="24"/>
          <w:szCs w:val="24"/>
        </w:rPr>
        <w:t xml:space="preserve"> </w:t>
      </w:r>
      <w:proofErr w:type="spellStart"/>
      <w:r w:rsidRPr="005F5268">
        <w:rPr>
          <w:rFonts w:ascii="Times New Roman" w:hAnsi="Times New Roman" w:cs="Times New Roman"/>
          <w:sz w:val="24"/>
          <w:szCs w:val="24"/>
        </w:rPr>
        <w:t>одређене</w:t>
      </w:r>
      <w:proofErr w:type="spellEnd"/>
      <w:r w:rsidRPr="005F5268">
        <w:rPr>
          <w:rFonts w:ascii="Times New Roman" w:hAnsi="Times New Roman" w:cs="Times New Roman"/>
          <w:sz w:val="24"/>
          <w:szCs w:val="24"/>
        </w:rPr>
        <w:t xml:space="preserve"> </w:t>
      </w:r>
      <w:r w:rsidRPr="005F5268">
        <w:rPr>
          <w:rFonts w:ascii="Times New Roman" w:hAnsi="Times New Roman" w:cs="Times New Roman"/>
          <w:sz w:val="24"/>
          <w:szCs w:val="24"/>
          <w:lang w:val="sr-Cyrl-RS"/>
        </w:rPr>
        <w:t>радио</w:t>
      </w:r>
      <w:proofErr w:type="spellStart"/>
      <w:r w:rsidRPr="005F5268">
        <w:rPr>
          <w:rFonts w:ascii="Times New Roman" w:hAnsi="Times New Roman" w:cs="Times New Roman"/>
          <w:sz w:val="24"/>
          <w:szCs w:val="24"/>
        </w:rPr>
        <w:t>фреквенцијске</w:t>
      </w:r>
      <w:proofErr w:type="spellEnd"/>
      <w:r w:rsidRPr="005F5268">
        <w:rPr>
          <w:rFonts w:ascii="Times New Roman" w:hAnsi="Times New Roman" w:cs="Times New Roman"/>
          <w:sz w:val="24"/>
          <w:szCs w:val="24"/>
        </w:rPr>
        <w:t xml:space="preserve"> </w:t>
      </w:r>
      <w:proofErr w:type="spellStart"/>
      <w:r w:rsidRPr="005F5268">
        <w:rPr>
          <w:rFonts w:ascii="Times New Roman" w:hAnsi="Times New Roman" w:cs="Times New Roman"/>
          <w:sz w:val="24"/>
          <w:szCs w:val="24"/>
        </w:rPr>
        <w:t>опсеге</w:t>
      </w:r>
      <w:proofErr w:type="spellEnd"/>
      <w:r w:rsidRPr="005F5268">
        <w:rPr>
          <w:rFonts w:ascii="Times New Roman" w:hAnsi="Times New Roman" w:cs="Times New Roman"/>
          <w:sz w:val="24"/>
          <w:szCs w:val="24"/>
        </w:rPr>
        <w:t>.</w:t>
      </w:r>
      <w:r w:rsidRPr="005F5268">
        <w:rPr>
          <w:rFonts w:ascii="Times New Roman" w:hAnsi="Times New Roman" w:cs="Times New Roman"/>
          <w:sz w:val="24"/>
          <w:szCs w:val="24"/>
          <w:lang w:val="sr-Cyrl-RS"/>
        </w:rPr>
        <w:t xml:space="preserve"> Доношење наведеног правилника</w:t>
      </w:r>
      <w:r w:rsidRPr="005F5268">
        <w:rPr>
          <w:rFonts w:ascii="Times New Roman" w:hAnsi="Times New Roman" w:cs="Times New Roman"/>
          <w:sz w:val="24"/>
          <w:szCs w:val="24"/>
        </w:rPr>
        <w:t xml:space="preserve"> </w:t>
      </w:r>
      <w:proofErr w:type="spellStart"/>
      <w:r w:rsidRPr="005F5268">
        <w:rPr>
          <w:rFonts w:ascii="Times New Roman" w:hAnsi="Times New Roman" w:cs="Times New Roman"/>
          <w:sz w:val="24"/>
          <w:szCs w:val="24"/>
        </w:rPr>
        <w:t>има</w:t>
      </w:r>
      <w:proofErr w:type="spellEnd"/>
      <w:r w:rsidRPr="005F5268">
        <w:rPr>
          <w:rFonts w:ascii="Times New Roman" w:hAnsi="Times New Roman" w:cs="Times New Roman"/>
          <w:sz w:val="24"/>
          <w:szCs w:val="24"/>
        </w:rPr>
        <w:t xml:space="preserve"> </w:t>
      </w:r>
      <w:proofErr w:type="spellStart"/>
      <w:r w:rsidRPr="005F5268">
        <w:rPr>
          <w:rFonts w:ascii="Times New Roman" w:hAnsi="Times New Roman" w:cs="Times New Roman"/>
          <w:sz w:val="24"/>
          <w:szCs w:val="24"/>
        </w:rPr>
        <w:t>за</w:t>
      </w:r>
      <w:proofErr w:type="spellEnd"/>
      <w:r w:rsidRPr="005F5268">
        <w:rPr>
          <w:rFonts w:ascii="Times New Roman" w:hAnsi="Times New Roman" w:cs="Times New Roman"/>
          <w:sz w:val="24"/>
          <w:szCs w:val="24"/>
        </w:rPr>
        <w:t xml:space="preserve"> </w:t>
      </w:r>
      <w:proofErr w:type="spellStart"/>
      <w:r w:rsidRPr="005F5268">
        <w:rPr>
          <w:rFonts w:ascii="Times New Roman" w:hAnsi="Times New Roman" w:cs="Times New Roman"/>
          <w:sz w:val="24"/>
          <w:szCs w:val="24"/>
        </w:rPr>
        <w:t>циљ</w:t>
      </w:r>
      <w:proofErr w:type="spellEnd"/>
      <w:r w:rsidRPr="005F5268">
        <w:rPr>
          <w:rFonts w:ascii="Times New Roman" w:hAnsi="Times New Roman" w:cs="Times New Roman"/>
          <w:sz w:val="24"/>
          <w:szCs w:val="24"/>
        </w:rPr>
        <w:t xml:space="preserve"> </w:t>
      </w:r>
      <w:proofErr w:type="spellStart"/>
      <w:r w:rsidRPr="005F5268">
        <w:rPr>
          <w:rFonts w:ascii="Times New Roman" w:hAnsi="Times New Roman" w:cs="Times New Roman"/>
          <w:sz w:val="24"/>
          <w:szCs w:val="24"/>
        </w:rPr>
        <w:t>да</w:t>
      </w:r>
      <w:proofErr w:type="spellEnd"/>
      <w:r w:rsidRPr="005F5268">
        <w:rPr>
          <w:rFonts w:ascii="Times New Roman" w:hAnsi="Times New Roman" w:cs="Times New Roman"/>
          <w:sz w:val="24"/>
          <w:szCs w:val="24"/>
        </w:rPr>
        <w:t xml:space="preserve"> </w:t>
      </w:r>
      <w:proofErr w:type="spellStart"/>
      <w:r w:rsidRPr="005F5268">
        <w:rPr>
          <w:rFonts w:ascii="Times New Roman" w:hAnsi="Times New Roman" w:cs="Times New Roman"/>
          <w:sz w:val="24"/>
          <w:szCs w:val="24"/>
        </w:rPr>
        <w:t>осигура</w:t>
      </w:r>
      <w:proofErr w:type="spellEnd"/>
      <w:r w:rsidRPr="005F5268">
        <w:rPr>
          <w:rFonts w:ascii="Times New Roman" w:hAnsi="Times New Roman" w:cs="Times New Roman"/>
          <w:sz w:val="24"/>
          <w:szCs w:val="24"/>
        </w:rPr>
        <w:t xml:space="preserve"> </w:t>
      </w:r>
      <w:proofErr w:type="spellStart"/>
      <w:r w:rsidRPr="005F5268">
        <w:rPr>
          <w:rFonts w:ascii="Times New Roman" w:hAnsi="Times New Roman" w:cs="Times New Roman"/>
          <w:sz w:val="24"/>
          <w:szCs w:val="24"/>
        </w:rPr>
        <w:t>транспарентност</w:t>
      </w:r>
      <w:proofErr w:type="spellEnd"/>
      <w:r w:rsidRPr="005F5268">
        <w:rPr>
          <w:rFonts w:ascii="Times New Roman" w:hAnsi="Times New Roman" w:cs="Times New Roman"/>
          <w:sz w:val="24"/>
          <w:szCs w:val="24"/>
        </w:rPr>
        <w:t xml:space="preserve">, </w:t>
      </w:r>
      <w:proofErr w:type="spellStart"/>
      <w:r w:rsidRPr="005F5268">
        <w:rPr>
          <w:rFonts w:ascii="Times New Roman" w:hAnsi="Times New Roman" w:cs="Times New Roman"/>
          <w:sz w:val="24"/>
          <w:szCs w:val="24"/>
        </w:rPr>
        <w:t>конкурентност</w:t>
      </w:r>
      <w:proofErr w:type="spellEnd"/>
      <w:r w:rsidRPr="005F5268">
        <w:rPr>
          <w:rFonts w:ascii="Times New Roman" w:hAnsi="Times New Roman" w:cs="Times New Roman"/>
          <w:sz w:val="24"/>
          <w:szCs w:val="24"/>
        </w:rPr>
        <w:t xml:space="preserve"> и </w:t>
      </w:r>
      <w:proofErr w:type="spellStart"/>
      <w:r w:rsidRPr="005F5268">
        <w:rPr>
          <w:rFonts w:ascii="Times New Roman" w:hAnsi="Times New Roman" w:cs="Times New Roman"/>
          <w:sz w:val="24"/>
          <w:szCs w:val="24"/>
        </w:rPr>
        <w:t>ефикасност</w:t>
      </w:r>
      <w:proofErr w:type="spellEnd"/>
      <w:r w:rsidRPr="005F5268">
        <w:rPr>
          <w:rFonts w:ascii="Times New Roman" w:hAnsi="Times New Roman" w:cs="Times New Roman"/>
          <w:sz w:val="24"/>
          <w:szCs w:val="24"/>
        </w:rPr>
        <w:t xml:space="preserve"> у </w:t>
      </w:r>
      <w:proofErr w:type="spellStart"/>
      <w:r w:rsidRPr="005F5268">
        <w:rPr>
          <w:rFonts w:ascii="Times New Roman" w:hAnsi="Times New Roman" w:cs="Times New Roman"/>
          <w:sz w:val="24"/>
          <w:szCs w:val="24"/>
        </w:rPr>
        <w:t>управљању</w:t>
      </w:r>
      <w:proofErr w:type="spellEnd"/>
      <w:r w:rsidRPr="005F5268">
        <w:rPr>
          <w:rFonts w:ascii="Times New Roman" w:hAnsi="Times New Roman" w:cs="Times New Roman"/>
          <w:sz w:val="24"/>
          <w:szCs w:val="24"/>
        </w:rPr>
        <w:t xml:space="preserve"> </w:t>
      </w:r>
      <w:proofErr w:type="spellStart"/>
      <w:r w:rsidRPr="005F5268">
        <w:rPr>
          <w:rFonts w:ascii="Times New Roman" w:hAnsi="Times New Roman" w:cs="Times New Roman"/>
          <w:sz w:val="24"/>
          <w:szCs w:val="24"/>
        </w:rPr>
        <w:t>радиофреквенцијским</w:t>
      </w:r>
      <w:proofErr w:type="spellEnd"/>
      <w:r w:rsidRPr="005F5268">
        <w:rPr>
          <w:rFonts w:ascii="Times New Roman" w:hAnsi="Times New Roman" w:cs="Times New Roman"/>
          <w:sz w:val="24"/>
          <w:szCs w:val="24"/>
        </w:rPr>
        <w:t xml:space="preserve"> </w:t>
      </w:r>
      <w:proofErr w:type="spellStart"/>
      <w:r w:rsidRPr="005F5268">
        <w:rPr>
          <w:rFonts w:ascii="Times New Roman" w:hAnsi="Times New Roman" w:cs="Times New Roman"/>
          <w:sz w:val="24"/>
          <w:szCs w:val="24"/>
        </w:rPr>
        <w:t>спектром</w:t>
      </w:r>
      <w:proofErr w:type="spellEnd"/>
      <w:r w:rsidRPr="005F5268">
        <w:rPr>
          <w:rFonts w:ascii="Times New Roman" w:hAnsi="Times New Roman" w:cs="Times New Roman"/>
          <w:sz w:val="24"/>
          <w:szCs w:val="24"/>
        </w:rPr>
        <w:t xml:space="preserve">, </w:t>
      </w:r>
      <w:proofErr w:type="spellStart"/>
      <w:r w:rsidRPr="005F5268">
        <w:rPr>
          <w:rFonts w:ascii="Times New Roman" w:hAnsi="Times New Roman" w:cs="Times New Roman"/>
          <w:sz w:val="24"/>
          <w:szCs w:val="24"/>
        </w:rPr>
        <w:t>као</w:t>
      </w:r>
      <w:proofErr w:type="spellEnd"/>
      <w:r w:rsidRPr="005F5268">
        <w:rPr>
          <w:rFonts w:ascii="Times New Roman" w:hAnsi="Times New Roman" w:cs="Times New Roman"/>
          <w:sz w:val="24"/>
          <w:szCs w:val="24"/>
        </w:rPr>
        <w:t xml:space="preserve"> и </w:t>
      </w:r>
      <w:proofErr w:type="spellStart"/>
      <w:r w:rsidRPr="005F5268">
        <w:rPr>
          <w:rFonts w:ascii="Times New Roman" w:hAnsi="Times New Roman" w:cs="Times New Roman"/>
          <w:sz w:val="24"/>
          <w:szCs w:val="24"/>
        </w:rPr>
        <w:t>да</w:t>
      </w:r>
      <w:proofErr w:type="spellEnd"/>
      <w:r w:rsidRPr="005F5268">
        <w:rPr>
          <w:rFonts w:ascii="Times New Roman" w:hAnsi="Times New Roman" w:cs="Times New Roman"/>
          <w:sz w:val="24"/>
          <w:szCs w:val="24"/>
        </w:rPr>
        <w:t xml:space="preserve"> </w:t>
      </w:r>
      <w:proofErr w:type="spellStart"/>
      <w:r w:rsidRPr="005F5268">
        <w:rPr>
          <w:rFonts w:ascii="Times New Roman" w:hAnsi="Times New Roman" w:cs="Times New Roman"/>
          <w:sz w:val="24"/>
          <w:szCs w:val="24"/>
        </w:rPr>
        <w:t>подстакне</w:t>
      </w:r>
      <w:proofErr w:type="spellEnd"/>
      <w:r w:rsidRPr="005F5268">
        <w:rPr>
          <w:rFonts w:ascii="Times New Roman" w:hAnsi="Times New Roman" w:cs="Times New Roman"/>
          <w:sz w:val="24"/>
          <w:szCs w:val="24"/>
        </w:rPr>
        <w:t xml:space="preserve"> </w:t>
      </w:r>
      <w:proofErr w:type="spellStart"/>
      <w:r w:rsidRPr="005F5268">
        <w:rPr>
          <w:rFonts w:ascii="Times New Roman" w:hAnsi="Times New Roman" w:cs="Times New Roman"/>
          <w:sz w:val="24"/>
          <w:szCs w:val="24"/>
        </w:rPr>
        <w:t>развој</w:t>
      </w:r>
      <w:proofErr w:type="spellEnd"/>
      <w:r w:rsidRPr="005F5268">
        <w:rPr>
          <w:rFonts w:ascii="Times New Roman" w:hAnsi="Times New Roman" w:cs="Times New Roman"/>
          <w:sz w:val="24"/>
          <w:szCs w:val="24"/>
        </w:rPr>
        <w:t xml:space="preserve"> </w:t>
      </w:r>
      <w:proofErr w:type="spellStart"/>
      <w:r w:rsidRPr="005F5268">
        <w:rPr>
          <w:rFonts w:ascii="Times New Roman" w:hAnsi="Times New Roman" w:cs="Times New Roman"/>
          <w:sz w:val="24"/>
          <w:szCs w:val="24"/>
        </w:rPr>
        <w:t>нових</w:t>
      </w:r>
      <w:proofErr w:type="spellEnd"/>
      <w:r w:rsidRPr="005F5268">
        <w:rPr>
          <w:rFonts w:ascii="Times New Roman" w:hAnsi="Times New Roman" w:cs="Times New Roman"/>
          <w:sz w:val="24"/>
          <w:szCs w:val="24"/>
        </w:rPr>
        <w:t xml:space="preserve"> </w:t>
      </w:r>
      <w:proofErr w:type="spellStart"/>
      <w:r w:rsidRPr="005F5268">
        <w:rPr>
          <w:rFonts w:ascii="Times New Roman" w:hAnsi="Times New Roman" w:cs="Times New Roman"/>
          <w:sz w:val="24"/>
          <w:szCs w:val="24"/>
        </w:rPr>
        <w:t>телекомуникационих</w:t>
      </w:r>
      <w:proofErr w:type="spellEnd"/>
      <w:r w:rsidRPr="005F5268">
        <w:rPr>
          <w:rFonts w:ascii="Times New Roman" w:hAnsi="Times New Roman" w:cs="Times New Roman"/>
          <w:sz w:val="24"/>
          <w:szCs w:val="24"/>
        </w:rPr>
        <w:t xml:space="preserve"> </w:t>
      </w:r>
      <w:proofErr w:type="spellStart"/>
      <w:r w:rsidRPr="005F5268">
        <w:rPr>
          <w:rFonts w:ascii="Times New Roman" w:hAnsi="Times New Roman" w:cs="Times New Roman"/>
          <w:sz w:val="24"/>
          <w:szCs w:val="24"/>
        </w:rPr>
        <w:t>технологија</w:t>
      </w:r>
      <w:proofErr w:type="spellEnd"/>
      <w:r w:rsidRPr="005F5268">
        <w:rPr>
          <w:rFonts w:ascii="Times New Roman" w:hAnsi="Times New Roman" w:cs="Times New Roman"/>
          <w:sz w:val="24"/>
          <w:szCs w:val="24"/>
        </w:rPr>
        <w:t xml:space="preserve">, </w:t>
      </w:r>
      <w:proofErr w:type="spellStart"/>
      <w:r w:rsidRPr="005F5268">
        <w:rPr>
          <w:rFonts w:ascii="Times New Roman" w:hAnsi="Times New Roman" w:cs="Times New Roman"/>
          <w:sz w:val="24"/>
          <w:szCs w:val="24"/>
        </w:rPr>
        <w:t>укључујући</w:t>
      </w:r>
      <w:proofErr w:type="spellEnd"/>
      <w:r w:rsidRPr="005F5268">
        <w:rPr>
          <w:rFonts w:ascii="Times New Roman" w:hAnsi="Times New Roman" w:cs="Times New Roman"/>
          <w:sz w:val="24"/>
          <w:szCs w:val="24"/>
        </w:rPr>
        <w:t xml:space="preserve"> </w:t>
      </w:r>
      <w:r w:rsidRPr="005F5268">
        <w:rPr>
          <w:rStyle w:val="Strong"/>
          <w:rFonts w:ascii="Times New Roman" w:hAnsi="Times New Roman" w:cs="Times New Roman"/>
          <w:b w:val="0"/>
          <w:bCs w:val="0"/>
          <w:sz w:val="24"/>
          <w:szCs w:val="24"/>
        </w:rPr>
        <w:t>5</w:t>
      </w:r>
      <w:r w:rsidRPr="005F5268">
        <w:rPr>
          <w:rStyle w:val="Strong"/>
          <w:rFonts w:ascii="Times New Roman" w:hAnsi="Times New Roman" w:cs="Times New Roman"/>
          <w:b w:val="0"/>
          <w:bCs w:val="0"/>
          <w:sz w:val="24"/>
          <w:szCs w:val="24"/>
          <w:lang w:val="sr-Cyrl-RS"/>
        </w:rPr>
        <w:t>Г</w:t>
      </w:r>
      <w:r w:rsidRPr="005F5268">
        <w:rPr>
          <w:rStyle w:val="Strong"/>
          <w:rFonts w:ascii="Times New Roman" w:hAnsi="Times New Roman" w:cs="Times New Roman"/>
          <w:b w:val="0"/>
          <w:bCs w:val="0"/>
          <w:sz w:val="24"/>
          <w:szCs w:val="24"/>
        </w:rPr>
        <w:t xml:space="preserve"> </w:t>
      </w:r>
      <w:proofErr w:type="spellStart"/>
      <w:r w:rsidRPr="005F5268">
        <w:rPr>
          <w:rStyle w:val="Strong"/>
          <w:rFonts w:ascii="Times New Roman" w:hAnsi="Times New Roman" w:cs="Times New Roman"/>
          <w:b w:val="0"/>
          <w:bCs w:val="0"/>
          <w:sz w:val="24"/>
          <w:szCs w:val="24"/>
        </w:rPr>
        <w:t>мреже</w:t>
      </w:r>
      <w:proofErr w:type="spellEnd"/>
      <w:r w:rsidRPr="005F5268">
        <w:rPr>
          <w:rFonts w:ascii="Times New Roman" w:hAnsi="Times New Roman" w:cs="Times New Roman"/>
          <w:b/>
          <w:bCs/>
          <w:sz w:val="24"/>
          <w:szCs w:val="24"/>
        </w:rPr>
        <w:t>.</w:t>
      </w:r>
      <w:r w:rsidR="00877D63" w:rsidRPr="005F5268">
        <w:rPr>
          <w:rFonts w:ascii="Times New Roman" w:hAnsi="Times New Roman" w:cs="Times New Roman"/>
          <w:b/>
          <w:bCs/>
          <w:sz w:val="24"/>
          <w:szCs w:val="24"/>
          <w:lang w:val="sr-Cyrl-RS"/>
        </w:rPr>
        <w:t xml:space="preserve"> </w:t>
      </w:r>
    </w:p>
    <w:p w14:paraId="45F34D0B" w14:textId="77777777" w:rsidR="009330D7" w:rsidRDefault="009330D7" w:rsidP="009330D7">
      <w:pPr>
        <w:pStyle w:val="ListParagraph"/>
        <w:rPr>
          <w:rFonts w:ascii="Times New Roman" w:hAnsi="Times New Roman" w:cs="Times New Roman"/>
          <w:b/>
          <w:bCs/>
          <w:sz w:val="24"/>
          <w:szCs w:val="24"/>
          <w:lang w:val="sr-Cyrl-RS"/>
        </w:rPr>
      </w:pPr>
    </w:p>
    <w:p w14:paraId="40A5FF33" w14:textId="77777777" w:rsidR="005F5268" w:rsidRPr="0044059F" w:rsidRDefault="005F5268" w:rsidP="009330D7">
      <w:pPr>
        <w:pStyle w:val="ListParagraph"/>
        <w:rPr>
          <w:rFonts w:ascii="Times New Roman" w:hAnsi="Times New Roman" w:cs="Times New Roman"/>
          <w:b/>
          <w:bCs/>
          <w:sz w:val="24"/>
          <w:szCs w:val="24"/>
          <w:lang w:val="sr-Cyrl-RS"/>
        </w:rPr>
      </w:pPr>
    </w:p>
    <w:p w14:paraId="21DF7338" w14:textId="16E73ACB" w:rsidR="009330D7" w:rsidRDefault="00877D63" w:rsidP="009330D7">
      <w:pPr>
        <w:pStyle w:val="ListParagraph"/>
        <w:numPr>
          <w:ilvl w:val="0"/>
          <w:numId w:val="17"/>
        </w:numPr>
        <w:spacing w:after="0"/>
        <w:jc w:val="both"/>
        <w:rPr>
          <w:rFonts w:ascii="Times New Roman" w:hAnsi="Times New Roman" w:cs="Times New Roman"/>
          <w:sz w:val="24"/>
          <w:szCs w:val="24"/>
          <w:lang w:val="sr-Cyrl-RS"/>
        </w:rPr>
      </w:pPr>
      <w:r>
        <w:rPr>
          <w:rFonts w:ascii="Times New Roman" w:hAnsi="Times New Roman" w:cs="Times New Roman"/>
          <w:b/>
          <w:bCs/>
          <w:sz w:val="24"/>
          <w:szCs w:val="24"/>
          <w:lang w:val="sr-Cyrl-RS"/>
        </w:rPr>
        <w:lastRenderedPageBreak/>
        <w:t>П</w:t>
      </w:r>
      <w:proofErr w:type="spellStart"/>
      <w:r w:rsidR="009330D7" w:rsidRPr="0044059F">
        <w:rPr>
          <w:rFonts w:ascii="Times New Roman" w:hAnsi="Times New Roman" w:cs="Times New Roman"/>
          <w:b/>
          <w:bCs/>
          <w:sz w:val="24"/>
          <w:szCs w:val="24"/>
        </w:rPr>
        <w:t>равилник</w:t>
      </w:r>
      <w:proofErr w:type="spellEnd"/>
      <w:r w:rsidR="009330D7" w:rsidRPr="0044059F">
        <w:rPr>
          <w:rFonts w:ascii="Times New Roman" w:hAnsi="Times New Roman" w:cs="Times New Roman"/>
          <w:b/>
          <w:bCs/>
          <w:sz w:val="24"/>
          <w:szCs w:val="24"/>
        </w:rPr>
        <w:t xml:space="preserve"> о </w:t>
      </w:r>
      <w:proofErr w:type="spellStart"/>
      <w:r w:rsidR="009330D7" w:rsidRPr="0044059F">
        <w:rPr>
          <w:rFonts w:ascii="Times New Roman" w:hAnsi="Times New Roman" w:cs="Times New Roman"/>
          <w:b/>
          <w:bCs/>
          <w:sz w:val="24"/>
          <w:szCs w:val="24"/>
        </w:rPr>
        <w:t>увођењу</w:t>
      </w:r>
      <w:proofErr w:type="spellEnd"/>
      <w:r w:rsidR="009330D7" w:rsidRPr="0044059F">
        <w:rPr>
          <w:rFonts w:ascii="Times New Roman" w:hAnsi="Times New Roman" w:cs="Times New Roman"/>
          <w:b/>
          <w:bCs/>
          <w:sz w:val="24"/>
          <w:szCs w:val="24"/>
        </w:rPr>
        <w:t xml:space="preserve"> </w:t>
      </w:r>
      <w:proofErr w:type="spellStart"/>
      <w:r w:rsidR="009330D7" w:rsidRPr="0044059F">
        <w:rPr>
          <w:rFonts w:ascii="Times New Roman" w:hAnsi="Times New Roman" w:cs="Times New Roman"/>
          <w:b/>
          <w:bCs/>
          <w:sz w:val="24"/>
          <w:szCs w:val="24"/>
        </w:rPr>
        <w:t>дигиталног</w:t>
      </w:r>
      <w:proofErr w:type="spellEnd"/>
      <w:r w:rsidR="009330D7" w:rsidRPr="0044059F">
        <w:rPr>
          <w:rFonts w:ascii="Times New Roman" w:hAnsi="Times New Roman" w:cs="Times New Roman"/>
          <w:b/>
          <w:bCs/>
          <w:sz w:val="24"/>
          <w:szCs w:val="24"/>
        </w:rPr>
        <w:t xml:space="preserve"> </w:t>
      </w:r>
      <w:proofErr w:type="spellStart"/>
      <w:r w:rsidR="009330D7" w:rsidRPr="0044059F">
        <w:rPr>
          <w:rFonts w:ascii="Times New Roman" w:hAnsi="Times New Roman" w:cs="Times New Roman"/>
          <w:b/>
          <w:bCs/>
          <w:sz w:val="24"/>
          <w:szCs w:val="24"/>
        </w:rPr>
        <w:t>терестричког</w:t>
      </w:r>
      <w:proofErr w:type="spellEnd"/>
      <w:r w:rsidR="009330D7" w:rsidRPr="0044059F">
        <w:rPr>
          <w:rFonts w:ascii="Times New Roman" w:hAnsi="Times New Roman" w:cs="Times New Roman"/>
          <w:b/>
          <w:bCs/>
          <w:sz w:val="24"/>
          <w:szCs w:val="24"/>
        </w:rPr>
        <w:t xml:space="preserve"> </w:t>
      </w:r>
      <w:proofErr w:type="spellStart"/>
      <w:r w:rsidR="009330D7" w:rsidRPr="0044059F">
        <w:rPr>
          <w:rFonts w:ascii="Times New Roman" w:hAnsi="Times New Roman" w:cs="Times New Roman"/>
          <w:b/>
          <w:bCs/>
          <w:sz w:val="24"/>
          <w:szCs w:val="24"/>
        </w:rPr>
        <w:t>емитовања</w:t>
      </w:r>
      <w:proofErr w:type="spellEnd"/>
      <w:r w:rsidR="009330D7" w:rsidRPr="0044059F">
        <w:rPr>
          <w:rFonts w:ascii="Times New Roman" w:hAnsi="Times New Roman" w:cs="Times New Roman"/>
          <w:b/>
          <w:bCs/>
          <w:sz w:val="24"/>
          <w:szCs w:val="24"/>
        </w:rPr>
        <w:t xml:space="preserve"> </w:t>
      </w:r>
      <w:proofErr w:type="spellStart"/>
      <w:r w:rsidR="009330D7" w:rsidRPr="0044059F">
        <w:rPr>
          <w:rFonts w:ascii="Times New Roman" w:hAnsi="Times New Roman" w:cs="Times New Roman"/>
          <w:b/>
          <w:bCs/>
          <w:sz w:val="24"/>
          <w:szCs w:val="24"/>
        </w:rPr>
        <w:t>медијске</w:t>
      </w:r>
      <w:proofErr w:type="spellEnd"/>
      <w:r w:rsidR="009330D7" w:rsidRPr="0044059F">
        <w:rPr>
          <w:rFonts w:ascii="Times New Roman" w:hAnsi="Times New Roman" w:cs="Times New Roman"/>
          <w:b/>
          <w:bCs/>
          <w:sz w:val="24"/>
          <w:szCs w:val="24"/>
        </w:rPr>
        <w:t xml:space="preserve"> </w:t>
      </w:r>
      <w:proofErr w:type="spellStart"/>
      <w:r w:rsidR="009330D7" w:rsidRPr="0044059F">
        <w:rPr>
          <w:rFonts w:ascii="Times New Roman" w:hAnsi="Times New Roman" w:cs="Times New Roman"/>
          <w:b/>
          <w:bCs/>
          <w:sz w:val="24"/>
          <w:szCs w:val="24"/>
        </w:rPr>
        <w:t>услуге</w:t>
      </w:r>
      <w:proofErr w:type="spellEnd"/>
      <w:r w:rsidR="009330D7" w:rsidRPr="0044059F">
        <w:rPr>
          <w:rFonts w:ascii="Times New Roman" w:hAnsi="Times New Roman" w:cs="Times New Roman"/>
          <w:b/>
          <w:bCs/>
          <w:sz w:val="24"/>
          <w:szCs w:val="24"/>
        </w:rPr>
        <w:t xml:space="preserve"> </w:t>
      </w:r>
      <w:proofErr w:type="spellStart"/>
      <w:r w:rsidR="009330D7" w:rsidRPr="0044059F">
        <w:rPr>
          <w:rFonts w:ascii="Times New Roman" w:hAnsi="Times New Roman" w:cs="Times New Roman"/>
          <w:b/>
          <w:bCs/>
          <w:sz w:val="24"/>
          <w:szCs w:val="24"/>
        </w:rPr>
        <w:t>радија</w:t>
      </w:r>
      <w:proofErr w:type="spellEnd"/>
      <w:r w:rsidR="009330D7" w:rsidRPr="0044059F">
        <w:rPr>
          <w:rFonts w:ascii="Times New Roman" w:hAnsi="Times New Roman" w:cs="Times New Roman"/>
          <w:b/>
          <w:bCs/>
          <w:sz w:val="24"/>
          <w:szCs w:val="24"/>
        </w:rPr>
        <w:t xml:space="preserve"> и </w:t>
      </w:r>
      <w:proofErr w:type="spellStart"/>
      <w:r w:rsidR="009330D7" w:rsidRPr="0044059F">
        <w:rPr>
          <w:rFonts w:ascii="Times New Roman" w:hAnsi="Times New Roman" w:cs="Times New Roman"/>
          <w:b/>
          <w:bCs/>
          <w:sz w:val="24"/>
          <w:szCs w:val="24"/>
        </w:rPr>
        <w:t>приступа</w:t>
      </w:r>
      <w:proofErr w:type="spellEnd"/>
      <w:r w:rsidR="009330D7" w:rsidRPr="0044059F">
        <w:rPr>
          <w:rFonts w:ascii="Times New Roman" w:hAnsi="Times New Roman" w:cs="Times New Roman"/>
          <w:b/>
          <w:bCs/>
          <w:sz w:val="24"/>
          <w:szCs w:val="24"/>
        </w:rPr>
        <w:t xml:space="preserve"> </w:t>
      </w:r>
      <w:proofErr w:type="spellStart"/>
      <w:r w:rsidR="009330D7" w:rsidRPr="0044059F">
        <w:rPr>
          <w:rFonts w:ascii="Times New Roman" w:hAnsi="Times New Roman" w:cs="Times New Roman"/>
          <w:b/>
          <w:bCs/>
          <w:sz w:val="24"/>
          <w:szCs w:val="24"/>
        </w:rPr>
        <w:t>мултиплексу</w:t>
      </w:r>
      <w:proofErr w:type="spellEnd"/>
    </w:p>
    <w:p w14:paraId="1453E51E" w14:textId="77777777" w:rsidR="009330D7" w:rsidRDefault="009330D7" w:rsidP="009330D7">
      <w:pPr>
        <w:spacing w:after="0"/>
        <w:jc w:val="both"/>
        <w:rPr>
          <w:rFonts w:ascii="Times New Roman" w:hAnsi="Times New Roman" w:cs="Times New Roman"/>
          <w:sz w:val="24"/>
          <w:szCs w:val="24"/>
          <w:lang w:val="sr-Cyrl-RS"/>
        </w:rPr>
      </w:pPr>
    </w:p>
    <w:p w14:paraId="71896518" w14:textId="77777777" w:rsidR="009330D7" w:rsidRPr="005F5268" w:rsidRDefault="009330D7" w:rsidP="005F5268">
      <w:pPr>
        <w:pStyle w:val="NoSpacing"/>
        <w:ind w:firstLine="708"/>
        <w:jc w:val="both"/>
        <w:rPr>
          <w:rFonts w:ascii="Times New Roman" w:hAnsi="Times New Roman" w:cs="Times New Roman"/>
          <w:sz w:val="24"/>
          <w:szCs w:val="24"/>
          <w:lang w:val="sr-Cyrl-RS"/>
        </w:rPr>
      </w:pPr>
      <w:proofErr w:type="spellStart"/>
      <w:r w:rsidRPr="005F5268">
        <w:rPr>
          <w:rStyle w:val="Strong"/>
          <w:rFonts w:ascii="Times New Roman" w:hAnsi="Times New Roman" w:cs="Times New Roman"/>
          <w:b w:val="0"/>
          <w:bCs w:val="0"/>
          <w:sz w:val="24"/>
          <w:szCs w:val="24"/>
        </w:rPr>
        <w:t>Правилник</w:t>
      </w:r>
      <w:proofErr w:type="spellEnd"/>
      <w:r w:rsidRPr="005F5268">
        <w:rPr>
          <w:rStyle w:val="Strong"/>
          <w:rFonts w:ascii="Times New Roman" w:hAnsi="Times New Roman" w:cs="Times New Roman"/>
          <w:b w:val="0"/>
          <w:bCs w:val="0"/>
          <w:sz w:val="24"/>
          <w:szCs w:val="24"/>
          <w:lang w:val="sr-Cyrl-RS"/>
        </w:rPr>
        <w:t>ом ће бити регулисан процес преласка са аналогног на дигитално емитовање и као такав представљаће</w:t>
      </w:r>
      <w:r w:rsidRPr="005F5268">
        <w:rPr>
          <w:rStyle w:val="Strong"/>
          <w:rFonts w:ascii="Times New Roman" w:hAnsi="Times New Roman" w:cs="Times New Roman"/>
          <w:b w:val="0"/>
          <w:bCs w:val="0"/>
          <w:sz w:val="24"/>
          <w:szCs w:val="24"/>
        </w:rPr>
        <w:t xml:space="preserve"> </w:t>
      </w:r>
      <w:proofErr w:type="spellStart"/>
      <w:r w:rsidRPr="005F5268">
        <w:rPr>
          <w:rFonts w:ascii="Times New Roman" w:hAnsi="Times New Roman" w:cs="Times New Roman"/>
          <w:sz w:val="24"/>
          <w:szCs w:val="24"/>
        </w:rPr>
        <w:t>кључни</w:t>
      </w:r>
      <w:proofErr w:type="spellEnd"/>
      <w:r w:rsidRPr="005F5268">
        <w:rPr>
          <w:rFonts w:ascii="Times New Roman" w:hAnsi="Times New Roman" w:cs="Times New Roman"/>
          <w:sz w:val="24"/>
          <w:szCs w:val="24"/>
        </w:rPr>
        <w:t xml:space="preserve"> </w:t>
      </w:r>
      <w:proofErr w:type="spellStart"/>
      <w:r w:rsidRPr="005F5268">
        <w:rPr>
          <w:rFonts w:ascii="Times New Roman" w:hAnsi="Times New Roman" w:cs="Times New Roman"/>
          <w:sz w:val="24"/>
          <w:szCs w:val="24"/>
        </w:rPr>
        <w:t>корак</w:t>
      </w:r>
      <w:proofErr w:type="spellEnd"/>
      <w:r w:rsidRPr="005F5268">
        <w:rPr>
          <w:rFonts w:ascii="Times New Roman" w:hAnsi="Times New Roman" w:cs="Times New Roman"/>
          <w:sz w:val="24"/>
          <w:szCs w:val="24"/>
        </w:rPr>
        <w:t xml:space="preserve"> у </w:t>
      </w:r>
      <w:proofErr w:type="spellStart"/>
      <w:r w:rsidRPr="005F5268">
        <w:rPr>
          <w:rFonts w:ascii="Times New Roman" w:hAnsi="Times New Roman" w:cs="Times New Roman"/>
          <w:sz w:val="24"/>
          <w:szCs w:val="24"/>
        </w:rPr>
        <w:t>модернизацији</w:t>
      </w:r>
      <w:proofErr w:type="spellEnd"/>
      <w:r w:rsidRPr="005F5268">
        <w:rPr>
          <w:rFonts w:ascii="Times New Roman" w:hAnsi="Times New Roman" w:cs="Times New Roman"/>
          <w:sz w:val="24"/>
          <w:szCs w:val="24"/>
        </w:rPr>
        <w:t xml:space="preserve"> </w:t>
      </w:r>
      <w:proofErr w:type="spellStart"/>
      <w:r w:rsidRPr="005F5268">
        <w:rPr>
          <w:rFonts w:ascii="Times New Roman" w:hAnsi="Times New Roman" w:cs="Times New Roman"/>
          <w:sz w:val="24"/>
          <w:szCs w:val="24"/>
        </w:rPr>
        <w:t>радијског</w:t>
      </w:r>
      <w:proofErr w:type="spellEnd"/>
      <w:r w:rsidRPr="005F5268">
        <w:rPr>
          <w:rFonts w:ascii="Times New Roman" w:hAnsi="Times New Roman" w:cs="Times New Roman"/>
          <w:sz w:val="24"/>
          <w:szCs w:val="24"/>
        </w:rPr>
        <w:t xml:space="preserve"> </w:t>
      </w:r>
      <w:proofErr w:type="spellStart"/>
      <w:r w:rsidRPr="005F5268">
        <w:rPr>
          <w:rFonts w:ascii="Times New Roman" w:hAnsi="Times New Roman" w:cs="Times New Roman"/>
          <w:sz w:val="24"/>
          <w:szCs w:val="24"/>
        </w:rPr>
        <w:t>емитовања</w:t>
      </w:r>
      <w:proofErr w:type="spellEnd"/>
      <w:r w:rsidRPr="005F5268">
        <w:rPr>
          <w:rFonts w:ascii="Times New Roman" w:hAnsi="Times New Roman" w:cs="Times New Roman"/>
          <w:sz w:val="24"/>
          <w:szCs w:val="24"/>
        </w:rPr>
        <w:t xml:space="preserve"> у </w:t>
      </w:r>
      <w:proofErr w:type="spellStart"/>
      <w:r w:rsidRPr="005F5268">
        <w:rPr>
          <w:rFonts w:ascii="Times New Roman" w:hAnsi="Times New Roman" w:cs="Times New Roman"/>
          <w:sz w:val="24"/>
          <w:szCs w:val="24"/>
        </w:rPr>
        <w:t>Србији</w:t>
      </w:r>
      <w:proofErr w:type="spellEnd"/>
      <w:r w:rsidRPr="005F5268">
        <w:rPr>
          <w:rFonts w:ascii="Times New Roman" w:hAnsi="Times New Roman" w:cs="Times New Roman"/>
          <w:sz w:val="24"/>
          <w:szCs w:val="24"/>
        </w:rPr>
        <w:t>.</w:t>
      </w:r>
      <w:r w:rsidRPr="005F5268">
        <w:rPr>
          <w:rFonts w:ascii="Times New Roman" w:hAnsi="Times New Roman" w:cs="Times New Roman"/>
          <w:b/>
          <w:bCs/>
          <w:sz w:val="24"/>
          <w:szCs w:val="24"/>
        </w:rPr>
        <w:t xml:space="preserve"> </w:t>
      </w:r>
      <w:r w:rsidRPr="005F5268">
        <w:rPr>
          <w:rFonts w:ascii="Times New Roman" w:hAnsi="Times New Roman" w:cs="Times New Roman"/>
          <w:sz w:val="24"/>
          <w:szCs w:val="24"/>
          <w:lang w:val="sr-Cyrl-RS"/>
        </w:rPr>
        <w:t xml:space="preserve">Такође, правилником ће се </w:t>
      </w:r>
      <w:proofErr w:type="spellStart"/>
      <w:r w:rsidRPr="005F5268">
        <w:rPr>
          <w:rFonts w:ascii="Times New Roman" w:hAnsi="Times New Roman" w:cs="Times New Roman"/>
          <w:sz w:val="24"/>
          <w:szCs w:val="24"/>
        </w:rPr>
        <w:t>омогућити</w:t>
      </w:r>
      <w:proofErr w:type="spellEnd"/>
      <w:r w:rsidRPr="005F5268">
        <w:rPr>
          <w:rFonts w:ascii="Times New Roman" w:hAnsi="Times New Roman" w:cs="Times New Roman"/>
          <w:sz w:val="24"/>
          <w:szCs w:val="24"/>
        </w:rPr>
        <w:t xml:space="preserve"> </w:t>
      </w:r>
      <w:proofErr w:type="spellStart"/>
      <w:r w:rsidRPr="005F5268">
        <w:rPr>
          <w:rFonts w:ascii="Times New Roman" w:hAnsi="Times New Roman" w:cs="Times New Roman"/>
          <w:sz w:val="24"/>
          <w:szCs w:val="24"/>
        </w:rPr>
        <w:t>већи</w:t>
      </w:r>
      <w:proofErr w:type="spellEnd"/>
      <w:r w:rsidRPr="005F5268">
        <w:rPr>
          <w:rFonts w:ascii="Times New Roman" w:hAnsi="Times New Roman" w:cs="Times New Roman"/>
          <w:sz w:val="24"/>
          <w:szCs w:val="24"/>
        </w:rPr>
        <w:t xml:space="preserve"> </w:t>
      </w:r>
      <w:proofErr w:type="spellStart"/>
      <w:r w:rsidRPr="005F5268">
        <w:rPr>
          <w:rFonts w:ascii="Times New Roman" w:hAnsi="Times New Roman" w:cs="Times New Roman"/>
          <w:sz w:val="24"/>
          <w:szCs w:val="24"/>
        </w:rPr>
        <w:t>капацитет</w:t>
      </w:r>
      <w:proofErr w:type="spellEnd"/>
      <w:r w:rsidRPr="005F5268">
        <w:rPr>
          <w:rFonts w:ascii="Times New Roman" w:hAnsi="Times New Roman" w:cs="Times New Roman"/>
          <w:sz w:val="24"/>
          <w:szCs w:val="24"/>
        </w:rPr>
        <w:t xml:space="preserve"> </w:t>
      </w:r>
      <w:proofErr w:type="spellStart"/>
      <w:r w:rsidRPr="005F5268">
        <w:rPr>
          <w:rFonts w:ascii="Times New Roman" w:hAnsi="Times New Roman" w:cs="Times New Roman"/>
          <w:sz w:val="24"/>
          <w:szCs w:val="24"/>
        </w:rPr>
        <w:t>за</w:t>
      </w:r>
      <w:proofErr w:type="spellEnd"/>
      <w:r w:rsidRPr="005F5268">
        <w:rPr>
          <w:rFonts w:ascii="Times New Roman" w:hAnsi="Times New Roman" w:cs="Times New Roman"/>
          <w:sz w:val="24"/>
          <w:szCs w:val="24"/>
        </w:rPr>
        <w:t xml:space="preserve"> </w:t>
      </w:r>
      <w:proofErr w:type="spellStart"/>
      <w:r w:rsidRPr="005F5268">
        <w:rPr>
          <w:rFonts w:ascii="Times New Roman" w:hAnsi="Times New Roman" w:cs="Times New Roman"/>
          <w:sz w:val="24"/>
          <w:szCs w:val="24"/>
        </w:rPr>
        <w:t>емитовање</w:t>
      </w:r>
      <w:proofErr w:type="spellEnd"/>
      <w:r w:rsidRPr="005F5268">
        <w:rPr>
          <w:rFonts w:ascii="Times New Roman" w:hAnsi="Times New Roman" w:cs="Times New Roman"/>
          <w:sz w:val="24"/>
          <w:szCs w:val="24"/>
        </w:rPr>
        <w:t xml:space="preserve"> </w:t>
      </w:r>
      <w:proofErr w:type="spellStart"/>
      <w:r w:rsidRPr="005F5268">
        <w:rPr>
          <w:rFonts w:ascii="Times New Roman" w:hAnsi="Times New Roman" w:cs="Times New Roman"/>
          <w:sz w:val="24"/>
          <w:szCs w:val="24"/>
        </w:rPr>
        <w:t>радијских</w:t>
      </w:r>
      <w:proofErr w:type="spellEnd"/>
      <w:r w:rsidRPr="005F5268">
        <w:rPr>
          <w:rFonts w:ascii="Times New Roman" w:hAnsi="Times New Roman" w:cs="Times New Roman"/>
          <w:sz w:val="24"/>
          <w:szCs w:val="24"/>
        </w:rPr>
        <w:t xml:space="preserve"> </w:t>
      </w:r>
      <w:proofErr w:type="spellStart"/>
      <w:r w:rsidRPr="005F5268">
        <w:rPr>
          <w:rFonts w:ascii="Times New Roman" w:hAnsi="Times New Roman" w:cs="Times New Roman"/>
          <w:sz w:val="24"/>
          <w:szCs w:val="24"/>
        </w:rPr>
        <w:t>програма</w:t>
      </w:r>
      <w:proofErr w:type="spellEnd"/>
      <w:r w:rsidRPr="005F5268">
        <w:rPr>
          <w:rFonts w:ascii="Times New Roman" w:hAnsi="Times New Roman" w:cs="Times New Roman"/>
          <w:sz w:val="24"/>
          <w:szCs w:val="24"/>
        </w:rPr>
        <w:t xml:space="preserve">, </w:t>
      </w:r>
      <w:proofErr w:type="spellStart"/>
      <w:r w:rsidRPr="005F5268">
        <w:rPr>
          <w:rFonts w:ascii="Times New Roman" w:hAnsi="Times New Roman" w:cs="Times New Roman"/>
          <w:sz w:val="24"/>
          <w:szCs w:val="24"/>
        </w:rPr>
        <w:t>бољи</w:t>
      </w:r>
      <w:proofErr w:type="spellEnd"/>
      <w:r w:rsidRPr="005F5268">
        <w:rPr>
          <w:rFonts w:ascii="Times New Roman" w:hAnsi="Times New Roman" w:cs="Times New Roman"/>
          <w:sz w:val="24"/>
          <w:szCs w:val="24"/>
        </w:rPr>
        <w:t xml:space="preserve"> </w:t>
      </w:r>
      <w:proofErr w:type="spellStart"/>
      <w:r w:rsidRPr="005F5268">
        <w:rPr>
          <w:rFonts w:ascii="Times New Roman" w:hAnsi="Times New Roman" w:cs="Times New Roman"/>
          <w:sz w:val="24"/>
          <w:szCs w:val="24"/>
        </w:rPr>
        <w:t>квалитет</w:t>
      </w:r>
      <w:proofErr w:type="spellEnd"/>
      <w:r w:rsidRPr="005F5268">
        <w:rPr>
          <w:rFonts w:ascii="Times New Roman" w:hAnsi="Times New Roman" w:cs="Times New Roman"/>
          <w:sz w:val="24"/>
          <w:szCs w:val="24"/>
        </w:rPr>
        <w:t xml:space="preserve"> </w:t>
      </w:r>
      <w:proofErr w:type="spellStart"/>
      <w:r w:rsidRPr="005F5268">
        <w:rPr>
          <w:rFonts w:ascii="Times New Roman" w:hAnsi="Times New Roman" w:cs="Times New Roman"/>
          <w:sz w:val="24"/>
          <w:szCs w:val="24"/>
        </w:rPr>
        <w:t>звука</w:t>
      </w:r>
      <w:proofErr w:type="spellEnd"/>
      <w:r w:rsidRPr="005F5268">
        <w:rPr>
          <w:rFonts w:ascii="Times New Roman" w:hAnsi="Times New Roman" w:cs="Times New Roman"/>
          <w:sz w:val="24"/>
          <w:szCs w:val="24"/>
        </w:rPr>
        <w:t xml:space="preserve"> и </w:t>
      </w:r>
      <w:proofErr w:type="spellStart"/>
      <w:r w:rsidRPr="005F5268">
        <w:rPr>
          <w:rFonts w:ascii="Times New Roman" w:hAnsi="Times New Roman" w:cs="Times New Roman"/>
          <w:sz w:val="24"/>
          <w:szCs w:val="24"/>
        </w:rPr>
        <w:t>ефикасније</w:t>
      </w:r>
      <w:proofErr w:type="spellEnd"/>
      <w:r w:rsidRPr="005F5268">
        <w:rPr>
          <w:rFonts w:ascii="Times New Roman" w:hAnsi="Times New Roman" w:cs="Times New Roman"/>
          <w:sz w:val="24"/>
          <w:szCs w:val="24"/>
        </w:rPr>
        <w:t xml:space="preserve"> </w:t>
      </w:r>
      <w:proofErr w:type="spellStart"/>
      <w:r w:rsidRPr="005F5268">
        <w:rPr>
          <w:rFonts w:ascii="Times New Roman" w:hAnsi="Times New Roman" w:cs="Times New Roman"/>
          <w:sz w:val="24"/>
          <w:szCs w:val="24"/>
        </w:rPr>
        <w:t>коришћење</w:t>
      </w:r>
      <w:proofErr w:type="spellEnd"/>
      <w:r w:rsidRPr="005F5268">
        <w:rPr>
          <w:rFonts w:ascii="Times New Roman" w:hAnsi="Times New Roman" w:cs="Times New Roman"/>
          <w:sz w:val="24"/>
          <w:szCs w:val="24"/>
        </w:rPr>
        <w:t xml:space="preserve"> </w:t>
      </w:r>
      <w:proofErr w:type="spellStart"/>
      <w:r w:rsidRPr="005F5268">
        <w:rPr>
          <w:rFonts w:ascii="Times New Roman" w:hAnsi="Times New Roman" w:cs="Times New Roman"/>
          <w:sz w:val="24"/>
          <w:szCs w:val="24"/>
        </w:rPr>
        <w:t>радиофреквенцијског</w:t>
      </w:r>
      <w:proofErr w:type="spellEnd"/>
      <w:r w:rsidRPr="005F5268">
        <w:rPr>
          <w:rFonts w:ascii="Times New Roman" w:hAnsi="Times New Roman" w:cs="Times New Roman"/>
          <w:sz w:val="24"/>
          <w:szCs w:val="24"/>
        </w:rPr>
        <w:t xml:space="preserve"> </w:t>
      </w:r>
      <w:proofErr w:type="spellStart"/>
      <w:r w:rsidRPr="005F5268">
        <w:rPr>
          <w:rFonts w:ascii="Times New Roman" w:hAnsi="Times New Roman" w:cs="Times New Roman"/>
          <w:sz w:val="24"/>
          <w:szCs w:val="24"/>
        </w:rPr>
        <w:t>спектра</w:t>
      </w:r>
      <w:proofErr w:type="spellEnd"/>
      <w:r w:rsidRPr="005F5268">
        <w:rPr>
          <w:rFonts w:ascii="Times New Roman" w:hAnsi="Times New Roman" w:cs="Times New Roman"/>
          <w:sz w:val="24"/>
          <w:szCs w:val="24"/>
        </w:rPr>
        <w:t xml:space="preserve">. </w:t>
      </w:r>
    </w:p>
    <w:p w14:paraId="3EF84893" w14:textId="77777777" w:rsidR="009330D7" w:rsidRDefault="009330D7" w:rsidP="009330D7">
      <w:pPr>
        <w:spacing w:after="0"/>
        <w:ind w:firstLine="708"/>
        <w:jc w:val="both"/>
        <w:rPr>
          <w:rFonts w:ascii="Times New Roman" w:hAnsi="Times New Roman" w:cs="Times New Roman"/>
          <w:sz w:val="24"/>
          <w:szCs w:val="24"/>
          <w:lang w:val="sr-Cyrl-RS"/>
        </w:rPr>
      </w:pPr>
    </w:p>
    <w:p w14:paraId="5A6A0A57" w14:textId="77777777" w:rsidR="00877D63" w:rsidRDefault="00877D63" w:rsidP="009330D7">
      <w:pPr>
        <w:spacing w:after="0"/>
        <w:ind w:firstLine="708"/>
        <w:jc w:val="both"/>
        <w:rPr>
          <w:rFonts w:ascii="Times New Roman" w:hAnsi="Times New Roman" w:cs="Times New Roman"/>
          <w:sz w:val="24"/>
          <w:szCs w:val="24"/>
          <w:lang w:val="sr-Cyrl-RS"/>
        </w:rPr>
      </w:pPr>
    </w:p>
    <w:p w14:paraId="2A30FECB" w14:textId="77777777" w:rsidR="001A54F8" w:rsidRDefault="001A54F8" w:rsidP="005F5268">
      <w:pPr>
        <w:spacing w:after="0"/>
        <w:jc w:val="both"/>
        <w:rPr>
          <w:rFonts w:ascii="Times New Roman" w:hAnsi="Times New Roman" w:cs="Times New Roman"/>
          <w:sz w:val="24"/>
          <w:szCs w:val="24"/>
          <w:lang w:val="sr-Cyrl-RS"/>
        </w:rPr>
      </w:pPr>
    </w:p>
    <w:p w14:paraId="2549AA6D" w14:textId="77777777" w:rsidR="00E31F7F" w:rsidRPr="00E31F7F" w:rsidRDefault="00E31F7F" w:rsidP="00E31F7F">
      <w:pPr>
        <w:spacing w:after="0"/>
        <w:ind w:firstLine="708"/>
        <w:jc w:val="center"/>
        <w:rPr>
          <w:rFonts w:ascii="Times New Roman" w:hAnsi="Times New Roman" w:cs="Times New Roman"/>
          <w:i/>
          <w:iCs/>
          <w:sz w:val="28"/>
          <w:szCs w:val="28"/>
          <w:lang w:val="sr-Cyrl-RS"/>
        </w:rPr>
      </w:pPr>
      <w:r w:rsidRPr="00E31F7F">
        <w:rPr>
          <w:rFonts w:ascii="Times New Roman" w:hAnsi="Times New Roman" w:cs="Times New Roman"/>
          <w:i/>
          <w:iCs/>
          <w:sz w:val="28"/>
          <w:szCs w:val="28"/>
          <w:lang w:val="sr-Cyrl-RS"/>
        </w:rPr>
        <w:t>Закључци</w:t>
      </w:r>
    </w:p>
    <w:p w14:paraId="161BDC16" w14:textId="77777777" w:rsidR="00E31F7F" w:rsidRDefault="00E31F7F" w:rsidP="00E31F7F">
      <w:pPr>
        <w:spacing w:after="0"/>
        <w:ind w:firstLine="708"/>
        <w:jc w:val="both"/>
        <w:rPr>
          <w:rFonts w:ascii="Times New Roman" w:hAnsi="Times New Roman" w:cs="Times New Roman"/>
          <w:sz w:val="24"/>
          <w:szCs w:val="24"/>
          <w:lang w:val="sr-Cyrl-RS"/>
        </w:rPr>
      </w:pPr>
    </w:p>
    <w:p w14:paraId="29E5727C" w14:textId="77777777" w:rsidR="005F5268" w:rsidRPr="00E31F7F" w:rsidRDefault="005F5268" w:rsidP="00E31F7F">
      <w:pPr>
        <w:spacing w:after="0"/>
        <w:ind w:firstLine="708"/>
        <w:jc w:val="both"/>
        <w:rPr>
          <w:rFonts w:ascii="Times New Roman" w:hAnsi="Times New Roman" w:cs="Times New Roman"/>
          <w:sz w:val="24"/>
          <w:szCs w:val="24"/>
          <w:lang w:val="sr-Cyrl-RS"/>
        </w:rPr>
      </w:pPr>
    </w:p>
    <w:p w14:paraId="45D6EC38" w14:textId="34AB7A0E" w:rsidR="00E31F7F" w:rsidRPr="00E31F7F" w:rsidRDefault="00E31F7F">
      <w:pPr>
        <w:pStyle w:val="ListParagraph"/>
        <w:numPr>
          <w:ilvl w:val="0"/>
          <w:numId w:val="18"/>
        </w:numPr>
        <w:spacing w:after="0"/>
        <w:jc w:val="both"/>
        <w:rPr>
          <w:rFonts w:ascii="Times New Roman" w:hAnsi="Times New Roman" w:cs="Times New Roman"/>
          <w:b/>
          <w:bCs/>
          <w:sz w:val="24"/>
          <w:szCs w:val="24"/>
          <w:lang w:val="sr-Cyrl-RS"/>
        </w:rPr>
      </w:pPr>
      <w:r w:rsidRPr="00E31F7F">
        <w:rPr>
          <w:rFonts w:ascii="Times New Roman" w:hAnsi="Times New Roman" w:cs="Times New Roman"/>
          <w:b/>
          <w:bCs/>
          <w:sz w:val="24"/>
          <w:szCs w:val="24"/>
          <w:lang w:val="sr-Cyrl-RS"/>
        </w:rPr>
        <w:t>Закључак Владе 05 Број: 11-741/2024-1 од 1. фебруара 2024. године којим се прихвата Анекс III Колективног уговора за Јавно предузеће „Пошта Србије“.</w:t>
      </w:r>
    </w:p>
    <w:p w14:paraId="7038B6F8" w14:textId="77777777" w:rsidR="00E31F7F" w:rsidRPr="00E31F7F" w:rsidRDefault="00E31F7F" w:rsidP="00E31F7F">
      <w:pPr>
        <w:spacing w:after="0"/>
        <w:jc w:val="both"/>
        <w:rPr>
          <w:rFonts w:ascii="Times New Roman" w:hAnsi="Times New Roman" w:cs="Times New Roman"/>
          <w:sz w:val="24"/>
          <w:szCs w:val="24"/>
          <w:lang w:val="sr-Cyrl-RS"/>
        </w:rPr>
      </w:pPr>
    </w:p>
    <w:p w14:paraId="4AD03D5B" w14:textId="77777777" w:rsidR="00E31F7F" w:rsidRPr="005F5268" w:rsidRDefault="00E31F7F" w:rsidP="005F5268">
      <w:pPr>
        <w:pStyle w:val="NoSpacing"/>
        <w:ind w:firstLine="708"/>
        <w:jc w:val="both"/>
        <w:rPr>
          <w:rFonts w:ascii="Times New Roman" w:hAnsi="Times New Roman" w:cs="Times New Roman"/>
          <w:sz w:val="24"/>
          <w:szCs w:val="24"/>
          <w:lang w:val="sr-Cyrl-RS"/>
        </w:rPr>
      </w:pPr>
      <w:r w:rsidRPr="005F5268">
        <w:rPr>
          <w:rFonts w:ascii="Times New Roman" w:hAnsi="Times New Roman" w:cs="Times New Roman"/>
          <w:sz w:val="24"/>
          <w:szCs w:val="24"/>
          <w:lang w:val="sr-Cyrl-RS"/>
        </w:rPr>
        <w:t xml:space="preserve">Колективни уговор за Јавно предузеће „Пошта </w:t>
      </w:r>
      <w:proofErr w:type="spellStart"/>
      <w:r w:rsidRPr="005F5268">
        <w:rPr>
          <w:rFonts w:ascii="Times New Roman" w:hAnsi="Times New Roman" w:cs="Times New Roman"/>
          <w:sz w:val="24"/>
          <w:szCs w:val="24"/>
          <w:lang w:val="sr-Cyrl-RS"/>
        </w:rPr>
        <w:t>Србијеˮ</w:t>
      </w:r>
      <w:proofErr w:type="spellEnd"/>
      <w:r w:rsidRPr="005F5268">
        <w:rPr>
          <w:rFonts w:ascii="Times New Roman" w:hAnsi="Times New Roman" w:cs="Times New Roman"/>
          <w:sz w:val="24"/>
          <w:szCs w:val="24"/>
          <w:lang w:val="sr-Cyrl-RS"/>
        </w:rPr>
        <w:t xml:space="preserve">, Београд, закључен је између Владе и репрезентативног синдиката и пословодства у Јавном предузећу „Пошта </w:t>
      </w:r>
      <w:proofErr w:type="spellStart"/>
      <w:r w:rsidRPr="005F5268">
        <w:rPr>
          <w:rFonts w:ascii="Times New Roman" w:hAnsi="Times New Roman" w:cs="Times New Roman"/>
          <w:sz w:val="24"/>
          <w:szCs w:val="24"/>
          <w:lang w:val="sr-Cyrl-RS"/>
        </w:rPr>
        <w:t>Србијеˮ</w:t>
      </w:r>
      <w:proofErr w:type="spellEnd"/>
      <w:r w:rsidRPr="005F5268">
        <w:rPr>
          <w:rFonts w:ascii="Times New Roman" w:hAnsi="Times New Roman" w:cs="Times New Roman"/>
          <w:sz w:val="24"/>
          <w:szCs w:val="24"/>
          <w:lang w:val="sr-Cyrl-RS"/>
        </w:rPr>
        <w:t xml:space="preserve">, Београд, и исти је објављен у „Службеном гласнику РС“, број 9. од 21. јануара 2022. године, Анекс I Колективног уговора за Јавно предузеће „Пошта </w:t>
      </w:r>
      <w:proofErr w:type="spellStart"/>
      <w:r w:rsidRPr="005F5268">
        <w:rPr>
          <w:rFonts w:ascii="Times New Roman" w:hAnsi="Times New Roman" w:cs="Times New Roman"/>
          <w:sz w:val="24"/>
          <w:szCs w:val="24"/>
          <w:lang w:val="sr-Cyrl-RS"/>
        </w:rPr>
        <w:t>Србијеˮ</w:t>
      </w:r>
      <w:proofErr w:type="spellEnd"/>
      <w:r w:rsidRPr="005F5268">
        <w:rPr>
          <w:rFonts w:ascii="Times New Roman" w:hAnsi="Times New Roman" w:cs="Times New Roman"/>
          <w:sz w:val="24"/>
          <w:szCs w:val="24"/>
          <w:lang w:val="sr-Cyrl-RS"/>
        </w:rPr>
        <w:t>, Београд, је објављен у „Службеном гласнику РС“ број 89. од 11. августа 2022. године и Анекс II је објављен у „Службеном гласнику РС“, број 109 од 6. децембра 2023. године.</w:t>
      </w:r>
    </w:p>
    <w:p w14:paraId="614BE861" w14:textId="03A4B7C9" w:rsidR="00E31F7F" w:rsidRPr="005F5268" w:rsidRDefault="00E31F7F" w:rsidP="005F5268">
      <w:pPr>
        <w:pStyle w:val="NoSpacing"/>
        <w:ind w:firstLine="708"/>
        <w:jc w:val="both"/>
        <w:rPr>
          <w:rFonts w:ascii="Times New Roman" w:hAnsi="Times New Roman" w:cs="Times New Roman"/>
          <w:sz w:val="24"/>
          <w:szCs w:val="24"/>
          <w:lang w:val="sr-Cyrl-RS"/>
        </w:rPr>
      </w:pPr>
      <w:r w:rsidRPr="005F5268">
        <w:rPr>
          <w:rFonts w:ascii="Times New Roman" w:hAnsi="Times New Roman" w:cs="Times New Roman"/>
          <w:sz w:val="24"/>
          <w:szCs w:val="24"/>
          <w:lang w:val="sr-Cyrl-RS"/>
        </w:rPr>
        <w:t>Анекс</w:t>
      </w:r>
      <w:r w:rsidR="00C1533D" w:rsidRPr="005F5268">
        <w:rPr>
          <w:rFonts w:ascii="Times New Roman" w:hAnsi="Times New Roman" w:cs="Times New Roman"/>
          <w:sz w:val="24"/>
          <w:szCs w:val="24"/>
          <w:lang w:val="sr-Cyrl-RS"/>
        </w:rPr>
        <w:t>ом</w:t>
      </w:r>
      <w:r w:rsidRPr="005F5268">
        <w:rPr>
          <w:rFonts w:ascii="Times New Roman" w:hAnsi="Times New Roman" w:cs="Times New Roman"/>
          <w:sz w:val="24"/>
          <w:szCs w:val="24"/>
          <w:lang w:val="sr-Cyrl-RS"/>
        </w:rPr>
        <w:t xml:space="preserve"> III Колективног уговора</w:t>
      </w:r>
      <w:r w:rsidR="00C1533D" w:rsidRPr="005F5268">
        <w:rPr>
          <w:rFonts w:ascii="Times New Roman" w:hAnsi="Times New Roman" w:cs="Times New Roman"/>
          <w:sz w:val="24"/>
          <w:szCs w:val="24"/>
          <w:lang w:val="sr-Cyrl-RS"/>
        </w:rPr>
        <w:t xml:space="preserve"> </w:t>
      </w:r>
      <w:r w:rsidRPr="005F5268">
        <w:rPr>
          <w:rFonts w:ascii="Times New Roman" w:hAnsi="Times New Roman" w:cs="Times New Roman"/>
          <w:sz w:val="24"/>
          <w:szCs w:val="24"/>
          <w:lang w:val="sr-Cyrl-RS"/>
        </w:rPr>
        <w:t>измењен</w:t>
      </w:r>
      <w:r w:rsidR="00C1533D" w:rsidRPr="005F5268">
        <w:rPr>
          <w:rFonts w:ascii="Times New Roman" w:hAnsi="Times New Roman" w:cs="Times New Roman"/>
          <w:sz w:val="24"/>
          <w:szCs w:val="24"/>
          <w:lang w:val="sr-Cyrl-RS"/>
        </w:rPr>
        <w:t xml:space="preserve"> је</w:t>
      </w:r>
      <w:r w:rsidRPr="005F5268">
        <w:rPr>
          <w:rFonts w:ascii="Times New Roman" w:hAnsi="Times New Roman" w:cs="Times New Roman"/>
          <w:sz w:val="24"/>
          <w:szCs w:val="24"/>
          <w:lang w:val="sr-Cyrl-RS"/>
        </w:rPr>
        <w:t xml:space="preserve"> члан 32. Колективног уговора за Јавно предузеће „Пошта </w:t>
      </w:r>
      <w:proofErr w:type="spellStart"/>
      <w:r w:rsidRPr="005F5268">
        <w:rPr>
          <w:rFonts w:ascii="Times New Roman" w:hAnsi="Times New Roman" w:cs="Times New Roman"/>
          <w:sz w:val="24"/>
          <w:szCs w:val="24"/>
          <w:lang w:val="sr-Cyrl-RS"/>
        </w:rPr>
        <w:t>Србијеˮ</w:t>
      </w:r>
      <w:proofErr w:type="spellEnd"/>
      <w:r w:rsidRPr="005F5268">
        <w:rPr>
          <w:rFonts w:ascii="Times New Roman" w:hAnsi="Times New Roman" w:cs="Times New Roman"/>
          <w:sz w:val="24"/>
          <w:szCs w:val="24"/>
          <w:lang w:val="sr-Cyrl-RS"/>
        </w:rPr>
        <w:t>, Београд и то утврђивањем коефицијената зарада који ће се примењивати почев од исплате зараде за месец јануар 2024. године. Поред наведеног, Анексом III Колективног уговора, у члану 35. после става 2. додат је нови став 3. којим је предвиђена висина месечне вредности радног часа за 2024. годину у износу од 180,00 динара. Даље, после члана 135. Колективног уговора додат је нови члан 135а. Колективног уговора, којим се утврђује да послодавац, ресорно министарство и представници репрезентативних синдиката, најмање једанпут квартално, а по потреби и чешће у току календарске године, одржавају заједничке састанке, у циљу заштите и унапређења права и интереса запослених.</w:t>
      </w:r>
    </w:p>
    <w:p w14:paraId="381EB15F" w14:textId="77777777" w:rsidR="00E31F7F" w:rsidRDefault="00E31F7F" w:rsidP="00E31F7F">
      <w:pPr>
        <w:spacing w:after="0"/>
        <w:ind w:firstLine="708"/>
        <w:jc w:val="both"/>
        <w:rPr>
          <w:rFonts w:ascii="Times New Roman" w:hAnsi="Times New Roman" w:cs="Times New Roman"/>
          <w:sz w:val="24"/>
          <w:szCs w:val="24"/>
          <w:lang w:val="sr-Cyrl-RS"/>
        </w:rPr>
      </w:pPr>
    </w:p>
    <w:p w14:paraId="561B44C8" w14:textId="77777777" w:rsidR="005F5268" w:rsidRDefault="005F5268" w:rsidP="00E31F7F">
      <w:pPr>
        <w:spacing w:after="0"/>
        <w:ind w:firstLine="708"/>
        <w:jc w:val="both"/>
        <w:rPr>
          <w:rFonts w:ascii="Times New Roman" w:hAnsi="Times New Roman" w:cs="Times New Roman"/>
          <w:sz w:val="24"/>
          <w:szCs w:val="24"/>
          <w:lang w:val="sr-Cyrl-RS"/>
        </w:rPr>
      </w:pPr>
    </w:p>
    <w:p w14:paraId="0C876514" w14:textId="41D6141E" w:rsidR="00E31F7F" w:rsidRPr="00E31F7F" w:rsidRDefault="00E31F7F">
      <w:pPr>
        <w:pStyle w:val="ListParagraph"/>
        <w:numPr>
          <w:ilvl w:val="0"/>
          <w:numId w:val="18"/>
        </w:numPr>
        <w:spacing w:after="0"/>
        <w:jc w:val="both"/>
        <w:rPr>
          <w:rFonts w:ascii="Times New Roman" w:hAnsi="Times New Roman" w:cs="Times New Roman"/>
          <w:b/>
          <w:bCs/>
          <w:sz w:val="24"/>
          <w:szCs w:val="24"/>
          <w:lang w:val="sr-Cyrl-RS"/>
        </w:rPr>
      </w:pPr>
      <w:r w:rsidRPr="00E31F7F">
        <w:rPr>
          <w:rFonts w:ascii="Times New Roman" w:hAnsi="Times New Roman" w:cs="Times New Roman"/>
          <w:b/>
          <w:bCs/>
          <w:sz w:val="24"/>
          <w:szCs w:val="24"/>
          <w:lang w:val="sr-Cyrl-RS"/>
        </w:rPr>
        <w:t>Закључак Владе 05 Број: 11-12050/2024 од 5. децембра 2024. године, којим се прихвата Анекс IV Колективног уговора за Јавно предузеће „Пошта Србије“.</w:t>
      </w:r>
    </w:p>
    <w:p w14:paraId="413D6265" w14:textId="77777777" w:rsidR="00E31F7F" w:rsidRPr="00E31F7F" w:rsidRDefault="00E31F7F" w:rsidP="00E31F7F">
      <w:pPr>
        <w:spacing w:after="0"/>
        <w:ind w:firstLine="708"/>
        <w:jc w:val="both"/>
        <w:rPr>
          <w:rFonts w:ascii="Times New Roman" w:hAnsi="Times New Roman" w:cs="Times New Roman"/>
          <w:sz w:val="24"/>
          <w:szCs w:val="24"/>
          <w:lang w:val="sr-Cyrl-RS"/>
        </w:rPr>
      </w:pPr>
    </w:p>
    <w:p w14:paraId="6AF48405" w14:textId="77777777" w:rsidR="00E31F7F" w:rsidRPr="005F5268" w:rsidRDefault="00E31F7F" w:rsidP="005F5268">
      <w:pPr>
        <w:pStyle w:val="NoSpacing"/>
        <w:ind w:firstLine="708"/>
        <w:jc w:val="both"/>
        <w:rPr>
          <w:rFonts w:ascii="Times New Roman" w:hAnsi="Times New Roman" w:cs="Times New Roman"/>
          <w:sz w:val="24"/>
          <w:szCs w:val="24"/>
          <w:lang w:val="sr-Cyrl-RS"/>
        </w:rPr>
      </w:pPr>
      <w:r w:rsidRPr="005F5268">
        <w:rPr>
          <w:rFonts w:ascii="Times New Roman" w:hAnsi="Times New Roman" w:cs="Times New Roman"/>
          <w:sz w:val="24"/>
          <w:szCs w:val="24"/>
          <w:lang w:val="sr-Cyrl-RS"/>
        </w:rPr>
        <w:t>Уредбом о утврђивању елемената годишњег програма пословања за 2025. годину, односно трогодишњег програма пословања за период 2025 - 2027. године јавних предузећа и других облика организовања који обављају делатност од општег интереса, 05 Број: 110-11118/2024 од 14. новембра 2024. године, коју је донела Влада Републике Србије и Смерницама за израду годишњег програма пословања за 2025. годину, односно трогодишњег програма пословања за период 2025 - 2027. године јавних предузећа и других облика организовања који обављају делатност од општег интереса, које су саставни део Уредбе, утврђени су елементи годишњег програма пословања који се, између осталог, односе и на висину месечне вредности радног часа. Наиме, у наведеним Смерницама је дефинисано да се укупна годишња маса средстава за зараде запослених, просечна зарада пословодства и укупна просечна зарада може увећати за највише 8% у односу на исплаћену масу средстава за зараде, односно просечну зараду у 2024. години, у складу са финансијским могућностима јавног предузећа, а након измене важећег општег акта.</w:t>
      </w:r>
    </w:p>
    <w:p w14:paraId="4179B106" w14:textId="77777777" w:rsidR="00E31F7F" w:rsidRPr="005F5268" w:rsidRDefault="00E31F7F" w:rsidP="005F5268">
      <w:pPr>
        <w:pStyle w:val="NoSpacing"/>
        <w:ind w:firstLine="708"/>
        <w:jc w:val="both"/>
        <w:rPr>
          <w:rFonts w:ascii="Times New Roman" w:hAnsi="Times New Roman" w:cs="Times New Roman"/>
          <w:sz w:val="24"/>
          <w:szCs w:val="24"/>
          <w:lang w:val="sr-Cyrl-RS"/>
        </w:rPr>
      </w:pPr>
      <w:r w:rsidRPr="005F5268">
        <w:rPr>
          <w:rFonts w:ascii="Times New Roman" w:hAnsi="Times New Roman" w:cs="Times New Roman"/>
          <w:sz w:val="24"/>
          <w:szCs w:val="24"/>
          <w:lang w:val="sr-Cyrl-RS"/>
        </w:rPr>
        <w:t>У складу са чланом 35. став 1. Колективног уговора за Јавно предузеће „Пошта Србије“, Београд, годишња маса средстава за зараде планира се Програмом пословања Јавног предузећа „Пошта Србије“, Београд за календарску годину, док се висина месечне вредности радног часа утврђује приликом расподеле, у складу са динамиком расположиве масе средстава за зараде, утврђене Програмом пословања, уз сагласност Оснивача. Ставом 3. истог члана Колективног уговора, прописано је да висина месечне вредности радног часа за 2024. годину, износи 180,00 динара.</w:t>
      </w:r>
    </w:p>
    <w:p w14:paraId="016EB2F8" w14:textId="49DD006E" w:rsidR="00E31F7F" w:rsidRPr="005F5268" w:rsidRDefault="00E31F7F" w:rsidP="005F5268">
      <w:pPr>
        <w:pStyle w:val="NoSpacing"/>
        <w:ind w:firstLine="708"/>
        <w:jc w:val="both"/>
        <w:rPr>
          <w:rFonts w:ascii="Times New Roman" w:hAnsi="Times New Roman" w:cs="Times New Roman"/>
          <w:sz w:val="24"/>
          <w:szCs w:val="24"/>
          <w:lang w:val="sr-Cyrl-RS"/>
        </w:rPr>
      </w:pPr>
      <w:r w:rsidRPr="005F5268">
        <w:rPr>
          <w:rFonts w:ascii="Times New Roman" w:hAnsi="Times New Roman" w:cs="Times New Roman"/>
          <w:sz w:val="24"/>
          <w:szCs w:val="24"/>
          <w:lang w:val="sr-Cyrl-RS"/>
        </w:rPr>
        <w:lastRenderedPageBreak/>
        <w:t>Имајући у виду напред изнето, закључен је Анекс IV Колективног уговора, којим се изменила висина месечне вредности радног часа за 2025. годину, те се новом вредношћу радног часа у износу од 194,40 динара, омогућило планирање повећања зарада од 8%, односно Програмом пословања ЈП „Пошта Србије“, Београд за 2025. годину, биће пројектоване</w:t>
      </w:r>
      <w:r w:rsidR="00F054D7" w:rsidRPr="005F5268">
        <w:rPr>
          <w:rFonts w:ascii="Times New Roman" w:hAnsi="Times New Roman" w:cs="Times New Roman"/>
          <w:sz w:val="24"/>
          <w:szCs w:val="24"/>
          <w:lang w:val="sr-Cyrl-RS"/>
        </w:rPr>
        <w:t xml:space="preserve"> </w:t>
      </w:r>
      <w:r w:rsidRPr="005F5268">
        <w:rPr>
          <w:rFonts w:ascii="Times New Roman" w:hAnsi="Times New Roman" w:cs="Times New Roman"/>
          <w:sz w:val="24"/>
          <w:szCs w:val="24"/>
          <w:lang w:val="sr-Cyrl-RS"/>
        </w:rPr>
        <w:t>финансијске величине у које ће бити укључене измене Колективног уговора предвиђене Анексом IV.</w:t>
      </w:r>
    </w:p>
    <w:p w14:paraId="0ED48088" w14:textId="77777777" w:rsidR="00E31F7F" w:rsidRDefault="00E31F7F" w:rsidP="00E31F7F">
      <w:pPr>
        <w:spacing w:after="0"/>
        <w:ind w:firstLine="708"/>
        <w:jc w:val="both"/>
        <w:rPr>
          <w:rFonts w:ascii="Times New Roman" w:hAnsi="Times New Roman" w:cs="Times New Roman"/>
          <w:sz w:val="24"/>
          <w:szCs w:val="24"/>
          <w:lang w:val="sr-Cyrl-RS"/>
        </w:rPr>
      </w:pPr>
    </w:p>
    <w:p w14:paraId="6A1ED1A5" w14:textId="77777777" w:rsidR="00E31F7F" w:rsidRDefault="00E31F7F" w:rsidP="00E31F7F">
      <w:pPr>
        <w:spacing w:after="0"/>
        <w:ind w:firstLine="708"/>
        <w:jc w:val="both"/>
        <w:rPr>
          <w:rFonts w:ascii="Times New Roman" w:hAnsi="Times New Roman" w:cs="Times New Roman"/>
          <w:sz w:val="24"/>
          <w:szCs w:val="24"/>
          <w:lang w:val="sr-Cyrl-RS"/>
        </w:rPr>
      </w:pPr>
    </w:p>
    <w:p w14:paraId="61A4E791" w14:textId="77777777" w:rsidR="00877D63" w:rsidRPr="00E31F7F" w:rsidRDefault="00877D63" w:rsidP="005F5268">
      <w:pPr>
        <w:spacing w:after="0"/>
        <w:jc w:val="both"/>
        <w:rPr>
          <w:rFonts w:ascii="Times New Roman" w:hAnsi="Times New Roman" w:cs="Times New Roman"/>
          <w:sz w:val="24"/>
          <w:szCs w:val="24"/>
          <w:lang w:val="sr-Cyrl-RS"/>
        </w:rPr>
      </w:pPr>
    </w:p>
    <w:p w14:paraId="3B5DA246" w14:textId="77777777" w:rsidR="00E31F7F" w:rsidRPr="00E31F7F" w:rsidRDefault="00E31F7F" w:rsidP="00E31F7F">
      <w:pPr>
        <w:spacing w:after="0"/>
        <w:ind w:firstLine="708"/>
        <w:jc w:val="center"/>
        <w:rPr>
          <w:rFonts w:ascii="Times New Roman" w:hAnsi="Times New Roman" w:cs="Times New Roman"/>
          <w:i/>
          <w:iCs/>
          <w:sz w:val="28"/>
          <w:szCs w:val="28"/>
          <w:lang w:val="sr-Cyrl-RS"/>
        </w:rPr>
      </w:pPr>
      <w:r w:rsidRPr="00E31F7F">
        <w:rPr>
          <w:rFonts w:ascii="Times New Roman" w:hAnsi="Times New Roman" w:cs="Times New Roman"/>
          <w:i/>
          <w:iCs/>
          <w:sz w:val="28"/>
          <w:szCs w:val="28"/>
          <w:lang w:val="sr-Cyrl-RS"/>
        </w:rPr>
        <w:t>Решења о давању сагласности</w:t>
      </w:r>
    </w:p>
    <w:p w14:paraId="12273086" w14:textId="77777777" w:rsidR="00E31F7F" w:rsidRDefault="00E31F7F" w:rsidP="00E31F7F">
      <w:pPr>
        <w:spacing w:after="0"/>
        <w:ind w:firstLine="708"/>
        <w:jc w:val="both"/>
        <w:rPr>
          <w:rFonts w:ascii="Times New Roman" w:hAnsi="Times New Roman" w:cs="Times New Roman"/>
          <w:sz w:val="24"/>
          <w:szCs w:val="24"/>
          <w:lang w:val="sr-Cyrl-RS"/>
        </w:rPr>
      </w:pPr>
    </w:p>
    <w:p w14:paraId="16CBD261" w14:textId="77777777" w:rsidR="005F5268" w:rsidRPr="00E31F7F" w:rsidRDefault="005F5268" w:rsidP="00E31F7F">
      <w:pPr>
        <w:spacing w:after="0"/>
        <w:ind w:firstLine="708"/>
        <w:jc w:val="both"/>
        <w:rPr>
          <w:rFonts w:ascii="Times New Roman" w:hAnsi="Times New Roman" w:cs="Times New Roman"/>
          <w:sz w:val="24"/>
          <w:szCs w:val="24"/>
          <w:lang w:val="sr-Cyrl-RS"/>
        </w:rPr>
      </w:pPr>
    </w:p>
    <w:p w14:paraId="047D3709" w14:textId="65E01EB3" w:rsidR="00E31F7F" w:rsidRPr="00E31F7F" w:rsidRDefault="00E31F7F">
      <w:pPr>
        <w:pStyle w:val="ListParagraph"/>
        <w:numPr>
          <w:ilvl w:val="0"/>
          <w:numId w:val="20"/>
        </w:numPr>
        <w:spacing w:after="0"/>
        <w:jc w:val="both"/>
        <w:rPr>
          <w:rFonts w:ascii="Times New Roman" w:hAnsi="Times New Roman" w:cs="Times New Roman"/>
          <w:sz w:val="24"/>
          <w:szCs w:val="24"/>
          <w:lang w:val="sr-Cyrl-RS"/>
        </w:rPr>
      </w:pPr>
      <w:r w:rsidRPr="00E31F7F">
        <w:rPr>
          <w:rFonts w:ascii="Times New Roman" w:hAnsi="Times New Roman" w:cs="Times New Roman"/>
          <w:b/>
          <w:bCs/>
          <w:sz w:val="24"/>
          <w:szCs w:val="24"/>
          <w:lang w:val="sr-Cyrl-RS"/>
        </w:rPr>
        <w:t>Решење</w:t>
      </w:r>
      <w:r w:rsidR="00531CB1">
        <w:rPr>
          <w:rFonts w:ascii="Times New Roman" w:hAnsi="Times New Roman" w:cs="Times New Roman"/>
          <w:b/>
          <w:bCs/>
          <w:sz w:val="24"/>
          <w:szCs w:val="24"/>
          <w:lang w:val="sr-Cyrl-RS"/>
        </w:rPr>
        <w:t>,</w:t>
      </w:r>
      <w:r w:rsidRPr="00E31F7F">
        <w:rPr>
          <w:rFonts w:ascii="Times New Roman" w:hAnsi="Times New Roman" w:cs="Times New Roman"/>
          <w:b/>
          <w:bCs/>
          <w:sz w:val="24"/>
          <w:szCs w:val="24"/>
          <w:lang w:val="sr-Cyrl-RS"/>
        </w:rPr>
        <w:t xml:space="preserve"> 05 Број: 338-6767/2024 од 1. августа 2024. године, о давању сагласности на Одлуку о утврђивању цена резервисаних поштанских услуга у унутрашњем поштанском саобраћају, коју је донео Надзорни одбор Јавног предузећа „Пошта Србије“, Београд, на седници од 27. марта 2024. године</w:t>
      </w:r>
      <w:r w:rsidRPr="00E31F7F">
        <w:rPr>
          <w:rFonts w:ascii="Times New Roman" w:hAnsi="Times New Roman" w:cs="Times New Roman"/>
          <w:sz w:val="24"/>
          <w:szCs w:val="24"/>
          <w:lang w:val="sr-Cyrl-RS"/>
        </w:rPr>
        <w:t>.</w:t>
      </w:r>
    </w:p>
    <w:p w14:paraId="52B50A24" w14:textId="77777777" w:rsidR="00E31F7F" w:rsidRPr="00E31F7F" w:rsidRDefault="00E31F7F" w:rsidP="00E31F7F">
      <w:pPr>
        <w:spacing w:after="0"/>
        <w:ind w:firstLine="708"/>
        <w:jc w:val="both"/>
        <w:rPr>
          <w:rFonts w:ascii="Times New Roman" w:hAnsi="Times New Roman" w:cs="Times New Roman"/>
          <w:sz w:val="24"/>
          <w:szCs w:val="24"/>
          <w:lang w:val="sr-Cyrl-RS"/>
        </w:rPr>
      </w:pPr>
    </w:p>
    <w:p w14:paraId="0652F7ED" w14:textId="77777777" w:rsidR="00E31F7F" w:rsidRPr="005F5268" w:rsidRDefault="00E31F7F" w:rsidP="005F5268">
      <w:pPr>
        <w:pStyle w:val="NoSpacing"/>
        <w:ind w:firstLine="708"/>
        <w:jc w:val="both"/>
        <w:rPr>
          <w:rFonts w:ascii="Times New Roman" w:hAnsi="Times New Roman" w:cs="Times New Roman"/>
          <w:sz w:val="24"/>
          <w:szCs w:val="24"/>
          <w:lang w:val="sr-Cyrl-RS"/>
        </w:rPr>
      </w:pPr>
      <w:r w:rsidRPr="005F5268">
        <w:rPr>
          <w:rFonts w:ascii="Times New Roman" w:hAnsi="Times New Roman" w:cs="Times New Roman"/>
          <w:sz w:val="24"/>
          <w:szCs w:val="24"/>
          <w:lang w:val="sr-Cyrl-RS"/>
        </w:rPr>
        <w:t xml:space="preserve">Јавно предузеће „Пошта Србије“, Београд као јавни поштански оператор и пружалац универзалне поштанске услуге, која обухвата и резервисане поштанске услуге, сагласно члану 18. Закона, цене тих услуга, односно поштарине одређује полазећи од реалних трошкова, у оквиру прописаног квалитета, уважавајући принцип да поштарина треба да буде приступачна за све кориснике и под једнаким условима без дискриминације. </w:t>
      </w:r>
    </w:p>
    <w:p w14:paraId="37FDE157" w14:textId="77777777" w:rsidR="00E31F7F" w:rsidRPr="005F5268" w:rsidRDefault="00E31F7F" w:rsidP="005F5268">
      <w:pPr>
        <w:pStyle w:val="NoSpacing"/>
        <w:ind w:firstLine="708"/>
        <w:jc w:val="both"/>
        <w:rPr>
          <w:rFonts w:ascii="Times New Roman" w:hAnsi="Times New Roman" w:cs="Times New Roman"/>
          <w:sz w:val="24"/>
          <w:szCs w:val="24"/>
          <w:lang w:val="sr-Cyrl-RS"/>
        </w:rPr>
      </w:pPr>
      <w:r w:rsidRPr="005F5268">
        <w:rPr>
          <w:rFonts w:ascii="Times New Roman" w:hAnsi="Times New Roman" w:cs="Times New Roman"/>
          <w:sz w:val="24"/>
          <w:szCs w:val="24"/>
          <w:lang w:val="sr-Cyrl-RS"/>
        </w:rPr>
        <w:t>Полазећи од макроекономских параметара, раста инпута који утичу на формирање цена услуга поштанске делатности, тржишних параметара као и цена поштанских услуга земаља у окружењу, овим ценовником је повећана цена резервисаних поштанских услуга.</w:t>
      </w:r>
    </w:p>
    <w:p w14:paraId="21BAA0D2" w14:textId="77777777" w:rsidR="00E31F7F" w:rsidRDefault="00E31F7F" w:rsidP="00E31F7F">
      <w:pPr>
        <w:spacing w:after="0"/>
        <w:ind w:firstLine="708"/>
        <w:jc w:val="both"/>
        <w:rPr>
          <w:rFonts w:ascii="Times New Roman" w:hAnsi="Times New Roman" w:cs="Times New Roman"/>
          <w:sz w:val="24"/>
          <w:szCs w:val="24"/>
          <w:lang w:val="sr-Cyrl-RS"/>
        </w:rPr>
      </w:pPr>
    </w:p>
    <w:p w14:paraId="69F799EE" w14:textId="77777777" w:rsidR="005F5268" w:rsidRPr="00E31F7F" w:rsidRDefault="005F5268" w:rsidP="00E31F7F">
      <w:pPr>
        <w:spacing w:after="0"/>
        <w:ind w:firstLine="708"/>
        <w:jc w:val="both"/>
        <w:rPr>
          <w:rFonts w:ascii="Times New Roman" w:hAnsi="Times New Roman" w:cs="Times New Roman"/>
          <w:sz w:val="24"/>
          <w:szCs w:val="24"/>
          <w:lang w:val="sr-Cyrl-RS"/>
        </w:rPr>
      </w:pPr>
    </w:p>
    <w:p w14:paraId="0FB86671" w14:textId="7ABC53FC" w:rsidR="00E31F7F" w:rsidRPr="00E31F7F" w:rsidRDefault="00E31F7F">
      <w:pPr>
        <w:pStyle w:val="ListParagraph"/>
        <w:numPr>
          <w:ilvl w:val="0"/>
          <w:numId w:val="20"/>
        </w:numPr>
        <w:spacing w:after="0"/>
        <w:jc w:val="both"/>
        <w:rPr>
          <w:rFonts w:ascii="Times New Roman" w:hAnsi="Times New Roman" w:cs="Times New Roman"/>
          <w:b/>
          <w:bCs/>
          <w:sz w:val="24"/>
          <w:szCs w:val="24"/>
          <w:lang w:val="sr-Cyrl-RS"/>
        </w:rPr>
      </w:pPr>
      <w:r w:rsidRPr="00E31F7F">
        <w:rPr>
          <w:rFonts w:ascii="Times New Roman" w:hAnsi="Times New Roman" w:cs="Times New Roman"/>
          <w:b/>
          <w:bCs/>
          <w:sz w:val="24"/>
          <w:szCs w:val="24"/>
          <w:lang w:val="sr-Cyrl-RS"/>
        </w:rPr>
        <w:t>Решење о давању сагласности на Одлуку о изменама и допуни Одлуке о условима и начину издавања поштанских марака у ЈП „Пошта Србије“, Београд, а који је Влада донела на седници одржаној  29. марта 2024. године.</w:t>
      </w:r>
    </w:p>
    <w:p w14:paraId="303EC1D6" w14:textId="77777777" w:rsidR="00E31F7F" w:rsidRPr="00E31F7F" w:rsidRDefault="00E31F7F" w:rsidP="00E31F7F">
      <w:pPr>
        <w:spacing w:after="0"/>
        <w:ind w:firstLine="708"/>
        <w:jc w:val="both"/>
        <w:rPr>
          <w:rFonts w:ascii="Times New Roman" w:hAnsi="Times New Roman" w:cs="Times New Roman"/>
          <w:sz w:val="24"/>
          <w:szCs w:val="24"/>
          <w:lang w:val="sr-Cyrl-RS"/>
        </w:rPr>
      </w:pPr>
    </w:p>
    <w:p w14:paraId="6F84C1F8" w14:textId="729EFED6" w:rsidR="00E31F7F" w:rsidRPr="005F5268" w:rsidRDefault="00E31F7F" w:rsidP="005F5268">
      <w:pPr>
        <w:pStyle w:val="NoSpacing"/>
        <w:ind w:firstLine="708"/>
        <w:jc w:val="both"/>
        <w:rPr>
          <w:rFonts w:ascii="Times New Roman" w:hAnsi="Times New Roman" w:cs="Times New Roman"/>
          <w:sz w:val="24"/>
          <w:szCs w:val="24"/>
          <w:lang w:val="sr-Cyrl-RS"/>
        </w:rPr>
      </w:pPr>
      <w:r w:rsidRPr="005F5268">
        <w:rPr>
          <w:rFonts w:ascii="Times New Roman" w:hAnsi="Times New Roman" w:cs="Times New Roman"/>
          <w:sz w:val="24"/>
          <w:szCs w:val="24"/>
          <w:lang w:val="sr-Cyrl-RS"/>
        </w:rPr>
        <w:t>Имајући у виду да се чланом 3. став 2. Одлуке о условима и начину издавања поштанских марака у Јавном предузећу „Пошта Србије”, Београд („Службени ПТТ-гласник”, број 1458/21, у даљем тексту: Одлука) прописује да номинална вредност на свакој поштанској марки мора бити исказана у динарима, указала се потреба за изменом ове одредбе. Циљ те измене је да се створе формално-правни услови за реализацију иницијативе, сагласно којој ће на новим мотивима редовних издања поштанских марака номинална вредност бити исказана латиничним словним ознакама „Е“, „X“, „P“, „O“, „B“ и „G“. Ова измена има за циљ промоцију међународне специјализоване изложбе „EXPO 2027“.</w:t>
      </w:r>
    </w:p>
    <w:p w14:paraId="0C4A3DD1" w14:textId="77777777" w:rsidR="00A4601C" w:rsidRDefault="00A4601C" w:rsidP="007E6B5A">
      <w:pPr>
        <w:spacing w:after="0"/>
        <w:jc w:val="center"/>
        <w:rPr>
          <w:rFonts w:ascii="Times New Roman" w:hAnsi="Times New Roman" w:cs="Times New Roman"/>
          <w:i/>
          <w:iCs/>
          <w:sz w:val="28"/>
          <w:szCs w:val="28"/>
          <w:lang w:val="sr-Cyrl-RS"/>
        </w:rPr>
      </w:pPr>
    </w:p>
    <w:p w14:paraId="21D23E2F" w14:textId="77777777" w:rsidR="005F5268" w:rsidRDefault="005F5268" w:rsidP="007E6B5A">
      <w:pPr>
        <w:spacing w:after="0"/>
        <w:jc w:val="center"/>
        <w:rPr>
          <w:rFonts w:ascii="Times New Roman" w:hAnsi="Times New Roman" w:cs="Times New Roman"/>
          <w:i/>
          <w:iCs/>
          <w:sz w:val="28"/>
          <w:szCs w:val="28"/>
          <w:lang w:val="sr-Cyrl-RS"/>
        </w:rPr>
      </w:pPr>
    </w:p>
    <w:p w14:paraId="4F2AF831" w14:textId="13FC4E53" w:rsidR="007E6B5A" w:rsidRDefault="007E6B5A" w:rsidP="007E6B5A">
      <w:pPr>
        <w:spacing w:after="0"/>
        <w:jc w:val="center"/>
        <w:rPr>
          <w:rFonts w:ascii="Times New Roman" w:hAnsi="Times New Roman" w:cs="Times New Roman"/>
          <w:i/>
          <w:iCs/>
          <w:sz w:val="28"/>
          <w:szCs w:val="28"/>
          <w:lang w:val="sr-Cyrl-RS"/>
        </w:rPr>
      </w:pPr>
      <w:r w:rsidRPr="002574B0">
        <w:rPr>
          <w:rFonts w:ascii="Times New Roman" w:hAnsi="Times New Roman" w:cs="Times New Roman"/>
          <w:i/>
          <w:iCs/>
          <w:sz w:val="28"/>
          <w:szCs w:val="28"/>
          <w:lang w:val="sr-Cyrl-RS"/>
        </w:rPr>
        <w:t>Област јавног информисања</w:t>
      </w:r>
    </w:p>
    <w:p w14:paraId="1A32A2D8" w14:textId="77777777" w:rsidR="005C67FC" w:rsidRDefault="005C67FC" w:rsidP="007E6B5A">
      <w:pPr>
        <w:spacing w:after="0"/>
        <w:jc w:val="center"/>
        <w:rPr>
          <w:rFonts w:ascii="Times New Roman" w:hAnsi="Times New Roman" w:cs="Times New Roman"/>
          <w:i/>
          <w:iCs/>
          <w:sz w:val="28"/>
          <w:szCs w:val="28"/>
          <w:lang w:val="sr-Cyrl-RS"/>
        </w:rPr>
      </w:pPr>
    </w:p>
    <w:p w14:paraId="6C5CAD36" w14:textId="77777777" w:rsidR="005F5268" w:rsidRDefault="005F5268" w:rsidP="007E6B5A">
      <w:pPr>
        <w:spacing w:after="0"/>
        <w:jc w:val="center"/>
        <w:rPr>
          <w:rFonts w:ascii="Times New Roman" w:hAnsi="Times New Roman" w:cs="Times New Roman"/>
          <w:i/>
          <w:iCs/>
          <w:sz w:val="28"/>
          <w:szCs w:val="28"/>
          <w:lang w:val="sr-Cyrl-RS"/>
        </w:rPr>
      </w:pPr>
    </w:p>
    <w:p w14:paraId="4E9D0496" w14:textId="44C36976" w:rsidR="005C67FC" w:rsidRPr="005C67FC" w:rsidRDefault="005C67FC" w:rsidP="001F6AD1">
      <w:pPr>
        <w:spacing w:after="0"/>
        <w:ind w:left="993" w:hanging="284"/>
        <w:jc w:val="both"/>
        <w:rPr>
          <w:rFonts w:ascii="Times New Roman" w:hAnsi="Times New Roman" w:cs="Times New Roman"/>
          <w:b/>
          <w:bCs/>
          <w:sz w:val="24"/>
          <w:szCs w:val="24"/>
          <w:lang w:val="sr-Cyrl-RS"/>
        </w:rPr>
      </w:pPr>
      <w:r w:rsidRPr="005C67FC">
        <w:rPr>
          <w:rFonts w:ascii="Times New Roman" w:hAnsi="Times New Roman" w:cs="Times New Roman"/>
          <w:b/>
          <w:bCs/>
          <w:sz w:val="24"/>
          <w:szCs w:val="24"/>
          <w:lang w:val="sr-Cyrl-RS"/>
        </w:rPr>
        <w:t>1. Правилник о суфинансирању пројеката за остваривање јавног интереса у области</w:t>
      </w:r>
      <w:r w:rsidR="001F6AD1">
        <w:rPr>
          <w:rFonts w:ascii="Times New Roman" w:hAnsi="Times New Roman" w:cs="Times New Roman"/>
          <w:b/>
          <w:bCs/>
          <w:sz w:val="24"/>
          <w:szCs w:val="24"/>
          <w:lang w:val="sr-Cyrl-RS"/>
        </w:rPr>
        <w:t xml:space="preserve"> </w:t>
      </w:r>
      <w:r w:rsidRPr="005C67FC">
        <w:rPr>
          <w:rFonts w:ascii="Times New Roman" w:hAnsi="Times New Roman" w:cs="Times New Roman"/>
          <w:b/>
          <w:bCs/>
          <w:sz w:val="24"/>
          <w:szCs w:val="24"/>
          <w:lang w:val="sr-Cyrl-RS"/>
        </w:rPr>
        <w:t>јавног информисања</w:t>
      </w:r>
    </w:p>
    <w:p w14:paraId="78C5D66A" w14:textId="034EB787" w:rsidR="005C67FC" w:rsidRPr="00A4601C" w:rsidRDefault="005C67FC" w:rsidP="001F6AD1">
      <w:pPr>
        <w:spacing w:after="0"/>
        <w:jc w:val="both"/>
        <w:rPr>
          <w:rFonts w:ascii="Times New Roman" w:hAnsi="Times New Roman" w:cs="Times New Roman"/>
          <w:i/>
          <w:iCs/>
          <w:sz w:val="24"/>
          <w:szCs w:val="24"/>
          <w:lang w:val="sr-Cyrl-RS"/>
        </w:rPr>
      </w:pPr>
      <w:r w:rsidRPr="00677F58">
        <w:rPr>
          <w:rFonts w:ascii="Times New Roman" w:hAnsi="Times New Roman" w:cs="Times New Roman"/>
          <w:b/>
          <w:bCs/>
          <w:sz w:val="24"/>
          <w:szCs w:val="24"/>
          <w:lang w:val="sr-Cyrl-RS"/>
        </w:rPr>
        <w:t xml:space="preserve">               </w:t>
      </w:r>
      <w:r w:rsidR="001F6AD1" w:rsidRPr="00677F58">
        <w:rPr>
          <w:rFonts w:ascii="Times New Roman" w:hAnsi="Times New Roman" w:cs="Times New Roman"/>
          <w:b/>
          <w:bCs/>
          <w:sz w:val="24"/>
          <w:szCs w:val="24"/>
          <w:lang w:val="sr-Cyrl-RS"/>
        </w:rPr>
        <w:t xml:space="preserve"> </w:t>
      </w:r>
      <w:r w:rsidRPr="00677F58">
        <w:rPr>
          <w:rFonts w:ascii="Times New Roman" w:hAnsi="Times New Roman" w:cs="Times New Roman"/>
          <w:b/>
          <w:bCs/>
          <w:sz w:val="24"/>
          <w:szCs w:val="24"/>
          <w:lang w:val="sr-Cyrl-RS"/>
        </w:rPr>
        <w:t xml:space="preserve"> </w:t>
      </w:r>
      <w:r w:rsidRPr="00A4601C">
        <w:rPr>
          <w:rFonts w:ascii="Times New Roman" w:hAnsi="Times New Roman" w:cs="Times New Roman"/>
          <w:i/>
          <w:iCs/>
          <w:sz w:val="24"/>
          <w:szCs w:val="24"/>
          <w:lang w:val="sr-Cyrl-RS"/>
        </w:rPr>
        <w:t>(„Службени гласник РС”, број 6/24)</w:t>
      </w:r>
    </w:p>
    <w:p w14:paraId="58BF9E3C" w14:textId="77777777" w:rsidR="005C67FC" w:rsidRPr="005C67FC" w:rsidRDefault="005C67FC" w:rsidP="005C67FC">
      <w:pPr>
        <w:spacing w:after="0"/>
        <w:jc w:val="center"/>
        <w:rPr>
          <w:rFonts w:ascii="Times New Roman" w:hAnsi="Times New Roman" w:cs="Times New Roman"/>
          <w:i/>
          <w:iCs/>
          <w:sz w:val="28"/>
          <w:szCs w:val="28"/>
          <w:lang w:val="sr-Cyrl-RS"/>
        </w:rPr>
      </w:pPr>
    </w:p>
    <w:p w14:paraId="150B073A" w14:textId="3311F170" w:rsidR="00877D63" w:rsidRPr="00E6177E" w:rsidRDefault="005C67FC" w:rsidP="00E6177E">
      <w:pPr>
        <w:pStyle w:val="NoSpacing"/>
        <w:jc w:val="both"/>
        <w:rPr>
          <w:rFonts w:ascii="Times New Roman" w:hAnsi="Times New Roman" w:cs="Times New Roman"/>
          <w:sz w:val="24"/>
          <w:szCs w:val="24"/>
          <w:lang w:val="sr-Cyrl-RS"/>
        </w:rPr>
      </w:pPr>
      <w:r w:rsidRPr="00E6177E">
        <w:rPr>
          <w:rFonts w:ascii="Times New Roman" w:hAnsi="Times New Roman" w:cs="Times New Roman"/>
          <w:sz w:val="24"/>
          <w:szCs w:val="24"/>
          <w:lang w:val="sr-Cyrl-RS"/>
        </w:rPr>
        <w:t xml:space="preserve">           Овим правилником ближе се уређује: суфинансирање пројеката за остваривање јавног интереса у области јавног информисања; изглед и садржина обрасца за подношење биографија; критеријуми бодовања на основу поднетих биографија; изглед и садржина обрасца за подношење пројеката; критеријуми за оцењивање пројеката; начин рада и одлучивања комисије; обрасци за подношење наративног и финансијског извештаја; начин израде извештаја о спроведеним конкурсима у области јавног информисања у односу на тематску и жанровску разноврсност и циљне </w:t>
      </w:r>
      <w:r w:rsidRPr="00E6177E">
        <w:rPr>
          <w:rFonts w:ascii="Times New Roman" w:hAnsi="Times New Roman" w:cs="Times New Roman"/>
          <w:sz w:val="24"/>
          <w:szCs w:val="24"/>
          <w:lang w:val="sr-Cyrl-RS"/>
        </w:rPr>
        <w:lastRenderedPageBreak/>
        <w:t>групе којима је садржај намењен; извештај о реализацији пројеката подржаних на конкурсима у току претходне календарске године; критеријуме за евалуацију подржаних пројеката; обавеза заштите пословне тајне и ауторског права корисника средстава као и друга питања од значаја за спровођење евалуације.</w:t>
      </w:r>
    </w:p>
    <w:p w14:paraId="01D1DCB1" w14:textId="77777777" w:rsidR="00877D63" w:rsidRDefault="00877D63" w:rsidP="007E6B5A">
      <w:pPr>
        <w:spacing w:after="0" w:line="240" w:lineRule="auto"/>
        <w:ind w:left="1416"/>
        <w:jc w:val="both"/>
        <w:rPr>
          <w:rFonts w:ascii="Times New Roman" w:eastAsia="Times New Roman" w:hAnsi="Times New Roman" w:cs="Times New Roman"/>
          <w:b/>
          <w:bCs/>
          <w:sz w:val="24"/>
          <w:szCs w:val="24"/>
          <w:lang w:val="sr-Cyrl-RS"/>
        </w:rPr>
      </w:pPr>
    </w:p>
    <w:p w14:paraId="49EA2DCC" w14:textId="77777777" w:rsidR="00877D63" w:rsidRDefault="00877D63" w:rsidP="007E6B5A">
      <w:pPr>
        <w:spacing w:after="0" w:line="240" w:lineRule="auto"/>
        <w:ind w:left="1416"/>
        <w:jc w:val="both"/>
        <w:rPr>
          <w:rFonts w:ascii="Times New Roman" w:eastAsia="Times New Roman" w:hAnsi="Times New Roman" w:cs="Times New Roman"/>
          <w:b/>
          <w:bCs/>
          <w:sz w:val="24"/>
          <w:szCs w:val="24"/>
          <w:lang w:val="sr-Cyrl-RS"/>
        </w:rPr>
      </w:pPr>
    </w:p>
    <w:p w14:paraId="5FF6A819" w14:textId="49A75527" w:rsidR="002574B0" w:rsidRDefault="005C67FC" w:rsidP="00695AA9">
      <w:pPr>
        <w:spacing w:after="0" w:line="240" w:lineRule="auto"/>
        <w:ind w:left="709"/>
        <w:jc w:val="both"/>
        <w:rPr>
          <w:rFonts w:ascii="Times New Roman" w:eastAsia="Times New Roman" w:hAnsi="Times New Roman" w:cs="Times New Roman"/>
          <w:b/>
          <w:bCs/>
          <w:sz w:val="24"/>
          <w:szCs w:val="24"/>
          <w:lang w:val="sr-Cyrl-RS"/>
        </w:rPr>
      </w:pPr>
      <w:r>
        <w:rPr>
          <w:rFonts w:ascii="Times New Roman" w:eastAsia="Times New Roman" w:hAnsi="Times New Roman" w:cs="Times New Roman"/>
          <w:b/>
          <w:bCs/>
          <w:sz w:val="24"/>
          <w:szCs w:val="24"/>
          <w:lang w:val="sr-Cyrl-RS"/>
        </w:rPr>
        <w:t>2</w:t>
      </w:r>
      <w:r w:rsidR="007E6B5A" w:rsidRPr="002574B0">
        <w:rPr>
          <w:rFonts w:ascii="Times New Roman" w:eastAsia="Times New Roman" w:hAnsi="Times New Roman" w:cs="Times New Roman"/>
          <w:b/>
          <w:bCs/>
          <w:sz w:val="24"/>
          <w:szCs w:val="24"/>
          <w:lang w:val="sr-Cyrl-RS"/>
        </w:rPr>
        <w:t>. Правилник о документацији која се прилаже у поступку регистрације медија у</w:t>
      </w:r>
    </w:p>
    <w:p w14:paraId="21209428" w14:textId="77777777" w:rsidR="002574B0" w:rsidRDefault="002574B0" w:rsidP="00695AA9">
      <w:pPr>
        <w:spacing w:after="0" w:line="240" w:lineRule="auto"/>
        <w:ind w:left="709"/>
        <w:jc w:val="both"/>
        <w:rPr>
          <w:rFonts w:ascii="Times New Roman" w:eastAsia="Times New Roman" w:hAnsi="Times New Roman" w:cs="Times New Roman"/>
          <w:b/>
          <w:bCs/>
          <w:sz w:val="24"/>
          <w:szCs w:val="24"/>
          <w:lang w:val="sr-Cyrl-RS"/>
        </w:rPr>
      </w:pPr>
      <w:r>
        <w:rPr>
          <w:rFonts w:ascii="Times New Roman" w:eastAsia="Times New Roman" w:hAnsi="Times New Roman" w:cs="Times New Roman"/>
          <w:b/>
          <w:bCs/>
          <w:sz w:val="24"/>
          <w:szCs w:val="24"/>
          <w:lang w:val="sr-Cyrl-RS"/>
        </w:rPr>
        <w:t xml:space="preserve">   </w:t>
      </w:r>
      <w:r w:rsidR="007E6B5A" w:rsidRPr="002574B0">
        <w:rPr>
          <w:rFonts w:ascii="Times New Roman" w:eastAsia="Times New Roman" w:hAnsi="Times New Roman" w:cs="Times New Roman"/>
          <w:b/>
          <w:bCs/>
          <w:sz w:val="24"/>
          <w:szCs w:val="24"/>
          <w:lang w:val="sr-Cyrl-RS"/>
        </w:rPr>
        <w:t xml:space="preserve"> Регистар медија</w:t>
      </w:r>
    </w:p>
    <w:p w14:paraId="5AE666A1" w14:textId="0697358B" w:rsidR="007E6B5A" w:rsidRPr="00A4601C" w:rsidRDefault="002574B0" w:rsidP="00695AA9">
      <w:pPr>
        <w:spacing w:after="0" w:line="240" w:lineRule="auto"/>
        <w:ind w:left="709"/>
        <w:jc w:val="both"/>
        <w:rPr>
          <w:rFonts w:ascii="Times New Roman" w:eastAsia="Times New Roman" w:hAnsi="Times New Roman" w:cs="Times New Roman"/>
          <w:bCs/>
          <w:i/>
          <w:iCs/>
          <w:sz w:val="24"/>
          <w:szCs w:val="24"/>
          <w:lang w:val="sr-Cyrl-RS"/>
        </w:rPr>
      </w:pPr>
      <w:r w:rsidRPr="00677F58">
        <w:rPr>
          <w:rFonts w:ascii="Times New Roman" w:eastAsia="Times New Roman" w:hAnsi="Times New Roman" w:cs="Times New Roman"/>
          <w:b/>
          <w:sz w:val="24"/>
          <w:szCs w:val="24"/>
          <w:lang w:val="sr-Cyrl-RS"/>
        </w:rPr>
        <w:t xml:space="preserve">   </w:t>
      </w:r>
      <w:r w:rsidR="007E6B5A" w:rsidRPr="00677F58">
        <w:rPr>
          <w:rFonts w:ascii="Times New Roman" w:eastAsia="Times New Roman" w:hAnsi="Times New Roman" w:cs="Times New Roman"/>
          <w:b/>
          <w:sz w:val="24"/>
          <w:szCs w:val="24"/>
          <w:lang w:val="sr-Cyrl-RS"/>
        </w:rPr>
        <w:t xml:space="preserve"> </w:t>
      </w:r>
      <w:r w:rsidR="007E6B5A" w:rsidRPr="00A4601C">
        <w:rPr>
          <w:rFonts w:ascii="Times New Roman" w:eastAsia="Times New Roman" w:hAnsi="Times New Roman" w:cs="Times New Roman"/>
          <w:bCs/>
          <w:i/>
          <w:iCs/>
          <w:sz w:val="24"/>
          <w:szCs w:val="24"/>
          <w:lang w:val="sr-Cyrl-RS"/>
        </w:rPr>
        <w:t>(„Службени гласник РС”, број 76/24)</w:t>
      </w:r>
    </w:p>
    <w:p w14:paraId="53FC0794" w14:textId="77777777" w:rsidR="007E6B5A" w:rsidRPr="002574B0" w:rsidRDefault="007E6B5A" w:rsidP="00695AA9">
      <w:pPr>
        <w:spacing w:after="0" w:line="240" w:lineRule="auto"/>
        <w:ind w:left="709"/>
        <w:jc w:val="both"/>
        <w:rPr>
          <w:rFonts w:ascii="Times New Roman" w:hAnsi="Times New Roman" w:cs="Times New Roman"/>
          <w:color w:val="333333"/>
          <w:sz w:val="24"/>
          <w:szCs w:val="24"/>
          <w:lang w:val="sr-Cyrl-RS"/>
        </w:rPr>
      </w:pPr>
    </w:p>
    <w:p w14:paraId="06BB917C" w14:textId="1A6AEB9C" w:rsidR="007E6B5A" w:rsidRPr="00E6177E" w:rsidRDefault="007E6B5A" w:rsidP="00E6177E">
      <w:pPr>
        <w:pStyle w:val="NoSpacing"/>
        <w:ind w:firstLine="708"/>
        <w:jc w:val="both"/>
        <w:rPr>
          <w:rFonts w:ascii="Times New Roman" w:hAnsi="Times New Roman" w:cs="Times New Roman"/>
          <w:sz w:val="24"/>
          <w:szCs w:val="24"/>
          <w:lang w:val="sr-Cyrl-RS"/>
        </w:rPr>
      </w:pPr>
      <w:proofErr w:type="spellStart"/>
      <w:r w:rsidRPr="00E6177E">
        <w:rPr>
          <w:rFonts w:ascii="Times New Roman" w:hAnsi="Times New Roman" w:cs="Times New Roman"/>
          <w:sz w:val="24"/>
          <w:szCs w:val="24"/>
        </w:rPr>
        <w:t>Овим</w:t>
      </w:r>
      <w:proofErr w:type="spellEnd"/>
      <w:r w:rsidRPr="00E6177E">
        <w:rPr>
          <w:rFonts w:ascii="Times New Roman" w:hAnsi="Times New Roman" w:cs="Times New Roman"/>
          <w:sz w:val="24"/>
          <w:szCs w:val="24"/>
        </w:rPr>
        <w:t xml:space="preserve"> </w:t>
      </w:r>
      <w:proofErr w:type="spellStart"/>
      <w:r w:rsidRPr="00E6177E">
        <w:rPr>
          <w:rFonts w:ascii="Times New Roman" w:hAnsi="Times New Roman" w:cs="Times New Roman"/>
          <w:sz w:val="24"/>
          <w:szCs w:val="24"/>
        </w:rPr>
        <w:t>правилником</w:t>
      </w:r>
      <w:proofErr w:type="spellEnd"/>
      <w:r w:rsidRPr="00E6177E">
        <w:rPr>
          <w:rFonts w:ascii="Times New Roman" w:hAnsi="Times New Roman" w:cs="Times New Roman"/>
          <w:sz w:val="24"/>
          <w:szCs w:val="24"/>
        </w:rPr>
        <w:t xml:space="preserve"> </w:t>
      </w:r>
      <w:proofErr w:type="spellStart"/>
      <w:r w:rsidRPr="00E6177E">
        <w:rPr>
          <w:rFonts w:ascii="Times New Roman" w:hAnsi="Times New Roman" w:cs="Times New Roman"/>
          <w:sz w:val="24"/>
          <w:szCs w:val="24"/>
        </w:rPr>
        <w:t>прописује</w:t>
      </w:r>
      <w:proofErr w:type="spellEnd"/>
      <w:r w:rsidRPr="00E6177E">
        <w:rPr>
          <w:rFonts w:ascii="Times New Roman" w:hAnsi="Times New Roman" w:cs="Times New Roman"/>
          <w:sz w:val="24"/>
          <w:szCs w:val="24"/>
        </w:rPr>
        <w:t xml:space="preserve"> </w:t>
      </w:r>
      <w:proofErr w:type="spellStart"/>
      <w:r w:rsidRPr="00E6177E">
        <w:rPr>
          <w:rFonts w:ascii="Times New Roman" w:hAnsi="Times New Roman" w:cs="Times New Roman"/>
          <w:sz w:val="24"/>
          <w:szCs w:val="24"/>
        </w:rPr>
        <w:t>се</w:t>
      </w:r>
      <w:proofErr w:type="spellEnd"/>
      <w:r w:rsidRPr="00E6177E">
        <w:rPr>
          <w:rFonts w:ascii="Times New Roman" w:hAnsi="Times New Roman" w:cs="Times New Roman"/>
          <w:sz w:val="24"/>
          <w:szCs w:val="24"/>
        </w:rPr>
        <w:t xml:space="preserve"> </w:t>
      </w:r>
      <w:proofErr w:type="spellStart"/>
      <w:r w:rsidRPr="00E6177E">
        <w:rPr>
          <w:rFonts w:ascii="Times New Roman" w:hAnsi="Times New Roman" w:cs="Times New Roman"/>
          <w:sz w:val="24"/>
          <w:szCs w:val="24"/>
        </w:rPr>
        <w:t>документација</w:t>
      </w:r>
      <w:proofErr w:type="spellEnd"/>
      <w:r w:rsidRPr="00E6177E">
        <w:rPr>
          <w:rFonts w:ascii="Times New Roman" w:hAnsi="Times New Roman" w:cs="Times New Roman"/>
          <w:sz w:val="24"/>
          <w:szCs w:val="24"/>
        </w:rPr>
        <w:t xml:space="preserve"> </w:t>
      </w:r>
      <w:proofErr w:type="spellStart"/>
      <w:r w:rsidRPr="00E6177E">
        <w:rPr>
          <w:rFonts w:ascii="Times New Roman" w:hAnsi="Times New Roman" w:cs="Times New Roman"/>
          <w:sz w:val="24"/>
          <w:szCs w:val="24"/>
        </w:rPr>
        <w:t>која</w:t>
      </w:r>
      <w:proofErr w:type="spellEnd"/>
      <w:r w:rsidRPr="00E6177E">
        <w:rPr>
          <w:rFonts w:ascii="Times New Roman" w:hAnsi="Times New Roman" w:cs="Times New Roman"/>
          <w:sz w:val="24"/>
          <w:szCs w:val="24"/>
        </w:rPr>
        <w:t xml:space="preserve"> </w:t>
      </w:r>
      <w:proofErr w:type="spellStart"/>
      <w:r w:rsidRPr="00E6177E">
        <w:rPr>
          <w:rFonts w:ascii="Times New Roman" w:hAnsi="Times New Roman" w:cs="Times New Roman"/>
          <w:sz w:val="24"/>
          <w:szCs w:val="24"/>
        </w:rPr>
        <w:t>се</w:t>
      </w:r>
      <w:proofErr w:type="spellEnd"/>
      <w:r w:rsidRPr="00E6177E">
        <w:rPr>
          <w:rFonts w:ascii="Times New Roman" w:hAnsi="Times New Roman" w:cs="Times New Roman"/>
          <w:sz w:val="24"/>
          <w:szCs w:val="24"/>
        </w:rPr>
        <w:t xml:space="preserve"> </w:t>
      </w:r>
      <w:proofErr w:type="spellStart"/>
      <w:r w:rsidRPr="00E6177E">
        <w:rPr>
          <w:rFonts w:ascii="Times New Roman" w:hAnsi="Times New Roman" w:cs="Times New Roman"/>
          <w:sz w:val="24"/>
          <w:szCs w:val="24"/>
        </w:rPr>
        <w:t>прилаже</w:t>
      </w:r>
      <w:proofErr w:type="spellEnd"/>
      <w:r w:rsidRPr="00E6177E">
        <w:rPr>
          <w:rFonts w:ascii="Times New Roman" w:hAnsi="Times New Roman" w:cs="Times New Roman"/>
          <w:sz w:val="24"/>
          <w:szCs w:val="24"/>
        </w:rPr>
        <w:t xml:space="preserve"> </w:t>
      </w:r>
      <w:proofErr w:type="spellStart"/>
      <w:r w:rsidRPr="00E6177E">
        <w:rPr>
          <w:rFonts w:ascii="Times New Roman" w:hAnsi="Times New Roman" w:cs="Times New Roman"/>
          <w:sz w:val="24"/>
          <w:szCs w:val="24"/>
        </w:rPr>
        <w:t>уз</w:t>
      </w:r>
      <w:proofErr w:type="spellEnd"/>
      <w:r w:rsidRPr="00E6177E">
        <w:rPr>
          <w:rFonts w:ascii="Times New Roman" w:hAnsi="Times New Roman" w:cs="Times New Roman"/>
          <w:sz w:val="24"/>
          <w:szCs w:val="24"/>
        </w:rPr>
        <w:t xml:space="preserve"> </w:t>
      </w:r>
      <w:proofErr w:type="spellStart"/>
      <w:r w:rsidRPr="00E6177E">
        <w:rPr>
          <w:rFonts w:ascii="Times New Roman" w:hAnsi="Times New Roman" w:cs="Times New Roman"/>
          <w:sz w:val="24"/>
          <w:szCs w:val="24"/>
        </w:rPr>
        <w:t>регистрациону</w:t>
      </w:r>
      <w:proofErr w:type="spellEnd"/>
      <w:r w:rsidRPr="00E6177E">
        <w:rPr>
          <w:rFonts w:ascii="Times New Roman" w:hAnsi="Times New Roman" w:cs="Times New Roman"/>
          <w:sz w:val="24"/>
          <w:szCs w:val="24"/>
        </w:rPr>
        <w:t xml:space="preserve"> </w:t>
      </w:r>
      <w:proofErr w:type="spellStart"/>
      <w:r w:rsidRPr="00E6177E">
        <w:rPr>
          <w:rFonts w:ascii="Times New Roman" w:hAnsi="Times New Roman" w:cs="Times New Roman"/>
          <w:sz w:val="24"/>
          <w:szCs w:val="24"/>
        </w:rPr>
        <w:t>пријаву</w:t>
      </w:r>
      <w:proofErr w:type="spellEnd"/>
      <w:r w:rsidRPr="00E6177E">
        <w:rPr>
          <w:rFonts w:ascii="Times New Roman" w:hAnsi="Times New Roman" w:cs="Times New Roman"/>
          <w:sz w:val="24"/>
          <w:szCs w:val="24"/>
        </w:rPr>
        <w:t xml:space="preserve"> у </w:t>
      </w:r>
      <w:proofErr w:type="spellStart"/>
      <w:r w:rsidRPr="00E6177E">
        <w:rPr>
          <w:rFonts w:ascii="Times New Roman" w:hAnsi="Times New Roman" w:cs="Times New Roman"/>
          <w:sz w:val="24"/>
          <w:szCs w:val="24"/>
        </w:rPr>
        <w:t>поступку</w:t>
      </w:r>
      <w:proofErr w:type="spellEnd"/>
      <w:r w:rsidRPr="00E6177E">
        <w:rPr>
          <w:rFonts w:ascii="Times New Roman" w:hAnsi="Times New Roman" w:cs="Times New Roman"/>
          <w:sz w:val="24"/>
          <w:szCs w:val="24"/>
        </w:rPr>
        <w:t xml:space="preserve"> </w:t>
      </w:r>
      <w:proofErr w:type="spellStart"/>
      <w:r w:rsidRPr="00E6177E">
        <w:rPr>
          <w:rFonts w:ascii="Times New Roman" w:hAnsi="Times New Roman" w:cs="Times New Roman"/>
          <w:sz w:val="24"/>
          <w:szCs w:val="24"/>
        </w:rPr>
        <w:t>регистрације</w:t>
      </w:r>
      <w:proofErr w:type="spellEnd"/>
      <w:r w:rsidRPr="00E6177E">
        <w:rPr>
          <w:rFonts w:ascii="Times New Roman" w:hAnsi="Times New Roman" w:cs="Times New Roman"/>
          <w:sz w:val="24"/>
          <w:szCs w:val="24"/>
        </w:rPr>
        <w:t xml:space="preserve"> </w:t>
      </w:r>
      <w:proofErr w:type="spellStart"/>
      <w:r w:rsidRPr="00E6177E">
        <w:rPr>
          <w:rFonts w:ascii="Times New Roman" w:hAnsi="Times New Roman" w:cs="Times New Roman"/>
          <w:sz w:val="24"/>
          <w:szCs w:val="24"/>
        </w:rPr>
        <w:t>медија</w:t>
      </w:r>
      <w:proofErr w:type="spellEnd"/>
      <w:r w:rsidRPr="00E6177E">
        <w:rPr>
          <w:rFonts w:ascii="Times New Roman" w:hAnsi="Times New Roman" w:cs="Times New Roman"/>
          <w:sz w:val="24"/>
          <w:szCs w:val="24"/>
        </w:rPr>
        <w:t xml:space="preserve"> у </w:t>
      </w:r>
      <w:proofErr w:type="spellStart"/>
      <w:r w:rsidRPr="00E6177E">
        <w:rPr>
          <w:rFonts w:ascii="Times New Roman" w:hAnsi="Times New Roman" w:cs="Times New Roman"/>
          <w:sz w:val="24"/>
          <w:szCs w:val="24"/>
        </w:rPr>
        <w:t>Регистар</w:t>
      </w:r>
      <w:proofErr w:type="spellEnd"/>
      <w:r w:rsidRPr="00E6177E">
        <w:rPr>
          <w:rFonts w:ascii="Times New Roman" w:hAnsi="Times New Roman" w:cs="Times New Roman"/>
          <w:sz w:val="24"/>
          <w:szCs w:val="24"/>
        </w:rPr>
        <w:t xml:space="preserve"> </w:t>
      </w:r>
      <w:proofErr w:type="spellStart"/>
      <w:r w:rsidRPr="00E6177E">
        <w:rPr>
          <w:rFonts w:ascii="Times New Roman" w:hAnsi="Times New Roman" w:cs="Times New Roman"/>
          <w:sz w:val="24"/>
          <w:szCs w:val="24"/>
        </w:rPr>
        <w:t>медија</w:t>
      </w:r>
      <w:proofErr w:type="spellEnd"/>
      <w:r w:rsidRPr="00E6177E">
        <w:rPr>
          <w:rFonts w:ascii="Times New Roman" w:hAnsi="Times New Roman" w:cs="Times New Roman"/>
          <w:sz w:val="24"/>
          <w:szCs w:val="24"/>
          <w:lang w:val="sr-Cyrl-RS"/>
        </w:rPr>
        <w:t>. Поред документације, предвиђене претходним Законом о јавном информисању, овим правилником ће бити извршена допуна документације у складу са</w:t>
      </w:r>
      <w:r w:rsidR="002574B0" w:rsidRPr="00E6177E">
        <w:rPr>
          <w:rFonts w:ascii="Times New Roman" w:hAnsi="Times New Roman" w:cs="Times New Roman"/>
          <w:sz w:val="24"/>
          <w:szCs w:val="24"/>
          <w:lang w:val="sr-Cyrl-RS"/>
        </w:rPr>
        <w:t xml:space="preserve"> важећим</w:t>
      </w:r>
      <w:r w:rsidRPr="00E6177E">
        <w:rPr>
          <w:rFonts w:ascii="Times New Roman" w:hAnsi="Times New Roman" w:cs="Times New Roman"/>
          <w:sz w:val="24"/>
          <w:szCs w:val="24"/>
          <w:lang w:val="sr-Cyrl-RS"/>
        </w:rPr>
        <w:t xml:space="preserve"> Законом о јавном информисању и медијима</w:t>
      </w:r>
      <w:r w:rsidR="002574B0" w:rsidRPr="00E6177E">
        <w:rPr>
          <w:rFonts w:ascii="Times New Roman" w:hAnsi="Times New Roman" w:cs="Times New Roman"/>
          <w:sz w:val="24"/>
          <w:szCs w:val="24"/>
          <w:lang w:val="sr-Cyrl-RS"/>
        </w:rPr>
        <w:t xml:space="preserve">, </w:t>
      </w:r>
      <w:r w:rsidRPr="00E6177E">
        <w:rPr>
          <w:rFonts w:ascii="Times New Roman" w:hAnsi="Times New Roman" w:cs="Times New Roman"/>
          <w:sz w:val="24"/>
          <w:szCs w:val="24"/>
          <w:lang w:val="sr-Cyrl-RS"/>
        </w:rPr>
        <w:t>усвојеним крајем 2023. године.</w:t>
      </w:r>
    </w:p>
    <w:p w14:paraId="0CDBE337" w14:textId="695B54AD" w:rsidR="007E6B5A" w:rsidRDefault="007E6B5A" w:rsidP="00D656C9">
      <w:pPr>
        <w:spacing w:after="0" w:line="240" w:lineRule="auto"/>
        <w:jc w:val="both"/>
        <w:rPr>
          <w:rFonts w:ascii="Times New Roman" w:hAnsi="Times New Roman" w:cs="Times New Roman"/>
          <w:color w:val="333333"/>
          <w:sz w:val="24"/>
          <w:szCs w:val="24"/>
          <w:lang w:val="sr-Cyrl-RS"/>
        </w:rPr>
      </w:pPr>
    </w:p>
    <w:p w14:paraId="366B399C" w14:textId="77777777" w:rsidR="00E6177E" w:rsidRPr="002574B0" w:rsidRDefault="00E6177E" w:rsidP="00D656C9">
      <w:pPr>
        <w:spacing w:after="0" w:line="240" w:lineRule="auto"/>
        <w:jc w:val="both"/>
        <w:rPr>
          <w:rFonts w:ascii="Times New Roman" w:hAnsi="Times New Roman" w:cs="Times New Roman"/>
          <w:color w:val="333333"/>
          <w:sz w:val="24"/>
          <w:szCs w:val="24"/>
          <w:lang w:val="sr-Cyrl-RS"/>
        </w:rPr>
      </w:pPr>
    </w:p>
    <w:p w14:paraId="0FC13010" w14:textId="143D25A7" w:rsidR="002574B0" w:rsidRDefault="005C67FC" w:rsidP="00695AA9">
      <w:pPr>
        <w:spacing w:after="0" w:line="240" w:lineRule="auto"/>
        <w:ind w:left="709"/>
        <w:jc w:val="both"/>
        <w:rPr>
          <w:rFonts w:ascii="Times New Roman" w:eastAsia="Times New Roman" w:hAnsi="Times New Roman" w:cs="Times New Roman"/>
          <w:b/>
          <w:bCs/>
          <w:sz w:val="24"/>
          <w:szCs w:val="24"/>
          <w:lang w:val="sr-Cyrl-RS"/>
        </w:rPr>
      </w:pPr>
      <w:r>
        <w:rPr>
          <w:rFonts w:ascii="Times New Roman" w:hAnsi="Times New Roman" w:cs="Times New Roman"/>
          <w:b/>
          <w:bCs/>
          <w:color w:val="333333"/>
          <w:sz w:val="24"/>
          <w:szCs w:val="24"/>
          <w:lang w:val="sr-Cyrl-RS"/>
        </w:rPr>
        <w:t>3</w:t>
      </w:r>
      <w:r w:rsidR="007E6B5A" w:rsidRPr="002574B0">
        <w:rPr>
          <w:rFonts w:ascii="Times New Roman" w:hAnsi="Times New Roman" w:cs="Times New Roman"/>
          <w:b/>
          <w:bCs/>
          <w:color w:val="333333"/>
          <w:sz w:val="24"/>
          <w:szCs w:val="24"/>
          <w:lang w:val="sr-Cyrl-RS"/>
        </w:rPr>
        <w:t xml:space="preserve">. </w:t>
      </w:r>
      <w:r w:rsidR="007E6B5A" w:rsidRPr="002574B0">
        <w:rPr>
          <w:rFonts w:ascii="Times New Roman" w:eastAsia="Times New Roman" w:hAnsi="Times New Roman" w:cs="Times New Roman"/>
          <w:b/>
          <w:bCs/>
          <w:sz w:val="24"/>
          <w:szCs w:val="24"/>
          <w:lang w:val="sr-Cyrl-RS"/>
        </w:rPr>
        <w:t>Правилник о документацији која се прилаже у поступку евиденције произвођача</w:t>
      </w:r>
      <w:r w:rsidR="002574B0">
        <w:rPr>
          <w:rFonts w:ascii="Times New Roman" w:eastAsia="Times New Roman" w:hAnsi="Times New Roman" w:cs="Times New Roman"/>
          <w:b/>
          <w:bCs/>
          <w:sz w:val="24"/>
          <w:szCs w:val="24"/>
          <w:lang w:val="sr-Cyrl-RS"/>
        </w:rPr>
        <w:t xml:space="preserve"> </w:t>
      </w:r>
      <w:r w:rsidR="007E6B5A" w:rsidRPr="002574B0">
        <w:rPr>
          <w:rFonts w:ascii="Times New Roman" w:eastAsia="Times New Roman" w:hAnsi="Times New Roman" w:cs="Times New Roman"/>
          <w:b/>
          <w:bCs/>
          <w:sz w:val="24"/>
          <w:szCs w:val="24"/>
          <w:lang w:val="sr-Cyrl-RS"/>
        </w:rPr>
        <w:t xml:space="preserve"> медијских садржаја у Евиденцију произвођача медијских садржаја</w:t>
      </w:r>
    </w:p>
    <w:p w14:paraId="6AA87D95" w14:textId="5A9E4C48" w:rsidR="007E6B5A" w:rsidRPr="00677F58" w:rsidRDefault="007E6B5A" w:rsidP="00695AA9">
      <w:pPr>
        <w:spacing w:after="0" w:line="240" w:lineRule="auto"/>
        <w:ind w:left="709"/>
        <w:jc w:val="both"/>
        <w:rPr>
          <w:rFonts w:ascii="Times New Roman" w:eastAsia="Times New Roman" w:hAnsi="Times New Roman" w:cs="Times New Roman"/>
          <w:bCs/>
          <w:i/>
          <w:iCs/>
          <w:sz w:val="24"/>
          <w:szCs w:val="24"/>
          <w:lang w:val="sr-Cyrl-RS"/>
        </w:rPr>
      </w:pPr>
      <w:r w:rsidRPr="00677F58">
        <w:rPr>
          <w:rFonts w:ascii="Times New Roman" w:eastAsia="Times New Roman" w:hAnsi="Times New Roman" w:cs="Times New Roman"/>
          <w:bCs/>
          <w:i/>
          <w:iCs/>
          <w:sz w:val="24"/>
          <w:szCs w:val="24"/>
          <w:lang w:val="sr-Cyrl-RS"/>
        </w:rPr>
        <w:t xml:space="preserve"> („Службени гласник РС”, број 76/24)</w:t>
      </w:r>
    </w:p>
    <w:p w14:paraId="5CE6BDB4" w14:textId="77777777" w:rsidR="007E6B5A" w:rsidRPr="002574B0" w:rsidRDefault="007E6B5A" w:rsidP="00695AA9">
      <w:pPr>
        <w:spacing w:after="0" w:line="240" w:lineRule="auto"/>
        <w:ind w:left="709"/>
        <w:jc w:val="both"/>
        <w:rPr>
          <w:rFonts w:ascii="Times New Roman" w:hAnsi="Times New Roman" w:cs="Times New Roman"/>
          <w:color w:val="333333"/>
          <w:sz w:val="24"/>
          <w:szCs w:val="24"/>
          <w:lang w:val="ru-RU"/>
        </w:rPr>
      </w:pPr>
    </w:p>
    <w:p w14:paraId="1B0896E8" w14:textId="6A3A263E" w:rsidR="007E6B5A" w:rsidRPr="00E6177E" w:rsidRDefault="007E6B5A" w:rsidP="00E6177E">
      <w:pPr>
        <w:pStyle w:val="NoSpacing"/>
        <w:ind w:firstLine="708"/>
        <w:jc w:val="both"/>
        <w:rPr>
          <w:rFonts w:ascii="Times New Roman" w:hAnsi="Times New Roman" w:cs="Times New Roman"/>
          <w:sz w:val="24"/>
          <w:szCs w:val="24"/>
          <w:lang w:val="ru-RU"/>
        </w:rPr>
      </w:pPr>
      <w:r w:rsidRPr="00E6177E">
        <w:rPr>
          <w:rFonts w:ascii="Times New Roman" w:hAnsi="Times New Roman" w:cs="Times New Roman"/>
          <w:color w:val="333333"/>
          <w:sz w:val="24"/>
          <w:szCs w:val="24"/>
          <w:lang w:val="ru-RU"/>
        </w:rPr>
        <w:t xml:space="preserve">Овим правилником прописује се документација која се прилаже </w:t>
      </w:r>
      <w:r w:rsidRPr="00E6177E">
        <w:rPr>
          <w:rFonts w:ascii="Times New Roman" w:hAnsi="Times New Roman" w:cs="Times New Roman"/>
          <w:sz w:val="24"/>
          <w:szCs w:val="24"/>
          <w:lang w:val="ru-RU"/>
        </w:rPr>
        <w:t>уз евиденциону пријаву у поступку евидентирања, промена и брисања података о произвођачу медијск</w:t>
      </w:r>
      <w:proofErr w:type="spellStart"/>
      <w:r w:rsidRPr="00E6177E">
        <w:rPr>
          <w:rFonts w:ascii="Times New Roman" w:hAnsi="Times New Roman" w:cs="Times New Roman"/>
          <w:sz w:val="24"/>
          <w:szCs w:val="24"/>
        </w:rPr>
        <w:t>их</w:t>
      </w:r>
      <w:proofErr w:type="spellEnd"/>
      <w:r w:rsidRPr="00E6177E">
        <w:rPr>
          <w:rFonts w:ascii="Times New Roman" w:hAnsi="Times New Roman" w:cs="Times New Roman"/>
          <w:sz w:val="24"/>
          <w:szCs w:val="24"/>
          <w:lang w:val="ru-RU"/>
        </w:rPr>
        <w:t xml:space="preserve"> садржаја</w:t>
      </w:r>
      <w:r w:rsidR="002574B0" w:rsidRPr="00E6177E">
        <w:rPr>
          <w:rFonts w:ascii="Times New Roman" w:hAnsi="Times New Roman" w:cs="Times New Roman"/>
          <w:sz w:val="24"/>
          <w:szCs w:val="24"/>
          <w:lang w:val="ru-RU"/>
        </w:rPr>
        <w:t xml:space="preserve"> </w:t>
      </w:r>
      <w:r w:rsidRPr="00E6177E">
        <w:rPr>
          <w:rFonts w:ascii="Times New Roman" w:hAnsi="Times New Roman" w:cs="Times New Roman"/>
          <w:sz w:val="24"/>
          <w:szCs w:val="24"/>
          <w:lang w:val="ru-RU"/>
        </w:rPr>
        <w:t>у Евиденцију произвођача медијских садржаја. Поступак евиденције наведених података почеће да се примењује од 1. јануара 2025. године, односно од тренутка успостављања Евиденције произвођача медијских садржаја.</w:t>
      </w:r>
    </w:p>
    <w:p w14:paraId="0425E747" w14:textId="1F49B2C1" w:rsidR="007E6B5A" w:rsidRPr="002574B0" w:rsidRDefault="007E6B5A" w:rsidP="00D656C9">
      <w:pPr>
        <w:spacing w:after="0" w:line="240" w:lineRule="auto"/>
        <w:jc w:val="both"/>
        <w:rPr>
          <w:rFonts w:ascii="Times New Roman" w:eastAsia="Times New Roman" w:hAnsi="Times New Roman" w:cs="Times New Roman"/>
          <w:b/>
          <w:bCs/>
          <w:sz w:val="24"/>
          <w:szCs w:val="24"/>
          <w:lang w:val="sr-Cyrl-RS"/>
        </w:rPr>
      </w:pPr>
    </w:p>
    <w:p w14:paraId="56850DC9" w14:textId="77777777" w:rsidR="00E6177E" w:rsidRDefault="00E6177E" w:rsidP="00695AA9">
      <w:pPr>
        <w:spacing w:after="0" w:line="240" w:lineRule="auto"/>
        <w:ind w:left="709"/>
        <w:jc w:val="both"/>
        <w:rPr>
          <w:rFonts w:ascii="Times New Roman" w:eastAsia="Times New Roman" w:hAnsi="Times New Roman" w:cs="Times New Roman"/>
          <w:b/>
          <w:bCs/>
          <w:sz w:val="24"/>
          <w:szCs w:val="24"/>
          <w:lang w:val="sr-Cyrl-RS"/>
        </w:rPr>
      </w:pPr>
    </w:p>
    <w:p w14:paraId="7E70D458" w14:textId="6470CD68" w:rsidR="002574B0" w:rsidRDefault="005C67FC" w:rsidP="00695AA9">
      <w:pPr>
        <w:spacing w:after="0" w:line="240" w:lineRule="auto"/>
        <w:ind w:left="709"/>
        <w:jc w:val="both"/>
        <w:rPr>
          <w:rFonts w:ascii="Times New Roman" w:eastAsia="Times New Roman" w:hAnsi="Times New Roman" w:cs="Times New Roman"/>
          <w:b/>
          <w:bCs/>
          <w:sz w:val="24"/>
          <w:szCs w:val="24"/>
          <w:lang w:val="sr-Cyrl-RS"/>
        </w:rPr>
      </w:pPr>
      <w:r>
        <w:rPr>
          <w:rFonts w:ascii="Times New Roman" w:eastAsia="Times New Roman" w:hAnsi="Times New Roman" w:cs="Times New Roman"/>
          <w:b/>
          <w:bCs/>
          <w:sz w:val="24"/>
          <w:szCs w:val="24"/>
          <w:lang w:val="sr-Cyrl-RS"/>
        </w:rPr>
        <w:t>4</w:t>
      </w:r>
      <w:r w:rsidR="007E6B5A" w:rsidRPr="002574B0">
        <w:rPr>
          <w:rFonts w:ascii="Times New Roman" w:eastAsia="Times New Roman" w:hAnsi="Times New Roman" w:cs="Times New Roman"/>
          <w:b/>
          <w:bCs/>
          <w:sz w:val="24"/>
          <w:szCs w:val="24"/>
          <w:lang w:val="sr-Cyrl-RS"/>
        </w:rPr>
        <w:t xml:space="preserve">. Правилник о начину вођења и упису у евиденцију представника  иностраних медија и дописништава иностраних медија </w:t>
      </w:r>
    </w:p>
    <w:p w14:paraId="00C8F73C" w14:textId="7968C1C1" w:rsidR="007E6B5A" w:rsidRDefault="002574B0" w:rsidP="00695AA9">
      <w:pPr>
        <w:spacing w:after="0" w:line="240" w:lineRule="auto"/>
        <w:ind w:left="709"/>
        <w:jc w:val="both"/>
        <w:rPr>
          <w:rFonts w:ascii="Times New Roman" w:eastAsia="Times New Roman" w:hAnsi="Times New Roman" w:cs="Times New Roman"/>
          <w:b/>
          <w:bCs/>
          <w:i/>
          <w:iCs/>
          <w:sz w:val="24"/>
          <w:szCs w:val="24"/>
          <w:lang w:val="sr-Cyrl-RS"/>
        </w:rPr>
      </w:pPr>
      <w:r w:rsidRPr="001F3E93">
        <w:rPr>
          <w:rFonts w:ascii="Times New Roman" w:eastAsia="Times New Roman" w:hAnsi="Times New Roman" w:cs="Times New Roman"/>
          <w:b/>
          <w:bCs/>
          <w:i/>
          <w:iCs/>
          <w:sz w:val="24"/>
          <w:szCs w:val="24"/>
          <w:lang w:val="sr-Cyrl-RS"/>
        </w:rPr>
        <w:t xml:space="preserve"> </w:t>
      </w:r>
      <w:r w:rsidR="007E6B5A" w:rsidRPr="001F3E93">
        <w:rPr>
          <w:rFonts w:ascii="Times New Roman" w:eastAsia="Times New Roman" w:hAnsi="Times New Roman" w:cs="Times New Roman"/>
          <w:bCs/>
          <w:i/>
          <w:iCs/>
          <w:sz w:val="24"/>
          <w:szCs w:val="24"/>
          <w:lang w:val="sr-Cyrl-RS"/>
        </w:rPr>
        <w:t>(„Службени гласник РС”, број 76/24)</w:t>
      </w:r>
    </w:p>
    <w:p w14:paraId="4E0D1220" w14:textId="77777777" w:rsidR="00695AA9" w:rsidRPr="00695AA9" w:rsidRDefault="00695AA9" w:rsidP="00695AA9">
      <w:pPr>
        <w:spacing w:after="0" w:line="240" w:lineRule="auto"/>
        <w:ind w:left="709"/>
        <w:jc w:val="both"/>
        <w:rPr>
          <w:rFonts w:ascii="Times New Roman" w:eastAsia="Times New Roman" w:hAnsi="Times New Roman" w:cs="Times New Roman"/>
          <w:b/>
          <w:bCs/>
          <w:i/>
          <w:iCs/>
          <w:sz w:val="24"/>
          <w:szCs w:val="24"/>
          <w:lang w:val="sr-Cyrl-RS"/>
        </w:rPr>
      </w:pPr>
    </w:p>
    <w:p w14:paraId="38C15652" w14:textId="77777777" w:rsidR="007E6B5A" w:rsidRDefault="007E6B5A" w:rsidP="00E6177E">
      <w:pPr>
        <w:pStyle w:val="NoSpacing"/>
        <w:jc w:val="both"/>
        <w:rPr>
          <w:rFonts w:ascii="Times New Roman" w:hAnsi="Times New Roman" w:cs="Times New Roman"/>
          <w:sz w:val="24"/>
          <w:szCs w:val="24"/>
          <w:lang w:val="sr-Cyrl-RS"/>
        </w:rPr>
      </w:pPr>
      <w:r w:rsidRPr="00E6177E">
        <w:rPr>
          <w:rFonts w:ascii="Times New Roman" w:hAnsi="Times New Roman" w:cs="Times New Roman"/>
          <w:sz w:val="24"/>
          <w:szCs w:val="24"/>
          <w:lang w:val="sr-Cyrl-RS"/>
        </w:rPr>
        <w:t>Овим правилником уређује се начин вођења и уписа у евиденцију представника иностраних медија и дописништава иностраних медија, као и издавање легитимација за обављање медијске активности на територији Републике Србије.</w:t>
      </w:r>
    </w:p>
    <w:p w14:paraId="429071ED" w14:textId="77777777" w:rsidR="00E6177E" w:rsidRDefault="00E6177E" w:rsidP="00E6177E">
      <w:pPr>
        <w:pStyle w:val="NoSpacing"/>
        <w:jc w:val="both"/>
        <w:rPr>
          <w:rFonts w:ascii="Times New Roman" w:hAnsi="Times New Roman" w:cs="Times New Roman"/>
          <w:sz w:val="24"/>
          <w:szCs w:val="24"/>
          <w:lang w:val="sr-Cyrl-RS"/>
        </w:rPr>
      </w:pPr>
    </w:p>
    <w:p w14:paraId="607FFE2F" w14:textId="77777777" w:rsidR="00E6177E" w:rsidRPr="00E6177E" w:rsidRDefault="00E6177E" w:rsidP="00E6177E">
      <w:pPr>
        <w:pStyle w:val="NoSpacing"/>
        <w:jc w:val="both"/>
        <w:rPr>
          <w:rFonts w:ascii="Times New Roman" w:hAnsi="Times New Roman" w:cs="Times New Roman"/>
          <w:sz w:val="24"/>
          <w:szCs w:val="24"/>
          <w:lang w:val="sr-Cyrl-RS"/>
        </w:rPr>
      </w:pPr>
    </w:p>
    <w:p w14:paraId="00EE05F2" w14:textId="201CA44F" w:rsidR="002574B0" w:rsidRDefault="005C67FC" w:rsidP="00695AA9">
      <w:pPr>
        <w:spacing w:after="0" w:line="240" w:lineRule="auto"/>
        <w:ind w:left="709"/>
        <w:jc w:val="both"/>
        <w:rPr>
          <w:rFonts w:ascii="Times New Roman" w:eastAsia="Times New Roman" w:hAnsi="Times New Roman" w:cs="Times New Roman"/>
          <w:b/>
          <w:bCs/>
          <w:sz w:val="24"/>
          <w:szCs w:val="24"/>
          <w:lang w:val="sr-Cyrl-RS"/>
        </w:rPr>
      </w:pPr>
      <w:r>
        <w:rPr>
          <w:rFonts w:ascii="Times New Roman" w:eastAsia="Times New Roman" w:hAnsi="Times New Roman" w:cs="Times New Roman"/>
          <w:b/>
          <w:bCs/>
          <w:sz w:val="24"/>
          <w:szCs w:val="24"/>
          <w:lang w:val="sr-Cyrl-RS"/>
        </w:rPr>
        <w:t>5</w:t>
      </w:r>
      <w:r w:rsidR="007E6B5A" w:rsidRPr="002574B0">
        <w:rPr>
          <w:rFonts w:ascii="Times New Roman" w:eastAsia="Times New Roman" w:hAnsi="Times New Roman" w:cs="Times New Roman"/>
          <w:b/>
          <w:bCs/>
          <w:sz w:val="24"/>
          <w:szCs w:val="24"/>
          <w:lang w:val="sr-Cyrl-RS"/>
        </w:rPr>
        <w:t xml:space="preserve">. Правилник о спровођењу анализе о потребним медијским садржајима </w:t>
      </w:r>
    </w:p>
    <w:p w14:paraId="22451756" w14:textId="37097DA5" w:rsidR="007E6B5A" w:rsidRPr="001F3E93" w:rsidRDefault="002574B0" w:rsidP="00695AA9">
      <w:pPr>
        <w:spacing w:after="0" w:line="240" w:lineRule="auto"/>
        <w:ind w:left="709"/>
        <w:jc w:val="both"/>
        <w:rPr>
          <w:rFonts w:ascii="Times New Roman" w:eastAsia="Times New Roman" w:hAnsi="Times New Roman" w:cs="Times New Roman"/>
          <w:b/>
          <w:bCs/>
          <w:i/>
          <w:iCs/>
          <w:sz w:val="24"/>
          <w:szCs w:val="24"/>
          <w:lang w:val="sr-Cyrl-RS"/>
        </w:rPr>
      </w:pPr>
      <w:r w:rsidRPr="001F3E93">
        <w:rPr>
          <w:rFonts w:ascii="Times New Roman" w:eastAsia="Times New Roman" w:hAnsi="Times New Roman" w:cs="Times New Roman"/>
          <w:b/>
          <w:bCs/>
          <w:i/>
          <w:iCs/>
          <w:sz w:val="24"/>
          <w:szCs w:val="24"/>
          <w:lang w:val="sr-Cyrl-RS"/>
        </w:rPr>
        <w:t xml:space="preserve"> </w:t>
      </w:r>
      <w:r w:rsidR="007E6B5A" w:rsidRPr="001F3E93">
        <w:rPr>
          <w:rFonts w:ascii="Times New Roman" w:eastAsia="Times New Roman" w:hAnsi="Times New Roman" w:cs="Times New Roman"/>
          <w:bCs/>
          <w:i/>
          <w:iCs/>
          <w:sz w:val="24"/>
          <w:szCs w:val="24"/>
          <w:lang w:val="sr-Cyrl-RS"/>
        </w:rPr>
        <w:t>(„Службени гласник РС”, број 76/24)</w:t>
      </w:r>
    </w:p>
    <w:p w14:paraId="4F9D09D8" w14:textId="77777777" w:rsidR="007E6B5A" w:rsidRPr="002574B0" w:rsidRDefault="007E6B5A" w:rsidP="00695AA9">
      <w:pPr>
        <w:spacing w:after="0" w:line="240" w:lineRule="auto"/>
        <w:ind w:left="709"/>
        <w:jc w:val="both"/>
        <w:rPr>
          <w:rFonts w:ascii="Times New Roman" w:eastAsia="Times New Roman" w:hAnsi="Times New Roman" w:cs="Times New Roman"/>
          <w:bCs/>
          <w:sz w:val="24"/>
          <w:szCs w:val="24"/>
          <w:lang w:val="sr-Cyrl-RS"/>
        </w:rPr>
      </w:pPr>
    </w:p>
    <w:p w14:paraId="568F87DF" w14:textId="77777777" w:rsidR="007E6B5A" w:rsidRPr="00E6177E" w:rsidRDefault="007E6B5A" w:rsidP="00E6177E">
      <w:pPr>
        <w:pStyle w:val="NoSpacing"/>
        <w:ind w:firstLine="708"/>
        <w:jc w:val="both"/>
        <w:rPr>
          <w:rFonts w:ascii="Times New Roman" w:hAnsi="Times New Roman" w:cs="Times New Roman"/>
          <w:sz w:val="24"/>
          <w:szCs w:val="24"/>
          <w:lang w:val="sr-Cyrl-RS"/>
        </w:rPr>
      </w:pPr>
      <w:r w:rsidRPr="00E6177E">
        <w:rPr>
          <w:rFonts w:ascii="Times New Roman" w:hAnsi="Times New Roman" w:cs="Times New Roman"/>
          <w:sz w:val="24"/>
          <w:szCs w:val="24"/>
          <w:lang w:val="sr-Cyrl-RS"/>
        </w:rPr>
        <w:t>Овим правилником ближе се прописује поступак спровођења анализе о потребним медијским садржајима, начин израде извештаја о анализи о потребним медијским садржајима, форма и садржина обрасца за давање предлога о потребним медијским садржајима од јавног интереса у поступку јавних консултација.</w:t>
      </w:r>
    </w:p>
    <w:p w14:paraId="45B6F82C" w14:textId="175B7A3E" w:rsidR="00704EB2" w:rsidRDefault="00704EB2" w:rsidP="00695AA9">
      <w:pPr>
        <w:pStyle w:val="NoSpacing"/>
        <w:ind w:left="709"/>
        <w:rPr>
          <w:rFonts w:ascii="Times New Roman" w:hAnsi="Times New Roman" w:cs="Times New Roman"/>
          <w:sz w:val="28"/>
          <w:szCs w:val="28"/>
          <w:lang w:val="sr-Cyrl-RS"/>
        </w:rPr>
      </w:pPr>
    </w:p>
    <w:p w14:paraId="480C8FA2" w14:textId="77777777" w:rsidR="00E6177E" w:rsidRDefault="00E6177E" w:rsidP="00695AA9">
      <w:pPr>
        <w:pStyle w:val="NoSpacing"/>
        <w:ind w:left="709"/>
        <w:jc w:val="both"/>
        <w:rPr>
          <w:rFonts w:ascii="Times New Roman" w:hAnsi="Times New Roman" w:cs="Times New Roman"/>
          <w:b/>
          <w:bCs/>
          <w:sz w:val="24"/>
          <w:szCs w:val="24"/>
          <w:lang w:val="sr-Cyrl-RS"/>
        </w:rPr>
      </w:pPr>
    </w:p>
    <w:p w14:paraId="06436F42" w14:textId="36752B58" w:rsidR="005C67FC" w:rsidRPr="005C67FC" w:rsidRDefault="005C67FC" w:rsidP="00695AA9">
      <w:pPr>
        <w:pStyle w:val="NoSpacing"/>
        <w:ind w:left="709"/>
        <w:jc w:val="both"/>
        <w:rPr>
          <w:rFonts w:ascii="Times New Roman" w:hAnsi="Times New Roman" w:cs="Times New Roman"/>
          <w:b/>
          <w:bCs/>
          <w:sz w:val="24"/>
          <w:szCs w:val="24"/>
          <w:lang w:val="sr-Cyrl-RS"/>
        </w:rPr>
      </w:pPr>
      <w:r w:rsidRPr="005C67FC">
        <w:rPr>
          <w:rFonts w:ascii="Times New Roman" w:hAnsi="Times New Roman" w:cs="Times New Roman"/>
          <w:b/>
          <w:bCs/>
          <w:sz w:val="24"/>
          <w:szCs w:val="24"/>
          <w:lang w:val="sr-Cyrl-RS"/>
        </w:rPr>
        <w:t xml:space="preserve">6. Правилник о </w:t>
      </w:r>
      <w:proofErr w:type="spellStart"/>
      <w:r w:rsidRPr="005C67FC">
        <w:rPr>
          <w:rFonts w:ascii="Times New Roman" w:hAnsi="Times New Roman" w:cs="Times New Roman"/>
          <w:b/>
          <w:bCs/>
          <w:sz w:val="24"/>
          <w:szCs w:val="24"/>
          <w:lang w:val="sr-Cyrl-RS"/>
        </w:rPr>
        <w:t>о</w:t>
      </w:r>
      <w:proofErr w:type="spellEnd"/>
      <w:r w:rsidRPr="005C67FC">
        <w:rPr>
          <w:rFonts w:ascii="Times New Roman" w:hAnsi="Times New Roman" w:cs="Times New Roman"/>
          <w:b/>
          <w:bCs/>
          <w:sz w:val="24"/>
          <w:szCs w:val="24"/>
          <w:lang w:val="sr-Cyrl-RS"/>
        </w:rPr>
        <w:t xml:space="preserve">  начину успостављања и садржини Јединствено</w:t>
      </w:r>
      <w:r w:rsidR="001F3E93">
        <w:rPr>
          <w:rFonts w:ascii="Times New Roman" w:hAnsi="Times New Roman" w:cs="Times New Roman"/>
          <w:b/>
          <w:bCs/>
          <w:sz w:val="24"/>
          <w:szCs w:val="24"/>
          <w:lang w:val="sr-Cyrl-RS"/>
        </w:rPr>
        <w:t xml:space="preserve">г </w:t>
      </w:r>
      <w:r w:rsidRPr="005C67FC">
        <w:rPr>
          <w:rFonts w:ascii="Times New Roman" w:hAnsi="Times New Roman" w:cs="Times New Roman"/>
          <w:b/>
          <w:bCs/>
          <w:sz w:val="24"/>
          <w:szCs w:val="24"/>
          <w:lang w:val="sr-Cyrl-RS"/>
        </w:rPr>
        <w:t xml:space="preserve">информационог </w:t>
      </w:r>
      <w:r>
        <w:rPr>
          <w:rFonts w:ascii="Times New Roman" w:hAnsi="Times New Roman" w:cs="Times New Roman"/>
          <w:b/>
          <w:bCs/>
          <w:sz w:val="24"/>
          <w:szCs w:val="24"/>
          <w:lang w:val="sr-Cyrl-RS"/>
        </w:rPr>
        <w:t xml:space="preserve"> </w:t>
      </w:r>
      <w:r w:rsidRPr="005C67FC">
        <w:rPr>
          <w:rFonts w:ascii="Times New Roman" w:hAnsi="Times New Roman" w:cs="Times New Roman"/>
          <w:b/>
          <w:bCs/>
          <w:sz w:val="24"/>
          <w:szCs w:val="24"/>
          <w:lang w:val="sr-Cyrl-RS"/>
        </w:rPr>
        <w:t>система за спровођење и праћење суфинансирања пројеката у области јавног информисања</w:t>
      </w:r>
    </w:p>
    <w:p w14:paraId="640FF82A" w14:textId="1BAB63A3" w:rsidR="005C67FC" w:rsidRPr="001F3E93" w:rsidRDefault="005C67FC" w:rsidP="005C67FC">
      <w:pPr>
        <w:pStyle w:val="NoSpacing"/>
        <w:rPr>
          <w:rFonts w:ascii="Times New Roman" w:hAnsi="Times New Roman" w:cs="Times New Roman"/>
          <w:i/>
          <w:iCs/>
          <w:sz w:val="24"/>
          <w:szCs w:val="24"/>
          <w:lang w:val="sr-Cyrl-RS"/>
        </w:rPr>
      </w:pPr>
      <w:r w:rsidRPr="001F3E93">
        <w:rPr>
          <w:rFonts w:ascii="Times New Roman" w:hAnsi="Times New Roman" w:cs="Times New Roman"/>
          <w:i/>
          <w:iCs/>
          <w:sz w:val="28"/>
          <w:szCs w:val="28"/>
          <w:lang w:val="sr-Cyrl-RS"/>
        </w:rPr>
        <w:t xml:space="preserve">           </w:t>
      </w:r>
      <w:r w:rsidRPr="001F3E93">
        <w:rPr>
          <w:rFonts w:ascii="Times New Roman" w:hAnsi="Times New Roman" w:cs="Times New Roman"/>
          <w:i/>
          <w:iCs/>
          <w:sz w:val="24"/>
          <w:szCs w:val="24"/>
          <w:lang w:val="sr-Cyrl-RS"/>
        </w:rPr>
        <w:t>(„Службени гласник РС”, број 97/24)</w:t>
      </w:r>
    </w:p>
    <w:p w14:paraId="53B03E25" w14:textId="77777777" w:rsidR="005C67FC" w:rsidRPr="005C67FC" w:rsidRDefault="005C67FC" w:rsidP="00803D69">
      <w:pPr>
        <w:pStyle w:val="NoSpacing"/>
        <w:jc w:val="both"/>
        <w:rPr>
          <w:rFonts w:ascii="Times New Roman" w:hAnsi="Times New Roman" w:cs="Times New Roman"/>
          <w:sz w:val="28"/>
          <w:szCs w:val="28"/>
          <w:lang w:val="sr-Cyrl-RS"/>
        </w:rPr>
      </w:pPr>
    </w:p>
    <w:p w14:paraId="2B6D503A" w14:textId="2B4CF7F2" w:rsidR="00704EB2" w:rsidRPr="007B3940" w:rsidRDefault="005C67FC" w:rsidP="007B3940">
      <w:pPr>
        <w:pStyle w:val="NoSpacing"/>
        <w:ind w:firstLine="708"/>
        <w:jc w:val="both"/>
        <w:rPr>
          <w:rFonts w:ascii="Times New Roman" w:hAnsi="Times New Roman" w:cs="Times New Roman"/>
          <w:sz w:val="24"/>
          <w:szCs w:val="24"/>
        </w:rPr>
      </w:pPr>
      <w:proofErr w:type="spellStart"/>
      <w:r w:rsidRPr="007B3940">
        <w:rPr>
          <w:rFonts w:ascii="Times New Roman" w:hAnsi="Times New Roman" w:cs="Times New Roman"/>
          <w:sz w:val="24"/>
          <w:szCs w:val="24"/>
        </w:rPr>
        <w:t>Овим</w:t>
      </w:r>
      <w:proofErr w:type="spellEnd"/>
      <w:r w:rsidRPr="007B3940">
        <w:rPr>
          <w:rFonts w:ascii="Times New Roman" w:hAnsi="Times New Roman" w:cs="Times New Roman"/>
          <w:sz w:val="24"/>
          <w:szCs w:val="24"/>
        </w:rPr>
        <w:t xml:space="preserve"> </w:t>
      </w:r>
      <w:proofErr w:type="spellStart"/>
      <w:r w:rsidRPr="007B3940">
        <w:rPr>
          <w:rFonts w:ascii="Times New Roman" w:hAnsi="Times New Roman" w:cs="Times New Roman"/>
          <w:sz w:val="24"/>
          <w:szCs w:val="24"/>
        </w:rPr>
        <w:t>правилником</w:t>
      </w:r>
      <w:proofErr w:type="spellEnd"/>
      <w:r w:rsidRPr="007B3940">
        <w:rPr>
          <w:rFonts w:ascii="Times New Roman" w:hAnsi="Times New Roman" w:cs="Times New Roman"/>
          <w:sz w:val="24"/>
          <w:szCs w:val="24"/>
        </w:rPr>
        <w:t xml:space="preserve"> </w:t>
      </w:r>
      <w:proofErr w:type="spellStart"/>
      <w:r w:rsidRPr="007B3940">
        <w:rPr>
          <w:rFonts w:ascii="Times New Roman" w:hAnsi="Times New Roman" w:cs="Times New Roman"/>
          <w:sz w:val="24"/>
          <w:szCs w:val="24"/>
        </w:rPr>
        <w:t>ближе</w:t>
      </w:r>
      <w:proofErr w:type="spellEnd"/>
      <w:r w:rsidRPr="007B3940">
        <w:rPr>
          <w:rFonts w:ascii="Times New Roman" w:hAnsi="Times New Roman" w:cs="Times New Roman"/>
          <w:sz w:val="24"/>
          <w:szCs w:val="24"/>
        </w:rPr>
        <w:t xml:space="preserve"> </w:t>
      </w:r>
      <w:proofErr w:type="spellStart"/>
      <w:r w:rsidRPr="007B3940">
        <w:rPr>
          <w:rFonts w:ascii="Times New Roman" w:hAnsi="Times New Roman" w:cs="Times New Roman"/>
          <w:sz w:val="24"/>
          <w:szCs w:val="24"/>
        </w:rPr>
        <w:t>се</w:t>
      </w:r>
      <w:proofErr w:type="spellEnd"/>
      <w:r w:rsidRPr="007B3940">
        <w:rPr>
          <w:rFonts w:ascii="Times New Roman" w:hAnsi="Times New Roman" w:cs="Times New Roman"/>
          <w:sz w:val="24"/>
          <w:szCs w:val="24"/>
        </w:rPr>
        <w:t xml:space="preserve"> </w:t>
      </w:r>
      <w:proofErr w:type="spellStart"/>
      <w:r w:rsidRPr="007B3940">
        <w:rPr>
          <w:rFonts w:ascii="Times New Roman" w:hAnsi="Times New Roman" w:cs="Times New Roman"/>
          <w:sz w:val="24"/>
          <w:szCs w:val="24"/>
        </w:rPr>
        <w:t>уређују</w:t>
      </w:r>
      <w:proofErr w:type="spellEnd"/>
      <w:r w:rsidRPr="007B3940">
        <w:rPr>
          <w:rFonts w:ascii="Times New Roman" w:hAnsi="Times New Roman" w:cs="Times New Roman"/>
          <w:sz w:val="24"/>
          <w:szCs w:val="24"/>
        </w:rPr>
        <w:t xml:space="preserve"> </w:t>
      </w:r>
      <w:proofErr w:type="spellStart"/>
      <w:r w:rsidRPr="007B3940">
        <w:rPr>
          <w:rFonts w:ascii="Times New Roman" w:hAnsi="Times New Roman" w:cs="Times New Roman"/>
          <w:sz w:val="24"/>
          <w:szCs w:val="24"/>
        </w:rPr>
        <w:t>услови</w:t>
      </w:r>
      <w:proofErr w:type="spellEnd"/>
      <w:r w:rsidRPr="007B3940">
        <w:rPr>
          <w:rFonts w:ascii="Times New Roman" w:hAnsi="Times New Roman" w:cs="Times New Roman"/>
          <w:sz w:val="24"/>
          <w:szCs w:val="24"/>
        </w:rPr>
        <w:t xml:space="preserve"> и </w:t>
      </w:r>
      <w:proofErr w:type="spellStart"/>
      <w:r w:rsidRPr="007B3940">
        <w:rPr>
          <w:rFonts w:ascii="Times New Roman" w:hAnsi="Times New Roman" w:cs="Times New Roman"/>
          <w:sz w:val="24"/>
          <w:szCs w:val="24"/>
        </w:rPr>
        <w:t>начин</w:t>
      </w:r>
      <w:proofErr w:type="spellEnd"/>
      <w:r w:rsidRPr="007B3940">
        <w:rPr>
          <w:rFonts w:ascii="Times New Roman" w:hAnsi="Times New Roman" w:cs="Times New Roman"/>
          <w:sz w:val="24"/>
          <w:szCs w:val="24"/>
        </w:rPr>
        <w:t xml:space="preserve"> </w:t>
      </w:r>
      <w:proofErr w:type="spellStart"/>
      <w:r w:rsidRPr="007B3940">
        <w:rPr>
          <w:rFonts w:ascii="Times New Roman" w:hAnsi="Times New Roman" w:cs="Times New Roman"/>
          <w:sz w:val="24"/>
          <w:szCs w:val="24"/>
        </w:rPr>
        <w:t>успостављања</w:t>
      </w:r>
      <w:proofErr w:type="spellEnd"/>
      <w:r w:rsidRPr="007B3940">
        <w:rPr>
          <w:rFonts w:ascii="Times New Roman" w:hAnsi="Times New Roman" w:cs="Times New Roman"/>
          <w:sz w:val="24"/>
          <w:szCs w:val="24"/>
        </w:rPr>
        <w:t xml:space="preserve"> </w:t>
      </w:r>
      <w:proofErr w:type="spellStart"/>
      <w:r w:rsidRPr="007B3940">
        <w:rPr>
          <w:rFonts w:ascii="Times New Roman" w:hAnsi="Times New Roman" w:cs="Times New Roman"/>
          <w:sz w:val="24"/>
          <w:szCs w:val="24"/>
        </w:rPr>
        <w:t>Јединственог</w:t>
      </w:r>
      <w:proofErr w:type="spellEnd"/>
      <w:r w:rsidRPr="007B3940">
        <w:rPr>
          <w:rFonts w:ascii="Times New Roman" w:hAnsi="Times New Roman" w:cs="Times New Roman"/>
          <w:sz w:val="24"/>
          <w:szCs w:val="24"/>
        </w:rPr>
        <w:t xml:space="preserve"> </w:t>
      </w:r>
      <w:proofErr w:type="spellStart"/>
      <w:r w:rsidRPr="007B3940">
        <w:rPr>
          <w:rFonts w:ascii="Times New Roman" w:hAnsi="Times New Roman" w:cs="Times New Roman"/>
          <w:sz w:val="24"/>
          <w:szCs w:val="24"/>
        </w:rPr>
        <w:t>информационог</w:t>
      </w:r>
      <w:proofErr w:type="spellEnd"/>
      <w:r w:rsidRPr="007B3940">
        <w:rPr>
          <w:rFonts w:ascii="Times New Roman" w:hAnsi="Times New Roman" w:cs="Times New Roman"/>
          <w:sz w:val="24"/>
          <w:szCs w:val="24"/>
        </w:rPr>
        <w:t xml:space="preserve"> </w:t>
      </w:r>
      <w:proofErr w:type="spellStart"/>
      <w:r w:rsidRPr="007B3940">
        <w:rPr>
          <w:rFonts w:ascii="Times New Roman" w:hAnsi="Times New Roman" w:cs="Times New Roman"/>
          <w:sz w:val="24"/>
          <w:szCs w:val="24"/>
        </w:rPr>
        <w:t>система</w:t>
      </w:r>
      <w:proofErr w:type="spellEnd"/>
      <w:r w:rsidRPr="007B3940">
        <w:rPr>
          <w:rFonts w:ascii="Times New Roman" w:hAnsi="Times New Roman" w:cs="Times New Roman"/>
          <w:sz w:val="24"/>
          <w:szCs w:val="24"/>
        </w:rPr>
        <w:t xml:space="preserve"> </w:t>
      </w:r>
      <w:proofErr w:type="spellStart"/>
      <w:r w:rsidRPr="007B3940">
        <w:rPr>
          <w:rFonts w:ascii="Times New Roman" w:hAnsi="Times New Roman" w:cs="Times New Roman"/>
          <w:sz w:val="24"/>
          <w:szCs w:val="24"/>
        </w:rPr>
        <w:t>за</w:t>
      </w:r>
      <w:proofErr w:type="spellEnd"/>
      <w:r w:rsidRPr="007B3940">
        <w:rPr>
          <w:rFonts w:ascii="Times New Roman" w:hAnsi="Times New Roman" w:cs="Times New Roman"/>
          <w:sz w:val="24"/>
          <w:szCs w:val="24"/>
        </w:rPr>
        <w:t xml:space="preserve"> </w:t>
      </w:r>
      <w:proofErr w:type="spellStart"/>
      <w:r w:rsidRPr="007B3940">
        <w:rPr>
          <w:rFonts w:ascii="Times New Roman" w:hAnsi="Times New Roman" w:cs="Times New Roman"/>
          <w:sz w:val="24"/>
          <w:szCs w:val="24"/>
        </w:rPr>
        <w:t>спровођење</w:t>
      </w:r>
      <w:proofErr w:type="spellEnd"/>
      <w:r w:rsidRPr="007B3940">
        <w:rPr>
          <w:rFonts w:ascii="Times New Roman" w:hAnsi="Times New Roman" w:cs="Times New Roman"/>
          <w:sz w:val="24"/>
          <w:szCs w:val="24"/>
        </w:rPr>
        <w:t xml:space="preserve"> и </w:t>
      </w:r>
      <w:proofErr w:type="spellStart"/>
      <w:r w:rsidRPr="007B3940">
        <w:rPr>
          <w:rFonts w:ascii="Times New Roman" w:hAnsi="Times New Roman" w:cs="Times New Roman"/>
          <w:sz w:val="24"/>
          <w:szCs w:val="24"/>
        </w:rPr>
        <w:t>праћење</w:t>
      </w:r>
      <w:proofErr w:type="spellEnd"/>
      <w:r w:rsidRPr="007B3940">
        <w:rPr>
          <w:rFonts w:ascii="Times New Roman" w:hAnsi="Times New Roman" w:cs="Times New Roman"/>
          <w:sz w:val="24"/>
          <w:szCs w:val="24"/>
        </w:rPr>
        <w:t xml:space="preserve"> </w:t>
      </w:r>
      <w:proofErr w:type="spellStart"/>
      <w:r w:rsidRPr="007B3940">
        <w:rPr>
          <w:rFonts w:ascii="Times New Roman" w:hAnsi="Times New Roman" w:cs="Times New Roman"/>
          <w:sz w:val="24"/>
          <w:szCs w:val="24"/>
        </w:rPr>
        <w:t>суфинансирања</w:t>
      </w:r>
      <w:proofErr w:type="spellEnd"/>
      <w:r w:rsidRPr="007B3940">
        <w:rPr>
          <w:rFonts w:ascii="Times New Roman" w:hAnsi="Times New Roman" w:cs="Times New Roman"/>
          <w:sz w:val="24"/>
          <w:szCs w:val="24"/>
        </w:rPr>
        <w:t xml:space="preserve"> </w:t>
      </w:r>
      <w:proofErr w:type="spellStart"/>
      <w:r w:rsidRPr="007B3940">
        <w:rPr>
          <w:rFonts w:ascii="Times New Roman" w:hAnsi="Times New Roman" w:cs="Times New Roman"/>
          <w:sz w:val="24"/>
          <w:szCs w:val="24"/>
        </w:rPr>
        <w:t>пројеката</w:t>
      </w:r>
      <w:proofErr w:type="spellEnd"/>
      <w:r w:rsidRPr="007B3940">
        <w:rPr>
          <w:rFonts w:ascii="Times New Roman" w:hAnsi="Times New Roman" w:cs="Times New Roman"/>
          <w:sz w:val="24"/>
          <w:szCs w:val="24"/>
        </w:rPr>
        <w:t xml:space="preserve"> у </w:t>
      </w:r>
      <w:proofErr w:type="spellStart"/>
      <w:r w:rsidRPr="007B3940">
        <w:rPr>
          <w:rFonts w:ascii="Times New Roman" w:hAnsi="Times New Roman" w:cs="Times New Roman"/>
          <w:sz w:val="24"/>
          <w:szCs w:val="24"/>
        </w:rPr>
        <w:t>области</w:t>
      </w:r>
      <w:proofErr w:type="spellEnd"/>
      <w:r w:rsidRPr="007B3940">
        <w:rPr>
          <w:rFonts w:ascii="Times New Roman" w:hAnsi="Times New Roman" w:cs="Times New Roman"/>
          <w:sz w:val="24"/>
          <w:szCs w:val="24"/>
        </w:rPr>
        <w:t xml:space="preserve"> </w:t>
      </w:r>
      <w:proofErr w:type="spellStart"/>
      <w:r w:rsidRPr="007B3940">
        <w:rPr>
          <w:rFonts w:ascii="Times New Roman" w:hAnsi="Times New Roman" w:cs="Times New Roman"/>
          <w:sz w:val="24"/>
          <w:szCs w:val="24"/>
        </w:rPr>
        <w:t>јавног</w:t>
      </w:r>
      <w:proofErr w:type="spellEnd"/>
      <w:r w:rsidRPr="007B3940">
        <w:rPr>
          <w:rFonts w:ascii="Times New Roman" w:hAnsi="Times New Roman" w:cs="Times New Roman"/>
          <w:sz w:val="24"/>
          <w:szCs w:val="24"/>
        </w:rPr>
        <w:t xml:space="preserve"> </w:t>
      </w:r>
      <w:proofErr w:type="spellStart"/>
      <w:r w:rsidRPr="007B3940">
        <w:rPr>
          <w:rFonts w:ascii="Times New Roman" w:hAnsi="Times New Roman" w:cs="Times New Roman"/>
          <w:sz w:val="24"/>
          <w:szCs w:val="24"/>
        </w:rPr>
        <w:t>информисања</w:t>
      </w:r>
      <w:proofErr w:type="spellEnd"/>
      <w:r w:rsidRPr="007B3940">
        <w:rPr>
          <w:rFonts w:ascii="Times New Roman" w:hAnsi="Times New Roman" w:cs="Times New Roman"/>
          <w:sz w:val="24"/>
          <w:szCs w:val="24"/>
        </w:rPr>
        <w:t xml:space="preserve">, </w:t>
      </w:r>
      <w:proofErr w:type="spellStart"/>
      <w:r w:rsidRPr="007B3940">
        <w:rPr>
          <w:rFonts w:ascii="Times New Roman" w:hAnsi="Times New Roman" w:cs="Times New Roman"/>
          <w:sz w:val="24"/>
          <w:szCs w:val="24"/>
        </w:rPr>
        <w:t>уписа</w:t>
      </w:r>
      <w:proofErr w:type="spellEnd"/>
      <w:r w:rsidRPr="007B3940">
        <w:rPr>
          <w:rFonts w:ascii="Times New Roman" w:hAnsi="Times New Roman" w:cs="Times New Roman"/>
          <w:sz w:val="24"/>
          <w:szCs w:val="24"/>
        </w:rPr>
        <w:t xml:space="preserve">, </w:t>
      </w:r>
      <w:proofErr w:type="spellStart"/>
      <w:r w:rsidRPr="007B3940">
        <w:rPr>
          <w:rFonts w:ascii="Times New Roman" w:hAnsi="Times New Roman" w:cs="Times New Roman"/>
          <w:sz w:val="24"/>
          <w:szCs w:val="24"/>
        </w:rPr>
        <w:t>обраде</w:t>
      </w:r>
      <w:proofErr w:type="spellEnd"/>
      <w:r w:rsidRPr="007B3940">
        <w:rPr>
          <w:rFonts w:ascii="Times New Roman" w:hAnsi="Times New Roman" w:cs="Times New Roman"/>
          <w:sz w:val="24"/>
          <w:szCs w:val="24"/>
        </w:rPr>
        <w:t xml:space="preserve">, </w:t>
      </w:r>
      <w:proofErr w:type="spellStart"/>
      <w:r w:rsidRPr="007B3940">
        <w:rPr>
          <w:rFonts w:ascii="Times New Roman" w:hAnsi="Times New Roman" w:cs="Times New Roman"/>
          <w:sz w:val="24"/>
          <w:szCs w:val="24"/>
        </w:rPr>
        <w:t>вођења</w:t>
      </w:r>
      <w:proofErr w:type="spellEnd"/>
      <w:r w:rsidRPr="007B3940">
        <w:rPr>
          <w:rFonts w:ascii="Times New Roman" w:hAnsi="Times New Roman" w:cs="Times New Roman"/>
          <w:sz w:val="24"/>
          <w:szCs w:val="24"/>
        </w:rPr>
        <w:t xml:space="preserve">, </w:t>
      </w:r>
      <w:proofErr w:type="spellStart"/>
      <w:r w:rsidRPr="007B3940">
        <w:rPr>
          <w:rFonts w:ascii="Times New Roman" w:hAnsi="Times New Roman" w:cs="Times New Roman"/>
          <w:sz w:val="24"/>
          <w:szCs w:val="24"/>
        </w:rPr>
        <w:t>ажурирања</w:t>
      </w:r>
      <w:proofErr w:type="spellEnd"/>
      <w:r w:rsidRPr="007B3940">
        <w:rPr>
          <w:rFonts w:ascii="Times New Roman" w:hAnsi="Times New Roman" w:cs="Times New Roman"/>
          <w:sz w:val="24"/>
          <w:szCs w:val="24"/>
        </w:rPr>
        <w:t xml:space="preserve"> и </w:t>
      </w:r>
      <w:proofErr w:type="spellStart"/>
      <w:r w:rsidRPr="007B3940">
        <w:rPr>
          <w:rFonts w:ascii="Times New Roman" w:hAnsi="Times New Roman" w:cs="Times New Roman"/>
          <w:sz w:val="24"/>
          <w:szCs w:val="24"/>
        </w:rPr>
        <w:t>доступности</w:t>
      </w:r>
      <w:proofErr w:type="spellEnd"/>
      <w:r w:rsidRPr="007B3940">
        <w:rPr>
          <w:rFonts w:ascii="Times New Roman" w:hAnsi="Times New Roman" w:cs="Times New Roman"/>
          <w:sz w:val="24"/>
          <w:szCs w:val="24"/>
        </w:rPr>
        <w:t xml:space="preserve"> </w:t>
      </w:r>
      <w:proofErr w:type="spellStart"/>
      <w:r w:rsidRPr="007B3940">
        <w:rPr>
          <w:rFonts w:ascii="Times New Roman" w:hAnsi="Times New Roman" w:cs="Times New Roman"/>
          <w:sz w:val="24"/>
          <w:szCs w:val="24"/>
        </w:rPr>
        <w:t>података</w:t>
      </w:r>
      <w:proofErr w:type="spellEnd"/>
      <w:r w:rsidRPr="007B3940">
        <w:rPr>
          <w:rFonts w:ascii="Times New Roman" w:hAnsi="Times New Roman" w:cs="Times New Roman"/>
          <w:sz w:val="24"/>
          <w:szCs w:val="24"/>
        </w:rPr>
        <w:t xml:space="preserve"> и </w:t>
      </w:r>
      <w:proofErr w:type="spellStart"/>
      <w:r w:rsidRPr="007B3940">
        <w:rPr>
          <w:rFonts w:ascii="Times New Roman" w:hAnsi="Times New Roman" w:cs="Times New Roman"/>
          <w:sz w:val="24"/>
          <w:szCs w:val="24"/>
        </w:rPr>
        <w:t>докумената</w:t>
      </w:r>
      <w:proofErr w:type="spellEnd"/>
      <w:r w:rsidRPr="007B3940">
        <w:rPr>
          <w:rFonts w:ascii="Times New Roman" w:hAnsi="Times New Roman" w:cs="Times New Roman"/>
          <w:sz w:val="24"/>
          <w:szCs w:val="24"/>
        </w:rPr>
        <w:t xml:space="preserve"> у </w:t>
      </w:r>
      <w:proofErr w:type="spellStart"/>
      <w:r w:rsidRPr="007B3940">
        <w:rPr>
          <w:rFonts w:ascii="Times New Roman" w:hAnsi="Times New Roman" w:cs="Times New Roman"/>
          <w:sz w:val="24"/>
          <w:szCs w:val="24"/>
        </w:rPr>
        <w:t>електронском</w:t>
      </w:r>
      <w:proofErr w:type="spellEnd"/>
      <w:r w:rsidRPr="007B3940">
        <w:rPr>
          <w:rFonts w:ascii="Times New Roman" w:hAnsi="Times New Roman" w:cs="Times New Roman"/>
          <w:sz w:val="24"/>
          <w:szCs w:val="24"/>
        </w:rPr>
        <w:t xml:space="preserve"> </w:t>
      </w:r>
      <w:proofErr w:type="spellStart"/>
      <w:r w:rsidRPr="007B3940">
        <w:rPr>
          <w:rFonts w:ascii="Times New Roman" w:hAnsi="Times New Roman" w:cs="Times New Roman"/>
          <w:sz w:val="24"/>
          <w:szCs w:val="24"/>
        </w:rPr>
        <w:t>облику</w:t>
      </w:r>
      <w:proofErr w:type="spellEnd"/>
      <w:r w:rsidRPr="007B3940">
        <w:rPr>
          <w:rFonts w:ascii="Times New Roman" w:hAnsi="Times New Roman" w:cs="Times New Roman"/>
          <w:sz w:val="24"/>
          <w:szCs w:val="24"/>
        </w:rPr>
        <w:t xml:space="preserve">, </w:t>
      </w:r>
      <w:proofErr w:type="spellStart"/>
      <w:r w:rsidRPr="007B3940">
        <w:rPr>
          <w:rFonts w:ascii="Times New Roman" w:hAnsi="Times New Roman" w:cs="Times New Roman"/>
          <w:sz w:val="24"/>
          <w:szCs w:val="24"/>
        </w:rPr>
        <w:t>аутентикације</w:t>
      </w:r>
      <w:proofErr w:type="spellEnd"/>
      <w:r w:rsidRPr="007B3940">
        <w:rPr>
          <w:rFonts w:ascii="Times New Roman" w:hAnsi="Times New Roman" w:cs="Times New Roman"/>
          <w:sz w:val="24"/>
          <w:szCs w:val="24"/>
        </w:rPr>
        <w:t xml:space="preserve"> и </w:t>
      </w:r>
      <w:proofErr w:type="spellStart"/>
      <w:r w:rsidRPr="007B3940">
        <w:rPr>
          <w:rFonts w:ascii="Times New Roman" w:hAnsi="Times New Roman" w:cs="Times New Roman"/>
          <w:sz w:val="24"/>
          <w:szCs w:val="24"/>
        </w:rPr>
        <w:t>ауторизације</w:t>
      </w:r>
      <w:proofErr w:type="spellEnd"/>
      <w:r w:rsidRPr="007B3940">
        <w:rPr>
          <w:rFonts w:ascii="Times New Roman" w:hAnsi="Times New Roman" w:cs="Times New Roman"/>
          <w:sz w:val="24"/>
          <w:szCs w:val="24"/>
        </w:rPr>
        <w:t xml:space="preserve"> </w:t>
      </w:r>
      <w:proofErr w:type="spellStart"/>
      <w:r w:rsidRPr="007B3940">
        <w:rPr>
          <w:rFonts w:ascii="Times New Roman" w:hAnsi="Times New Roman" w:cs="Times New Roman"/>
          <w:sz w:val="24"/>
          <w:szCs w:val="24"/>
        </w:rPr>
        <w:t>корисника</w:t>
      </w:r>
      <w:proofErr w:type="spellEnd"/>
      <w:r w:rsidRPr="007B3940">
        <w:rPr>
          <w:rFonts w:ascii="Times New Roman" w:hAnsi="Times New Roman" w:cs="Times New Roman"/>
          <w:sz w:val="24"/>
          <w:szCs w:val="24"/>
        </w:rPr>
        <w:t xml:space="preserve">, </w:t>
      </w:r>
      <w:proofErr w:type="spellStart"/>
      <w:r w:rsidRPr="007B3940">
        <w:rPr>
          <w:rFonts w:ascii="Times New Roman" w:hAnsi="Times New Roman" w:cs="Times New Roman"/>
          <w:sz w:val="24"/>
          <w:szCs w:val="24"/>
        </w:rPr>
        <w:t>друга</w:t>
      </w:r>
      <w:proofErr w:type="spellEnd"/>
      <w:r w:rsidRPr="007B3940">
        <w:rPr>
          <w:rFonts w:ascii="Times New Roman" w:hAnsi="Times New Roman" w:cs="Times New Roman"/>
          <w:sz w:val="24"/>
          <w:szCs w:val="24"/>
        </w:rPr>
        <w:t xml:space="preserve"> </w:t>
      </w:r>
      <w:proofErr w:type="spellStart"/>
      <w:r w:rsidRPr="007B3940">
        <w:rPr>
          <w:rFonts w:ascii="Times New Roman" w:hAnsi="Times New Roman" w:cs="Times New Roman"/>
          <w:sz w:val="24"/>
          <w:szCs w:val="24"/>
        </w:rPr>
        <w:t>питања</w:t>
      </w:r>
      <w:proofErr w:type="spellEnd"/>
      <w:r w:rsidRPr="007B3940">
        <w:rPr>
          <w:rFonts w:ascii="Times New Roman" w:hAnsi="Times New Roman" w:cs="Times New Roman"/>
          <w:sz w:val="24"/>
          <w:szCs w:val="24"/>
        </w:rPr>
        <w:t xml:space="preserve"> </w:t>
      </w:r>
      <w:proofErr w:type="spellStart"/>
      <w:r w:rsidRPr="007B3940">
        <w:rPr>
          <w:rFonts w:ascii="Times New Roman" w:hAnsi="Times New Roman" w:cs="Times New Roman"/>
          <w:sz w:val="24"/>
          <w:szCs w:val="24"/>
        </w:rPr>
        <w:t>од</w:t>
      </w:r>
      <w:proofErr w:type="spellEnd"/>
      <w:r w:rsidRPr="007B3940">
        <w:rPr>
          <w:rFonts w:ascii="Times New Roman" w:hAnsi="Times New Roman" w:cs="Times New Roman"/>
          <w:sz w:val="24"/>
          <w:szCs w:val="24"/>
        </w:rPr>
        <w:t xml:space="preserve"> </w:t>
      </w:r>
      <w:proofErr w:type="spellStart"/>
      <w:r w:rsidRPr="007B3940">
        <w:rPr>
          <w:rFonts w:ascii="Times New Roman" w:hAnsi="Times New Roman" w:cs="Times New Roman"/>
          <w:sz w:val="24"/>
          <w:szCs w:val="24"/>
        </w:rPr>
        <w:t>техничког</w:t>
      </w:r>
      <w:proofErr w:type="spellEnd"/>
      <w:r w:rsidRPr="007B3940">
        <w:rPr>
          <w:rFonts w:ascii="Times New Roman" w:hAnsi="Times New Roman" w:cs="Times New Roman"/>
          <w:sz w:val="24"/>
          <w:szCs w:val="24"/>
        </w:rPr>
        <w:t xml:space="preserve"> </w:t>
      </w:r>
      <w:proofErr w:type="spellStart"/>
      <w:r w:rsidRPr="007B3940">
        <w:rPr>
          <w:rFonts w:ascii="Times New Roman" w:hAnsi="Times New Roman" w:cs="Times New Roman"/>
          <w:sz w:val="24"/>
          <w:szCs w:val="24"/>
        </w:rPr>
        <w:t>значаја</w:t>
      </w:r>
      <w:proofErr w:type="spellEnd"/>
      <w:r w:rsidRPr="007B3940">
        <w:rPr>
          <w:rFonts w:ascii="Times New Roman" w:hAnsi="Times New Roman" w:cs="Times New Roman"/>
          <w:sz w:val="24"/>
          <w:szCs w:val="24"/>
        </w:rPr>
        <w:t xml:space="preserve"> </w:t>
      </w:r>
      <w:proofErr w:type="spellStart"/>
      <w:r w:rsidRPr="007B3940">
        <w:rPr>
          <w:rFonts w:ascii="Times New Roman" w:hAnsi="Times New Roman" w:cs="Times New Roman"/>
          <w:sz w:val="24"/>
          <w:szCs w:val="24"/>
        </w:rPr>
        <w:t>за</w:t>
      </w:r>
      <w:proofErr w:type="spellEnd"/>
      <w:r w:rsidRPr="007B3940">
        <w:rPr>
          <w:rFonts w:ascii="Times New Roman" w:hAnsi="Times New Roman" w:cs="Times New Roman"/>
          <w:sz w:val="24"/>
          <w:szCs w:val="24"/>
        </w:rPr>
        <w:t xml:space="preserve"> </w:t>
      </w:r>
      <w:proofErr w:type="spellStart"/>
      <w:r w:rsidRPr="007B3940">
        <w:rPr>
          <w:rFonts w:ascii="Times New Roman" w:hAnsi="Times New Roman" w:cs="Times New Roman"/>
          <w:sz w:val="24"/>
          <w:szCs w:val="24"/>
        </w:rPr>
        <w:t>вођење</w:t>
      </w:r>
      <w:proofErr w:type="spellEnd"/>
      <w:r w:rsidRPr="007B3940">
        <w:rPr>
          <w:rFonts w:ascii="Times New Roman" w:hAnsi="Times New Roman" w:cs="Times New Roman"/>
          <w:sz w:val="24"/>
          <w:szCs w:val="24"/>
        </w:rPr>
        <w:t xml:space="preserve"> </w:t>
      </w:r>
      <w:proofErr w:type="spellStart"/>
      <w:r w:rsidRPr="007B3940">
        <w:rPr>
          <w:rFonts w:ascii="Times New Roman" w:hAnsi="Times New Roman" w:cs="Times New Roman"/>
          <w:sz w:val="24"/>
          <w:szCs w:val="24"/>
        </w:rPr>
        <w:t>Јединственог</w:t>
      </w:r>
      <w:proofErr w:type="spellEnd"/>
      <w:r w:rsidRPr="007B3940">
        <w:rPr>
          <w:rFonts w:ascii="Times New Roman" w:hAnsi="Times New Roman" w:cs="Times New Roman"/>
          <w:sz w:val="24"/>
          <w:szCs w:val="24"/>
        </w:rPr>
        <w:t xml:space="preserve"> </w:t>
      </w:r>
      <w:proofErr w:type="spellStart"/>
      <w:r w:rsidRPr="007B3940">
        <w:rPr>
          <w:rFonts w:ascii="Times New Roman" w:hAnsi="Times New Roman" w:cs="Times New Roman"/>
          <w:sz w:val="24"/>
          <w:szCs w:val="24"/>
        </w:rPr>
        <w:t>информационог</w:t>
      </w:r>
      <w:proofErr w:type="spellEnd"/>
      <w:r w:rsidRPr="007B3940">
        <w:rPr>
          <w:rFonts w:ascii="Times New Roman" w:hAnsi="Times New Roman" w:cs="Times New Roman"/>
          <w:sz w:val="24"/>
          <w:szCs w:val="24"/>
        </w:rPr>
        <w:t xml:space="preserve"> </w:t>
      </w:r>
      <w:proofErr w:type="spellStart"/>
      <w:r w:rsidRPr="007B3940">
        <w:rPr>
          <w:rFonts w:ascii="Times New Roman" w:hAnsi="Times New Roman" w:cs="Times New Roman"/>
          <w:sz w:val="24"/>
          <w:szCs w:val="24"/>
        </w:rPr>
        <w:t>система</w:t>
      </w:r>
      <w:proofErr w:type="spellEnd"/>
      <w:r w:rsidRPr="007B3940">
        <w:rPr>
          <w:rFonts w:ascii="Times New Roman" w:hAnsi="Times New Roman" w:cs="Times New Roman"/>
          <w:sz w:val="24"/>
          <w:szCs w:val="24"/>
        </w:rPr>
        <w:t xml:space="preserve">, </w:t>
      </w:r>
      <w:proofErr w:type="spellStart"/>
      <w:r w:rsidRPr="007B3940">
        <w:rPr>
          <w:rFonts w:ascii="Times New Roman" w:hAnsi="Times New Roman" w:cs="Times New Roman"/>
          <w:sz w:val="24"/>
          <w:szCs w:val="24"/>
        </w:rPr>
        <w:t>као</w:t>
      </w:r>
      <w:proofErr w:type="spellEnd"/>
      <w:r w:rsidRPr="007B3940">
        <w:rPr>
          <w:rFonts w:ascii="Times New Roman" w:hAnsi="Times New Roman" w:cs="Times New Roman"/>
          <w:sz w:val="24"/>
          <w:szCs w:val="24"/>
        </w:rPr>
        <w:t xml:space="preserve"> и </w:t>
      </w:r>
      <w:proofErr w:type="spellStart"/>
      <w:r w:rsidRPr="007B3940">
        <w:rPr>
          <w:rFonts w:ascii="Times New Roman" w:hAnsi="Times New Roman" w:cs="Times New Roman"/>
          <w:sz w:val="24"/>
          <w:szCs w:val="24"/>
        </w:rPr>
        <w:t>садржај</w:t>
      </w:r>
      <w:proofErr w:type="spellEnd"/>
      <w:r w:rsidRPr="007B3940">
        <w:rPr>
          <w:rFonts w:ascii="Times New Roman" w:hAnsi="Times New Roman" w:cs="Times New Roman"/>
          <w:sz w:val="24"/>
          <w:szCs w:val="24"/>
        </w:rPr>
        <w:t xml:space="preserve"> </w:t>
      </w:r>
      <w:proofErr w:type="spellStart"/>
      <w:r w:rsidRPr="007B3940">
        <w:rPr>
          <w:rFonts w:ascii="Times New Roman" w:hAnsi="Times New Roman" w:cs="Times New Roman"/>
          <w:sz w:val="24"/>
          <w:szCs w:val="24"/>
        </w:rPr>
        <w:t>Јединственог</w:t>
      </w:r>
      <w:proofErr w:type="spellEnd"/>
      <w:r w:rsidRPr="007B3940">
        <w:rPr>
          <w:rFonts w:ascii="Times New Roman" w:hAnsi="Times New Roman" w:cs="Times New Roman"/>
          <w:sz w:val="24"/>
          <w:szCs w:val="24"/>
        </w:rPr>
        <w:t xml:space="preserve"> </w:t>
      </w:r>
      <w:proofErr w:type="spellStart"/>
      <w:r w:rsidRPr="007B3940">
        <w:rPr>
          <w:rFonts w:ascii="Times New Roman" w:hAnsi="Times New Roman" w:cs="Times New Roman"/>
          <w:sz w:val="24"/>
          <w:szCs w:val="24"/>
        </w:rPr>
        <w:t>информационог</w:t>
      </w:r>
      <w:proofErr w:type="spellEnd"/>
      <w:r w:rsidRPr="007B3940">
        <w:rPr>
          <w:rFonts w:ascii="Times New Roman" w:hAnsi="Times New Roman" w:cs="Times New Roman"/>
          <w:sz w:val="24"/>
          <w:szCs w:val="24"/>
        </w:rPr>
        <w:t xml:space="preserve"> </w:t>
      </w:r>
      <w:proofErr w:type="spellStart"/>
      <w:r w:rsidRPr="007B3940">
        <w:rPr>
          <w:rFonts w:ascii="Times New Roman" w:hAnsi="Times New Roman" w:cs="Times New Roman"/>
          <w:sz w:val="24"/>
          <w:szCs w:val="24"/>
        </w:rPr>
        <w:t>система</w:t>
      </w:r>
      <w:proofErr w:type="spellEnd"/>
      <w:r w:rsidRPr="007B3940">
        <w:rPr>
          <w:rFonts w:ascii="Times New Roman" w:hAnsi="Times New Roman" w:cs="Times New Roman"/>
          <w:sz w:val="24"/>
          <w:szCs w:val="24"/>
        </w:rPr>
        <w:t>.</w:t>
      </w:r>
    </w:p>
    <w:p w14:paraId="0820CA30" w14:textId="77777777" w:rsidR="00FC416B" w:rsidRPr="00BB5BFA" w:rsidRDefault="00FC416B" w:rsidP="002122D6">
      <w:pPr>
        <w:spacing w:after="0" w:line="240" w:lineRule="auto"/>
        <w:rPr>
          <w:rFonts w:ascii="Times New Roman" w:eastAsia="Times New Roman" w:hAnsi="Times New Roman" w:cs="Times New Roman"/>
          <w:b/>
          <w:bCs/>
          <w:sz w:val="24"/>
          <w:szCs w:val="24"/>
          <w:lang w:val="sr-Cyrl-RS"/>
        </w:rPr>
      </w:pPr>
    </w:p>
    <w:p w14:paraId="46CE0329" w14:textId="1BAE8824" w:rsidR="00F171B5" w:rsidRPr="00860498" w:rsidRDefault="00F171B5" w:rsidP="00860498">
      <w:pPr>
        <w:pStyle w:val="ListParagraph"/>
        <w:numPr>
          <w:ilvl w:val="0"/>
          <w:numId w:val="17"/>
        </w:numPr>
        <w:spacing w:after="0" w:line="240" w:lineRule="auto"/>
        <w:jc w:val="both"/>
        <w:rPr>
          <w:rFonts w:ascii="Times New Roman" w:eastAsia="Times New Roman" w:hAnsi="Times New Roman" w:cs="Times New Roman"/>
          <w:b/>
          <w:sz w:val="24"/>
          <w:szCs w:val="24"/>
        </w:rPr>
      </w:pPr>
      <w:r w:rsidRPr="00860498">
        <w:rPr>
          <w:rFonts w:ascii="Times New Roman" w:eastAsia="Times New Roman" w:hAnsi="Times New Roman" w:cs="Times New Roman"/>
          <w:b/>
          <w:sz w:val="24"/>
          <w:szCs w:val="24"/>
          <w:lang w:val="sr-Cyrl-RS"/>
        </w:rPr>
        <w:t>Правилник о изменама и допунама Правилника о суфинансирању пројеката за остваривање јавног интереса у области јавног информисања</w:t>
      </w:r>
    </w:p>
    <w:p w14:paraId="07310120" w14:textId="28F4016F" w:rsidR="00860498" w:rsidRPr="00860498" w:rsidRDefault="00860498" w:rsidP="00860498">
      <w:pPr>
        <w:pStyle w:val="ListParagraph"/>
        <w:spacing w:after="0" w:line="240" w:lineRule="auto"/>
        <w:ind w:left="1068"/>
        <w:jc w:val="both"/>
        <w:rPr>
          <w:rFonts w:ascii="Times New Roman" w:eastAsia="Times New Roman" w:hAnsi="Times New Roman" w:cs="Times New Roman"/>
          <w:bCs/>
          <w:i/>
          <w:iCs/>
          <w:sz w:val="24"/>
          <w:szCs w:val="24"/>
          <w:lang w:val="sr-Cyrl-RS"/>
        </w:rPr>
      </w:pPr>
      <w:r w:rsidRPr="00860498">
        <w:rPr>
          <w:rFonts w:ascii="Times New Roman" w:eastAsia="Times New Roman" w:hAnsi="Times New Roman" w:cs="Times New Roman"/>
          <w:bCs/>
          <w:i/>
          <w:iCs/>
          <w:sz w:val="24"/>
          <w:szCs w:val="24"/>
          <w:lang w:val="sr-Cyrl-RS"/>
        </w:rPr>
        <w:t>(Очекује се објављивање у најкраћем року)</w:t>
      </w:r>
    </w:p>
    <w:p w14:paraId="685C03D3" w14:textId="77777777" w:rsidR="00F171B5" w:rsidRPr="00F171B5" w:rsidRDefault="00F171B5" w:rsidP="00F171B5">
      <w:pPr>
        <w:spacing w:after="0" w:line="240" w:lineRule="auto"/>
        <w:ind w:firstLine="708"/>
        <w:jc w:val="both"/>
        <w:rPr>
          <w:rFonts w:ascii="Times New Roman" w:eastAsia="Times New Roman" w:hAnsi="Times New Roman" w:cs="Times New Roman"/>
          <w:b/>
          <w:sz w:val="24"/>
          <w:szCs w:val="24"/>
          <w:lang w:val="sr-Cyrl-RS"/>
        </w:rPr>
      </w:pPr>
    </w:p>
    <w:p w14:paraId="6CF93C6C" w14:textId="2D0B9DE1" w:rsidR="00FC416B" w:rsidRPr="007B3940" w:rsidRDefault="00F171B5" w:rsidP="007B3940">
      <w:pPr>
        <w:pStyle w:val="NoSpacing"/>
        <w:ind w:firstLine="708"/>
        <w:jc w:val="both"/>
        <w:rPr>
          <w:rFonts w:ascii="Times New Roman" w:hAnsi="Times New Roman" w:cs="Times New Roman"/>
          <w:sz w:val="24"/>
          <w:szCs w:val="24"/>
          <w:lang w:val="sr-Cyrl-RS"/>
        </w:rPr>
      </w:pPr>
      <w:r w:rsidRPr="007B3940">
        <w:rPr>
          <w:rFonts w:ascii="Times New Roman" w:hAnsi="Times New Roman" w:cs="Times New Roman"/>
          <w:sz w:val="24"/>
          <w:szCs w:val="24"/>
          <w:lang w:val="sr-Cyrl-RS"/>
        </w:rPr>
        <w:t xml:space="preserve">Овим правилником су предложене измене и допуне важећег Правилника у правцу отклањања уочених недостатака током његове примене. Такође су поједини обрасци, који се користе у поступку пројектног суфинансирања, измењени и допуњени како би се прилагодили за коришћење у Јединственом информационом систему, преко ког ће се спроводити пројектно суфинансирање на нивоу целокупне територије Републике Србије.   </w:t>
      </w:r>
    </w:p>
    <w:p w14:paraId="482C03AD" w14:textId="77777777" w:rsidR="001F77FE" w:rsidRDefault="001F77FE" w:rsidP="00B648A5">
      <w:pPr>
        <w:pStyle w:val="NoSpacing"/>
        <w:ind w:left="360" w:firstLine="348"/>
        <w:jc w:val="center"/>
        <w:rPr>
          <w:rFonts w:ascii="Times New Roman" w:hAnsi="Times New Roman" w:cs="Times New Roman"/>
          <w:sz w:val="28"/>
          <w:szCs w:val="28"/>
          <w:u w:val="single"/>
          <w:lang w:val="sr-Cyrl-RS"/>
        </w:rPr>
      </w:pPr>
    </w:p>
    <w:p w14:paraId="7EF07FC0" w14:textId="77777777" w:rsidR="00145BE5" w:rsidRDefault="00145BE5" w:rsidP="00B648A5">
      <w:pPr>
        <w:pStyle w:val="NoSpacing"/>
        <w:ind w:left="360" w:firstLine="348"/>
        <w:jc w:val="center"/>
        <w:rPr>
          <w:rFonts w:ascii="Times New Roman" w:hAnsi="Times New Roman" w:cs="Times New Roman"/>
          <w:sz w:val="28"/>
          <w:szCs w:val="28"/>
          <w:u w:val="single"/>
          <w:lang w:val="sr-Cyrl-RS"/>
        </w:rPr>
      </w:pPr>
    </w:p>
    <w:p w14:paraId="645B07BD" w14:textId="77777777" w:rsidR="007B3940" w:rsidRDefault="007B3940" w:rsidP="00B648A5">
      <w:pPr>
        <w:pStyle w:val="NoSpacing"/>
        <w:ind w:left="360" w:firstLine="348"/>
        <w:jc w:val="center"/>
        <w:rPr>
          <w:rFonts w:ascii="Times New Roman" w:hAnsi="Times New Roman" w:cs="Times New Roman"/>
          <w:sz w:val="28"/>
          <w:szCs w:val="28"/>
          <w:u w:val="single"/>
          <w:lang w:val="sr-Cyrl-RS"/>
        </w:rPr>
      </w:pPr>
    </w:p>
    <w:p w14:paraId="04C3999F" w14:textId="014B57E4" w:rsidR="00F35123" w:rsidRPr="00145BE5" w:rsidRDefault="00145BE5" w:rsidP="00145BE5">
      <w:pPr>
        <w:pStyle w:val="NoSpacing"/>
        <w:ind w:left="3053"/>
        <w:rPr>
          <w:rFonts w:ascii="Times New Roman" w:hAnsi="Times New Roman" w:cs="Times New Roman"/>
          <w:sz w:val="28"/>
          <w:szCs w:val="28"/>
          <w:u w:val="single"/>
          <w:lang w:val="sr-Cyrl-RS"/>
        </w:rPr>
      </w:pPr>
      <w:r>
        <w:rPr>
          <w:rFonts w:ascii="Times New Roman" w:hAnsi="Times New Roman" w:cs="Times New Roman"/>
          <w:sz w:val="28"/>
          <w:szCs w:val="28"/>
          <w:lang w:val="sr-Cyrl-RS"/>
        </w:rPr>
        <w:t xml:space="preserve"> </w:t>
      </w:r>
      <w:r w:rsidRPr="00145BE5">
        <w:rPr>
          <w:rFonts w:ascii="Times New Roman" w:hAnsi="Times New Roman" w:cs="Times New Roman"/>
          <w:sz w:val="28"/>
          <w:szCs w:val="28"/>
          <w:lang w:val="sr-Cyrl-RS"/>
        </w:rPr>
        <w:t xml:space="preserve">   </w:t>
      </w:r>
      <w:r w:rsidR="009F7A34" w:rsidRPr="00145BE5">
        <w:rPr>
          <w:rFonts w:ascii="Times New Roman" w:hAnsi="Times New Roman" w:cs="Times New Roman"/>
          <w:sz w:val="28"/>
          <w:szCs w:val="28"/>
          <w:u w:val="single"/>
          <w:lang w:val="sr-Cyrl-RS"/>
        </w:rPr>
        <w:t>Стратегиј</w:t>
      </w:r>
      <w:r w:rsidR="00A30179" w:rsidRPr="00145BE5">
        <w:rPr>
          <w:rFonts w:ascii="Times New Roman" w:hAnsi="Times New Roman" w:cs="Times New Roman"/>
          <w:sz w:val="28"/>
          <w:szCs w:val="28"/>
          <w:u w:val="single"/>
          <w:lang w:val="sr-Cyrl-RS"/>
        </w:rPr>
        <w:t>е</w:t>
      </w:r>
      <w:r w:rsidR="00D962BA" w:rsidRPr="00145BE5">
        <w:rPr>
          <w:rFonts w:ascii="Times New Roman" w:hAnsi="Times New Roman" w:cs="Times New Roman"/>
          <w:sz w:val="28"/>
          <w:szCs w:val="28"/>
          <w:u w:val="single"/>
          <w:lang w:val="sr-Cyrl-RS"/>
        </w:rPr>
        <w:t xml:space="preserve"> и акциони план</w:t>
      </w:r>
      <w:r w:rsidR="00A30179" w:rsidRPr="00145BE5">
        <w:rPr>
          <w:rFonts w:ascii="Times New Roman" w:hAnsi="Times New Roman" w:cs="Times New Roman"/>
          <w:sz w:val="28"/>
          <w:szCs w:val="28"/>
          <w:u w:val="single"/>
          <w:lang w:val="sr-Cyrl-RS"/>
        </w:rPr>
        <w:t>ови</w:t>
      </w:r>
      <w:r w:rsidR="00634EA6" w:rsidRPr="00145BE5">
        <w:rPr>
          <w:rFonts w:ascii="Times New Roman" w:hAnsi="Times New Roman" w:cs="Times New Roman"/>
          <w:sz w:val="28"/>
          <w:szCs w:val="28"/>
          <w:u w:val="single"/>
          <w:lang w:val="sr-Cyrl-RS"/>
        </w:rPr>
        <w:t xml:space="preserve"> </w:t>
      </w:r>
    </w:p>
    <w:p w14:paraId="7B5DCA3F" w14:textId="77777777" w:rsidR="00C36436" w:rsidRDefault="00C36436" w:rsidP="00145BE5">
      <w:pPr>
        <w:pStyle w:val="NoSpacing"/>
        <w:rPr>
          <w:rFonts w:ascii="Times New Roman" w:hAnsi="Times New Roman" w:cs="Times New Roman"/>
          <w:sz w:val="28"/>
          <w:szCs w:val="28"/>
          <w:u w:val="single"/>
          <w:lang w:val="sr-Cyrl-RS"/>
        </w:rPr>
      </w:pPr>
    </w:p>
    <w:p w14:paraId="52064FB8" w14:textId="77777777" w:rsidR="007B3940" w:rsidRDefault="007B3940" w:rsidP="00145BE5">
      <w:pPr>
        <w:pStyle w:val="NoSpacing"/>
        <w:rPr>
          <w:rFonts w:ascii="Times New Roman" w:hAnsi="Times New Roman" w:cs="Times New Roman"/>
          <w:sz w:val="28"/>
          <w:szCs w:val="28"/>
          <w:u w:val="single"/>
          <w:lang w:val="sr-Cyrl-RS"/>
        </w:rPr>
      </w:pPr>
    </w:p>
    <w:p w14:paraId="2683848B" w14:textId="6BB8706C" w:rsidR="00F534A5" w:rsidRPr="001F6AD1" w:rsidRDefault="009F7A34" w:rsidP="001F6AD1">
      <w:pPr>
        <w:pStyle w:val="ListParagraph"/>
        <w:numPr>
          <w:ilvl w:val="0"/>
          <w:numId w:val="29"/>
        </w:numPr>
        <w:spacing w:after="0" w:line="252" w:lineRule="auto"/>
        <w:jc w:val="both"/>
        <w:rPr>
          <w:rFonts w:ascii="Times New Roman" w:eastAsia="Times New Roman" w:hAnsi="Times New Roman" w:cs="Times New Roman"/>
          <w:b/>
          <w:bCs/>
          <w:sz w:val="24"/>
          <w:szCs w:val="24"/>
        </w:rPr>
      </w:pPr>
      <w:proofErr w:type="spellStart"/>
      <w:r w:rsidRPr="001F6AD1">
        <w:rPr>
          <w:rFonts w:ascii="Times New Roman" w:eastAsia="Times New Roman" w:hAnsi="Times New Roman" w:cs="Times New Roman"/>
          <w:b/>
          <w:bCs/>
          <w:sz w:val="24"/>
          <w:szCs w:val="24"/>
        </w:rPr>
        <w:t>Стратегија</w:t>
      </w:r>
      <w:proofErr w:type="spellEnd"/>
      <w:r w:rsidRPr="001F6AD1">
        <w:rPr>
          <w:rFonts w:ascii="Times New Roman" w:eastAsia="Times New Roman" w:hAnsi="Times New Roman" w:cs="Times New Roman"/>
          <w:b/>
          <w:bCs/>
          <w:sz w:val="24"/>
          <w:szCs w:val="24"/>
        </w:rPr>
        <w:t xml:space="preserve"> </w:t>
      </w:r>
      <w:proofErr w:type="spellStart"/>
      <w:r w:rsidRPr="001F6AD1">
        <w:rPr>
          <w:rFonts w:ascii="Times New Roman" w:eastAsia="Times New Roman" w:hAnsi="Times New Roman" w:cs="Times New Roman"/>
          <w:b/>
          <w:bCs/>
          <w:sz w:val="24"/>
          <w:szCs w:val="24"/>
        </w:rPr>
        <w:t>развоја</w:t>
      </w:r>
      <w:proofErr w:type="spellEnd"/>
      <w:r w:rsidRPr="001F6AD1">
        <w:rPr>
          <w:rFonts w:ascii="Times New Roman" w:eastAsia="Times New Roman" w:hAnsi="Times New Roman" w:cs="Times New Roman"/>
          <w:b/>
          <w:bCs/>
          <w:sz w:val="24"/>
          <w:szCs w:val="24"/>
        </w:rPr>
        <w:t xml:space="preserve"> </w:t>
      </w:r>
      <w:proofErr w:type="spellStart"/>
      <w:r w:rsidRPr="001F6AD1">
        <w:rPr>
          <w:rFonts w:ascii="Times New Roman" w:eastAsia="Times New Roman" w:hAnsi="Times New Roman" w:cs="Times New Roman"/>
          <w:b/>
          <w:bCs/>
          <w:sz w:val="24"/>
          <w:szCs w:val="24"/>
        </w:rPr>
        <w:t>система</w:t>
      </w:r>
      <w:proofErr w:type="spellEnd"/>
      <w:r w:rsidRPr="001F6AD1">
        <w:rPr>
          <w:rFonts w:ascii="Times New Roman" w:eastAsia="Times New Roman" w:hAnsi="Times New Roman" w:cs="Times New Roman"/>
          <w:b/>
          <w:bCs/>
          <w:sz w:val="24"/>
          <w:szCs w:val="24"/>
        </w:rPr>
        <w:t xml:space="preserve"> </w:t>
      </w:r>
      <w:proofErr w:type="spellStart"/>
      <w:r w:rsidRPr="001F6AD1">
        <w:rPr>
          <w:rFonts w:ascii="Times New Roman" w:eastAsia="Times New Roman" w:hAnsi="Times New Roman" w:cs="Times New Roman"/>
          <w:b/>
          <w:bCs/>
          <w:sz w:val="24"/>
          <w:szCs w:val="24"/>
        </w:rPr>
        <w:t>електронских</w:t>
      </w:r>
      <w:proofErr w:type="spellEnd"/>
      <w:r w:rsidRPr="001F6AD1">
        <w:rPr>
          <w:rFonts w:ascii="Times New Roman" w:eastAsia="Times New Roman" w:hAnsi="Times New Roman" w:cs="Times New Roman"/>
          <w:b/>
          <w:bCs/>
          <w:sz w:val="24"/>
          <w:szCs w:val="24"/>
        </w:rPr>
        <w:t xml:space="preserve"> </w:t>
      </w:r>
      <w:proofErr w:type="spellStart"/>
      <w:r w:rsidRPr="001F6AD1">
        <w:rPr>
          <w:rFonts w:ascii="Times New Roman" w:eastAsia="Times New Roman" w:hAnsi="Times New Roman" w:cs="Times New Roman"/>
          <w:b/>
          <w:bCs/>
          <w:sz w:val="24"/>
          <w:szCs w:val="24"/>
        </w:rPr>
        <w:t>комуникација</w:t>
      </w:r>
      <w:proofErr w:type="spellEnd"/>
      <w:r w:rsidRPr="001F6AD1">
        <w:rPr>
          <w:rFonts w:ascii="Times New Roman" w:eastAsia="Times New Roman" w:hAnsi="Times New Roman" w:cs="Times New Roman"/>
          <w:b/>
          <w:bCs/>
          <w:sz w:val="24"/>
          <w:szCs w:val="24"/>
        </w:rPr>
        <w:t xml:space="preserve"> у </w:t>
      </w:r>
      <w:proofErr w:type="spellStart"/>
      <w:r w:rsidRPr="001F6AD1">
        <w:rPr>
          <w:rFonts w:ascii="Times New Roman" w:eastAsia="Times New Roman" w:hAnsi="Times New Roman" w:cs="Times New Roman"/>
          <w:b/>
          <w:bCs/>
          <w:sz w:val="24"/>
          <w:szCs w:val="24"/>
        </w:rPr>
        <w:t>Републици</w:t>
      </w:r>
      <w:proofErr w:type="spellEnd"/>
      <w:r w:rsidRPr="001F6AD1">
        <w:rPr>
          <w:rFonts w:ascii="Times New Roman" w:eastAsia="Times New Roman" w:hAnsi="Times New Roman" w:cs="Times New Roman"/>
          <w:b/>
          <w:bCs/>
          <w:sz w:val="24"/>
          <w:szCs w:val="24"/>
        </w:rPr>
        <w:t xml:space="preserve"> </w:t>
      </w:r>
      <w:proofErr w:type="spellStart"/>
      <w:r w:rsidRPr="001F6AD1">
        <w:rPr>
          <w:rFonts w:ascii="Times New Roman" w:eastAsia="Times New Roman" w:hAnsi="Times New Roman" w:cs="Times New Roman"/>
          <w:b/>
          <w:bCs/>
          <w:sz w:val="24"/>
          <w:szCs w:val="24"/>
        </w:rPr>
        <w:t>Србији</w:t>
      </w:r>
      <w:proofErr w:type="spellEnd"/>
      <w:r w:rsidRPr="001F6AD1">
        <w:rPr>
          <w:rFonts w:ascii="Times New Roman" w:eastAsia="Times New Roman" w:hAnsi="Times New Roman" w:cs="Times New Roman"/>
          <w:b/>
          <w:bCs/>
          <w:sz w:val="24"/>
          <w:szCs w:val="24"/>
        </w:rPr>
        <w:t xml:space="preserve"> </w:t>
      </w:r>
      <w:proofErr w:type="spellStart"/>
      <w:r w:rsidRPr="001F6AD1">
        <w:rPr>
          <w:rFonts w:ascii="Times New Roman" w:eastAsia="Times New Roman" w:hAnsi="Times New Roman" w:cs="Times New Roman"/>
          <w:b/>
          <w:bCs/>
          <w:sz w:val="24"/>
          <w:szCs w:val="24"/>
        </w:rPr>
        <w:t>до</w:t>
      </w:r>
      <w:proofErr w:type="spellEnd"/>
      <w:r w:rsidRPr="001F6AD1">
        <w:rPr>
          <w:rFonts w:ascii="Times New Roman" w:eastAsia="Times New Roman" w:hAnsi="Times New Roman" w:cs="Times New Roman"/>
          <w:b/>
          <w:bCs/>
          <w:sz w:val="24"/>
          <w:szCs w:val="24"/>
        </w:rPr>
        <w:t xml:space="preserve"> 20</w:t>
      </w:r>
      <w:r w:rsidR="00F35123" w:rsidRPr="001F6AD1">
        <w:rPr>
          <w:rFonts w:ascii="Times New Roman" w:eastAsia="Times New Roman" w:hAnsi="Times New Roman" w:cs="Times New Roman"/>
          <w:b/>
          <w:bCs/>
          <w:sz w:val="24"/>
          <w:szCs w:val="24"/>
          <w:lang w:val="sr-Cyrl-RS"/>
        </w:rPr>
        <w:t>27.</w:t>
      </w:r>
      <w:r w:rsidRPr="001F6AD1">
        <w:rPr>
          <w:rFonts w:ascii="Times New Roman" w:eastAsia="Times New Roman" w:hAnsi="Times New Roman" w:cs="Times New Roman"/>
          <w:b/>
          <w:bCs/>
          <w:sz w:val="24"/>
          <w:szCs w:val="24"/>
        </w:rPr>
        <w:t xml:space="preserve"> </w:t>
      </w:r>
      <w:r w:rsidR="00F35123" w:rsidRPr="001F6AD1">
        <w:rPr>
          <w:rFonts w:ascii="Times New Roman" w:eastAsia="Times New Roman" w:hAnsi="Times New Roman" w:cs="Times New Roman"/>
          <w:b/>
          <w:bCs/>
          <w:sz w:val="24"/>
          <w:szCs w:val="24"/>
          <w:lang w:val="sr-Cyrl-RS"/>
        </w:rPr>
        <w:t>г</w:t>
      </w:r>
      <w:proofErr w:type="spellStart"/>
      <w:r w:rsidRPr="001F6AD1">
        <w:rPr>
          <w:rFonts w:ascii="Times New Roman" w:eastAsia="Times New Roman" w:hAnsi="Times New Roman" w:cs="Times New Roman"/>
          <w:b/>
          <w:bCs/>
          <w:sz w:val="24"/>
          <w:szCs w:val="24"/>
        </w:rPr>
        <w:t>одине</w:t>
      </w:r>
      <w:proofErr w:type="spellEnd"/>
      <w:r w:rsidR="00AC115F" w:rsidRPr="001F6AD1">
        <w:rPr>
          <w:rFonts w:ascii="Times New Roman" w:eastAsia="Times New Roman" w:hAnsi="Times New Roman" w:cs="Times New Roman"/>
          <w:b/>
          <w:bCs/>
          <w:sz w:val="24"/>
          <w:szCs w:val="24"/>
          <w:lang w:val="sr-Cyrl-RS"/>
        </w:rPr>
        <w:t xml:space="preserve"> </w:t>
      </w:r>
    </w:p>
    <w:p w14:paraId="01FC6089" w14:textId="7C808951" w:rsidR="009F7A34" w:rsidRPr="001F6AD1" w:rsidRDefault="001F6AD1" w:rsidP="001F6AD1">
      <w:pPr>
        <w:spacing w:after="0" w:line="252" w:lineRule="auto"/>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lang w:val="sr-Cyrl-RS"/>
        </w:rPr>
        <w:t xml:space="preserve">                 </w:t>
      </w:r>
      <w:r w:rsidR="00AC115F" w:rsidRPr="001F6AD1">
        <w:rPr>
          <w:rFonts w:ascii="Times New Roman" w:eastAsia="Times New Roman" w:hAnsi="Times New Roman" w:cs="Times New Roman"/>
          <w:i/>
          <w:iCs/>
          <w:sz w:val="24"/>
          <w:szCs w:val="24"/>
          <w:lang w:val="sr-Cyrl-RS"/>
        </w:rPr>
        <w:t>(„Службени гласник РС“, број 70/24)</w:t>
      </w:r>
    </w:p>
    <w:p w14:paraId="20FF787C" w14:textId="77777777" w:rsidR="00F534A5" w:rsidRPr="00F534A5" w:rsidRDefault="00F534A5" w:rsidP="002F4405">
      <w:pPr>
        <w:pStyle w:val="NoSpacing"/>
        <w:ind w:firstLine="708"/>
        <w:jc w:val="both"/>
        <w:rPr>
          <w:rFonts w:ascii="Times New Roman" w:hAnsi="Times New Roman" w:cs="Times New Roman"/>
          <w:sz w:val="24"/>
          <w:szCs w:val="24"/>
        </w:rPr>
      </w:pPr>
    </w:p>
    <w:p w14:paraId="14FC4F94" w14:textId="237029C7" w:rsidR="002F4405" w:rsidRDefault="009F7A34" w:rsidP="001F6AD1">
      <w:pPr>
        <w:pStyle w:val="NoSpacing"/>
        <w:ind w:firstLine="709"/>
        <w:jc w:val="both"/>
        <w:rPr>
          <w:rFonts w:ascii="Times New Roman" w:hAnsi="Times New Roman" w:cs="Times New Roman"/>
          <w:sz w:val="24"/>
          <w:szCs w:val="24"/>
          <w:lang w:val="sr-Cyrl-RS"/>
        </w:rPr>
      </w:pPr>
      <w:r w:rsidRPr="007954C5">
        <w:rPr>
          <w:rFonts w:ascii="Times New Roman" w:hAnsi="Times New Roman" w:cs="Times New Roman"/>
          <w:sz w:val="24"/>
          <w:szCs w:val="24"/>
        </w:rPr>
        <w:t xml:space="preserve">У </w:t>
      </w:r>
      <w:proofErr w:type="spellStart"/>
      <w:r w:rsidRPr="007954C5">
        <w:rPr>
          <w:rFonts w:ascii="Times New Roman" w:hAnsi="Times New Roman" w:cs="Times New Roman"/>
          <w:sz w:val="24"/>
          <w:szCs w:val="24"/>
        </w:rPr>
        <w:t>претходном</w:t>
      </w:r>
      <w:proofErr w:type="spellEnd"/>
      <w:r w:rsidRPr="007954C5">
        <w:rPr>
          <w:rFonts w:ascii="Times New Roman" w:hAnsi="Times New Roman" w:cs="Times New Roman"/>
          <w:sz w:val="24"/>
          <w:szCs w:val="24"/>
        </w:rPr>
        <w:t xml:space="preserve"> </w:t>
      </w:r>
      <w:proofErr w:type="spellStart"/>
      <w:r w:rsidRPr="007954C5">
        <w:rPr>
          <w:rFonts w:ascii="Times New Roman" w:hAnsi="Times New Roman" w:cs="Times New Roman"/>
          <w:sz w:val="24"/>
          <w:szCs w:val="24"/>
        </w:rPr>
        <w:t>периоду</w:t>
      </w:r>
      <w:proofErr w:type="spellEnd"/>
      <w:r w:rsidRPr="007954C5">
        <w:rPr>
          <w:rFonts w:ascii="Times New Roman" w:hAnsi="Times New Roman" w:cs="Times New Roman"/>
          <w:sz w:val="24"/>
          <w:szCs w:val="24"/>
        </w:rPr>
        <w:t xml:space="preserve"> </w:t>
      </w:r>
      <w:proofErr w:type="spellStart"/>
      <w:r w:rsidRPr="007954C5">
        <w:rPr>
          <w:rFonts w:ascii="Times New Roman" w:hAnsi="Times New Roman" w:cs="Times New Roman"/>
          <w:sz w:val="24"/>
          <w:szCs w:val="24"/>
        </w:rPr>
        <w:t>јавна</w:t>
      </w:r>
      <w:proofErr w:type="spellEnd"/>
      <w:r w:rsidRPr="007954C5">
        <w:rPr>
          <w:rFonts w:ascii="Times New Roman" w:hAnsi="Times New Roman" w:cs="Times New Roman"/>
          <w:sz w:val="24"/>
          <w:szCs w:val="24"/>
        </w:rPr>
        <w:t xml:space="preserve"> </w:t>
      </w:r>
      <w:proofErr w:type="spellStart"/>
      <w:r w:rsidRPr="007954C5">
        <w:rPr>
          <w:rFonts w:ascii="Times New Roman" w:hAnsi="Times New Roman" w:cs="Times New Roman"/>
          <w:sz w:val="24"/>
          <w:szCs w:val="24"/>
        </w:rPr>
        <w:t>политика</w:t>
      </w:r>
      <w:proofErr w:type="spellEnd"/>
      <w:r w:rsidRPr="007954C5">
        <w:rPr>
          <w:rFonts w:ascii="Times New Roman" w:hAnsi="Times New Roman" w:cs="Times New Roman"/>
          <w:sz w:val="24"/>
          <w:szCs w:val="24"/>
        </w:rPr>
        <w:t xml:space="preserve"> у </w:t>
      </w:r>
      <w:proofErr w:type="spellStart"/>
      <w:r w:rsidRPr="007954C5">
        <w:rPr>
          <w:rFonts w:ascii="Times New Roman" w:hAnsi="Times New Roman" w:cs="Times New Roman"/>
          <w:sz w:val="24"/>
          <w:szCs w:val="24"/>
        </w:rPr>
        <w:t>области</w:t>
      </w:r>
      <w:proofErr w:type="spellEnd"/>
      <w:r w:rsidRPr="007954C5">
        <w:rPr>
          <w:rFonts w:ascii="Times New Roman" w:hAnsi="Times New Roman" w:cs="Times New Roman"/>
          <w:sz w:val="24"/>
          <w:szCs w:val="24"/>
        </w:rPr>
        <w:t xml:space="preserve"> </w:t>
      </w:r>
      <w:proofErr w:type="spellStart"/>
      <w:r w:rsidRPr="007954C5">
        <w:rPr>
          <w:rFonts w:ascii="Times New Roman" w:hAnsi="Times New Roman" w:cs="Times New Roman"/>
          <w:sz w:val="24"/>
          <w:szCs w:val="24"/>
        </w:rPr>
        <w:t>електронских</w:t>
      </w:r>
      <w:proofErr w:type="spellEnd"/>
      <w:r w:rsidRPr="007954C5">
        <w:rPr>
          <w:rFonts w:ascii="Times New Roman" w:hAnsi="Times New Roman" w:cs="Times New Roman"/>
          <w:sz w:val="24"/>
          <w:szCs w:val="24"/>
        </w:rPr>
        <w:t xml:space="preserve"> </w:t>
      </w:r>
      <w:proofErr w:type="spellStart"/>
      <w:r w:rsidRPr="007954C5">
        <w:rPr>
          <w:rFonts w:ascii="Times New Roman" w:hAnsi="Times New Roman" w:cs="Times New Roman"/>
          <w:sz w:val="24"/>
          <w:szCs w:val="24"/>
        </w:rPr>
        <w:t>комуникација</w:t>
      </w:r>
      <w:proofErr w:type="spellEnd"/>
      <w:r w:rsidRPr="007954C5">
        <w:rPr>
          <w:rFonts w:ascii="Times New Roman" w:hAnsi="Times New Roman" w:cs="Times New Roman"/>
          <w:sz w:val="24"/>
          <w:szCs w:val="24"/>
        </w:rPr>
        <w:t xml:space="preserve"> </w:t>
      </w:r>
      <w:proofErr w:type="spellStart"/>
      <w:r w:rsidRPr="007954C5">
        <w:rPr>
          <w:rFonts w:ascii="Times New Roman" w:hAnsi="Times New Roman" w:cs="Times New Roman"/>
          <w:sz w:val="24"/>
          <w:szCs w:val="24"/>
        </w:rPr>
        <w:t>била</w:t>
      </w:r>
      <w:proofErr w:type="spellEnd"/>
      <w:r w:rsidRPr="007954C5">
        <w:rPr>
          <w:rFonts w:ascii="Times New Roman" w:hAnsi="Times New Roman" w:cs="Times New Roman"/>
          <w:sz w:val="24"/>
          <w:szCs w:val="24"/>
        </w:rPr>
        <w:t xml:space="preserve"> </w:t>
      </w:r>
      <w:proofErr w:type="spellStart"/>
      <w:r w:rsidRPr="007954C5">
        <w:rPr>
          <w:rFonts w:ascii="Times New Roman" w:hAnsi="Times New Roman" w:cs="Times New Roman"/>
          <w:sz w:val="24"/>
          <w:szCs w:val="24"/>
        </w:rPr>
        <w:t>је</w:t>
      </w:r>
      <w:proofErr w:type="spellEnd"/>
      <w:r w:rsidRPr="007954C5">
        <w:rPr>
          <w:rFonts w:ascii="Times New Roman" w:hAnsi="Times New Roman" w:cs="Times New Roman"/>
          <w:sz w:val="24"/>
          <w:szCs w:val="24"/>
        </w:rPr>
        <w:t xml:space="preserve"> </w:t>
      </w:r>
      <w:proofErr w:type="spellStart"/>
      <w:r w:rsidRPr="007954C5">
        <w:rPr>
          <w:rFonts w:ascii="Times New Roman" w:hAnsi="Times New Roman" w:cs="Times New Roman"/>
          <w:sz w:val="24"/>
          <w:szCs w:val="24"/>
        </w:rPr>
        <w:t>дефинисана</w:t>
      </w:r>
      <w:proofErr w:type="spellEnd"/>
      <w:r w:rsidRPr="007954C5">
        <w:rPr>
          <w:rFonts w:ascii="Times New Roman" w:hAnsi="Times New Roman" w:cs="Times New Roman"/>
          <w:sz w:val="24"/>
          <w:szCs w:val="24"/>
        </w:rPr>
        <w:t xml:space="preserve"> </w:t>
      </w:r>
      <w:proofErr w:type="spellStart"/>
      <w:r w:rsidRPr="007954C5">
        <w:rPr>
          <w:rFonts w:ascii="Times New Roman" w:hAnsi="Times New Roman" w:cs="Times New Roman"/>
          <w:sz w:val="24"/>
          <w:szCs w:val="24"/>
        </w:rPr>
        <w:t>Стратегијом</w:t>
      </w:r>
      <w:proofErr w:type="spellEnd"/>
      <w:r w:rsidRPr="007954C5">
        <w:rPr>
          <w:rFonts w:ascii="Times New Roman" w:hAnsi="Times New Roman" w:cs="Times New Roman"/>
          <w:sz w:val="24"/>
          <w:szCs w:val="24"/>
        </w:rPr>
        <w:t xml:space="preserve"> </w:t>
      </w:r>
      <w:proofErr w:type="spellStart"/>
      <w:r w:rsidRPr="007954C5">
        <w:rPr>
          <w:rFonts w:ascii="Times New Roman" w:hAnsi="Times New Roman" w:cs="Times New Roman"/>
          <w:sz w:val="24"/>
          <w:szCs w:val="24"/>
        </w:rPr>
        <w:t>развоја</w:t>
      </w:r>
      <w:proofErr w:type="spellEnd"/>
      <w:r w:rsidRPr="007954C5">
        <w:rPr>
          <w:rFonts w:ascii="Times New Roman" w:hAnsi="Times New Roman" w:cs="Times New Roman"/>
          <w:sz w:val="24"/>
          <w:szCs w:val="24"/>
        </w:rPr>
        <w:t xml:space="preserve"> </w:t>
      </w:r>
      <w:proofErr w:type="spellStart"/>
      <w:r w:rsidRPr="007954C5">
        <w:rPr>
          <w:rFonts w:ascii="Times New Roman" w:hAnsi="Times New Roman" w:cs="Times New Roman"/>
          <w:sz w:val="24"/>
          <w:szCs w:val="24"/>
        </w:rPr>
        <w:t>мрежа</w:t>
      </w:r>
      <w:proofErr w:type="spellEnd"/>
      <w:r w:rsidRPr="007954C5">
        <w:rPr>
          <w:rFonts w:ascii="Times New Roman" w:hAnsi="Times New Roman" w:cs="Times New Roman"/>
          <w:sz w:val="24"/>
          <w:szCs w:val="24"/>
        </w:rPr>
        <w:t xml:space="preserve"> </w:t>
      </w:r>
      <w:proofErr w:type="spellStart"/>
      <w:r w:rsidRPr="007954C5">
        <w:rPr>
          <w:rFonts w:ascii="Times New Roman" w:hAnsi="Times New Roman" w:cs="Times New Roman"/>
          <w:sz w:val="24"/>
          <w:szCs w:val="24"/>
        </w:rPr>
        <w:t>нове</w:t>
      </w:r>
      <w:proofErr w:type="spellEnd"/>
      <w:r w:rsidRPr="007954C5">
        <w:rPr>
          <w:rFonts w:ascii="Times New Roman" w:hAnsi="Times New Roman" w:cs="Times New Roman"/>
          <w:sz w:val="24"/>
          <w:szCs w:val="24"/>
        </w:rPr>
        <w:t xml:space="preserve"> </w:t>
      </w:r>
      <w:proofErr w:type="spellStart"/>
      <w:r w:rsidRPr="007954C5">
        <w:rPr>
          <w:rFonts w:ascii="Times New Roman" w:hAnsi="Times New Roman" w:cs="Times New Roman"/>
          <w:sz w:val="24"/>
          <w:szCs w:val="24"/>
        </w:rPr>
        <w:t>генерације</w:t>
      </w:r>
      <w:proofErr w:type="spellEnd"/>
      <w:r w:rsidR="00EE2AEC">
        <w:rPr>
          <w:rFonts w:ascii="Times New Roman" w:hAnsi="Times New Roman" w:cs="Times New Roman"/>
          <w:sz w:val="24"/>
          <w:szCs w:val="24"/>
          <w:lang w:val="sr-Cyrl-RS"/>
        </w:rPr>
        <w:t>,</w:t>
      </w:r>
      <w:r w:rsidRPr="007954C5">
        <w:rPr>
          <w:rFonts w:ascii="Times New Roman" w:hAnsi="Times New Roman" w:cs="Times New Roman"/>
          <w:sz w:val="24"/>
          <w:szCs w:val="24"/>
        </w:rPr>
        <w:t xml:space="preserve"> </w:t>
      </w:r>
      <w:proofErr w:type="spellStart"/>
      <w:r w:rsidRPr="007954C5">
        <w:rPr>
          <w:rFonts w:ascii="Times New Roman" w:hAnsi="Times New Roman" w:cs="Times New Roman"/>
          <w:sz w:val="24"/>
          <w:szCs w:val="24"/>
        </w:rPr>
        <w:t>која</w:t>
      </w:r>
      <w:proofErr w:type="spellEnd"/>
      <w:r w:rsidRPr="007954C5">
        <w:rPr>
          <w:rFonts w:ascii="Times New Roman" w:hAnsi="Times New Roman" w:cs="Times New Roman"/>
          <w:sz w:val="24"/>
          <w:szCs w:val="24"/>
        </w:rPr>
        <w:t xml:space="preserve"> </w:t>
      </w:r>
      <w:proofErr w:type="spellStart"/>
      <w:r w:rsidRPr="007954C5">
        <w:rPr>
          <w:rFonts w:ascii="Times New Roman" w:hAnsi="Times New Roman" w:cs="Times New Roman"/>
          <w:sz w:val="24"/>
          <w:szCs w:val="24"/>
        </w:rPr>
        <w:t>је</w:t>
      </w:r>
      <w:proofErr w:type="spellEnd"/>
      <w:r w:rsidRPr="007954C5">
        <w:rPr>
          <w:rFonts w:ascii="Times New Roman" w:hAnsi="Times New Roman" w:cs="Times New Roman"/>
          <w:sz w:val="24"/>
          <w:szCs w:val="24"/>
        </w:rPr>
        <w:t xml:space="preserve"> </w:t>
      </w:r>
      <w:proofErr w:type="spellStart"/>
      <w:r w:rsidRPr="007954C5">
        <w:rPr>
          <w:rFonts w:ascii="Times New Roman" w:hAnsi="Times New Roman" w:cs="Times New Roman"/>
          <w:sz w:val="24"/>
          <w:szCs w:val="24"/>
        </w:rPr>
        <w:t>важила</w:t>
      </w:r>
      <w:proofErr w:type="spellEnd"/>
      <w:r w:rsidRPr="007954C5">
        <w:rPr>
          <w:rFonts w:ascii="Times New Roman" w:hAnsi="Times New Roman" w:cs="Times New Roman"/>
          <w:sz w:val="24"/>
          <w:szCs w:val="24"/>
        </w:rPr>
        <w:t xml:space="preserve"> </w:t>
      </w:r>
      <w:proofErr w:type="spellStart"/>
      <w:r w:rsidRPr="007954C5">
        <w:rPr>
          <w:rFonts w:ascii="Times New Roman" w:hAnsi="Times New Roman" w:cs="Times New Roman"/>
          <w:sz w:val="24"/>
          <w:szCs w:val="24"/>
        </w:rPr>
        <w:t>закључно</w:t>
      </w:r>
      <w:proofErr w:type="spellEnd"/>
      <w:r w:rsidRPr="007954C5">
        <w:rPr>
          <w:rFonts w:ascii="Times New Roman" w:hAnsi="Times New Roman" w:cs="Times New Roman"/>
          <w:sz w:val="24"/>
          <w:szCs w:val="24"/>
        </w:rPr>
        <w:t xml:space="preserve"> </w:t>
      </w:r>
      <w:proofErr w:type="spellStart"/>
      <w:r w:rsidRPr="007954C5">
        <w:rPr>
          <w:rFonts w:ascii="Times New Roman" w:hAnsi="Times New Roman" w:cs="Times New Roman"/>
          <w:sz w:val="24"/>
          <w:szCs w:val="24"/>
        </w:rPr>
        <w:t>са</w:t>
      </w:r>
      <w:proofErr w:type="spellEnd"/>
      <w:r w:rsidRPr="007954C5">
        <w:rPr>
          <w:rFonts w:ascii="Times New Roman" w:hAnsi="Times New Roman" w:cs="Times New Roman"/>
          <w:sz w:val="24"/>
          <w:szCs w:val="24"/>
        </w:rPr>
        <w:t xml:space="preserve"> 2023. </w:t>
      </w:r>
      <w:proofErr w:type="spellStart"/>
      <w:r w:rsidRPr="007954C5">
        <w:rPr>
          <w:rFonts w:ascii="Times New Roman" w:hAnsi="Times New Roman" w:cs="Times New Roman"/>
          <w:sz w:val="24"/>
          <w:szCs w:val="24"/>
        </w:rPr>
        <w:t>годином</w:t>
      </w:r>
      <w:proofErr w:type="spellEnd"/>
      <w:r w:rsidRPr="007954C5">
        <w:rPr>
          <w:rFonts w:ascii="Times New Roman" w:hAnsi="Times New Roman" w:cs="Times New Roman"/>
          <w:sz w:val="24"/>
          <w:szCs w:val="24"/>
        </w:rPr>
        <w:t xml:space="preserve">. </w:t>
      </w:r>
    </w:p>
    <w:p w14:paraId="56A34158" w14:textId="5E9DC451" w:rsidR="00F35123" w:rsidRDefault="009F7A34" w:rsidP="001F6AD1">
      <w:pPr>
        <w:pStyle w:val="NoSpacing"/>
        <w:ind w:firstLine="709"/>
        <w:jc w:val="both"/>
        <w:rPr>
          <w:rFonts w:ascii="Times New Roman" w:hAnsi="Times New Roman" w:cs="Times New Roman"/>
          <w:sz w:val="24"/>
          <w:szCs w:val="24"/>
        </w:rPr>
      </w:pPr>
      <w:proofErr w:type="spellStart"/>
      <w:r w:rsidRPr="007954C5">
        <w:rPr>
          <w:rFonts w:ascii="Times New Roman" w:hAnsi="Times New Roman" w:cs="Times New Roman"/>
          <w:sz w:val="24"/>
          <w:szCs w:val="24"/>
        </w:rPr>
        <w:t>Стратегијом</w:t>
      </w:r>
      <w:proofErr w:type="spellEnd"/>
      <w:r w:rsidRPr="007954C5">
        <w:rPr>
          <w:rFonts w:ascii="Times New Roman" w:hAnsi="Times New Roman" w:cs="Times New Roman"/>
          <w:sz w:val="24"/>
          <w:szCs w:val="24"/>
        </w:rPr>
        <w:t xml:space="preserve"> </w:t>
      </w:r>
      <w:proofErr w:type="spellStart"/>
      <w:r w:rsidRPr="007954C5">
        <w:rPr>
          <w:rFonts w:ascii="Times New Roman" w:hAnsi="Times New Roman" w:cs="Times New Roman"/>
          <w:sz w:val="24"/>
          <w:szCs w:val="24"/>
        </w:rPr>
        <w:t>развоја</w:t>
      </w:r>
      <w:proofErr w:type="spellEnd"/>
      <w:r w:rsidRPr="007954C5">
        <w:rPr>
          <w:rFonts w:ascii="Times New Roman" w:hAnsi="Times New Roman" w:cs="Times New Roman"/>
          <w:sz w:val="24"/>
          <w:szCs w:val="24"/>
        </w:rPr>
        <w:t xml:space="preserve"> </w:t>
      </w:r>
      <w:proofErr w:type="spellStart"/>
      <w:r w:rsidRPr="007954C5">
        <w:rPr>
          <w:rFonts w:ascii="Times New Roman" w:hAnsi="Times New Roman" w:cs="Times New Roman"/>
          <w:sz w:val="24"/>
          <w:szCs w:val="24"/>
        </w:rPr>
        <w:t>система</w:t>
      </w:r>
      <w:proofErr w:type="spellEnd"/>
      <w:r w:rsidRPr="007954C5">
        <w:rPr>
          <w:rFonts w:ascii="Times New Roman" w:hAnsi="Times New Roman" w:cs="Times New Roman"/>
          <w:sz w:val="24"/>
          <w:szCs w:val="24"/>
        </w:rPr>
        <w:t xml:space="preserve"> </w:t>
      </w:r>
      <w:proofErr w:type="spellStart"/>
      <w:r w:rsidRPr="007954C5">
        <w:rPr>
          <w:rFonts w:ascii="Times New Roman" w:hAnsi="Times New Roman" w:cs="Times New Roman"/>
          <w:sz w:val="24"/>
          <w:szCs w:val="24"/>
        </w:rPr>
        <w:t>електронских</w:t>
      </w:r>
      <w:proofErr w:type="spellEnd"/>
      <w:r w:rsidRPr="007954C5">
        <w:rPr>
          <w:rFonts w:ascii="Times New Roman" w:hAnsi="Times New Roman" w:cs="Times New Roman"/>
          <w:sz w:val="24"/>
          <w:szCs w:val="24"/>
        </w:rPr>
        <w:t xml:space="preserve"> </w:t>
      </w:r>
      <w:proofErr w:type="spellStart"/>
      <w:r w:rsidRPr="007954C5">
        <w:rPr>
          <w:rFonts w:ascii="Times New Roman" w:hAnsi="Times New Roman" w:cs="Times New Roman"/>
          <w:sz w:val="24"/>
          <w:szCs w:val="24"/>
        </w:rPr>
        <w:t>комуникација</w:t>
      </w:r>
      <w:proofErr w:type="spellEnd"/>
      <w:r w:rsidRPr="007954C5">
        <w:rPr>
          <w:rFonts w:ascii="Times New Roman" w:hAnsi="Times New Roman" w:cs="Times New Roman"/>
          <w:sz w:val="24"/>
          <w:szCs w:val="24"/>
        </w:rPr>
        <w:t xml:space="preserve"> у </w:t>
      </w:r>
      <w:proofErr w:type="spellStart"/>
      <w:r w:rsidRPr="007954C5">
        <w:rPr>
          <w:rFonts w:ascii="Times New Roman" w:hAnsi="Times New Roman" w:cs="Times New Roman"/>
          <w:sz w:val="24"/>
          <w:szCs w:val="24"/>
        </w:rPr>
        <w:t>Републици</w:t>
      </w:r>
      <w:proofErr w:type="spellEnd"/>
      <w:r w:rsidRPr="007954C5">
        <w:rPr>
          <w:rFonts w:ascii="Times New Roman" w:hAnsi="Times New Roman" w:cs="Times New Roman"/>
          <w:sz w:val="24"/>
          <w:szCs w:val="24"/>
        </w:rPr>
        <w:t xml:space="preserve"> </w:t>
      </w:r>
      <w:proofErr w:type="spellStart"/>
      <w:r w:rsidRPr="007954C5">
        <w:rPr>
          <w:rFonts w:ascii="Times New Roman" w:hAnsi="Times New Roman" w:cs="Times New Roman"/>
          <w:sz w:val="24"/>
          <w:szCs w:val="24"/>
        </w:rPr>
        <w:t>Србији</w:t>
      </w:r>
      <w:proofErr w:type="spellEnd"/>
      <w:r w:rsidRPr="007954C5">
        <w:rPr>
          <w:rFonts w:ascii="Times New Roman" w:hAnsi="Times New Roman" w:cs="Times New Roman"/>
          <w:sz w:val="24"/>
          <w:szCs w:val="24"/>
        </w:rPr>
        <w:t xml:space="preserve"> </w:t>
      </w:r>
      <w:r w:rsidR="002C4CD6">
        <w:rPr>
          <w:rFonts w:ascii="Times New Roman" w:hAnsi="Times New Roman" w:cs="Times New Roman"/>
          <w:sz w:val="24"/>
          <w:szCs w:val="24"/>
          <w:lang w:val="sr-Cyrl-RS"/>
        </w:rPr>
        <w:t xml:space="preserve">за период </w:t>
      </w:r>
      <w:proofErr w:type="spellStart"/>
      <w:r w:rsidRPr="007954C5">
        <w:rPr>
          <w:rFonts w:ascii="Times New Roman" w:hAnsi="Times New Roman" w:cs="Times New Roman"/>
          <w:sz w:val="24"/>
          <w:szCs w:val="24"/>
        </w:rPr>
        <w:t>до</w:t>
      </w:r>
      <w:proofErr w:type="spellEnd"/>
      <w:r w:rsidRPr="007954C5">
        <w:rPr>
          <w:rFonts w:ascii="Times New Roman" w:hAnsi="Times New Roman" w:cs="Times New Roman"/>
          <w:sz w:val="24"/>
          <w:szCs w:val="24"/>
        </w:rPr>
        <w:t xml:space="preserve"> 20</w:t>
      </w:r>
      <w:r w:rsidR="00F35123">
        <w:rPr>
          <w:rFonts w:ascii="Times New Roman" w:hAnsi="Times New Roman" w:cs="Times New Roman"/>
          <w:sz w:val="24"/>
          <w:szCs w:val="24"/>
          <w:lang w:val="sr-Cyrl-RS"/>
        </w:rPr>
        <w:t>27</w:t>
      </w:r>
      <w:r w:rsidRPr="007954C5">
        <w:rPr>
          <w:rFonts w:ascii="Times New Roman" w:hAnsi="Times New Roman" w:cs="Times New Roman"/>
          <w:sz w:val="24"/>
          <w:szCs w:val="24"/>
        </w:rPr>
        <w:t xml:space="preserve">. </w:t>
      </w:r>
      <w:proofErr w:type="spellStart"/>
      <w:r w:rsidRPr="007954C5">
        <w:rPr>
          <w:rFonts w:ascii="Times New Roman" w:hAnsi="Times New Roman" w:cs="Times New Roman"/>
          <w:sz w:val="24"/>
          <w:szCs w:val="24"/>
        </w:rPr>
        <w:t>године</w:t>
      </w:r>
      <w:proofErr w:type="spellEnd"/>
      <w:r w:rsidRPr="007954C5">
        <w:rPr>
          <w:rFonts w:ascii="Times New Roman" w:hAnsi="Times New Roman" w:cs="Times New Roman"/>
          <w:sz w:val="24"/>
          <w:szCs w:val="24"/>
        </w:rPr>
        <w:t xml:space="preserve"> </w:t>
      </w:r>
      <w:proofErr w:type="spellStart"/>
      <w:r w:rsidRPr="007954C5">
        <w:rPr>
          <w:rFonts w:ascii="Times New Roman" w:hAnsi="Times New Roman" w:cs="Times New Roman"/>
          <w:sz w:val="24"/>
          <w:szCs w:val="24"/>
        </w:rPr>
        <w:t>одређ</w:t>
      </w:r>
      <w:r w:rsidR="00F35123">
        <w:rPr>
          <w:rFonts w:ascii="Times New Roman" w:hAnsi="Times New Roman" w:cs="Times New Roman"/>
          <w:sz w:val="24"/>
          <w:szCs w:val="24"/>
          <w:lang w:val="sr-Cyrl-RS"/>
        </w:rPr>
        <w:t>ени</w:t>
      </w:r>
      <w:proofErr w:type="spellEnd"/>
      <w:r w:rsidR="00F35123">
        <w:rPr>
          <w:rFonts w:ascii="Times New Roman" w:hAnsi="Times New Roman" w:cs="Times New Roman"/>
          <w:sz w:val="24"/>
          <w:szCs w:val="24"/>
          <w:lang w:val="sr-Cyrl-RS"/>
        </w:rPr>
        <w:t xml:space="preserve"> </w:t>
      </w:r>
      <w:proofErr w:type="spellStart"/>
      <w:r w:rsidRPr="007954C5">
        <w:rPr>
          <w:rFonts w:ascii="Times New Roman" w:hAnsi="Times New Roman" w:cs="Times New Roman"/>
          <w:sz w:val="24"/>
          <w:szCs w:val="24"/>
        </w:rPr>
        <w:t>се</w:t>
      </w:r>
      <w:proofErr w:type="spellEnd"/>
      <w:r w:rsidRPr="007954C5">
        <w:rPr>
          <w:rFonts w:ascii="Times New Roman" w:hAnsi="Times New Roman" w:cs="Times New Roman"/>
          <w:sz w:val="24"/>
          <w:szCs w:val="24"/>
        </w:rPr>
        <w:t xml:space="preserve"> </w:t>
      </w:r>
      <w:proofErr w:type="spellStart"/>
      <w:r w:rsidRPr="007954C5">
        <w:rPr>
          <w:rFonts w:ascii="Times New Roman" w:hAnsi="Times New Roman" w:cs="Times New Roman"/>
          <w:sz w:val="24"/>
          <w:szCs w:val="24"/>
        </w:rPr>
        <w:t>национални</w:t>
      </w:r>
      <w:proofErr w:type="spellEnd"/>
      <w:r w:rsidRPr="007954C5">
        <w:rPr>
          <w:rFonts w:ascii="Times New Roman" w:hAnsi="Times New Roman" w:cs="Times New Roman"/>
          <w:sz w:val="24"/>
          <w:szCs w:val="24"/>
        </w:rPr>
        <w:t xml:space="preserve"> </w:t>
      </w:r>
      <w:proofErr w:type="spellStart"/>
      <w:r w:rsidRPr="007954C5">
        <w:rPr>
          <w:rFonts w:ascii="Times New Roman" w:hAnsi="Times New Roman" w:cs="Times New Roman"/>
          <w:sz w:val="24"/>
          <w:szCs w:val="24"/>
        </w:rPr>
        <w:t>приоритети</w:t>
      </w:r>
      <w:proofErr w:type="spellEnd"/>
      <w:r w:rsidRPr="007954C5">
        <w:rPr>
          <w:rFonts w:ascii="Times New Roman" w:hAnsi="Times New Roman" w:cs="Times New Roman"/>
          <w:sz w:val="24"/>
          <w:szCs w:val="24"/>
        </w:rPr>
        <w:t xml:space="preserve"> у </w:t>
      </w:r>
      <w:proofErr w:type="spellStart"/>
      <w:r w:rsidRPr="007954C5">
        <w:rPr>
          <w:rFonts w:ascii="Times New Roman" w:hAnsi="Times New Roman" w:cs="Times New Roman"/>
          <w:sz w:val="24"/>
          <w:szCs w:val="24"/>
        </w:rPr>
        <w:t>планирању</w:t>
      </w:r>
      <w:proofErr w:type="spellEnd"/>
      <w:r w:rsidRPr="007954C5">
        <w:rPr>
          <w:rFonts w:ascii="Times New Roman" w:hAnsi="Times New Roman" w:cs="Times New Roman"/>
          <w:sz w:val="24"/>
          <w:szCs w:val="24"/>
        </w:rPr>
        <w:t xml:space="preserve"> </w:t>
      </w:r>
      <w:proofErr w:type="spellStart"/>
      <w:r w:rsidRPr="007954C5">
        <w:rPr>
          <w:rFonts w:ascii="Times New Roman" w:hAnsi="Times New Roman" w:cs="Times New Roman"/>
          <w:sz w:val="24"/>
          <w:szCs w:val="24"/>
        </w:rPr>
        <w:t>изградње</w:t>
      </w:r>
      <w:proofErr w:type="spellEnd"/>
      <w:r w:rsidRPr="007954C5">
        <w:rPr>
          <w:rFonts w:ascii="Times New Roman" w:hAnsi="Times New Roman" w:cs="Times New Roman"/>
          <w:sz w:val="24"/>
          <w:szCs w:val="24"/>
        </w:rPr>
        <w:t xml:space="preserve">, </w:t>
      </w:r>
      <w:proofErr w:type="spellStart"/>
      <w:r w:rsidRPr="007954C5">
        <w:rPr>
          <w:rFonts w:ascii="Times New Roman" w:hAnsi="Times New Roman" w:cs="Times New Roman"/>
          <w:sz w:val="24"/>
          <w:szCs w:val="24"/>
        </w:rPr>
        <w:t>постављања</w:t>
      </w:r>
      <w:proofErr w:type="spellEnd"/>
      <w:r w:rsidRPr="007954C5">
        <w:rPr>
          <w:rFonts w:ascii="Times New Roman" w:hAnsi="Times New Roman" w:cs="Times New Roman"/>
          <w:sz w:val="24"/>
          <w:szCs w:val="24"/>
        </w:rPr>
        <w:t xml:space="preserve"> и </w:t>
      </w:r>
      <w:proofErr w:type="spellStart"/>
      <w:r w:rsidRPr="007954C5">
        <w:rPr>
          <w:rFonts w:ascii="Times New Roman" w:hAnsi="Times New Roman" w:cs="Times New Roman"/>
          <w:sz w:val="24"/>
          <w:szCs w:val="24"/>
        </w:rPr>
        <w:t>пружања</w:t>
      </w:r>
      <w:proofErr w:type="spellEnd"/>
      <w:r w:rsidRPr="007954C5">
        <w:rPr>
          <w:rFonts w:ascii="Times New Roman" w:hAnsi="Times New Roman" w:cs="Times New Roman"/>
          <w:sz w:val="24"/>
          <w:szCs w:val="24"/>
        </w:rPr>
        <w:t xml:space="preserve"> </w:t>
      </w:r>
      <w:proofErr w:type="spellStart"/>
      <w:r w:rsidRPr="007954C5">
        <w:rPr>
          <w:rFonts w:ascii="Times New Roman" w:hAnsi="Times New Roman" w:cs="Times New Roman"/>
          <w:sz w:val="24"/>
          <w:szCs w:val="24"/>
        </w:rPr>
        <w:t>јавних</w:t>
      </w:r>
      <w:proofErr w:type="spellEnd"/>
      <w:r w:rsidRPr="007954C5">
        <w:rPr>
          <w:rFonts w:ascii="Times New Roman" w:hAnsi="Times New Roman" w:cs="Times New Roman"/>
          <w:sz w:val="24"/>
          <w:szCs w:val="24"/>
        </w:rPr>
        <w:t xml:space="preserve"> </w:t>
      </w:r>
      <w:proofErr w:type="spellStart"/>
      <w:r w:rsidRPr="007954C5">
        <w:rPr>
          <w:rFonts w:ascii="Times New Roman" w:hAnsi="Times New Roman" w:cs="Times New Roman"/>
          <w:sz w:val="24"/>
          <w:szCs w:val="24"/>
        </w:rPr>
        <w:t>електронских</w:t>
      </w:r>
      <w:proofErr w:type="spellEnd"/>
      <w:r w:rsidRPr="007954C5">
        <w:rPr>
          <w:rFonts w:ascii="Times New Roman" w:hAnsi="Times New Roman" w:cs="Times New Roman"/>
          <w:sz w:val="24"/>
          <w:szCs w:val="24"/>
        </w:rPr>
        <w:t xml:space="preserve"> </w:t>
      </w:r>
      <w:proofErr w:type="spellStart"/>
      <w:r w:rsidRPr="007954C5">
        <w:rPr>
          <w:rFonts w:ascii="Times New Roman" w:hAnsi="Times New Roman" w:cs="Times New Roman"/>
          <w:sz w:val="24"/>
          <w:szCs w:val="24"/>
        </w:rPr>
        <w:t>комуникационих</w:t>
      </w:r>
      <w:proofErr w:type="spellEnd"/>
      <w:r w:rsidRPr="007954C5">
        <w:rPr>
          <w:rFonts w:ascii="Times New Roman" w:hAnsi="Times New Roman" w:cs="Times New Roman"/>
          <w:sz w:val="24"/>
          <w:szCs w:val="24"/>
        </w:rPr>
        <w:t xml:space="preserve"> </w:t>
      </w:r>
      <w:proofErr w:type="spellStart"/>
      <w:r w:rsidRPr="007954C5">
        <w:rPr>
          <w:rFonts w:ascii="Times New Roman" w:hAnsi="Times New Roman" w:cs="Times New Roman"/>
          <w:sz w:val="24"/>
          <w:szCs w:val="24"/>
        </w:rPr>
        <w:t>мрежа</w:t>
      </w:r>
      <w:proofErr w:type="spellEnd"/>
      <w:r w:rsidRPr="007954C5">
        <w:rPr>
          <w:rFonts w:ascii="Times New Roman" w:hAnsi="Times New Roman" w:cs="Times New Roman"/>
          <w:sz w:val="24"/>
          <w:szCs w:val="24"/>
        </w:rPr>
        <w:t xml:space="preserve"> и </w:t>
      </w:r>
      <w:proofErr w:type="spellStart"/>
      <w:r w:rsidRPr="007954C5">
        <w:rPr>
          <w:rFonts w:ascii="Times New Roman" w:hAnsi="Times New Roman" w:cs="Times New Roman"/>
          <w:sz w:val="24"/>
          <w:szCs w:val="24"/>
        </w:rPr>
        <w:t>услуга</w:t>
      </w:r>
      <w:proofErr w:type="spellEnd"/>
      <w:r w:rsidRPr="007954C5">
        <w:rPr>
          <w:rFonts w:ascii="Times New Roman" w:hAnsi="Times New Roman" w:cs="Times New Roman"/>
          <w:sz w:val="24"/>
          <w:szCs w:val="24"/>
        </w:rPr>
        <w:t xml:space="preserve"> </w:t>
      </w:r>
      <w:proofErr w:type="spellStart"/>
      <w:r w:rsidRPr="007954C5">
        <w:rPr>
          <w:rFonts w:ascii="Times New Roman" w:hAnsi="Times New Roman" w:cs="Times New Roman"/>
          <w:sz w:val="24"/>
          <w:szCs w:val="24"/>
        </w:rPr>
        <w:t>од</w:t>
      </w:r>
      <w:proofErr w:type="spellEnd"/>
      <w:r w:rsidRPr="007954C5">
        <w:rPr>
          <w:rFonts w:ascii="Times New Roman" w:hAnsi="Times New Roman" w:cs="Times New Roman"/>
          <w:sz w:val="24"/>
          <w:szCs w:val="24"/>
        </w:rPr>
        <w:t xml:space="preserve"> </w:t>
      </w:r>
      <w:proofErr w:type="spellStart"/>
      <w:r w:rsidRPr="007954C5">
        <w:rPr>
          <w:rFonts w:ascii="Times New Roman" w:hAnsi="Times New Roman" w:cs="Times New Roman"/>
          <w:sz w:val="24"/>
          <w:szCs w:val="24"/>
        </w:rPr>
        <w:t>интереса</w:t>
      </w:r>
      <w:proofErr w:type="spellEnd"/>
      <w:r w:rsidRPr="007954C5">
        <w:rPr>
          <w:rFonts w:ascii="Times New Roman" w:hAnsi="Times New Roman" w:cs="Times New Roman"/>
          <w:sz w:val="24"/>
          <w:szCs w:val="24"/>
        </w:rPr>
        <w:t xml:space="preserve"> </w:t>
      </w:r>
      <w:proofErr w:type="spellStart"/>
      <w:r w:rsidRPr="007954C5">
        <w:rPr>
          <w:rFonts w:ascii="Times New Roman" w:hAnsi="Times New Roman" w:cs="Times New Roman"/>
          <w:sz w:val="24"/>
          <w:szCs w:val="24"/>
        </w:rPr>
        <w:t>за</w:t>
      </w:r>
      <w:proofErr w:type="spellEnd"/>
      <w:r w:rsidRPr="007954C5">
        <w:rPr>
          <w:rFonts w:ascii="Times New Roman" w:hAnsi="Times New Roman" w:cs="Times New Roman"/>
          <w:sz w:val="24"/>
          <w:szCs w:val="24"/>
        </w:rPr>
        <w:t xml:space="preserve"> </w:t>
      </w:r>
      <w:proofErr w:type="spellStart"/>
      <w:r w:rsidRPr="007954C5">
        <w:rPr>
          <w:rFonts w:ascii="Times New Roman" w:hAnsi="Times New Roman" w:cs="Times New Roman"/>
          <w:sz w:val="24"/>
          <w:szCs w:val="24"/>
        </w:rPr>
        <w:t>Републику</w:t>
      </w:r>
      <w:proofErr w:type="spellEnd"/>
      <w:r w:rsidRPr="007954C5">
        <w:rPr>
          <w:rFonts w:ascii="Times New Roman" w:hAnsi="Times New Roman" w:cs="Times New Roman"/>
          <w:sz w:val="24"/>
          <w:szCs w:val="24"/>
        </w:rPr>
        <w:t xml:space="preserve"> </w:t>
      </w:r>
      <w:proofErr w:type="spellStart"/>
      <w:r w:rsidRPr="007954C5">
        <w:rPr>
          <w:rFonts w:ascii="Times New Roman" w:hAnsi="Times New Roman" w:cs="Times New Roman"/>
          <w:sz w:val="24"/>
          <w:szCs w:val="24"/>
        </w:rPr>
        <w:t>Србију</w:t>
      </w:r>
      <w:proofErr w:type="spellEnd"/>
      <w:r w:rsidRPr="007954C5">
        <w:rPr>
          <w:rFonts w:ascii="Times New Roman" w:hAnsi="Times New Roman" w:cs="Times New Roman"/>
          <w:sz w:val="24"/>
          <w:szCs w:val="24"/>
        </w:rPr>
        <w:t xml:space="preserve"> и </w:t>
      </w:r>
      <w:proofErr w:type="spellStart"/>
      <w:r w:rsidRPr="007954C5">
        <w:rPr>
          <w:rFonts w:ascii="Times New Roman" w:hAnsi="Times New Roman" w:cs="Times New Roman"/>
          <w:sz w:val="24"/>
          <w:szCs w:val="24"/>
        </w:rPr>
        <w:t>усклађ</w:t>
      </w:r>
      <w:r w:rsidR="00F35123">
        <w:rPr>
          <w:rFonts w:ascii="Times New Roman" w:hAnsi="Times New Roman" w:cs="Times New Roman"/>
          <w:sz w:val="24"/>
          <w:szCs w:val="24"/>
          <w:lang w:val="sr-Cyrl-RS"/>
        </w:rPr>
        <w:t>ене</w:t>
      </w:r>
      <w:proofErr w:type="spellEnd"/>
      <w:r w:rsidR="00F35123">
        <w:rPr>
          <w:rFonts w:ascii="Times New Roman" w:hAnsi="Times New Roman" w:cs="Times New Roman"/>
          <w:sz w:val="24"/>
          <w:szCs w:val="24"/>
          <w:lang w:val="sr-Cyrl-RS"/>
        </w:rPr>
        <w:t xml:space="preserve"> </w:t>
      </w:r>
      <w:proofErr w:type="spellStart"/>
      <w:r w:rsidRPr="007954C5">
        <w:rPr>
          <w:rFonts w:ascii="Times New Roman" w:hAnsi="Times New Roman" w:cs="Times New Roman"/>
          <w:sz w:val="24"/>
          <w:szCs w:val="24"/>
        </w:rPr>
        <w:t>активности</w:t>
      </w:r>
      <w:proofErr w:type="spellEnd"/>
      <w:r w:rsidRPr="007954C5">
        <w:rPr>
          <w:rFonts w:ascii="Times New Roman" w:hAnsi="Times New Roman" w:cs="Times New Roman"/>
          <w:sz w:val="24"/>
          <w:szCs w:val="24"/>
        </w:rPr>
        <w:t xml:space="preserve"> </w:t>
      </w:r>
      <w:proofErr w:type="spellStart"/>
      <w:r w:rsidRPr="007954C5">
        <w:rPr>
          <w:rFonts w:ascii="Times New Roman" w:hAnsi="Times New Roman" w:cs="Times New Roman"/>
          <w:sz w:val="24"/>
          <w:szCs w:val="24"/>
        </w:rPr>
        <w:t>свих</w:t>
      </w:r>
      <w:proofErr w:type="spellEnd"/>
      <w:r w:rsidRPr="007954C5">
        <w:rPr>
          <w:rFonts w:ascii="Times New Roman" w:hAnsi="Times New Roman" w:cs="Times New Roman"/>
          <w:sz w:val="24"/>
          <w:szCs w:val="24"/>
        </w:rPr>
        <w:t xml:space="preserve"> </w:t>
      </w:r>
      <w:proofErr w:type="spellStart"/>
      <w:r w:rsidRPr="007954C5">
        <w:rPr>
          <w:rFonts w:ascii="Times New Roman" w:hAnsi="Times New Roman" w:cs="Times New Roman"/>
          <w:sz w:val="24"/>
          <w:szCs w:val="24"/>
        </w:rPr>
        <w:t>носилаца</w:t>
      </w:r>
      <w:proofErr w:type="spellEnd"/>
      <w:r w:rsidRPr="007954C5">
        <w:rPr>
          <w:rFonts w:ascii="Times New Roman" w:hAnsi="Times New Roman" w:cs="Times New Roman"/>
          <w:sz w:val="24"/>
          <w:szCs w:val="24"/>
        </w:rPr>
        <w:t xml:space="preserve"> </w:t>
      </w:r>
      <w:proofErr w:type="spellStart"/>
      <w:r w:rsidRPr="007954C5">
        <w:rPr>
          <w:rFonts w:ascii="Times New Roman" w:hAnsi="Times New Roman" w:cs="Times New Roman"/>
          <w:sz w:val="24"/>
          <w:szCs w:val="24"/>
        </w:rPr>
        <w:t>појединих</w:t>
      </w:r>
      <w:proofErr w:type="spellEnd"/>
      <w:r w:rsidRPr="007954C5">
        <w:rPr>
          <w:rFonts w:ascii="Times New Roman" w:hAnsi="Times New Roman" w:cs="Times New Roman"/>
          <w:sz w:val="24"/>
          <w:szCs w:val="24"/>
        </w:rPr>
        <w:t xml:space="preserve"> </w:t>
      </w:r>
      <w:proofErr w:type="spellStart"/>
      <w:r w:rsidRPr="007954C5">
        <w:rPr>
          <w:rFonts w:ascii="Times New Roman" w:hAnsi="Times New Roman" w:cs="Times New Roman"/>
          <w:sz w:val="24"/>
          <w:szCs w:val="24"/>
        </w:rPr>
        <w:t>мера</w:t>
      </w:r>
      <w:proofErr w:type="spellEnd"/>
      <w:r w:rsidRPr="007954C5">
        <w:rPr>
          <w:rFonts w:ascii="Times New Roman" w:hAnsi="Times New Roman" w:cs="Times New Roman"/>
          <w:sz w:val="24"/>
          <w:szCs w:val="24"/>
        </w:rPr>
        <w:t xml:space="preserve"> </w:t>
      </w:r>
      <w:proofErr w:type="spellStart"/>
      <w:r w:rsidRPr="007954C5">
        <w:rPr>
          <w:rFonts w:ascii="Times New Roman" w:hAnsi="Times New Roman" w:cs="Times New Roman"/>
          <w:sz w:val="24"/>
          <w:szCs w:val="24"/>
        </w:rPr>
        <w:t>за</w:t>
      </w:r>
      <w:proofErr w:type="spellEnd"/>
      <w:r w:rsidRPr="007954C5">
        <w:rPr>
          <w:rFonts w:ascii="Times New Roman" w:hAnsi="Times New Roman" w:cs="Times New Roman"/>
          <w:sz w:val="24"/>
          <w:szCs w:val="24"/>
        </w:rPr>
        <w:t xml:space="preserve"> </w:t>
      </w:r>
      <w:proofErr w:type="spellStart"/>
      <w:r w:rsidRPr="007954C5">
        <w:rPr>
          <w:rFonts w:ascii="Times New Roman" w:hAnsi="Times New Roman" w:cs="Times New Roman"/>
          <w:sz w:val="24"/>
          <w:szCs w:val="24"/>
        </w:rPr>
        <w:t>период</w:t>
      </w:r>
      <w:proofErr w:type="spellEnd"/>
      <w:r w:rsidRPr="007954C5">
        <w:rPr>
          <w:rFonts w:ascii="Times New Roman" w:hAnsi="Times New Roman" w:cs="Times New Roman"/>
          <w:sz w:val="24"/>
          <w:szCs w:val="24"/>
        </w:rPr>
        <w:t xml:space="preserve"> </w:t>
      </w:r>
      <w:proofErr w:type="spellStart"/>
      <w:r w:rsidRPr="007954C5">
        <w:rPr>
          <w:rFonts w:ascii="Times New Roman" w:hAnsi="Times New Roman" w:cs="Times New Roman"/>
          <w:sz w:val="24"/>
          <w:szCs w:val="24"/>
        </w:rPr>
        <w:t>од</w:t>
      </w:r>
      <w:proofErr w:type="spellEnd"/>
      <w:r w:rsidRPr="007954C5">
        <w:rPr>
          <w:rFonts w:ascii="Times New Roman" w:hAnsi="Times New Roman" w:cs="Times New Roman"/>
          <w:sz w:val="24"/>
          <w:szCs w:val="24"/>
        </w:rPr>
        <w:t xml:space="preserve"> 2024</w:t>
      </w:r>
      <w:r w:rsidR="002C4CD6">
        <w:rPr>
          <w:rFonts w:ascii="Times New Roman" w:hAnsi="Times New Roman" w:cs="Times New Roman"/>
          <w:sz w:val="24"/>
          <w:szCs w:val="24"/>
          <w:lang w:val="sr-Cyrl-RS"/>
        </w:rPr>
        <w:t>.</w:t>
      </w:r>
      <w:r w:rsidRPr="007954C5">
        <w:rPr>
          <w:rFonts w:ascii="Times New Roman" w:hAnsi="Times New Roman" w:cs="Times New Roman"/>
          <w:sz w:val="24"/>
          <w:szCs w:val="24"/>
        </w:rPr>
        <w:t xml:space="preserve"> </w:t>
      </w:r>
      <w:proofErr w:type="spellStart"/>
      <w:r w:rsidRPr="007954C5">
        <w:rPr>
          <w:rFonts w:ascii="Times New Roman" w:hAnsi="Times New Roman" w:cs="Times New Roman"/>
          <w:sz w:val="24"/>
          <w:szCs w:val="24"/>
        </w:rPr>
        <w:t>до</w:t>
      </w:r>
      <w:proofErr w:type="spellEnd"/>
      <w:r w:rsidRPr="007954C5">
        <w:rPr>
          <w:rFonts w:ascii="Times New Roman" w:hAnsi="Times New Roman" w:cs="Times New Roman"/>
          <w:sz w:val="24"/>
          <w:szCs w:val="24"/>
        </w:rPr>
        <w:t xml:space="preserve"> 20</w:t>
      </w:r>
      <w:r w:rsidR="00F35123">
        <w:rPr>
          <w:rFonts w:ascii="Times New Roman" w:hAnsi="Times New Roman" w:cs="Times New Roman"/>
          <w:sz w:val="24"/>
          <w:szCs w:val="24"/>
          <w:lang w:val="sr-Cyrl-RS"/>
        </w:rPr>
        <w:t>27.</w:t>
      </w:r>
      <w:r w:rsidRPr="007954C5">
        <w:rPr>
          <w:rFonts w:ascii="Times New Roman" w:hAnsi="Times New Roman" w:cs="Times New Roman"/>
          <w:sz w:val="24"/>
          <w:szCs w:val="24"/>
        </w:rPr>
        <w:t xml:space="preserve"> </w:t>
      </w:r>
      <w:proofErr w:type="spellStart"/>
      <w:r w:rsidRPr="007954C5">
        <w:rPr>
          <w:rFonts w:ascii="Times New Roman" w:hAnsi="Times New Roman" w:cs="Times New Roman"/>
          <w:sz w:val="24"/>
          <w:szCs w:val="24"/>
        </w:rPr>
        <w:t>године</w:t>
      </w:r>
      <w:proofErr w:type="spellEnd"/>
      <w:r w:rsidRPr="007954C5">
        <w:rPr>
          <w:rFonts w:ascii="Times New Roman" w:hAnsi="Times New Roman" w:cs="Times New Roman"/>
          <w:sz w:val="24"/>
          <w:szCs w:val="24"/>
        </w:rPr>
        <w:t xml:space="preserve">.  </w:t>
      </w:r>
    </w:p>
    <w:p w14:paraId="20AEFA61" w14:textId="77777777" w:rsidR="00E30DA6" w:rsidRDefault="009F7A34" w:rsidP="001F6AD1">
      <w:pPr>
        <w:pStyle w:val="NoSpacing"/>
        <w:ind w:firstLine="709"/>
        <w:jc w:val="both"/>
        <w:rPr>
          <w:rFonts w:ascii="Times New Roman" w:hAnsi="Times New Roman" w:cs="Times New Roman"/>
          <w:sz w:val="24"/>
          <w:szCs w:val="24"/>
          <w:lang w:val="sr-Cyrl-RS"/>
        </w:rPr>
      </w:pPr>
      <w:proofErr w:type="spellStart"/>
      <w:r w:rsidRPr="007954C5">
        <w:rPr>
          <w:rFonts w:ascii="Times New Roman" w:hAnsi="Times New Roman" w:cs="Times New Roman"/>
          <w:sz w:val="24"/>
          <w:szCs w:val="24"/>
        </w:rPr>
        <w:t>Ова</w:t>
      </w:r>
      <w:proofErr w:type="spellEnd"/>
      <w:r w:rsidRPr="007954C5">
        <w:rPr>
          <w:rFonts w:ascii="Times New Roman" w:hAnsi="Times New Roman" w:cs="Times New Roman"/>
          <w:sz w:val="24"/>
          <w:szCs w:val="24"/>
        </w:rPr>
        <w:t xml:space="preserve"> </w:t>
      </w:r>
      <w:proofErr w:type="spellStart"/>
      <w:r w:rsidRPr="007954C5">
        <w:rPr>
          <w:rFonts w:ascii="Times New Roman" w:hAnsi="Times New Roman" w:cs="Times New Roman"/>
          <w:sz w:val="24"/>
          <w:szCs w:val="24"/>
        </w:rPr>
        <w:t>стратегија</w:t>
      </w:r>
      <w:proofErr w:type="spellEnd"/>
      <w:r w:rsidRPr="007954C5">
        <w:rPr>
          <w:rFonts w:ascii="Times New Roman" w:hAnsi="Times New Roman" w:cs="Times New Roman"/>
          <w:sz w:val="24"/>
          <w:szCs w:val="24"/>
        </w:rPr>
        <w:t xml:space="preserve"> </w:t>
      </w:r>
      <w:proofErr w:type="spellStart"/>
      <w:r w:rsidRPr="007954C5">
        <w:rPr>
          <w:rFonts w:ascii="Times New Roman" w:hAnsi="Times New Roman" w:cs="Times New Roman"/>
          <w:sz w:val="24"/>
          <w:szCs w:val="24"/>
        </w:rPr>
        <w:t>акценат</w:t>
      </w:r>
      <w:proofErr w:type="spellEnd"/>
      <w:r w:rsidRPr="007954C5">
        <w:rPr>
          <w:rFonts w:ascii="Times New Roman" w:hAnsi="Times New Roman" w:cs="Times New Roman"/>
          <w:sz w:val="24"/>
          <w:szCs w:val="24"/>
        </w:rPr>
        <w:t xml:space="preserve"> </w:t>
      </w:r>
      <w:proofErr w:type="spellStart"/>
      <w:r w:rsidRPr="007954C5">
        <w:rPr>
          <w:rFonts w:ascii="Times New Roman" w:hAnsi="Times New Roman" w:cs="Times New Roman"/>
          <w:sz w:val="24"/>
          <w:szCs w:val="24"/>
        </w:rPr>
        <w:t>ставља</w:t>
      </w:r>
      <w:proofErr w:type="spellEnd"/>
      <w:r w:rsidRPr="007954C5">
        <w:rPr>
          <w:rFonts w:ascii="Times New Roman" w:hAnsi="Times New Roman" w:cs="Times New Roman"/>
          <w:sz w:val="24"/>
          <w:szCs w:val="24"/>
        </w:rPr>
        <w:t xml:space="preserve"> </w:t>
      </w:r>
      <w:proofErr w:type="spellStart"/>
      <w:r w:rsidRPr="007954C5">
        <w:rPr>
          <w:rFonts w:ascii="Times New Roman" w:hAnsi="Times New Roman" w:cs="Times New Roman"/>
          <w:sz w:val="24"/>
          <w:szCs w:val="24"/>
        </w:rPr>
        <w:t>на</w:t>
      </w:r>
      <w:proofErr w:type="spellEnd"/>
      <w:r w:rsidRPr="007954C5">
        <w:rPr>
          <w:rFonts w:ascii="Times New Roman" w:hAnsi="Times New Roman" w:cs="Times New Roman"/>
          <w:sz w:val="24"/>
          <w:szCs w:val="24"/>
        </w:rPr>
        <w:t xml:space="preserve"> </w:t>
      </w:r>
      <w:proofErr w:type="spellStart"/>
      <w:r w:rsidRPr="007954C5">
        <w:rPr>
          <w:rFonts w:ascii="Times New Roman" w:hAnsi="Times New Roman" w:cs="Times New Roman"/>
          <w:sz w:val="24"/>
          <w:szCs w:val="24"/>
        </w:rPr>
        <w:t>унапређење</w:t>
      </w:r>
      <w:proofErr w:type="spellEnd"/>
      <w:r w:rsidRPr="007954C5">
        <w:rPr>
          <w:rFonts w:ascii="Times New Roman" w:hAnsi="Times New Roman" w:cs="Times New Roman"/>
          <w:sz w:val="24"/>
          <w:szCs w:val="24"/>
        </w:rPr>
        <w:t xml:space="preserve"> </w:t>
      </w:r>
      <w:proofErr w:type="spellStart"/>
      <w:r w:rsidRPr="007954C5">
        <w:rPr>
          <w:rFonts w:ascii="Times New Roman" w:hAnsi="Times New Roman" w:cs="Times New Roman"/>
          <w:sz w:val="24"/>
          <w:szCs w:val="24"/>
        </w:rPr>
        <w:t>електронских</w:t>
      </w:r>
      <w:proofErr w:type="spellEnd"/>
      <w:r w:rsidRPr="007954C5">
        <w:rPr>
          <w:rFonts w:ascii="Times New Roman" w:hAnsi="Times New Roman" w:cs="Times New Roman"/>
          <w:sz w:val="24"/>
          <w:szCs w:val="24"/>
        </w:rPr>
        <w:t xml:space="preserve"> </w:t>
      </w:r>
      <w:proofErr w:type="spellStart"/>
      <w:r w:rsidRPr="007954C5">
        <w:rPr>
          <w:rFonts w:ascii="Times New Roman" w:hAnsi="Times New Roman" w:cs="Times New Roman"/>
          <w:sz w:val="24"/>
          <w:szCs w:val="24"/>
        </w:rPr>
        <w:t>комуникационих</w:t>
      </w:r>
      <w:proofErr w:type="spellEnd"/>
      <w:r w:rsidRPr="007954C5">
        <w:rPr>
          <w:rFonts w:ascii="Times New Roman" w:hAnsi="Times New Roman" w:cs="Times New Roman"/>
          <w:sz w:val="24"/>
          <w:szCs w:val="24"/>
        </w:rPr>
        <w:t xml:space="preserve"> </w:t>
      </w:r>
      <w:proofErr w:type="spellStart"/>
      <w:r w:rsidRPr="007954C5">
        <w:rPr>
          <w:rFonts w:ascii="Times New Roman" w:hAnsi="Times New Roman" w:cs="Times New Roman"/>
          <w:sz w:val="24"/>
          <w:szCs w:val="24"/>
        </w:rPr>
        <w:t>мрежа</w:t>
      </w:r>
      <w:proofErr w:type="spellEnd"/>
      <w:r w:rsidRPr="007954C5">
        <w:rPr>
          <w:rFonts w:ascii="Times New Roman" w:hAnsi="Times New Roman" w:cs="Times New Roman"/>
          <w:sz w:val="24"/>
          <w:szCs w:val="24"/>
        </w:rPr>
        <w:t xml:space="preserve"> и </w:t>
      </w:r>
      <w:proofErr w:type="spellStart"/>
      <w:r w:rsidRPr="007954C5">
        <w:rPr>
          <w:rFonts w:ascii="Times New Roman" w:hAnsi="Times New Roman" w:cs="Times New Roman"/>
          <w:sz w:val="24"/>
          <w:szCs w:val="24"/>
        </w:rPr>
        <w:t>повезаности</w:t>
      </w:r>
      <w:proofErr w:type="spellEnd"/>
      <w:r w:rsidRPr="007954C5">
        <w:rPr>
          <w:rFonts w:ascii="Times New Roman" w:hAnsi="Times New Roman" w:cs="Times New Roman"/>
          <w:sz w:val="24"/>
          <w:szCs w:val="24"/>
        </w:rPr>
        <w:t xml:space="preserve"> </w:t>
      </w:r>
      <w:r w:rsidR="00E30DA6">
        <w:rPr>
          <w:rFonts w:ascii="Times New Roman" w:hAnsi="Times New Roman" w:cs="Times New Roman"/>
          <w:sz w:val="24"/>
          <w:szCs w:val="24"/>
          <w:lang w:val="sr-Cyrl-RS"/>
        </w:rPr>
        <w:t>што</w:t>
      </w:r>
      <w:r w:rsidRPr="007954C5">
        <w:rPr>
          <w:rFonts w:ascii="Times New Roman" w:hAnsi="Times New Roman" w:cs="Times New Roman"/>
          <w:sz w:val="24"/>
          <w:szCs w:val="24"/>
        </w:rPr>
        <w:t xml:space="preserve"> </w:t>
      </w:r>
      <w:proofErr w:type="spellStart"/>
      <w:r w:rsidRPr="007954C5">
        <w:rPr>
          <w:rFonts w:ascii="Times New Roman" w:hAnsi="Times New Roman" w:cs="Times New Roman"/>
          <w:sz w:val="24"/>
          <w:szCs w:val="24"/>
        </w:rPr>
        <w:t>обухвата</w:t>
      </w:r>
      <w:proofErr w:type="spellEnd"/>
      <w:r w:rsidRPr="007954C5">
        <w:rPr>
          <w:rFonts w:ascii="Times New Roman" w:hAnsi="Times New Roman" w:cs="Times New Roman"/>
          <w:sz w:val="24"/>
          <w:szCs w:val="24"/>
        </w:rPr>
        <w:t xml:space="preserve"> </w:t>
      </w:r>
      <w:proofErr w:type="spellStart"/>
      <w:r w:rsidRPr="007954C5">
        <w:rPr>
          <w:rFonts w:ascii="Times New Roman" w:hAnsi="Times New Roman" w:cs="Times New Roman"/>
          <w:sz w:val="24"/>
          <w:szCs w:val="24"/>
        </w:rPr>
        <w:t>укљученост</w:t>
      </w:r>
      <w:proofErr w:type="spellEnd"/>
      <w:r w:rsidRPr="007954C5">
        <w:rPr>
          <w:rFonts w:ascii="Times New Roman" w:hAnsi="Times New Roman" w:cs="Times New Roman"/>
          <w:sz w:val="24"/>
          <w:szCs w:val="24"/>
        </w:rPr>
        <w:t xml:space="preserve"> и </w:t>
      </w:r>
      <w:proofErr w:type="spellStart"/>
      <w:r w:rsidRPr="007954C5">
        <w:rPr>
          <w:rFonts w:ascii="Times New Roman" w:hAnsi="Times New Roman" w:cs="Times New Roman"/>
          <w:sz w:val="24"/>
          <w:szCs w:val="24"/>
        </w:rPr>
        <w:t>могућност</w:t>
      </w:r>
      <w:proofErr w:type="spellEnd"/>
      <w:r w:rsidRPr="007954C5">
        <w:rPr>
          <w:rFonts w:ascii="Times New Roman" w:hAnsi="Times New Roman" w:cs="Times New Roman"/>
          <w:sz w:val="24"/>
          <w:szCs w:val="24"/>
        </w:rPr>
        <w:t xml:space="preserve"> </w:t>
      </w:r>
      <w:proofErr w:type="spellStart"/>
      <w:r w:rsidRPr="007954C5">
        <w:rPr>
          <w:rFonts w:ascii="Times New Roman" w:hAnsi="Times New Roman" w:cs="Times New Roman"/>
          <w:sz w:val="24"/>
          <w:szCs w:val="24"/>
        </w:rPr>
        <w:t>приступа</w:t>
      </w:r>
      <w:proofErr w:type="spellEnd"/>
      <w:r w:rsidRPr="007954C5">
        <w:rPr>
          <w:rFonts w:ascii="Times New Roman" w:hAnsi="Times New Roman" w:cs="Times New Roman"/>
          <w:sz w:val="24"/>
          <w:szCs w:val="24"/>
        </w:rPr>
        <w:t xml:space="preserve"> и </w:t>
      </w:r>
      <w:proofErr w:type="spellStart"/>
      <w:r w:rsidRPr="007954C5">
        <w:rPr>
          <w:rFonts w:ascii="Times New Roman" w:hAnsi="Times New Roman" w:cs="Times New Roman"/>
          <w:sz w:val="24"/>
          <w:szCs w:val="24"/>
        </w:rPr>
        <w:t>коришћења</w:t>
      </w:r>
      <w:proofErr w:type="spellEnd"/>
      <w:r w:rsidRPr="007954C5">
        <w:rPr>
          <w:rFonts w:ascii="Times New Roman" w:hAnsi="Times New Roman" w:cs="Times New Roman"/>
          <w:sz w:val="24"/>
          <w:szCs w:val="24"/>
        </w:rPr>
        <w:t xml:space="preserve"> </w:t>
      </w:r>
      <w:proofErr w:type="spellStart"/>
      <w:r w:rsidRPr="007954C5">
        <w:rPr>
          <w:rFonts w:ascii="Times New Roman" w:hAnsi="Times New Roman" w:cs="Times New Roman"/>
          <w:sz w:val="24"/>
          <w:szCs w:val="24"/>
        </w:rPr>
        <w:t>садржаја</w:t>
      </w:r>
      <w:proofErr w:type="spellEnd"/>
      <w:r w:rsidRPr="007954C5">
        <w:rPr>
          <w:rFonts w:ascii="Times New Roman" w:hAnsi="Times New Roman" w:cs="Times New Roman"/>
          <w:sz w:val="24"/>
          <w:szCs w:val="24"/>
        </w:rPr>
        <w:t xml:space="preserve"> и </w:t>
      </w:r>
      <w:proofErr w:type="spellStart"/>
      <w:r w:rsidRPr="007954C5">
        <w:rPr>
          <w:rFonts w:ascii="Times New Roman" w:hAnsi="Times New Roman" w:cs="Times New Roman"/>
          <w:sz w:val="24"/>
          <w:szCs w:val="24"/>
        </w:rPr>
        <w:t>услуга</w:t>
      </w:r>
      <w:proofErr w:type="spellEnd"/>
      <w:r w:rsidRPr="007954C5">
        <w:rPr>
          <w:rFonts w:ascii="Times New Roman" w:hAnsi="Times New Roman" w:cs="Times New Roman"/>
          <w:sz w:val="24"/>
          <w:szCs w:val="24"/>
        </w:rPr>
        <w:t xml:space="preserve"> </w:t>
      </w:r>
      <w:proofErr w:type="spellStart"/>
      <w:r w:rsidRPr="007954C5">
        <w:rPr>
          <w:rFonts w:ascii="Times New Roman" w:hAnsi="Times New Roman" w:cs="Times New Roman"/>
          <w:sz w:val="24"/>
          <w:szCs w:val="24"/>
        </w:rPr>
        <w:t>дигиталног</w:t>
      </w:r>
      <w:proofErr w:type="spellEnd"/>
      <w:r w:rsidRPr="007954C5">
        <w:rPr>
          <w:rFonts w:ascii="Times New Roman" w:hAnsi="Times New Roman" w:cs="Times New Roman"/>
          <w:sz w:val="24"/>
          <w:szCs w:val="24"/>
        </w:rPr>
        <w:t xml:space="preserve"> </w:t>
      </w:r>
      <w:proofErr w:type="spellStart"/>
      <w:r w:rsidRPr="007954C5">
        <w:rPr>
          <w:rFonts w:ascii="Times New Roman" w:hAnsi="Times New Roman" w:cs="Times New Roman"/>
          <w:sz w:val="24"/>
          <w:szCs w:val="24"/>
        </w:rPr>
        <w:t>друштва</w:t>
      </w:r>
      <w:proofErr w:type="spellEnd"/>
      <w:r w:rsidRPr="007954C5">
        <w:rPr>
          <w:rFonts w:ascii="Times New Roman" w:hAnsi="Times New Roman" w:cs="Times New Roman"/>
          <w:sz w:val="24"/>
          <w:szCs w:val="24"/>
        </w:rPr>
        <w:t xml:space="preserve"> </w:t>
      </w:r>
      <w:proofErr w:type="spellStart"/>
      <w:r w:rsidRPr="007954C5">
        <w:rPr>
          <w:rFonts w:ascii="Times New Roman" w:hAnsi="Times New Roman" w:cs="Times New Roman"/>
          <w:sz w:val="24"/>
          <w:szCs w:val="24"/>
        </w:rPr>
        <w:t>путем</w:t>
      </w:r>
      <w:proofErr w:type="spellEnd"/>
      <w:r w:rsidRPr="007954C5">
        <w:rPr>
          <w:rFonts w:ascii="Times New Roman" w:hAnsi="Times New Roman" w:cs="Times New Roman"/>
          <w:sz w:val="24"/>
          <w:szCs w:val="24"/>
        </w:rPr>
        <w:t xml:space="preserve"> </w:t>
      </w:r>
      <w:proofErr w:type="spellStart"/>
      <w:r w:rsidRPr="007954C5">
        <w:rPr>
          <w:rFonts w:ascii="Times New Roman" w:hAnsi="Times New Roman" w:cs="Times New Roman"/>
          <w:sz w:val="24"/>
          <w:szCs w:val="24"/>
        </w:rPr>
        <w:t>широкопојасног</w:t>
      </w:r>
      <w:proofErr w:type="spellEnd"/>
      <w:r w:rsidRPr="007954C5">
        <w:rPr>
          <w:rFonts w:ascii="Times New Roman" w:hAnsi="Times New Roman" w:cs="Times New Roman"/>
          <w:sz w:val="24"/>
          <w:szCs w:val="24"/>
        </w:rPr>
        <w:t xml:space="preserve"> </w:t>
      </w:r>
      <w:proofErr w:type="spellStart"/>
      <w:r w:rsidRPr="007954C5">
        <w:rPr>
          <w:rFonts w:ascii="Times New Roman" w:hAnsi="Times New Roman" w:cs="Times New Roman"/>
          <w:sz w:val="24"/>
          <w:szCs w:val="24"/>
        </w:rPr>
        <w:t>приступа</w:t>
      </w:r>
      <w:proofErr w:type="spellEnd"/>
      <w:r w:rsidRPr="007954C5">
        <w:rPr>
          <w:rFonts w:ascii="Times New Roman" w:hAnsi="Times New Roman" w:cs="Times New Roman"/>
          <w:sz w:val="24"/>
          <w:szCs w:val="24"/>
        </w:rPr>
        <w:t xml:space="preserve"> и </w:t>
      </w:r>
      <w:proofErr w:type="spellStart"/>
      <w:r w:rsidRPr="007954C5">
        <w:rPr>
          <w:rFonts w:ascii="Times New Roman" w:hAnsi="Times New Roman" w:cs="Times New Roman"/>
          <w:sz w:val="24"/>
          <w:szCs w:val="24"/>
        </w:rPr>
        <w:t>подржава</w:t>
      </w:r>
      <w:proofErr w:type="spellEnd"/>
      <w:r w:rsidRPr="007954C5">
        <w:rPr>
          <w:rFonts w:ascii="Times New Roman" w:hAnsi="Times New Roman" w:cs="Times New Roman"/>
          <w:sz w:val="24"/>
          <w:szCs w:val="24"/>
        </w:rPr>
        <w:t xml:space="preserve"> </w:t>
      </w:r>
      <w:proofErr w:type="spellStart"/>
      <w:r w:rsidRPr="007954C5">
        <w:rPr>
          <w:rFonts w:ascii="Times New Roman" w:hAnsi="Times New Roman" w:cs="Times New Roman"/>
          <w:sz w:val="24"/>
          <w:szCs w:val="24"/>
        </w:rPr>
        <w:t>примену</w:t>
      </w:r>
      <w:proofErr w:type="spellEnd"/>
      <w:r w:rsidRPr="007954C5">
        <w:rPr>
          <w:rFonts w:ascii="Times New Roman" w:hAnsi="Times New Roman" w:cs="Times New Roman"/>
          <w:sz w:val="24"/>
          <w:szCs w:val="24"/>
        </w:rPr>
        <w:t xml:space="preserve"> </w:t>
      </w:r>
      <w:proofErr w:type="spellStart"/>
      <w:r w:rsidRPr="007954C5">
        <w:rPr>
          <w:rFonts w:ascii="Times New Roman" w:hAnsi="Times New Roman" w:cs="Times New Roman"/>
          <w:sz w:val="24"/>
          <w:szCs w:val="24"/>
        </w:rPr>
        <w:t>нових</w:t>
      </w:r>
      <w:proofErr w:type="spellEnd"/>
      <w:r w:rsidRPr="007954C5">
        <w:rPr>
          <w:rFonts w:ascii="Times New Roman" w:hAnsi="Times New Roman" w:cs="Times New Roman"/>
          <w:sz w:val="24"/>
          <w:szCs w:val="24"/>
        </w:rPr>
        <w:t xml:space="preserve"> </w:t>
      </w:r>
      <w:proofErr w:type="spellStart"/>
      <w:r w:rsidRPr="007954C5">
        <w:rPr>
          <w:rFonts w:ascii="Times New Roman" w:hAnsi="Times New Roman" w:cs="Times New Roman"/>
          <w:sz w:val="24"/>
          <w:szCs w:val="24"/>
        </w:rPr>
        <w:t>напредних</w:t>
      </w:r>
      <w:proofErr w:type="spellEnd"/>
      <w:r w:rsidRPr="007954C5">
        <w:rPr>
          <w:rFonts w:ascii="Times New Roman" w:hAnsi="Times New Roman" w:cs="Times New Roman"/>
          <w:sz w:val="24"/>
          <w:szCs w:val="24"/>
        </w:rPr>
        <w:t xml:space="preserve"> </w:t>
      </w:r>
      <w:proofErr w:type="spellStart"/>
      <w:r w:rsidRPr="007954C5">
        <w:rPr>
          <w:rFonts w:ascii="Times New Roman" w:hAnsi="Times New Roman" w:cs="Times New Roman"/>
          <w:sz w:val="24"/>
          <w:szCs w:val="24"/>
        </w:rPr>
        <w:t>технологија</w:t>
      </w:r>
      <w:proofErr w:type="spellEnd"/>
      <w:r w:rsidRPr="007954C5">
        <w:rPr>
          <w:rFonts w:ascii="Times New Roman" w:hAnsi="Times New Roman" w:cs="Times New Roman"/>
          <w:sz w:val="24"/>
          <w:szCs w:val="24"/>
        </w:rPr>
        <w:t xml:space="preserve">. </w:t>
      </w:r>
    </w:p>
    <w:p w14:paraId="3824BF2A" w14:textId="53AD9A9F" w:rsidR="00E30DA6" w:rsidRDefault="009F7A34" w:rsidP="00145BE5">
      <w:pPr>
        <w:pStyle w:val="NoSpacing"/>
        <w:ind w:firstLine="708"/>
        <w:jc w:val="both"/>
        <w:rPr>
          <w:rFonts w:ascii="Times New Roman" w:hAnsi="Times New Roman" w:cs="Times New Roman"/>
          <w:sz w:val="24"/>
          <w:szCs w:val="24"/>
          <w:lang w:val="sr-Cyrl-RS"/>
        </w:rPr>
      </w:pPr>
      <w:proofErr w:type="spellStart"/>
      <w:r w:rsidRPr="007954C5">
        <w:rPr>
          <w:rFonts w:ascii="Times New Roman" w:hAnsi="Times New Roman" w:cs="Times New Roman"/>
          <w:sz w:val="24"/>
          <w:szCs w:val="24"/>
        </w:rPr>
        <w:t>Саставни</w:t>
      </w:r>
      <w:proofErr w:type="spellEnd"/>
      <w:r w:rsidRPr="007954C5">
        <w:rPr>
          <w:rFonts w:ascii="Times New Roman" w:hAnsi="Times New Roman" w:cs="Times New Roman"/>
          <w:sz w:val="24"/>
          <w:szCs w:val="24"/>
        </w:rPr>
        <w:t xml:space="preserve"> </w:t>
      </w:r>
      <w:proofErr w:type="spellStart"/>
      <w:r w:rsidRPr="007954C5">
        <w:rPr>
          <w:rFonts w:ascii="Times New Roman" w:hAnsi="Times New Roman" w:cs="Times New Roman"/>
          <w:sz w:val="24"/>
          <w:szCs w:val="24"/>
        </w:rPr>
        <w:t>део</w:t>
      </w:r>
      <w:proofErr w:type="spellEnd"/>
      <w:r w:rsidRPr="007954C5">
        <w:rPr>
          <w:rFonts w:ascii="Times New Roman" w:hAnsi="Times New Roman" w:cs="Times New Roman"/>
          <w:sz w:val="24"/>
          <w:szCs w:val="24"/>
        </w:rPr>
        <w:t xml:space="preserve"> </w:t>
      </w:r>
      <w:proofErr w:type="spellStart"/>
      <w:r w:rsidRPr="007954C5">
        <w:rPr>
          <w:rFonts w:ascii="Times New Roman" w:hAnsi="Times New Roman" w:cs="Times New Roman"/>
          <w:sz w:val="24"/>
          <w:szCs w:val="24"/>
        </w:rPr>
        <w:t>документа</w:t>
      </w:r>
      <w:proofErr w:type="spellEnd"/>
      <w:r w:rsidRPr="007954C5">
        <w:rPr>
          <w:rFonts w:ascii="Times New Roman" w:hAnsi="Times New Roman" w:cs="Times New Roman"/>
          <w:sz w:val="24"/>
          <w:szCs w:val="24"/>
        </w:rPr>
        <w:t xml:space="preserve"> </w:t>
      </w:r>
      <w:proofErr w:type="spellStart"/>
      <w:r w:rsidRPr="007954C5">
        <w:rPr>
          <w:rFonts w:ascii="Times New Roman" w:hAnsi="Times New Roman" w:cs="Times New Roman"/>
          <w:sz w:val="24"/>
          <w:szCs w:val="24"/>
        </w:rPr>
        <w:t>је</w:t>
      </w:r>
      <w:proofErr w:type="spellEnd"/>
      <w:r w:rsidRPr="007954C5">
        <w:rPr>
          <w:rFonts w:ascii="Times New Roman" w:hAnsi="Times New Roman" w:cs="Times New Roman"/>
          <w:sz w:val="24"/>
          <w:szCs w:val="24"/>
        </w:rPr>
        <w:t xml:space="preserve"> </w:t>
      </w:r>
      <w:proofErr w:type="spellStart"/>
      <w:r w:rsidRPr="007954C5">
        <w:rPr>
          <w:rFonts w:ascii="Times New Roman" w:hAnsi="Times New Roman" w:cs="Times New Roman"/>
          <w:sz w:val="24"/>
          <w:szCs w:val="24"/>
        </w:rPr>
        <w:t>Акциони</w:t>
      </w:r>
      <w:proofErr w:type="spellEnd"/>
      <w:r w:rsidRPr="007954C5">
        <w:rPr>
          <w:rFonts w:ascii="Times New Roman" w:hAnsi="Times New Roman" w:cs="Times New Roman"/>
          <w:sz w:val="24"/>
          <w:szCs w:val="24"/>
        </w:rPr>
        <w:t xml:space="preserve"> </w:t>
      </w:r>
      <w:proofErr w:type="spellStart"/>
      <w:r w:rsidRPr="007954C5">
        <w:rPr>
          <w:rFonts w:ascii="Times New Roman" w:hAnsi="Times New Roman" w:cs="Times New Roman"/>
          <w:sz w:val="24"/>
          <w:szCs w:val="24"/>
        </w:rPr>
        <w:t>план</w:t>
      </w:r>
      <w:proofErr w:type="spellEnd"/>
      <w:r w:rsidRPr="007954C5">
        <w:rPr>
          <w:rFonts w:ascii="Times New Roman" w:hAnsi="Times New Roman" w:cs="Times New Roman"/>
          <w:sz w:val="24"/>
          <w:szCs w:val="24"/>
        </w:rPr>
        <w:t xml:space="preserve"> </w:t>
      </w:r>
      <w:proofErr w:type="spellStart"/>
      <w:r w:rsidRPr="007954C5">
        <w:rPr>
          <w:rFonts w:ascii="Times New Roman" w:hAnsi="Times New Roman" w:cs="Times New Roman"/>
          <w:sz w:val="24"/>
          <w:szCs w:val="24"/>
        </w:rPr>
        <w:t>за</w:t>
      </w:r>
      <w:proofErr w:type="spellEnd"/>
      <w:r w:rsidRPr="007954C5">
        <w:rPr>
          <w:rFonts w:ascii="Times New Roman" w:hAnsi="Times New Roman" w:cs="Times New Roman"/>
          <w:sz w:val="24"/>
          <w:szCs w:val="24"/>
        </w:rPr>
        <w:t xml:space="preserve"> </w:t>
      </w:r>
      <w:proofErr w:type="spellStart"/>
      <w:r w:rsidRPr="007954C5">
        <w:rPr>
          <w:rFonts w:ascii="Times New Roman" w:hAnsi="Times New Roman" w:cs="Times New Roman"/>
          <w:sz w:val="24"/>
          <w:szCs w:val="24"/>
        </w:rPr>
        <w:t>спровођење</w:t>
      </w:r>
      <w:proofErr w:type="spellEnd"/>
      <w:r w:rsidRPr="007954C5">
        <w:rPr>
          <w:rFonts w:ascii="Times New Roman" w:hAnsi="Times New Roman" w:cs="Times New Roman"/>
          <w:sz w:val="24"/>
          <w:szCs w:val="24"/>
        </w:rPr>
        <w:t xml:space="preserve"> </w:t>
      </w:r>
      <w:proofErr w:type="spellStart"/>
      <w:r w:rsidRPr="007954C5">
        <w:rPr>
          <w:rFonts w:ascii="Times New Roman" w:hAnsi="Times New Roman" w:cs="Times New Roman"/>
          <w:sz w:val="24"/>
          <w:szCs w:val="24"/>
        </w:rPr>
        <w:t>Стратегије</w:t>
      </w:r>
      <w:proofErr w:type="spellEnd"/>
      <w:r w:rsidRPr="007954C5">
        <w:rPr>
          <w:rFonts w:ascii="Times New Roman" w:hAnsi="Times New Roman" w:cs="Times New Roman"/>
          <w:sz w:val="24"/>
          <w:szCs w:val="24"/>
        </w:rPr>
        <w:t xml:space="preserve"> </w:t>
      </w:r>
      <w:proofErr w:type="spellStart"/>
      <w:r w:rsidRPr="007954C5">
        <w:rPr>
          <w:rFonts w:ascii="Times New Roman" w:hAnsi="Times New Roman" w:cs="Times New Roman"/>
          <w:sz w:val="24"/>
          <w:szCs w:val="24"/>
        </w:rPr>
        <w:t>за</w:t>
      </w:r>
      <w:proofErr w:type="spellEnd"/>
      <w:r w:rsidRPr="007954C5">
        <w:rPr>
          <w:rFonts w:ascii="Times New Roman" w:hAnsi="Times New Roman" w:cs="Times New Roman"/>
          <w:sz w:val="24"/>
          <w:szCs w:val="24"/>
        </w:rPr>
        <w:t xml:space="preserve"> </w:t>
      </w:r>
      <w:proofErr w:type="spellStart"/>
      <w:r w:rsidRPr="007954C5">
        <w:rPr>
          <w:rFonts w:ascii="Times New Roman" w:hAnsi="Times New Roman" w:cs="Times New Roman"/>
          <w:sz w:val="24"/>
          <w:szCs w:val="24"/>
        </w:rPr>
        <w:t>период</w:t>
      </w:r>
      <w:proofErr w:type="spellEnd"/>
      <w:r w:rsidRPr="007954C5">
        <w:rPr>
          <w:rFonts w:ascii="Times New Roman" w:hAnsi="Times New Roman" w:cs="Times New Roman"/>
          <w:sz w:val="24"/>
          <w:szCs w:val="24"/>
        </w:rPr>
        <w:t xml:space="preserve"> </w:t>
      </w:r>
      <w:proofErr w:type="spellStart"/>
      <w:r w:rsidRPr="007954C5">
        <w:rPr>
          <w:rFonts w:ascii="Times New Roman" w:hAnsi="Times New Roman" w:cs="Times New Roman"/>
          <w:sz w:val="24"/>
          <w:szCs w:val="24"/>
        </w:rPr>
        <w:t>од</w:t>
      </w:r>
      <w:proofErr w:type="spellEnd"/>
      <w:r w:rsidRPr="007954C5">
        <w:rPr>
          <w:rFonts w:ascii="Times New Roman" w:hAnsi="Times New Roman" w:cs="Times New Roman"/>
          <w:sz w:val="24"/>
          <w:szCs w:val="24"/>
        </w:rPr>
        <w:t xml:space="preserve"> 2024</w:t>
      </w:r>
      <w:r w:rsidR="00E30DA6">
        <w:rPr>
          <w:rFonts w:ascii="Times New Roman" w:hAnsi="Times New Roman" w:cs="Times New Roman"/>
          <w:sz w:val="24"/>
          <w:szCs w:val="24"/>
          <w:lang w:val="sr-Cyrl-RS"/>
        </w:rPr>
        <w:t xml:space="preserve">. до </w:t>
      </w:r>
      <w:r w:rsidRPr="007954C5">
        <w:rPr>
          <w:rFonts w:ascii="Times New Roman" w:hAnsi="Times New Roman" w:cs="Times New Roman"/>
          <w:sz w:val="24"/>
          <w:szCs w:val="24"/>
        </w:rPr>
        <w:t xml:space="preserve">2027. </w:t>
      </w:r>
      <w:proofErr w:type="spellStart"/>
      <w:r w:rsidRPr="007954C5">
        <w:rPr>
          <w:rFonts w:ascii="Times New Roman" w:hAnsi="Times New Roman" w:cs="Times New Roman"/>
          <w:sz w:val="24"/>
          <w:szCs w:val="24"/>
        </w:rPr>
        <w:t>године</w:t>
      </w:r>
      <w:proofErr w:type="spellEnd"/>
      <w:r w:rsidRPr="007954C5">
        <w:rPr>
          <w:rFonts w:ascii="Times New Roman" w:hAnsi="Times New Roman" w:cs="Times New Roman"/>
          <w:sz w:val="24"/>
          <w:szCs w:val="24"/>
        </w:rPr>
        <w:t xml:space="preserve"> </w:t>
      </w:r>
      <w:proofErr w:type="spellStart"/>
      <w:r w:rsidRPr="007954C5">
        <w:rPr>
          <w:rFonts w:ascii="Times New Roman" w:hAnsi="Times New Roman" w:cs="Times New Roman"/>
          <w:sz w:val="24"/>
          <w:szCs w:val="24"/>
        </w:rPr>
        <w:t>којим</w:t>
      </w:r>
      <w:proofErr w:type="spellEnd"/>
      <w:r w:rsidRPr="007954C5">
        <w:rPr>
          <w:rFonts w:ascii="Times New Roman" w:hAnsi="Times New Roman" w:cs="Times New Roman"/>
          <w:sz w:val="24"/>
          <w:szCs w:val="24"/>
        </w:rPr>
        <w:t xml:space="preserve"> </w:t>
      </w:r>
      <w:proofErr w:type="spellStart"/>
      <w:r w:rsidRPr="007954C5">
        <w:rPr>
          <w:rFonts w:ascii="Times New Roman" w:hAnsi="Times New Roman" w:cs="Times New Roman"/>
          <w:sz w:val="24"/>
          <w:szCs w:val="24"/>
        </w:rPr>
        <w:t>су</w:t>
      </w:r>
      <w:proofErr w:type="spellEnd"/>
      <w:r w:rsidRPr="007954C5">
        <w:rPr>
          <w:rFonts w:ascii="Times New Roman" w:hAnsi="Times New Roman" w:cs="Times New Roman"/>
          <w:sz w:val="24"/>
          <w:szCs w:val="24"/>
        </w:rPr>
        <w:t xml:space="preserve"> </w:t>
      </w:r>
      <w:proofErr w:type="spellStart"/>
      <w:r w:rsidRPr="007954C5">
        <w:rPr>
          <w:rFonts w:ascii="Times New Roman" w:hAnsi="Times New Roman" w:cs="Times New Roman"/>
          <w:sz w:val="24"/>
          <w:szCs w:val="24"/>
        </w:rPr>
        <w:t>дефинисане</w:t>
      </w:r>
      <w:proofErr w:type="spellEnd"/>
      <w:r w:rsidRPr="007954C5">
        <w:rPr>
          <w:rFonts w:ascii="Times New Roman" w:hAnsi="Times New Roman" w:cs="Times New Roman"/>
          <w:sz w:val="24"/>
          <w:szCs w:val="24"/>
        </w:rPr>
        <w:t xml:space="preserve"> </w:t>
      </w:r>
      <w:proofErr w:type="spellStart"/>
      <w:r w:rsidRPr="007954C5">
        <w:rPr>
          <w:rFonts w:ascii="Times New Roman" w:hAnsi="Times New Roman" w:cs="Times New Roman"/>
          <w:sz w:val="24"/>
          <w:szCs w:val="24"/>
        </w:rPr>
        <w:t>конкретне</w:t>
      </w:r>
      <w:proofErr w:type="spellEnd"/>
      <w:r w:rsidRPr="007954C5">
        <w:rPr>
          <w:rFonts w:ascii="Times New Roman" w:hAnsi="Times New Roman" w:cs="Times New Roman"/>
          <w:sz w:val="24"/>
          <w:szCs w:val="24"/>
        </w:rPr>
        <w:t xml:space="preserve"> </w:t>
      </w:r>
      <w:proofErr w:type="spellStart"/>
      <w:r w:rsidRPr="007954C5">
        <w:rPr>
          <w:rFonts w:ascii="Times New Roman" w:hAnsi="Times New Roman" w:cs="Times New Roman"/>
          <w:sz w:val="24"/>
          <w:szCs w:val="24"/>
        </w:rPr>
        <w:t>мере</w:t>
      </w:r>
      <w:proofErr w:type="spellEnd"/>
      <w:r w:rsidRPr="007954C5">
        <w:rPr>
          <w:rFonts w:ascii="Times New Roman" w:hAnsi="Times New Roman" w:cs="Times New Roman"/>
          <w:sz w:val="24"/>
          <w:szCs w:val="24"/>
        </w:rPr>
        <w:t xml:space="preserve"> и </w:t>
      </w:r>
      <w:proofErr w:type="spellStart"/>
      <w:r w:rsidRPr="007954C5">
        <w:rPr>
          <w:rFonts w:ascii="Times New Roman" w:hAnsi="Times New Roman" w:cs="Times New Roman"/>
          <w:sz w:val="24"/>
          <w:szCs w:val="24"/>
        </w:rPr>
        <w:t>активности</w:t>
      </w:r>
      <w:proofErr w:type="spellEnd"/>
      <w:r w:rsidRPr="007954C5">
        <w:rPr>
          <w:rFonts w:ascii="Times New Roman" w:hAnsi="Times New Roman" w:cs="Times New Roman"/>
          <w:sz w:val="24"/>
          <w:szCs w:val="24"/>
        </w:rPr>
        <w:t xml:space="preserve"> </w:t>
      </w:r>
      <w:proofErr w:type="spellStart"/>
      <w:r w:rsidRPr="007954C5">
        <w:rPr>
          <w:rFonts w:ascii="Times New Roman" w:hAnsi="Times New Roman" w:cs="Times New Roman"/>
          <w:sz w:val="24"/>
          <w:szCs w:val="24"/>
        </w:rPr>
        <w:t>које</w:t>
      </w:r>
      <w:proofErr w:type="spellEnd"/>
      <w:r w:rsidRPr="007954C5">
        <w:rPr>
          <w:rFonts w:ascii="Times New Roman" w:hAnsi="Times New Roman" w:cs="Times New Roman"/>
          <w:sz w:val="24"/>
          <w:szCs w:val="24"/>
        </w:rPr>
        <w:t xml:space="preserve"> </w:t>
      </w:r>
      <w:proofErr w:type="spellStart"/>
      <w:r w:rsidRPr="007954C5">
        <w:rPr>
          <w:rFonts w:ascii="Times New Roman" w:hAnsi="Times New Roman" w:cs="Times New Roman"/>
          <w:sz w:val="24"/>
          <w:szCs w:val="24"/>
        </w:rPr>
        <w:t>ће</w:t>
      </w:r>
      <w:proofErr w:type="spellEnd"/>
      <w:r w:rsidRPr="007954C5">
        <w:rPr>
          <w:rFonts w:ascii="Times New Roman" w:hAnsi="Times New Roman" w:cs="Times New Roman"/>
          <w:sz w:val="24"/>
          <w:szCs w:val="24"/>
        </w:rPr>
        <w:t xml:space="preserve"> </w:t>
      </w:r>
      <w:proofErr w:type="spellStart"/>
      <w:r w:rsidRPr="007954C5">
        <w:rPr>
          <w:rFonts w:ascii="Times New Roman" w:hAnsi="Times New Roman" w:cs="Times New Roman"/>
          <w:sz w:val="24"/>
          <w:szCs w:val="24"/>
        </w:rPr>
        <w:t>бити</w:t>
      </w:r>
      <w:proofErr w:type="spellEnd"/>
      <w:r w:rsidRPr="007954C5">
        <w:rPr>
          <w:rFonts w:ascii="Times New Roman" w:hAnsi="Times New Roman" w:cs="Times New Roman"/>
          <w:sz w:val="24"/>
          <w:szCs w:val="24"/>
        </w:rPr>
        <w:t xml:space="preserve"> </w:t>
      </w:r>
      <w:proofErr w:type="spellStart"/>
      <w:r w:rsidRPr="007954C5">
        <w:rPr>
          <w:rFonts w:ascii="Times New Roman" w:hAnsi="Times New Roman" w:cs="Times New Roman"/>
          <w:sz w:val="24"/>
          <w:szCs w:val="24"/>
        </w:rPr>
        <w:t>предузете</w:t>
      </w:r>
      <w:proofErr w:type="spellEnd"/>
      <w:r w:rsidRPr="007954C5">
        <w:rPr>
          <w:rFonts w:ascii="Times New Roman" w:hAnsi="Times New Roman" w:cs="Times New Roman"/>
          <w:sz w:val="24"/>
          <w:szCs w:val="24"/>
        </w:rPr>
        <w:t xml:space="preserve"> </w:t>
      </w:r>
      <w:proofErr w:type="spellStart"/>
      <w:r w:rsidRPr="007954C5">
        <w:rPr>
          <w:rFonts w:ascii="Times New Roman" w:hAnsi="Times New Roman" w:cs="Times New Roman"/>
          <w:sz w:val="24"/>
          <w:szCs w:val="24"/>
        </w:rPr>
        <w:t>ради</w:t>
      </w:r>
      <w:proofErr w:type="spellEnd"/>
      <w:r w:rsidRPr="007954C5">
        <w:rPr>
          <w:rFonts w:ascii="Times New Roman" w:hAnsi="Times New Roman" w:cs="Times New Roman"/>
          <w:sz w:val="24"/>
          <w:szCs w:val="24"/>
        </w:rPr>
        <w:t xml:space="preserve"> </w:t>
      </w:r>
      <w:proofErr w:type="spellStart"/>
      <w:r w:rsidRPr="007954C5">
        <w:rPr>
          <w:rFonts w:ascii="Times New Roman" w:hAnsi="Times New Roman" w:cs="Times New Roman"/>
          <w:sz w:val="24"/>
          <w:szCs w:val="24"/>
        </w:rPr>
        <w:t>обезбеђења</w:t>
      </w:r>
      <w:proofErr w:type="spellEnd"/>
      <w:r w:rsidRPr="007954C5">
        <w:rPr>
          <w:rFonts w:ascii="Times New Roman" w:hAnsi="Times New Roman" w:cs="Times New Roman"/>
          <w:sz w:val="24"/>
          <w:szCs w:val="24"/>
        </w:rPr>
        <w:t xml:space="preserve"> </w:t>
      </w:r>
      <w:proofErr w:type="spellStart"/>
      <w:r w:rsidRPr="007954C5">
        <w:rPr>
          <w:rFonts w:ascii="Times New Roman" w:hAnsi="Times New Roman" w:cs="Times New Roman"/>
          <w:sz w:val="24"/>
          <w:szCs w:val="24"/>
        </w:rPr>
        <w:t>услова</w:t>
      </w:r>
      <w:proofErr w:type="spellEnd"/>
      <w:r w:rsidRPr="007954C5">
        <w:rPr>
          <w:rFonts w:ascii="Times New Roman" w:hAnsi="Times New Roman" w:cs="Times New Roman"/>
          <w:sz w:val="24"/>
          <w:szCs w:val="24"/>
        </w:rPr>
        <w:t xml:space="preserve"> </w:t>
      </w:r>
      <w:proofErr w:type="spellStart"/>
      <w:r w:rsidRPr="007954C5">
        <w:rPr>
          <w:rFonts w:ascii="Times New Roman" w:hAnsi="Times New Roman" w:cs="Times New Roman"/>
          <w:sz w:val="24"/>
          <w:szCs w:val="24"/>
        </w:rPr>
        <w:t>да</w:t>
      </w:r>
      <w:proofErr w:type="spellEnd"/>
      <w:r w:rsidRPr="007954C5">
        <w:rPr>
          <w:rFonts w:ascii="Times New Roman" w:hAnsi="Times New Roman" w:cs="Times New Roman"/>
          <w:sz w:val="24"/>
          <w:szCs w:val="24"/>
        </w:rPr>
        <w:t xml:space="preserve"> </w:t>
      </w:r>
      <w:proofErr w:type="spellStart"/>
      <w:r w:rsidRPr="007954C5">
        <w:rPr>
          <w:rFonts w:ascii="Times New Roman" w:hAnsi="Times New Roman" w:cs="Times New Roman"/>
          <w:sz w:val="24"/>
          <w:szCs w:val="24"/>
        </w:rPr>
        <w:t>се</w:t>
      </w:r>
      <w:proofErr w:type="spellEnd"/>
      <w:r w:rsidRPr="007954C5">
        <w:rPr>
          <w:rFonts w:ascii="Times New Roman" w:hAnsi="Times New Roman" w:cs="Times New Roman"/>
          <w:sz w:val="24"/>
          <w:szCs w:val="24"/>
        </w:rPr>
        <w:t xml:space="preserve"> </w:t>
      </w:r>
      <w:proofErr w:type="spellStart"/>
      <w:r w:rsidRPr="007954C5">
        <w:rPr>
          <w:rFonts w:ascii="Times New Roman" w:hAnsi="Times New Roman" w:cs="Times New Roman"/>
          <w:sz w:val="24"/>
          <w:szCs w:val="24"/>
        </w:rPr>
        <w:t>циљеви</w:t>
      </w:r>
      <w:proofErr w:type="spellEnd"/>
      <w:r w:rsidRPr="007954C5">
        <w:rPr>
          <w:rFonts w:ascii="Times New Roman" w:hAnsi="Times New Roman" w:cs="Times New Roman"/>
          <w:sz w:val="24"/>
          <w:szCs w:val="24"/>
        </w:rPr>
        <w:t xml:space="preserve"> </w:t>
      </w:r>
      <w:proofErr w:type="spellStart"/>
      <w:r w:rsidRPr="007954C5">
        <w:rPr>
          <w:rFonts w:ascii="Times New Roman" w:hAnsi="Times New Roman" w:cs="Times New Roman"/>
          <w:sz w:val="24"/>
          <w:szCs w:val="24"/>
        </w:rPr>
        <w:t>Стратегије</w:t>
      </w:r>
      <w:proofErr w:type="spellEnd"/>
      <w:r w:rsidRPr="007954C5">
        <w:rPr>
          <w:rFonts w:ascii="Times New Roman" w:hAnsi="Times New Roman" w:cs="Times New Roman"/>
          <w:sz w:val="24"/>
          <w:szCs w:val="24"/>
        </w:rPr>
        <w:t xml:space="preserve"> </w:t>
      </w:r>
      <w:proofErr w:type="spellStart"/>
      <w:r w:rsidRPr="007954C5">
        <w:rPr>
          <w:rFonts w:ascii="Times New Roman" w:hAnsi="Times New Roman" w:cs="Times New Roman"/>
          <w:sz w:val="24"/>
          <w:szCs w:val="24"/>
        </w:rPr>
        <w:t>реализују</w:t>
      </w:r>
      <w:proofErr w:type="spellEnd"/>
      <w:r w:rsidRPr="007954C5">
        <w:rPr>
          <w:rFonts w:ascii="Times New Roman" w:hAnsi="Times New Roman" w:cs="Times New Roman"/>
          <w:sz w:val="24"/>
          <w:szCs w:val="24"/>
        </w:rPr>
        <w:t xml:space="preserve">. </w:t>
      </w:r>
    </w:p>
    <w:p w14:paraId="272BF399" w14:textId="77777777" w:rsidR="00F44100" w:rsidRDefault="00F44100" w:rsidP="00145BE5">
      <w:pPr>
        <w:pStyle w:val="NoSpacing"/>
        <w:ind w:firstLine="708"/>
        <w:jc w:val="both"/>
        <w:rPr>
          <w:rFonts w:ascii="Times New Roman" w:hAnsi="Times New Roman" w:cs="Times New Roman"/>
          <w:sz w:val="24"/>
          <w:szCs w:val="24"/>
          <w:lang w:val="sr-Cyrl-RS"/>
        </w:rPr>
      </w:pPr>
    </w:p>
    <w:p w14:paraId="42BB0E84" w14:textId="77777777" w:rsidR="00F44100" w:rsidRDefault="00F44100" w:rsidP="00145BE5">
      <w:pPr>
        <w:pStyle w:val="NoSpacing"/>
        <w:ind w:firstLine="708"/>
        <w:jc w:val="both"/>
        <w:rPr>
          <w:rFonts w:ascii="Times New Roman" w:hAnsi="Times New Roman" w:cs="Times New Roman"/>
          <w:sz w:val="24"/>
          <w:szCs w:val="24"/>
          <w:lang w:val="sr-Cyrl-RS"/>
        </w:rPr>
      </w:pPr>
    </w:p>
    <w:p w14:paraId="3985C109" w14:textId="7DC4038E" w:rsidR="00695AA9" w:rsidRPr="0021605F" w:rsidRDefault="00D962BA" w:rsidP="0021605F">
      <w:pPr>
        <w:pStyle w:val="ListParagraph"/>
        <w:numPr>
          <w:ilvl w:val="0"/>
          <w:numId w:val="29"/>
        </w:numPr>
        <w:spacing w:after="0" w:line="278" w:lineRule="auto"/>
        <w:jc w:val="both"/>
        <w:rPr>
          <w:rFonts w:ascii="Times New Roman" w:hAnsi="Times New Roman" w:cs="Times New Roman"/>
          <w:b/>
          <w:bCs/>
          <w:sz w:val="24"/>
          <w:szCs w:val="24"/>
        </w:rPr>
      </w:pPr>
      <w:proofErr w:type="spellStart"/>
      <w:r w:rsidRPr="0021605F">
        <w:rPr>
          <w:rFonts w:ascii="Times New Roman" w:hAnsi="Times New Roman" w:cs="Times New Roman"/>
          <w:b/>
          <w:bCs/>
          <w:sz w:val="24"/>
          <w:szCs w:val="24"/>
        </w:rPr>
        <w:t>Акциони</w:t>
      </w:r>
      <w:proofErr w:type="spellEnd"/>
      <w:r w:rsidRPr="0021605F">
        <w:rPr>
          <w:rFonts w:ascii="Times New Roman" w:hAnsi="Times New Roman" w:cs="Times New Roman"/>
          <w:b/>
          <w:bCs/>
          <w:sz w:val="24"/>
          <w:szCs w:val="24"/>
        </w:rPr>
        <w:t xml:space="preserve"> </w:t>
      </w:r>
      <w:proofErr w:type="spellStart"/>
      <w:r w:rsidRPr="0021605F">
        <w:rPr>
          <w:rFonts w:ascii="Times New Roman" w:hAnsi="Times New Roman" w:cs="Times New Roman"/>
          <w:b/>
          <w:bCs/>
          <w:sz w:val="24"/>
          <w:szCs w:val="24"/>
        </w:rPr>
        <w:t>план</w:t>
      </w:r>
      <w:proofErr w:type="spellEnd"/>
      <w:r w:rsidRPr="0021605F">
        <w:rPr>
          <w:rFonts w:ascii="Times New Roman" w:hAnsi="Times New Roman" w:cs="Times New Roman"/>
          <w:b/>
          <w:bCs/>
          <w:sz w:val="24"/>
          <w:szCs w:val="24"/>
        </w:rPr>
        <w:t xml:space="preserve"> </w:t>
      </w:r>
      <w:proofErr w:type="spellStart"/>
      <w:r w:rsidRPr="0021605F">
        <w:rPr>
          <w:rFonts w:ascii="Times New Roman" w:hAnsi="Times New Roman" w:cs="Times New Roman"/>
          <w:b/>
          <w:bCs/>
          <w:sz w:val="24"/>
          <w:szCs w:val="24"/>
        </w:rPr>
        <w:t>за</w:t>
      </w:r>
      <w:proofErr w:type="spellEnd"/>
      <w:r w:rsidRPr="0021605F">
        <w:rPr>
          <w:rFonts w:ascii="Times New Roman" w:hAnsi="Times New Roman" w:cs="Times New Roman"/>
          <w:b/>
          <w:bCs/>
          <w:sz w:val="24"/>
          <w:szCs w:val="24"/>
        </w:rPr>
        <w:t xml:space="preserve"> </w:t>
      </w:r>
      <w:proofErr w:type="spellStart"/>
      <w:r w:rsidRPr="0021605F">
        <w:rPr>
          <w:rFonts w:ascii="Times New Roman" w:hAnsi="Times New Roman" w:cs="Times New Roman"/>
          <w:b/>
          <w:bCs/>
          <w:sz w:val="24"/>
          <w:szCs w:val="24"/>
        </w:rPr>
        <w:t>спровођење</w:t>
      </w:r>
      <w:proofErr w:type="spellEnd"/>
      <w:r w:rsidRPr="0021605F">
        <w:rPr>
          <w:rFonts w:ascii="Times New Roman" w:hAnsi="Times New Roman" w:cs="Times New Roman"/>
          <w:b/>
          <w:bCs/>
          <w:sz w:val="24"/>
          <w:szCs w:val="24"/>
        </w:rPr>
        <w:t xml:space="preserve"> </w:t>
      </w:r>
      <w:proofErr w:type="spellStart"/>
      <w:r w:rsidRPr="0021605F">
        <w:rPr>
          <w:rFonts w:ascii="Times New Roman" w:hAnsi="Times New Roman" w:cs="Times New Roman"/>
          <w:b/>
          <w:bCs/>
          <w:sz w:val="24"/>
          <w:szCs w:val="24"/>
        </w:rPr>
        <w:t>Стратегије</w:t>
      </w:r>
      <w:proofErr w:type="spellEnd"/>
      <w:r w:rsidRPr="0021605F">
        <w:rPr>
          <w:rFonts w:ascii="Times New Roman" w:hAnsi="Times New Roman" w:cs="Times New Roman"/>
          <w:b/>
          <w:bCs/>
          <w:sz w:val="24"/>
          <w:szCs w:val="24"/>
        </w:rPr>
        <w:t xml:space="preserve"> </w:t>
      </w:r>
      <w:proofErr w:type="spellStart"/>
      <w:r w:rsidRPr="0021605F">
        <w:rPr>
          <w:rFonts w:ascii="Times New Roman" w:hAnsi="Times New Roman" w:cs="Times New Roman"/>
          <w:b/>
          <w:bCs/>
          <w:sz w:val="24"/>
          <w:szCs w:val="24"/>
        </w:rPr>
        <w:t>развоја</w:t>
      </w:r>
      <w:proofErr w:type="spellEnd"/>
      <w:r w:rsidRPr="0021605F">
        <w:rPr>
          <w:rFonts w:ascii="Times New Roman" w:hAnsi="Times New Roman" w:cs="Times New Roman"/>
          <w:b/>
          <w:bCs/>
          <w:sz w:val="24"/>
          <w:szCs w:val="24"/>
        </w:rPr>
        <w:t xml:space="preserve"> </w:t>
      </w:r>
      <w:proofErr w:type="spellStart"/>
      <w:r w:rsidRPr="0021605F">
        <w:rPr>
          <w:rFonts w:ascii="Times New Roman" w:hAnsi="Times New Roman" w:cs="Times New Roman"/>
          <w:b/>
          <w:bCs/>
          <w:sz w:val="24"/>
          <w:szCs w:val="24"/>
        </w:rPr>
        <w:t>информационог</w:t>
      </w:r>
      <w:proofErr w:type="spellEnd"/>
      <w:r w:rsidRPr="0021605F">
        <w:rPr>
          <w:rFonts w:ascii="Times New Roman" w:hAnsi="Times New Roman" w:cs="Times New Roman"/>
          <w:b/>
          <w:bCs/>
          <w:sz w:val="24"/>
          <w:szCs w:val="24"/>
        </w:rPr>
        <w:t xml:space="preserve"> </w:t>
      </w:r>
      <w:proofErr w:type="spellStart"/>
      <w:r w:rsidRPr="0021605F">
        <w:rPr>
          <w:rFonts w:ascii="Times New Roman" w:hAnsi="Times New Roman" w:cs="Times New Roman"/>
          <w:b/>
          <w:bCs/>
          <w:sz w:val="24"/>
          <w:szCs w:val="24"/>
        </w:rPr>
        <w:t>друштва</w:t>
      </w:r>
      <w:proofErr w:type="spellEnd"/>
      <w:r w:rsidRPr="0021605F">
        <w:rPr>
          <w:rFonts w:ascii="Times New Roman" w:hAnsi="Times New Roman" w:cs="Times New Roman"/>
          <w:b/>
          <w:bCs/>
          <w:sz w:val="24"/>
          <w:szCs w:val="24"/>
        </w:rPr>
        <w:t xml:space="preserve"> и </w:t>
      </w:r>
      <w:proofErr w:type="spellStart"/>
      <w:r w:rsidRPr="0021605F">
        <w:rPr>
          <w:rFonts w:ascii="Times New Roman" w:hAnsi="Times New Roman" w:cs="Times New Roman"/>
          <w:b/>
          <w:bCs/>
          <w:sz w:val="24"/>
          <w:szCs w:val="24"/>
        </w:rPr>
        <w:t>информационе</w:t>
      </w:r>
      <w:proofErr w:type="spellEnd"/>
      <w:r w:rsidRPr="0021605F">
        <w:rPr>
          <w:rFonts w:ascii="Times New Roman" w:hAnsi="Times New Roman" w:cs="Times New Roman"/>
          <w:b/>
          <w:bCs/>
          <w:sz w:val="24"/>
          <w:szCs w:val="24"/>
        </w:rPr>
        <w:t xml:space="preserve"> </w:t>
      </w:r>
      <w:proofErr w:type="spellStart"/>
      <w:r w:rsidRPr="0021605F">
        <w:rPr>
          <w:rFonts w:ascii="Times New Roman" w:hAnsi="Times New Roman" w:cs="Times New Roman"/>
          <w:b/>
          <w:bCs/>
          <w:sz w:val="24"/>
          <w:szCs w:val="24"/>
        </w:rPr>
        <w:t>безбедности</w:t>
      </w:r>
      <w:proofErr w:type="spellEnd"/>
      <w:r w:rsidRPr="0021605F">
        <w:rPr>
          <w:rFonts w:ascii="Times New Roman" w:hAnsi="Times New Roman" w:cs="Times New Roman"/>
          <w:b/>
          <w:bCs/>
          <w:sz w:val="24"/>
          <w:szCs w:val="24"/>
        </w:rPr>
        <w:t xml:space="preserve"> </w:t>
      </w:r>
      <w:proofErr w:type="spellStart"/>
      <w:r w:rsidRPr="0021605F">
        <w:rPr>
          <w:rFonts w:ascii="Times New Roman" w:hAnsi="Times New Roman" w:cs="Times New Roman"/>
          <w:b/>
          <w:bCs/>
          <w:sz w:val="24"/>
          <w:szCs w:val="24"/>
        </w:rPr>
        <w:t>од</w:t>
      </w:r>
      <w:proofErr w:type="spellEnd"/>
      <w:r w:rsidRPr="0021605F">
        <w:rPr>
          <w:rFonts w:ascii="Times New Roman" w:hAnsi="Times New Roman" w:cs="Times New Roman"/>
          <w:b/>
          <w:bCs/>
          <w:sz w:val="24"/>
          <w:szCs w:val="24"/>
        </w:rPr>
        <w:t xml:space="preserve"> 2024</w:t>
      </w:r>
      <w:r w:rsidR="009F1308" w:rsidRPr="0021605F">
        <w:rPr>
          <w:rFonts w:ascii="Times New Roman" w:hAnsi="Times New Roman" w:cs="Times New Roman"/>
          <w:b/>
          <w:bCs/>
          <w:sz w:val="24"/>
          <w:szCs w:val="24"/>
          <w:lang w:val="sr-Cyrl-RS"/>
        </w:rPr>
        <w:t xml:space="preserve">. до </w:t>
      </w:r>
      <w:r w:rsidRPr="0021605F">
        <w:rPr>
          <w:rFonts w:ascii="Times New Roman" w:hAnsi="Times New Roman" w:cs="Times New Roman"/>
          <w:b/>
          <w:bCs/>
          <w:sz w:val="24"/>
          <w:szCs w:val="24"/>
        </w:rPr>
        <w:t xml:space="preserve">2026. </w:t>
      </w:r>
      <w:proofErr w:type="spellStart"/>
      <w:r w:rsidRPr="0021605F">
        <w:rPr>
          <w:rFonts w:ascii="Times New Roman" w:hAnsi="Times New Roman" w:cs="Times New Roman"/>
          <w:b/>
          <w:bCs/>
          <w:sz w:val="24"/>
          <w:szCs w:val="24"/>
        </w:rPr>
        <w:t>године</w:t>
      </w:r>
      <w:proofErr w:type="spellEnd"/>
    </w:p>
    <w:p w14:paraId="4BE7F070" w14:textId="6DCF01D2" w:rsidR="00E30DA6" w:rsidRPr="00695AA9" w:rsidRDefault="00634EA6" w:rsidP="00695AA9">
      <w:pPr>
        <w:pStyle w:val="ListParagraph"/>
        <w:spacing w:after="0" w:line="278" w:lineRule="auto"/>
        <w:ind w:left="1140"/>
        <w:jc w:val="both"/>
        <w:rPr>
          <w:rFonts w:ascii="Times New Roman" w:hAnsi="Times New Roman" w:cs="Times New Roman"/>
          <w:b/>
          <w:bCs/>
          <w:sz w:val="24"/>
          <w:szCs w:val="24"/>
        </w:rPr>
      </w:pPr>
      <w:r w:rsidRPr="00695AA9">
        <w:rPr>
          <w:rFonts w:ascii="Times New Roman" w:hAnsi="Times New Roman" w:cs="Times New Roman"/>
          <w:i/>
          <w:iCs/>
          <w:sz w:val="24"/>
          <w:szCs w:val="24"/>
          <w:lang w:val="sr-Cyrl-RS"/>
        </w:rPr>
        <w:t>(Акциони план</w:t>
      </w:r>
      <w:r w:rsidR="008E4307" w:rsidRPr="00695AA9">
        <w:rPr>
          <w:rFonts w:ascii="Times New Roman" w:hAnsi="Times New Roman" w:cs="Times New Roman"/>
          <w:i/>
          <w:iCs/>
          <w:sz w:val="24"/>
          <w:szCs w:val="24"/>
          <w:lang w:val="sr-Cyrl-RS"/>
        </w:rPr>
        <w:t xml:space="preserve"> усвојен</w:t>
      </w:r>
      <w:r w:rsidRPr="00695AA9">
        <w:rPr>
          <w:rFonts w:ascii="Times New Roman" w:hAnsi="Times New Roman" w:cs="Times New Roman"/>
          <w:i/>
          <w:iCs/>
          <w:sz w:val="24"/>
          <w:szCs w:val="24"/>
        </w:rPr>
        <w:t xml:space="preserve"> </w:t>
      </w:r>
      <w:proofErr w:type="spellStart"/>
      <w:r w:rsidRPr="00695AA9">
        <w:rPr>
          <w:rFonts w:ascii="Times New Roman" w:hAnsi="Times New Roman" w:cs="Times New Roman"/>
          <w:i/>
          <w:iCs/>
          <w:sz w:val="24"/>
          <w:szCs w:val="24"/>
        </w:rPr>
        <w:t>на</w:t>
      </w:r>
      <w:proofErr w:type="spellEnd"/>
      <w:r w:rsidRPr="00695AA9">
        <w:rPr>
          <w:rFonts w:ascii="Times New Roman" w:hAnsi="Times New Roman" w:cs="Times New Roman"/>
          <w:i/>
          <w:iCs/>
          <w:sz w:val="24"/>
          <w:szCs w:val="24"/>
        </w:rPr>
        <w:t xml:space="preserve"> </w:t>
      </w:r>
      <w:proofErr w:type="spellStart"/>
      <w:r w:rsidRPr="00695AA9">
        <w:rPr>
          <w:rFonts w:ascii="Times New Roman" w:hAnsi="Times New Roman" w:cs="Times New Roman"/>
          <w:i/>
          <w:iCs/>
          <w:sz w:val="24"/>
          <w:szCs w:val="24"/>
        </w:rPr>
        <w:t>седници</w:t>
      </w:r>
      <w:proofErr w:type="spellEnd"/>
      <w:r w:rsidR="008E4307" w:rsidRPr="00695AA9">
        <w:rPr>
          <w:rFonts w:ascii="Times New Roman" w:hAnsi="Times New Roman" w:cs="Times New Roman"/>
          <w:i/>
          <w:iCs/>
          <w:sz w:val="24"/>
          <w:szCs w:val="24"/>
          <w:lang w:val="sr-Cyrl-RS"/>
        </w:rPr>
        <w:t xml:space="preserve"> Владе</w:t>
      </w:r>
      <w:r w:rsidRPr="00695AA9">
        <w:rPr>
          <w:rFonts w:ascii="Times New Roman" w:hAnsi="Times New Roman" w:cs="Times New Roman"/>
          <w:i/>
          <w:iCs/>
          <w:sz w:val="24"/>
          <w:szCs w:val="24"/>
        </w:rPr>
        <w:t xml:space="preserve"> 8. </w:t>
      </w:r>
      <w:proofErr w:type="spellStart"/>
      <w:r w:rsidRPr="00695AA9">
        <w:rPr>
          <w:rFonts w:ascii="Times New Roman" w:hAnsi="Times New Roman" w:cs="Times New Roman"/>
          <w:i/>
          <w:iCs/>
          <w:sz w:val="24"/>
          <w:szCs w:val="24"/>
        </w:rPr>
        <w:t>августа</w:t>
      </w:r>
      <w:proofErr w:type="spellEnd"/>
      <w:r w:rsidRPr="00695AA9">
        <w:rPr>
          <w:rFonts w:ascii="Times New Roman" w:hAnsi="Times New Roman" w:cs="Times New Roman"/>
          <w:i/>
          <w:iCs/>
          <w:sz w:val="24"/>
          <w:szCs w:val="24"/>
        </w:rPr>
        <w:t xml:space="preserve"> 2024. </w:t>
      </w:r>
      <w:proofErr w:type="spellStart"/>
      <w:r w:rsidRPr="00695AA9">
        <w:rPr>
          <w:rFonts w:ascii="Times New Roman" w:hAnsi="Times New Roman" w:cs="Times New Roman"/>
          <w:i/>
          <w:iCs/>
          <w:sz w:val="24"/>
          <w:szCs w:val="24"/>
        </w:rPr>
        <w:t>године</w:t>
      </w:r>
      <w:proofErr w:type="spellEnd"/>
      <w:r w:rsidRPr="00695AA9">
        <w:rPr>
          <w:rFonts w:ascii="Times New Roman" w:hAnsi="Times New Roman" w:cs="Times New Roman"/>
          <w:i/>
          <w:iCs/>
          <w:sz w:val="24"/>
          <w:szCs w:val="24"/>
          <w:lang w:val="sr-Cyrl-RS"/>
        </w:rPr>
        <w:t>)</w:t>
      </w:r>
    </w:p>
    <w:p w14:paraId="52F1486D" w14:textId="77777777" w:rsidR="00634EA6" w:rsidRPr="00634EA6" w:rsidRDefault="00634EA6" w:rsidP="00634EA6">
      <w:pPr>
        <w:pStyle w:val="ListParagraph"/>
        <w:spacing w:after="0" w:line="278" w:lineRule="auto"/>
        <w:ind w:left="1776"/>
        <w:jc w:val="both"/>
        <w:rPr>
          <w:rFonts w:ascii="Times New Roman" w:hAnsi="Times New Roman" w:cs="Times New Roman"/>
          <w:b/>
          <w:bCs/>
          <w:sz w:val="24"/>
          <w:szCs w:val="24"/>
          <w:lang w:val="sr-Cyrl-RS"/>
        </w:rPr>
      </w:pPr>
    </w:p>
    <w:p w14:paraId="06C44F26" w14:textId="77777777" w:rsidR="009F1308" w:rsidRDefault="00D962BA" w:rsidP="00E30DA6">
      <w:pPr>
        <w:pStyle w:val="NoSpacing"/>
        <w:ind w:firstLine="708"/>
        <w:jc w:val="both"/>
        <w:rPr>
          <w:rFonts w:ascii="Times New Roman" w:hAnsi="Times New Roman" w:cs="Times New Roman"/>
          <w:sz w:val="24"/>
          <w:szCs w:val="24"/>
          <w:lang w:val="sr-Cyrl-RS"/>
        </w:rPr>
      </w:pPr>
      <w:proofErr w:type="spellStart"/>
      <w:r w:rsidRPr="00697796">
        <w:rPr>
          <w:rFonts w:ascii="Times New Roman" w:hAnsi="Times New Roman" w:cs="Times New Roman"/>
          <w:sz w:val="24"/>
          <w:szCs w:val="24"/>
        </w:rPr>
        <w:t>Дана</w:t>
      </w:r>
      <w:proofErr w:type="spellEnd"/>
      <w:r w:rsidRPr="00697796">
        <w:rPr>
          <w:rFonts w:ascii="Times New Roman" w:hAnsi="Times New Roman" w:cs="Times New Roman"/>
          <w:sz w:val="24"/>
          <w:szCs w:val="24"/>
        </w:rPr>
        <w:t xml:space="preserve"> 3. </w:t>
      </w:r>
      <w:proofErr w:type="spellStart"/>
      <w:r w:rsidRPr="00697796">
        <w:rPr>
          <w:rFonts w:ascii="Times New Roman" w:hAnsi="Times New Roman" w:cs="Times New Roman"/>
          <w:sz w:val="24"/>
          <w:szCs w:val="24"/>
        </w:rPr>
        <w:t>септембра</w:t>
      </w:r>
      <w:proofErr w:type="spellEnd"/>
      <w:r w:rsidRPr="00697796">
        <w:rPr>
          <w:rFonts w:ascii="Times New Roman" w:hAnsi="Times New Roman" w:cs="Times New Roman"/>
          <w:sz w:val="24"/>
          <w:szCs w:val="24"/>
        </w:rPr>
        <w:t xml:space="preserve"> 2021. </w:t>
      </w:r>
      <w:proofErr w:type="spellStart"/>
      <w:r w:rsidRPr="00697796">
        <w:rPr>
          <w:rFonts w:ascii="Times New Roman" w:hAnsi="Times New Roman" w:cs="Times New Roman"/>
          <w:sz w:val="24"/>
          <w:szCs w:val="24"/>
        </w:rPr>
        <w:t>године</w:t>
      </w:r>
      <w:proofErr w:type="spellEnd"/>
      <w:r w:rsidRPr="00697796">
        <w:rPr>
          <w:rFonts w:ascii="Times New Roman" w:hAnsi="Times New Roman" w:cs="Times New Roman"/>
          <w:sz w:val="24"/>
          <w:szCs w:val="24"/>
        </w:rPr>
        <w:t xml:space="preserve"> </w:t>
      </w:r>
      <w:proofErr w:type="spellStart"/>
      <w:r w:rsidRPr="00697796">
        <w:rPr>
          <w:rFonts w:ascii="Times New Roman" w:hAnsi="Times New Roman" w:cs="Times New Roman"/>
          <w:sz w:val="24"/>
          <w:szCs w:val="24"/>
        </w:rPr>
        <w:t>Влада</w:t>
      </w:r>
      <w:proofErr w:type="spellEnd"/>
      <w:r w:rsidRPr="00697796">
        <w:rPr>
          <w:rFonts w:ascii="Times New Roman" w:hAnsi="Times New Roman" w:cs="Times New Roman"/>
          <w:sz w:val="24"/>
          <w:szCs w:val="24"/>
        </w:rPr>
        <w:t xml:space="preserve"> </w:t>
      </w:r>
      <w:proofErr w:type="spellStart"/>
      <w:r w:rsidRPr="00697796">
        <w:rPr>
          <w:rFonts w:ascii="Times New Roman" w:hAnsi="Times New Roman" w:cs="Times New Roman"/>
          <w:sz w:val="24"/>
          <w:szCs w:val="24"/>
        </w:rPr>
        <w:t>Републике</w:t>
      </w:r>
      <w:proofErr w:type="spellEnd"/>
      <w:r w:rsidRPr="00697796">
        <w:rPr>
          <w:rFonts w:ascii="Times New Roman" w:hAnsi="Times New Roman" w:cs="Times New Roman"/>
          <w:sz w:val="24"/>
          <w:szCs w:val="24"/>
        </w:rPr>
        <w:t xml:space="preserve"> </w:t>
      </w:r>
      <w:proofErr w:type="spellStart"/>
      <w:r w:rsidRPr="00697796">
        <w:rPr>
          <w:rFonts w:ascii="Times New Roman" w:hAnsi="Times New Roman" w:cs="Times New Roman"/>
          <w:sz w:val="24"/>
          <w:szCs w:val="24"/>
        </w:rPr>
        <w:t>Србије</w:t>
      </w:r>
      <w:proofErr w:type="spellEnd"/>
      <w:r w:rsidRPr="00697796">
        <w:rPr>
          <w:rFonts w:ascii="Times New Roman" w:hAnsi="Times New Roman" w:cs="Times New Roman"/>
          <w:sz w:val="24"/>
          <w:szCs w:val="24"/>
        </w:rPr>
        <w:t xml:space="preserve"> </w:t>
      </w:r>
      <w:proofErr w:type="spellStart"/>
      <w:r w:rsidRPr="00697796">
        <w:rPr>
          <w:rFonts w:ascii="Times New Roman" w:hAnsi="Times New Roman" w:cs="Times New Roman"/>
          <w:sz w:val="24"/>
          <w:szCs w:val="24"/>
        </w:rPr>
        <w:t>донела</w:t>
      </w:r>
      <w:proofErr w:type="spellEnd"/>
      <w:r w:rsidRPr="00697796">
        <w:rPr>
          <w:rFonts w:ascii="Times New Roman" w:hAnsi="Times New Roman" w:cs="Times New Roman"/>
          <w:sz w:val="24"/>
          <w:szCs w:val="24"/>
        </w:rPr>
        <w:t xml:space="preserve"> </w:t>
      </w:r>
      <w:proofErr w:type="spellStart"/>
      <w:r w:rsidRPr="00697796">
        <w:rPr>
          <w:rFonts w:ascii="Times New Roman" w:hAnsi="Times New Roman" w:cs="Times New Roman"/>
          <w:sz w:val="24"/>
          <w:szCs w:val="24"/>
        </w:rPr>
        <w:t>је</w:t>
      </w:r>
      <w:proofErr w:type="spellEnd"/>
      <w:r w:rsidRPr="00697796">
        <w:rPr>
          <w:rFonts w:ascii="Times New Roman" w:hAnsi="Times New Roman" w:cs="Times New Roman"/>
          <w:sz w:val="24"/>
          <w:szCs w:val="24"/>
        </w:rPr>
        <w:t xml:space="preserve"> </w:t>
      </w:r>
      <w:proofErr w:type="spellStart"/>
      <w:r w:rsidRPr="00697796">
        <w:rPr>
          <w:rFonts w:ascii="Times New Roman" w:hAnsi="Times New Roman" w:cs="Times New Roman"/>
          <w:sz w:val="24"/>
          <w:szCs w:val="24"/>
        </w:rPr>
        <w:t>Стратегију</w:t>
      </w:r>
      <w:proofErr w:type="spellEnd"/>
      <w:r w:rsidRPr="00697796">
        <w:rPr>
          <w:rFonts w:ascii="Times New Roman" w:hAnsi="Times New Roman" w:cs="Times New Roman"/>
          <w:sz w:val="24"/>
          <w:szCs w:val="24"/>
        </w:rPr>
        <w:t xml:space="preserve"> </w:t>
      </w:r>
      <w:proofErr w:type="spellStart"/>
      <w:r w:rsidRPr="00697796">
        <w:rPr>
          <w:rFonts w:ascii="Times New Roman" w:hAnsi="Times New Roman" w:cs="Times New Roman"/>
          <w:sz w:val="24"/>
          <w:szCs w:val="24"/>
        </w:rPr>
        <w:t>развоја</w:t>
      </w:r>
      <w:proofErr w:type="spellEnd"/>
      <w:r w:rsidRPr="00697796">
        <w:rPr>
          <w:rFonts w:ascii="Times New Roman" w:hAnsi="Times New Roman" w:cs="Times New Roman"/>
          <w:sz w:val="24"/>
          <w:szCs w:val="24"/>
        </w:rPr>
        <w:t xml:space="preserve"> </w:t>
      </w:r>
      <w:proofErr w:type="spellStart"/>
      <w:r w:rsidRPr="00697796">
        <w:rPr>
          <w:rFonts w:ascii="Times New Roman" w:hAnsi="Times New Roman" w:cs="Times New Roman"/>
          <w:sz w:val="24"/>
          <w:szCs w:val="24"/>
        </w:rPr>
        <w:t>информационог</w:t>
      </w:r>
      <w:proofErr w:type="spellEnd"/>
      <w:r w:rsidRPr="00697796">
        <w:rPr>
          <w:rFonts w:ascii="Times New Roman" w:hAnsi="Times New Roman" w:cs="Times New Roman"/>
          <w:sz w:val="24"/>
          <w:szCs w:val="24"/>
        </w:rPr>
        <w:t xml:space="preserve"> </w:t>
      </w:r>
      <w:proofErr w:type="spellStart"/>
      <w:r w:rsidRPr="00697796">
        <w:rPr>
          <w:rFonts w:ascii="Times New Roman" w:hAnsi="Times New Roman" w:cs="Times New Roman"/>
          <w:sz w:val="24"/>
          <w:szCs w:val="24"/>
        </w:rPr>
        <w:t>друштва</w:t>
      </w:r>
      <w:proofErr w:type="spellEnd"/>
      <w:r w:rsidRPr="00697796">
        <w:rPr>
          <w:rFonts w:ascii="Times New Roman" w:hAnsi="Times New Roman" w:cs="Times New Roman"/>
          <w:sz w:val="24"/>
          <w:szCs w:val="24"/>
        </w:rPr>
        <w:t xml:space="preserve"> и </w:t>
      </w:r>
      <w:proofErr w:type="spellStart"/>
      <w:r w:rsidRPr="00697796">
        <w:rPr>
          <w:rFonts w:ascii="Times New Roman" w:hAnsi="Times New Roman" w:cs="Times New Roman"/>
          <w:sz w:val="24"/>
          <w:szCs w:val="24"/>
        </w:rPr>
        <w:t>информационе</w:t>
      </w:r>
      <w:proofErr w:type="spellEnd"/>
      <w:r w:rsidRPr="00697796">
        <w:rPr>
          <w:rFonts w:ascii="Times New Roman" w:hAnsi="Times New Roman" w:cs="Times New Roman"/>
          <w:sz w:val="24"/>
          <w:szCs w:val="24"/>
        </w:rPr>
        <w:t xml:space="preserve"> </w:t>
      </w:r>
      <w:proofErr w:type="spellStart"/>
      <w:r w:rsidRPr="00697796">
        <w:rPr>
          <w:rFonts w:ascii="Times New Roman" w:hAnsi="Times New Roman" w:cs="Times New Roman"/>
          <w:sz w:val="24"/>
          <w:szCs w:val="24"/>
        </w:rPr>
        <w:t>безбедности</w:t>
      </w:r>
      <w:proofErr w:type="spellEnd"/>
      <w:r w:rsidRPr="00697796">
        <w:rPr>
          <w:rFonts w:ascii="Times New Roman" w:hAnsi="Times New Roman" w:cs="Times New Roman"/>
          <w:sz w:val="24"/>
          <w:szCs w:val="24"/>
        </w:rPr>
        <w:t xml:space="preserve">  у </w:t>
      </w:r>
      <w:proofErr w:type="spellStart"/>
      <w:r w:rsidRPr="00697796">
        <w:rPr>
          <w:rFonts w:ascii="Times New Roman" w:hAnsi="Times New Roman" w:cs="Times New Roman"/>
          <w:sz w:val="24"/>
          <w:szCs w:val="24"/>
        </w:rPr>
        <w:t>Републици</w:t>
      </w:r>
      <w:proofErr w:type="spellEnd"/>
      <w:r w:rsidRPr="00697796">
        <w:rPr>
          <w:rFonts w:ascii="Times New Roman" w:hAnsi="Times New Roman" w:cs="Times New Roman"/>
          <w:sz w:val="24"/>
          <w:szCs w:val="24"/>
        </w:rPr>
        <w:t xml:space="preserve"> </w:t>
      </w:r>
      <w:proofErr w:type="spellStart"/>
      <w:r w:rsidRPr="00697796">
        <w:rPr>
          <w:rFonts w:ascii="Times New Roman" w:hAnsi="Times New Roman" w:cs="Times New Roman"/>
          <w:sz w:val="24"/>
          <w:szCs w:val="24"/>
        </w:rPr>
        <w:t>Србији</w:t>
      </w:r>
      <w:proofErr w:type="spellEnd"/>
      <w:r w:rsidRPr="00697796">
        <w:rPr>
          <w:rFonts w:ascii="Times New Roman" w:hAnsi="Times New Roman" w:cs="Times New Roman"/>
          <w:sz w:val="24"/>
          <w:szCs w:val="24"/>
        </w:rPr>
        <w:t xml:space="preserve"> </w:t>
      </w:r>
      <w:proofErr w:type="spellStart"/>
      <w:r w:rsidRPr="00697796">
        <w:rPr>
          <w:rFonts w:ascii="Times New Roman" w:hAnsi="Times New Roman" w:cs="Times New Roman"/>
          <w:sz w:val="24"/>
          <w:szCs w:val="24"/>
        </w:rPr>
        <w:t>за</w:t>
      </w:r>
      <w:proofErr w:type="spellEnd"/>
      <w:r w:rsidRPr="00697796">
        <w:rPr>
          <w:rFonts w:ascii="Times New Roman" w:hAnsi="Times New Roman" w:cs="Times New Roman"/>
          <w:sz w:val="24"/>
          <w:szCs w:val="24"/>
        </w:rPr>
        <w:t xml:space="preserve"> </w:t>
      </w:r>
      <w:proofErr w:type="spellStart"/>
      <w:r w:rsidRPr="00697796">
        <w:rPr>
          <w:rFonts w:ascii="Times New Roman" w:hAnsi="Times New Roman" w:cs="Times New Roman"/>
          <w:sz w:val="24"/>
          <w:szCs w:val="24"/>
        </w:rPr>
        <w:t>период</w:t>
      </w:r>
      <w:proofErr w:type="spellEnd"/>
      <w:r w:rsidRPr="00697796">
        <w:rPr>
          <w:rFonts w:ascii="Times New Roman" w:hAnsi="Times New Roman" w:cs="Times New Roman"/>
          <w:sz w:val="24"/>
          <w:szCs w:val="24"/>
        </w:rPr>
        <w:t xml:space="preserve"> </w:t>
      </w:r>
      <w:proofErr w:type="spellStart"/>
      <w:r w:rsidRPr="00697796">
        <w:rPr>
          <w:rFonts w:ascii="Times New Roman" w:hAnsi="Times New Roman" w:cs="Times New Roman"/>
          <w:sz w:val="24"/>
          <w:szCs w:val="24"/>
        </w:rPr>
        <w:t>од</w:t>
      </w:r>
      <w:proofErr w:type="spellEnd"/>
      <w:r w:rsidRPr="00697796">
        <w:rPr>
          <w:rFonts w:ascii="Times New Roman" w:hAnsi="Times New Roman" w:cs="Times New Roman"/>
          <w:sz w:val="24"/>
          <w:szCs w:val="24"/>
        </w:rPr>
        <w:t xml:space="preserve"> 2021. </w:t>
      </w:r>
      <w:proofErr w:type="spellStart"/>
      <w:r w:rsidRPr="00697796">
        <w:rPr>
          <w:rFonts w:ascii="Times New Roman" w:hAnsi="Times New Roman" w:cs="Times New Roman"/>
          <w:sz w:val="24"/>
          <w:szCs w:val="24"/>
        </w:rPr>
        <w:t>до</w:t>
      </w:r>
      <w:proofErr w:type="spellEnd"/>
      <w:r w:rsidRPr="00697796">
        <w:rPr>
          <w:rFonts w:ascii="Times New Roman" w:hAnsi="Times New Roman" w:cs="Times New Roman"/>
          <w:sz w:val="24"/>
          <w:szCs w:val="24"/>
        </w:rPr>
        <w:t xml:space="preserve"> 2026. </w:t>
      </w:r>
      <w:proofErr w:type="spellStart"/>
      <w:r w:rsidRPr="00697796">
        <w:rPr>
          <w:rFonts w:ascii="Times New Roman" w:hAnsi="Times New Roman" w:cs="Times New Roman"/>
          <w:sz w:val="24"/>
          <w:szCs w:val="24"/>
        </w:rPr>
        <w:t>године</w:t>
      </w:r>
      <w:proofErr w:type="spellEnd"/>
      <w:r w:rsidRPr="00697796">
        <w:rPr>
          <w:rFonts w:ascii="Times New Roman" w:hAnsi="Times New Roman" w:cs="Times New Roman"/>
          <w:sz w:val="24"/>
          <w:szCs w:val="24"/>
        </w:rPr>
        <w:t xml:space="preserve"> („</w:t>
      </w:r>
      <w:proofErr w:type="spellStart"/>
      <w:r w:rsidRPr="00697796">
        <w:rPr>
          <w:rFonts w:ascii="Times New Roman" w:hAnsi="Times New Roman" w:cs="Times New Roman"/>
          <w:sz w:val="24"/>
          <w:szCs w:val="24"/>
        </w:rPr>
        <w:t>Службени</w:t>
      </w:r>
      <w:proofErr w:type="spellEnd"/>
      <w:r w:rsidRPr="00697796">
        <w:rPr>
          <w:rFonts w:ascii="Times New Roman" w:hAnsi="Times New Roman" w:cs="Times New Roman"/>
          <w:sz w:val="24"/>
          <w:szCs w:val="24"/>
        </w:rPr>
        <w:t xml:space="preserve"> </w:t>
      </w:r>
      <w:proofErr w:type="spellStart"/>
      <w:r w:rsidRPr="00697796">
        <w:rPr>
          <w:rFonts w:ascii="Times New Roman" w:hAnsi="Times New Roman" w:cs="Times New Roman"/>
          <w:sz w:val="24"/>
          <w:szCs w:val="24"/>
        </w:rPr>
        <w:t>гласник</w:t>
      </w:r>
      <w:proofErr w:type="spellEnd"/>
      <w:r w:rsidRPr="00697796">
        <w:rPr>
          <w:rFonts w:ascii="Times New Roman" w:hAnsi="Times New Roman" w:cs="Times New Roman"/>
          <w:sz w:val="24"/>
          <w:szCs w:val="24"/>
        </w:rPr>
        <w:t xml:space="preserve"> РС“</w:t>
      </w:r>
      <w:r w:rsidR="009F1308">
        <w:rPr>
          <w:rFonts w:ascii="Times New Roman" w:hAnsi="Times New Roman" w:cs="Times New Roman"/>
          <w:sz w:val="24"/>
          <w:szCs w:val="24"/>
          <w:lang w:val="sr-Cyrl-RS"/>
        </w:rPr>
        <w:t>,</w:t>
      </w:r>
      <w:r w:rsidRPr="00697796">
        <w:rPr>
          <w:rFonts w:ascii="Times New Roman" w:hAnsi="Times New Roman" w:cs="Times New Roman"/>
          <w:sz w:val="24"/>
          <w:szCs w:val="24"/>
        </w:rPr>
        <w:t xml:space="preserve"> </w:t>
      </w:r>
      <w:proofErr w:type="spellStart"/>
      <w:r w:rsidRPr="00697796">
        <w:rPr>
          <w:rFonts w:ascii="Times New Roman" w:hAnsi="Times New Roman" w:cs="Times New Roman"/>
          <w:sz w:val="24"/>
          <w:szCs w:val="24"/>
        </w:rPr>
        <w:t>број</w:t>
      </w:r>
      <w:proofErr w:type="spellEnd"/>
      <w:r w:rsidRPr="00697796">
        <w:rPr>
          <w:rFonts w:ascii="Times New Roman" w:hAnsi="Times New Roman" w:cs="Times New Roman"/>
          <w:sz w:val="24"/>
          <w:szCs w:val="24"/>
        </w:rPr>
        <w:t xml:space="preserve"> 86/21) </w:t>
      </w:r>
      <w:proofErr w:type="spellStart"/>
      <w:r w:rsidRPr="00697796">
        <w:rPr>
          <w:rFonts w:ascii="Times New Roman" w:hAnsi="Times New Roman" w:cs="Times New Roman"/>
          <w:sz w:val="24"/>
          <w:szCs w:val="24"/>
        </w:rPr>
        <w:t>за</w:t>
      </w:r>
      <w:proofErr w:type="spellEnd"/>
      <w:r w:rsidRPr="00697796">
        <w:rPr>
          <w:rFonts w:ascii="Times New Roman" w:hAnsi="Times New Roman" w:cs="Times New Roman"/>
          <w:sz w:val="24"/>
          <w:szCs w:val="24"/>
        </w:rPr>
        <w:t xml:space="preserve"> </w:t>
      </w:r>
      <w:proofErr w:type="spellStart"/>
      <w:r w:rsidRPr="00697796">
        <w:rPr>
          <w:rFonts w:ascii="Times New Roman" w:hAnsi="Times New Roman" w:cs="Times New Roman"/>
          <w:sz w:val="24"/>
          <w:szCs w:val="24"/>
        </w:rPr>
        <w:t>чије</w:t>
      </w:r>
      <w:proofErr w:type="spellEnd"/>
      <w:r w:rsidRPr="00697796">
        <w:rPr>
          <w:rFonts w:ascii="Times New Roman" w:hAnsi="Times New Roman" w:cs="Times New Roman"/>
          <w:sz w:val="24"/>
          <w:szCs w:val="24"/>
        </w:rPr>
        <w:t xml:space="preserve"> </w:t>
      </w:r>
      <w:proofErr w:type="spellStart"/>
      <w:r w:rsidRPr="00697796">
        <w:rPr>
          <w:rFonts w:ascii="Times New Roman" w:hAnsi="Times New Roman" w:cs="Times New Roman"/>
          <w:sz w:val="24"/>
          <w:szCs w:val="24"/>
        </w:rPr>
        <w:t>спровођење</w:t>
      </w:r>
      <w:proofErr w:type="spellEnd"/>
      <w:r w:rsidRPr="00697796">
        <w:rPr>
          <w:rFonts w:ascii="Times New Roman" w:hAnsi="Times New Roman" w:cs="Times New Roman"/>
          <w:sz w:val="24"/>
          <w:szCs w:val="24"/>
        </w:rPr>
        <w:t xml:space="preserve"> </w:t>
      </w:r>
      <w:proofErr w:type="spellStart"/>
      <w:r w:rsidRPr="00697796">
        <w:rPr>
          <w:rFonts w:ascii="Times New Roman" w:hAnsi="Times New Roman" w:cs="Times New Roman"/>
          <w:sz w:val="24"/>
          <w:szCs w:val="24"/>
        </w:rPr>
        <w:t>је</w:t>
      </w:r>
      <w:proofErr w:type="spellEnd"/>
      <w:r w:rsidRPr="00697796">
        <w:rPr>
          <w:rFonts w:ascii="Times New Roman" w:hAnsi="Times New Roman" w:cs="Times New Roman"/>
          <w:sz w:val="24"/>
          <w:szCs w:val="24"/>
        </w:rPr>
        <w:t xml:space="preserve"> </w:t>
      </w:r>
      <w:proofErr w:type="spellStart"/>
      <w:r w:rsidRPr="00697796">
        <w:rPr>
          <w:rFonts w:ascii="Times New Roman" w:hAnsi="Times New Roman" w:cs="Times New Roman"/>
          <w:sz w:val="24"/>
          <w:szCs w:val="24"/>
        </w:rPr>
        <w:t>предвиђено</w:t>
      </w:r>
      <w:proofErr w:type="spellEnd"/>
      <w:r w:rsidRPr="00697796">
        <w:rPr>
          <w:rFonts w:ascii="Times New Roman" w:hAnsi="Times New Roman" w:cs="Times New Roman"/>
          <w:sz w:val="24"/>
          <w:szCs w:val="24"/>
        </w:rPr>
        <w:t xml:space="preserve"> и </w:t>
      </w:r>
      <w:proofErr w:type="spellStart"/>
      <w:r w:rsidRPr="00697796">
        <w:rPr>
          <w:rFonts w:ascii="Times New Roman" w:hAnsi="Times New Roman" w:cs="Times New Roman"/>
          <w:sz w:val="24"/>
          <w:szCs w:val="24"/>
        </w:rPr>
        <w:t>доношење</w:t>
      </w:r>
      <w:proofErr w:type="spellEnd"/>
      <w:r w:rsidRPr="00697796">
        <w:rPr>
          <w:rFonts w:ascii="Times New Roman" w:hAnsi="Times New Roman" w:cs="Times New Roman"/>
          <w:sz w:val="24"/>
          <w:szCs w:val="24"/>
        </w:rPr>
        <w:t xml:space="preserve"> </w:t>
      </w:r>
      <w:proofErr w:type="spellStart"/>
      <w:r w:rsidRPr="00697796">
        <w:rPr>
          <w:rFonts w:ascii="Times New Roman" w:hAnsi="Times New Roman" w:cs="Times New Roman"/>
          <w:sz w:val="24"/>
          <w:szCs w:val="24"/>
        </w:rPr>
        <w:t>акционих</w:t>
      </w:r>
      <w:proofErr w:type="spellEnd"/>
      <w:r w:rsidRPr="00697796">
        <w:rPr>
          <w:rFonts w:ascii="Times New Roman" w:hAnsi="Times New Roman" w:cs="Times New Roman"/>
          <w:sz w:val="24"/>
          <w:szCs w:val="24"/>
        </w:rPr>
        <w:t xml:space="preserve"> </w:t>
      </w:r>
      <w:proofErr w:type="spellStart"/>
      <w:r w:rsidRPr="00697796">
        <w:rPr>
          <w:rFonts w:ascii="Times New Roman" w:hAnsi="Times New Roman" w:cs="Times New Roman"/>
          <w:sz w:val="24"/>
          <w:szCs w:val="24"/>
        </w:rPr>
        <w:t>планова</w:t>
      </w:r>
      <w:proofErr w:type="spellEnd"/>
      <w:r w:rsidRPr="00697796">
        <w:rPr>
          <w:rFonts w:ascii="Times New Roman" w:hAnsi="Times New Roman" w:cs="Times New Roman"/>
          <w:sz w:val="24"/>
          <w:szCs w:val="24"/>
        </w:rPr>
        <w:t xml:space="preserve"> </w:t>
      </w:r>
      <w:proofErr w:type="spellStart"/>
      <w:r w:rsidRPr="00697796">
        <w:rPr>
          <w:rFonts w:ascii="Times New Roman" w:hAnsi="Times New Roman" w:cs="Times New Roman"/>
          <w:sz w:val="24"/>
          <w:szCs w:val="24"/>
        </w:rPr>
        <w:t>којим</w:t>
      </w:r>
      <w:proofErr w:type="spellEnd"/>
      <w:r w:rsidRPr="00697796">
        <w:rPr>
          <w:rFonts w:ascii="Times New Roman" w:hAnsi="Times New Roman" w:cs="Times New Roman"/>
          <w:sz w:val="24"/>
          <w:szCs w:val="24"/>
        </w:rPr>
        <w:t xml:space="preserve"> </w:t>
      </w:r>
      <w:proofErr w:type="spellStart"/>
      <w:r w:rsidRPr="00697796">
        <w:rPr>
          <w:rFonts w:ascii="Times New Roman" w:hAnsi="Times New Roman" w:cs="Times New Roman"/>
          <w:sz w:val="24"/>
          <w:szCs w:val="24"/>
        </w:rPr>
        <w:t>би</w:t>
      </w:r>
      <w:proofErr w:type="spellEnd"/>
      <w:r w:rsidRPr="00697796">
        <w:rPr>
          <w:rFonts w:ascii="Times New Roman" w:hAnsi="Times New Roman" w:cs="Times New Roman"/>
          <w:sz w:val="24"/>
          <w:szCs w:val="24"/>
        </w:rPr>
        <w:t xml:space="preserve"> </w:t>
      </w:r>
      <w:proofErr w:type="spellStart"/>
      <w:r w:rsidRPr="00697796">
        <w:rPr>
          <w:rFonts w:ascii="Times New Roman" w:hAnsi="Times New Roman" w:cs="Times New Roman"/>
          <w:sz w:val="24"/>
          <w:szCs w:val="24"/>
        </w:rPr>
        <w:t>се</w:t>
      </w:r>
      <w:proofErr w:type="spellEnd"/>
      <w:r w:rsidRPr="00697796">
        <w:rPr>
          <w:rFonts w:ascii="Times New Roman" w:hAnsi="Times New Roman" w:cs="Times New Roman"/>
          <w:sz w:val="24"/>
          <w:szCs w:val="24"/>
        </w:rPr>
        <w:t xml:space="preserve"> </w:t>
      </w:r>
      <w:proofErr w:type="spellStart"/>
      <w:r w:rsidRPr="00697796">
        <w:rPr>
          <w:rFonts w:ascii="Times New Roman" w:hAnsi="Times New Roman" w:cs="Times New Roman"/>
          <w:sz w:val="24"/>
          <w:szCs w:val="24"/>
        </w:rPr>
        <w:t>утврдила</w:t>
      </w:r>
      <w:proofErr w:type="spellEnd"/>
      <w:r w:rsidRPr="00697796">
        <w:rPr>
          <w:rFonts w:ascii="Times New Roman" w:hAnsi="Times New Roman" w:cs="Times New Roman"/>
          <w:sz w:val="24"/>
          <w:szCs w:val="24"/>
        </w:rPr>
        <w:t xml:space="preserve"> </w:t>
      </w:r>
      <w:proofErr w:type="spellStart"/>
      <w:r w:rsidRPr="00697796">
        <w:rPr>
          <w:rFonts w:ascii="Times New Roman" w:hAnsi="Times New Roman" w:cs="Times New Roman"/>
          <w:sz w:val="24"/>
          <w:szCs w:val="24"/>
        </w:rPr>
        <w:t>динамика</w:t>
      </w:r>
      <w:proofErr w:type="spellEnd"/>
      <w:r w:rsidRPr="00697796">
        <w:rPr>
          <w:rFonts w:ascii="Times New Roman" w:hAnsi="Times New Roman" w:cs="Times New Roman"/>
          <w:sz w:val="24"/>
          <w:szCs w:val="24"/>
        </w:rPr>
        <w:t xml:space="preserve"> </w:t>
      </w:r>
      <w:proofErr w:type="spellStart"/>
      <w:r w:rsidRPr="00697796">
        <w:rPr>
          <w:rFonts w:ascii="Times New Roman" w:hAnsi="Times New Roman" w:cs="Times New Roman"/>
          <w:sz w:val="24"/>
          <w:szCs w:val="24"/>
        </w:rPr>
        <w:t>реализације</w:t>
      </w:r>
      <w:proofErr w:type="spellEnd"/>
      <w:r w:rsidRPr="00697796">
        <w:rPr>
          <w:rFonts w:ascii="Times New Roman" w:hAnsi="Times New Roman" w:cs="Times New Roman"/>
          <w:sz w:val="24"/>
          <w:szCs w:val="24"/>
        </w:rPr>
        <w:t xml:space="preserve"> </w:t>
      </w:r>
      <w:proofErr w:type="spellStart"/>
      <w:r w:rsidRPr="00697796">
        <w:rPr>
          <w:rFonts w:ascii="Times New Roman" w:hAnsi="Times New Roman" w:cs="Times New Roman"/>
          <w:sz w:val="24"/>
          <w:szCs w:val="24"/>
        </w:rPr>
        <w:t>утврђених</w:t>
      </w:r>
      <w:proofErr w:type="spellEnd"/>
      <w:r w:rsidRPr="00697796">
        <w:rPr>
          <w:rFonts w:ascii="Times New Roman" w:hAnsi="Times New Roman" w:cs="Times New Roman"/>
          <w:sz w:val="24"/>
          <w:szCs w:val="24"/>
        </w:rPr>
        <w:t xml:space="preserve"> </w:t>
      </w:r>
      <w:proofErr w:type="spellStart"/>
      <w:r w:rsidRPr="00697796">
        <w:rPr>
          <w:rFonts w:ascii="Times New Roman" w:hAnsi="Times New Roman" w:cs="Times New Roman"/>
          <w:sz w:val="24"/>
          <w:szCs w:val="24"/>
        </w:rPr>
        <w:t>активности</w:t>
      </w:r>
      <w:proofErr w:type="spellEnd"/>
      <w:r w:rsidRPr="00697796">
        <w:rPr>
          <w:rFonts w:ascii="Times New Roman" w:hAnsi="Times New Roman" w:cs="Times New Roman"/>
          <w:sz w:val="24"/>
          <w:szCs w:val="24"/>
        </w:rPr>
        <w:t xml:space="preserve">. </w:t>
      </w:r>
    </w:p>
    <w:p w14:paraId="04748A2F" w14:textId="01C586FD" w:rsidR="00D962BA" w:rsidRPr="00697796" w:rsidRDefault="00D962BA" w:rsidP="00E30DA6">
      <w:pPr>
        <w:pStyle w:val="NoSpacing"/>
        <w:ind w:firstLine="708"/>
        <w:jc w:val="both"/>
        <w:rPr>
          <w:rFonts w:ascii="Times New Roman" w:hAnsi="Times New Roman" w:cs="Times New Roman"/>
          <w:sz w:val="24"/>
          <w:szCs w:val="24"/>
        </w:rPr>
      </w:pPr>
      <w:proofErr w:type="spellStart"/>
      <w:r w:rsidRPr="00697796">
        <w:rPr>
          <w:rFonts w:ascii="Times New Roman" w:hAnsi="Times New Roman" w:cs="Times New Roman"/>
          <w:sz w:val="24"/>
          <w:szCs w:val="24"/>
        </w:rPr>
        <w:t>Овај</w:t>
      </w:r>
      <w:proofErr w:type="spellEnd"/>
      <w:r w:rsidRPr="00697796">
        <w:rPr>
          <w:rFonts w:ascii="Times New Roman" w:hAnsi="Times New Roman" w:cs="Times New Roman"/>
          <w:sz w:val="24"/>
          <w:szCs w:val="24"/>
        </w:rPr>
        <w:t xml:space="preserve"> </w:t>
      </w:r>
      <w:proofErr w:type="spellStart"/>
      <w:r w:rsidRPr="00697796">
        <w:rPr>
          <w:rFonts w:ascii="Times New Roman" w:hAnsi="Times New Roman" w:cs="Times New Roman"/>
          <w:sz w:val="24"/>
          <w:szCs w:val="24"/>
        </w:rPr>
        <w:t>акциони</w:t>
      </w:r>
      <w:proofErr w:type="spellEnd"/>
      <w:r w:rsidRPr="00697796">
        <w:rPr>
          <w:rFonts w:ascii="Times New Roman" w:hAnsi="Times New Roman" w:cs="Times New Roman"/>
          <w:sz w:val="24"/>
          <w:szCs w:val="24"/>
        </w:rPr>
        <w:t xml:space="preserve"> </w:t>
      </w:r>
      <w:proofErr w:type="spellStart"/>
      <w:r w:rsidRPr="00697796">
        <w:rPr>
          <w:rFonts w:ascii="Times New Roman" w:hAnsi="Times New Roman" w:cs="Times New Roman"/>
          <w:sz w:val="24"/>
          <w:szCs w:val="24"/>
        </w:rPr>
        <w:t>план</w:t>
      </w:r>
      <w:proofErr w:type="spellEnd"/>
      <w:r w:rsidRPr="00697796">
        <w:rPr>
          <w:rFonts w:ascii="Times New Roman" w:hAnsi="Times New Roman" w:cs="Times New Roman"/>
          <w:sz w:val="24"/>
          <w:szCs w:val="24"/>
        </w:rPr>
        <w:t xml:space="preserve"> </w:t>
      </w:r>
      <w:proofErr w:type="spellStart"/>
      <w:r w:rsidRPr="00697796">
        <w:rPr>
          <w:rFonts w:ascii="Times New Roman" w:hAnsi="Times New Roman" w:cs="Times New Roman"/>
          <w:sz w:val="24"/>
          <w:szCs w:val="24"/>
        </w:rPr>
        <w:t>садржи</w:t>
      </w:r>
      <w:proofErr w:type="spellEnd"/>
      <w:r w:rsidRPr="00697796">
        <w:rPr>
          <w:rFonts w:ascii="Times New Roman" w:hAnsi="Times New Roman" w:cs="Times New Roman"/>
          <w:sz w:val="24"/>
          <w:szCs w:val="24"/>
        </w:rPr>
        <w:t xml:space="preserve"> </w:t>
      </w:r>
      <w:proofErr w:type="spellStart"/>
      <w:r w:rsidRPr="00697796">
        <w:rPr>
          <w:rFonts w:ascii="Times New Roman" w:hAnsi="Times New Roman" w:cs="Times New Roman"/>
          <w:sz w:val="24"/>
          <w:szCs w:val="24"/>
        </w:rPr>
        <w:t>активности</w:t>
      </w:r>
      <w:proofErr w:type="spellEnd"/>
      <w:r w:rsidRPr="00697796">
        <w:rPr>
          <w:rFonts w:ascii="Times New Roman" w:hAnsi="Times New Roman" w:cs="Times New Roman"/>
          <w:sz w:val="24"/>
          <w:szCs w:val="24"/>
        </w:rPr>
        <w:t xml:space="preserve"> </w:t>
      </w:r>
      <w:proofErr w:type="spellStart"/>
      <w:r w:rsidRPr="00697796">
        <w:rPr>
          <w:rFonts w:ascii="Times New Roman" w:hAnsi="Times New Roman" w:cs="Times New Roman"/>
          <w:sz w:val="24"/>
          <w:szCs w:val="24"/>
        </w:rPr>
        <w:t>које</w:t>
      </w:r>
      <w:proofErr w:type="spellEnd"/>
      <w:r w:rsidRPr="00697796">
        <w:rPr>
          <w:rFonts w:ascii="Times New Roman" w:hAnsi="Times New Roman" w:cs="Times New Roman"/>
          <w:sz w:val="24"/>
          <w:szCs w:val="24"/>
        </w:rPr>
        <w:t xml:space="preserve"> </w:t>
      </w:r>
      <w:proofErr w:type="spellStart"/>
      <w:r w:rsidRPr="00697796">
        <w:rPr>
          <w:rFonts w:ascii="Times New Roman" w:hAnsi="Times New Roman" w:cs="Times New Roman"/>
          <w:sz w:val="24"/>
          <w:szCs w:val="24"/>
        </w:rPr>
        <w:t>треба</w:t>
      </w:r>
      <w:proofErr w:type="spellEnd"/>
      <w:r w:rsidRPr="00697796">
        <w:rPr>
          <w:rFonts w:ascii="Times New Roman" w:hAnsi="Times New Roman" w:cs="Times New Roman"/>
          <w:sz w:val="24"/>
          <w:szCs w:val="24"/>
        </w:rPr>
        <w:t xml:space="preserve"> </w:t>
      </w:r>
      <w:proofErr w:type="spellStart"/>
      <w:r w:rsidRPr="00697796">
        <w:rPr>
          <w:rFonts w:ascii="Times New Roman" w:hAnsi="Times New Roman" w:cs="Times New Roman"/>
          <w:sz w:val="24"/>
          <w:szCs w:val="24"/>
        </w:rPr>
        <w:t>да</w:t>
      </w:r>
      <w:proofErr w:type="spellEnd"/>
      <w:r w:rsidRPr="00697796">
        <w:rPr>
          <w:rFonts w:ascii="Times New Roman" w:hAnsi="Times New Roman" w:cs="Times New Roman"/>
          <w:sz w:val="24"/>
          <w:szCs w:val="24"/>
        </w:rPr>
        <w:t xml:space="preserve"> </w:t>
      </w:r>
      <w:proofErr w:type="spellStart"/>
      <w:r w:rsidRPr="00697796">
        <w:rPr>
          <w:rFonts w:ascii="Times New Roman" w:hAnsi="Times New Roman" w:cs="Times New Roman"/>
          <w:sz w:val="24"/>
          <w:szCs w:val="24"/>
        </w:rPr>
        <w:t>се</w:t>
      </w:r>
      <w:proofErr w:type="spellEnd"/>
      <w:r w:rsidRPr="00697796">
        <w:rPr>
          <w:rFonts w:ascii="Times New Roman" w:hAnsi="Times New Roman" w:cs="Times New Roman"/>
          <w:sz w:val="24"/>
          <w:szCs w:val="24"/>
        </w:rPr>
        <w:t xml:space="preserve"> </w:t>
      </w:r>
      <w:proofErr w:type="spellStart"/>
      <w:r w:rsidRPr="00697796">
        <w:rPr>
          <w:rFonts w:ascii="Times New Roman" w:hAnsi="Times New Roman" w:cs="Times New Roman"/>
          <w:sz w:val="24"/>
          <w:szCs w:val="24"/>
        </w:rPr>
        <w:t>спроведу</w:t>
      </w:r>
      <w:proofErr w:type="spellEnd"/>
      <w:r w:rsidRPr="00697796">
        <w:rPr>
          <w:rFonts w:ascii="Times New Roman" w:hAnsi="Times New Roman" w:cs="Times New Roman"/>
          <w:sz w:val="24"/>
          <w:szCs w:val="24"/>
        </w:rPr>
        <w:t xml:space="preserve"> </w:t>
      </w:r>
      <w:proofErr w:type="spellStart"/>
      <w:r w:rsidRPr="00697796">
        <w:rPr>
          <w:rFonts w:ascii="Times New Roman" w:hAnsi="Times New Roman" w:cs="Times New Roman"/>
          <w:sz w:val="24"/>
          <w:szCs w:val="24"/>
        </w:rPr>
        <w:t>до</w:t>
      </w:r>
      <w:proofErr w:type="spellEnd"/>
      <w:r w:rsidRPr="00697796">
        <w:rPr>
          <w:rFonts w:ascii="Times New Roman" w:hAnsi="Times New Roman" w:cs="Times New Roman"/>
          <w:sz w:val="24"/>
          <w:szCs w:val="24"/>
        </w:rPr>
        <w:t xml:space="preserve"> </w:t>
      </w:r>
      <w:proofErr w:type="spellStart"/>
      <w:r w:rsidRPr="00697796">
        <w:rPr>
          <w:rFonts w:ascii="Times New Roman" w:hAnsi="Times New Roman" w:cs="Times New Roman"/>
          <w:sz w:val="24"/>
          <w:szCs w:val="24"/>
        </w:rPr>
        <w:t>краја</w:t>
      </w:r>
      <w:proofErr w:type="spellEnd"/>
      <w:r w:rsidRPr="00697796">
        <w:rPr>
          <w:rFonts w:ascii="Times New Roman" w:hAnsi="Times New Roman" w:cs="Times New Roman"/>
          <w:sz w:val="24"/>
          <w:szCs w:val="24"/>
        </w:rPr>
        <w:t xml:space="preserve"> 2026. </w:t>
      </w:r>
      <w:proofErr w:type="spellStart"/>
      <w:r w:rsidRPr="00697796">
        <w:rPr>
          <w:rFonts w:ascii="Times New Roman" w:hAnsi="Times New Roman" w:cs="Times New Roman"/>
          <w:sz w:val="24"/>
          <w:szCs w:val="24"/>
        </w:rPr>
        <w:t>године</w:t>
      </w:r>
      <w:proofErr w:type="spellEnd"/>
      <w:r w:rsidRPr="00697796">
        <w:rPr>
          <w:rFonts w:ascii="Times New Roman" w:hAnsi="Times New Roman" w:cs="Times New Roman"/>
          <w:sz w:val="24"/>
          <w:szCs w:val="24"/>
        </w:rPr>
        <w:t xml:space="preserve"> и </w:t>
      </w:r>
      <w:proofErr w:type="spellStart"/>
      <w:r w:rsidRPr="00697796">
        <w:rPr>
          <w:rFonts w:ascii="Times New Roman" w:hAnsi="Times New Roman" w:cs="Times New Roman"/>
          <w:sz w:val="24"/>
          <w:szCs w:val="24"/>
        </w:rPr>
        <w:t>које</w:t>
      </w:r>
      <w:proofErr w:type="spellEnd"/>
      <w:r w:rsidRPr="00697796">
        <w:rPr>
          <w:rFonts w:ascii="Times New Roman" w:hAnsi="Times New Roman" w:cs="Times New Roman"/>
          <w:sz w:val="24"/>
          <w:szCs w:val="24"/>
        </w:rPr>
        <w:t xml:space="preserve"> </w:t>
      </w:r>
      <w:proofErr w:type="spellStart"/>
      <w:r w:rsidRPr="00697796">
        <w:rPr>
          <w:rFonts w:ascii="Times New Roman" w:hAnsi="Times New Roman" w:cs="Times New Roman"/>
          <w:sz w:val="24"/>
          <w:szCs w:val="24"/>
        </w:rPr>
        <w:t>треба</w:t>
      </w:r>
      <w:proofErr w:type="spellEnd"/>
      <w:r w:rsidRPr="00697796">
        <w:rPr>
          <w:rFonts w:ascii="Times New Roman" w:hAnsi="Times New Roman" w:cs="Times New Roman"/>
          <w:sz w:val="24"/>
          <w:szCs w:val="24"/>
        </w:rPr>
        <w:t xml:space="preserve"> </w:t>
      </w:r>
      <w:proofErr w:type="spellStart"/>
      <w:r w:rsidRPr="00697796">
        <w:rPr>
          <w:rFonts w:ascii="Times New Roman" w:hAnsi="Times New Roman" w:cs="Times New Roman"/>
          <w:sz w:val="24"/>
          <w:szCs w:val="24"/>
        </w:rPr>
        <w:t>да</w:t>
      </w:r>
      <w:proofErr w:type="spellEnd"/>
      <w:r w:rsidRPr="00697796">
        <w:rPr>
          <w:rFonts w:ascii="Times New Roman" w:hAnsi="Times New Roman" w:cs="Times New Roman"/>
          <w:sz w:val="24"/>
          <w:szCs w:val="24"/>
        </w:rPr>
        <w:t xml:space="preserve"> </w:t>
      </w:r>
      <w:proofErr w:type="spellStart"/>
      <w:r w:rsidRPr="00697796">
        <w:rPr>
          <w:rFonts w:ascii="Times New Roman" w:hAnsi="Times New Roman" w:cs="Times New Roman"/>
          <w:sz w:val="24"/>
          <w:szCs w:val="24"/>
        </w:rPr>
        <w:t>допринесу</w:t>
      </w:r>
      <w:proofErr w:type="spellEnd"/>
      <w:r w:rsidRPr="00697796">
        <w:rPr>
          <w:rFonts w:ascii="Times New Roman" w:hAnsi="Times New Roman" w:cs="Times New Roman"/>
          <w:sz w:val="24"/>
          <w:szCs w:val="24"/>
        </w:rPr>
        <w:t xml:space="preserve"> </w:t>
      </w:r>
      <w:proofErr w:type="spellStart"/>
      <w:r w:rsidRPr="00697796">
        <w:rPr>
          <w:rFonts w:ascii="Times New Roman" w:hAnsi="Times New Roman" w:cs="Times New Roman"/>
          <w:sz w:val="24"/>
          <w:szCs w:val="24"/>
        </w:rPr>
        <w:t>реализацији</w:t>
      </w:r>
      <w:proofErr w:type="spellEnd"/>
      <w:r w:rsidRPr="00697796">
        <w:rPr>
          <w:rFonts w:ascii="Times New Roman" w:hAnsi="Times New Roman" w:cs="Times New Roman"/>
          <w:sz w:val="24"/>
          <w:szCs w:val="24"/>
        </w:rPr>
        <w:t xml:space="preserve"> </w:t>
      </w:r>
      <w:proofErr w:type="spellStart"/>
      <w:r w:rsidRPr="00697796">
        <w:rPr>
          <w:rFonts w:ascii="Times New Roman" w:hAnsi="Times New Roman" w:cs="Times New Roman"/>
          <w:sz w:val="24"/>
          <w:szCs w:val="24"/>
        </w:rPr>
        <w:t>стратешких</w:t>
      </w:r>
      <w:proofErr w:type="spellEnd"/>
      <w:r w:rsidRPr="00697796">
        <w:rPr>
          <w:rFonts w:ascii="Times New Roman" w:hAnsi="Times New Roman" w:cs="Times New Roman"/>
          <w:sz w:val="24"/>
          <w:szCs w:val="24"/>
        </w:rPr>
        <w:t xml:space="preserve"> </w:t>
      </w:r>
      <w:proofErr w:type="spellStart"/>
      <w:r w:rsidRPr="00697796">
        <w:rPr>
          <w:rFonts w:ascii="Times New Roman" w:hAnsi="Times New Roman" w:cs="Times New Roman"/>
          <w:sz w:val="24"/>
          <w:szCs w:val="24"/>
        </w:rPr>
        <w:t>циљева</w:t>
      </w:r>
      <w:proofErr w:type="spellEnd"/>
      <w:r w:rsidRPr="00697796">
        <w:rPr>
          <w:rFonts w:ascii="Times New Roman" w:hAnsi="Times New Roman" w:cs="Times New Roman"/>
          <w:sz w:val="24"/>
          <w:szCs w:val="24"/>
        </w:rPr>
        <w:t xml:space="preserve"> </w:t>
      </w:r>
      <w:proofErr w:type="spellStart"/>
      <w:r w:rsidRPr="00697796">
        <w:rPr>
          <w:rFonts w:ascii="Times New Roman" w:hAnsi="Times New Roman" w:cs="Times New Roman"/>
          <w:sz w:val="24"/>
          <w:szCs w:val="24"/>
        </w:rPr>
        <w:t>Републике</w:t>
      </w:r>
      <w:proofErr w:type="spellEnd"/>
      <w:r w:rsidRPr="00697796">
        <w:rPr>
          <w:rFonts w:ascii="Times New Roman" w:hAnsi="Times New Roman" w:cs="Times New Roman"/>
          <w:sz w:val="24"/>
          <w:szCs w:val="24"/>
        </w:rPr>
        <w:t xml:space="preserve"> </w:t>
      </w:r>
      <w:proofErr w:type="spellStart"/>
      <w:r w:rsidRPr="00697796">
        <w:rPr>
          <w:rFonts w:ascii="Times New Roman" w:hAnsi="Times New Roman" w:cs="Times New Roman"/>
          <w:sz w:val="24"/>
          <w:szCs w:val="24"/>
        </w:rPr>
        <w:t>Србије</w:t>
      </w:r>
      <w:proofErr w:type="spellEnd"/>
      <w:r w:rsidRPr="00697796">
        <w:rPr>
          <w:rFonts w:ascii="Times New Roman" w:hAnsi="Times New Roman" w:cs="Times New Roman"/>
          <w:sz w:val="24"/>
          <w:szCs w:val="24"/>
        </w:rPr>
        <w:t xml:space="preserve"> у </w:t>
      </w:r>
      <w:proofErr w:type="spellStart"/>
      <w:r w:rsidRPr="00697796">
        <w:rPr>
          <w:rFonts w:ascii="Times New Roman" w:hAnsi="Times New Roman" w:cs="Times New Roman"/>
          <w:sz w:val="24"/>
          <w:szCs w:val="24"/>
        </w:rPr>
        <w:t>области</w:t>
      </w:r>
      <w:proofErr w:type="spellEnd"/>
      <w:r w:rsidRPr="00697796">
        <w:rPr>
          <w:rFonts w:ascii="Times New Roman" w:hAnsi="Times New Roman" w:cs="Times New Roman"/>
          <w:sz w:val="24"/>
          <w:szCs w:val="24"/>
        </w:rPr>
        <w:t xml:space="preserve"> </w:t>
      </w:r>
      <w:proofErr w:type="spellStart"/>
      <w:r w:rsidRPr="00697796">
        <w:rPr>
          <w:rFonts w:ascii="Times New Roman" w:hAnsi="Times New Roman" w:cs="Times New Roman"/>
          <w:sz w:val="24"/>
          <w:szCs w:val="24"/>
        </w:rPr>
        <w:t>информационе</w:t>
      </w:r>
      <w:proofErr w:type="spellEnd"/>
      <w:r w:rsidRPr="00697796">
        <w:rPr>
          <w:rFonts w:ascii="Times New Roman" w:hAnsi="Times New Roman" w:cs="Times New Roman"/>
          <w:sz w:val="24"/>
          <w:szCs w:val="24"/>
        </w:rPr>
        <w:t xml:space="preserve"> </w:t>
      </w:r>
      <w:proofErr w:type="spellStart"/>
      <w:r w:rsidRPr="00697796">
        <w:rPr>
          <w:rFonts w:ascii="Times New Roman" w:hAnsi="Times New Roman" w:cs="Times New Roman"/>
          <w:sz w:val="24"/>
          <w:szCs w:val="24"/>
        </w:rPr>
        <w:t>безбедности</w:t>
      </w:r>
      <w:proofErr w:type="spellEnd"/>
      <w:r w:rsidRPr="00697796">
        <w:rPr>
          <w:rFonts w:ascii="Times New Roman" w:hAnsi="Times New Roman" w:cs="Times New Roman"/>
          <w:sz w:val="24"/>
          <w:szCs w:val="24"/>
        </w:rPr>
        <w:t xml:space="preserve">.  </w:t>
      </w:r>
    </w:p>
    <w:p w14:paraId="05E5F2B0" w14:textId="337A5380" w:rsidR="00D962BA" w:rsidRPr="00697796" w:rsidRDefault="00D962BA" w:rsidP="001134EA">
      <w:pPr>
        <w:pStyle w:val="NoSpacing"/>
        <w:ind w:firstLine="708"/>
        <w:jc w:val="both"/>
        <w:rPr>
          <w:rFonts w:ascii="Times New Roman" w:hAnsi="Times New Roman" w:cs="Times New Roman"/>
          <w:sz w:val="24"/>
          <w:szCs w:val="24"/>
        </w:rPr>
      </w:pPr>
      <w:proofErr w:type="spellStart"/>
      <w:r w:rsidRPr="00697796">
        <w:rPr>
          <w:rFonts w:ascii="Times New Roman" w:hAnsi="Times New Roman" w:cs="Times New Roman"/>
          <w:sz w:val="24"/>
          <w:szCs w:val="24"/>
        </w:rPr>
        <w:t>Активности</w:t>
      </w:r>
      <w:proofErr w:type="spellEnd"/>
      <w:r w:rsidRPr="00697796">
        <w:rPr>
          <w:rFonts w:ascii="Times New Roman" w:hAnsi="Times New Roman" w:cs="Times New Roman"/>
          <w:sz w:val="24"/>
          <w:szCs w:val="24"/>
        </w:rPr>
        <w:t xml:space="preserve"> </w:t>
      </w:r>
      <w:proofErr w:type="spellStart"/>
      <w:r w:rsidRPr="00697796">
        <w:rPr>
          <w:rFonts w:ascii="Times New Roman" w:hAnsi="Times New Roman" w:cs="Times New Roman"/>
          <w:sz w:val="24"/>
          <w:szCs w:val="24"/>
        </w:rPr>
        <w:t>обухваћене</w:t>
      </w:r>
      <w:proofErr w:type="spellEnd"/>
      <w:r w:rsidRPr="00697796">
        <w:rPr>
          <w:rFonts w:ascii="Times New Roman" w:hAnsi="Times New Roman" w:cs="Times New Roman"/>
          <w:sz w:val="24"/>
          <w:szCs w:val="24"/>
        </w:rPr>
        <w:t xml:space="preserve"> </w:t>
      </w:r>
      <w:r w:rsidR="001134EA">
        <w:rPr>
          <w:rFonts w:ascii="Times New Roman" w:hAnsi="Times New Roman" w:cs="Times New Roman"/>
          <w:sz w:val="24"/>
          <w:szCs w:val="24"/>
          <w:lang w:val="sr-Cyrl-RS"/>
        </w:rPr>
        <w:t>А</w:t>
      </w:r>
      <w:proofErr w:type="spellStart"/>
      <w:r w:rsidRPr="00697796">
        <w:rPr>
          <w:rFonts w:ascii="Times New Roman" w:hAnsi="Times New Roman" w:cs="Times New Roman"/>
          <w:sz w:val="24"/>
          <w:szCs w:val="24"/>
        </w:rPr>
        <w:t>кционим</w:t>
      </w:r>
      <w:proofErr w:type="spellEnd"/>
      <w:r w:rsidRPr="00697796">
        <w:rPr>
          <w:rFonts w:ascii="Times New Roman" w:hAnsi="Times New Roman" w:cs="Times New Roman"/>
          <w:sz w:val="24"/>
          <w:szCs w:val="24"/>
        </w:rPr>
        <w:t xml:space="preserve"> </w:t>
      </w:r>
      <w:proofErr w:type="spellStart"/>
      <w:r w:rsidRPr="00697796">
        <w:rPr>
          <w:rFonts w:ascii="Times New Roman" w:hAnsi="Times New Roman" w:cs="Times New Roman"/>
          <w:sz w:val="24"/>
          <w:szCs w:val="24"/>
        </w:rPr>
        <w:t>планом</w:t>
      </w:r>
      <w:proofErr w:type="spellEnd"/>
      <w:r w:rsidRPr="00697796">
        <w:rPr>
          <w:rFonts w:ascii="Times New Roman" w:hAnsi="Times New Roman" w:cs="Times New Roman"/>
          <w:sz w:val="24"/>
          <w:szCs w:val="24"/>
        </w:rPr>
        <w:t xml:space="preserve"> </w:t>
      </w:r>
      <w:proofErr w:type="spellStart"/>
      <w:r w:rsidRPr="00697796">
        <w:rPr>
          <w:rFonts w:ascii="Times New Roman" w:hAnsi="Times New Roman" w:cs="Times New Roman"/>
          <w:sz w:val="24"/>
          <w:szCs w:val="24"/>
        </w:rPr>
        <w:t>треба</w:t>
      </w:r>
      <w:proofErr w:type="spellEnd"/>
      <w:r w:rsidRPr="00697796">
        <w:rPr>
          <w:rFonts w:ascii="Times New Roman" w:hAnsi="Times New Roman" w:cs="Times New Roman"/>
          <w:sz w:val="24"/>
          <w:szCs w:val="24"/>
        </w:rPr>
        <w:t xml:space="preserve"> </w:t>
      </w:r>
      <w:proofErr w:type="spellStart"/>
      <w:r w:rsidRPr="00697796">
        <w:rPr>
          <w:rFonts w:ascii="Times New Roman" w:hAnsi="Times New Roman" w:cs="Times New Roman"/>
          <w:sz w:val="24"/>
          <w:szCs w:val="24"/>
        </w:rPr>
        <w:t>да</w:t>
      </w:r>
      <w:proofErr w:type="spellEnd"/>
      <w:r w:rsidRPr="00697796">
        <w:rPr>
          <w:rFonts w:ascii="Times New Roman" w:hAnsi="Times New Roman" w:cs="Times New Roman"/>
          <w:sz w:val="24"/>
          <w:szCs w:val="24"/>
        </w:rPr>
        <w:t xml:space="preserve"> </w:t>
      </w:r>
      <w:proofErr w:type="spellStart"/>
      <w:r w:rsidRPr="00697796">
        <w:rPr>
          <w:rFonts w:ascii="Times New Roman" w:hAnsi="Times New Roman" w:cs="Times New Roman"/>
          <w:sz w:val="24"/>
          <w:szCs w:val="24"/>
        </w:rPr>
        <w:t>допринесу</w:t>
      </w:r>
      <w:proofErr w:type="spellEnd"/>
      <w:r w:rsidRPr="00697796">
        <w:rPr>
          <w:rFonts w:ascii="Times New Roman" w:hAnsi="Times New Roman" w:cs="Times New Roman"/>
          <w:sz w:val="24"/>
          <w:szCs w:val="24"/>
        </w:rPr>
        <w:t xml:space="preserve"> </w:t>
      </w:r>
      <w:proofErr w:type="spellStart"/>
      <w:r w:rsidRPr="00697796">
        <w:rPr>
          <w:rFonts w:ascii="Times New Roman" w:hAnsi="Times New Roman" w:cs="Times New Roman"/>
          <w:sz w:val="24"/>
          <w:szCs w:val="24"/>
        </w:rPr>
        <w:t>спровођењу</w:t>
      </w:r>
      <w:proofErr w:type="spellEnd"/>
      <w:r w:rsidRPr="00697796">
        <w:rPr>
          <w:rFonts w:ascii="Times New Roman" w:hAnsi="Times New Roman" w:cs="Times New Roman"/>
          <w:sz w:val="24"/>
          <w:szCs w:val="24"/>
        </w:rPr>
        <w:t xml:space="preserve"> </w:t>
      </w:r>
      <w:proofErr w:type="spellStart"/>
      <w:r w:rsidRPr="00697796">
        <w:rPr>
          <w:rFonts w:ascii="Times New Roman" w:hAnsi="Times New Roman" w:cs="Times New Roman"/>
          <w:sz w:val="24"/>
          <w:szCs w:val="24"/>
        </w:rPr>
        <w:t>следећих</w:t>
      </w:r>
      <w:proofErr w:type="spellEnd"/>
      <w:r w:rsidRPr="00697796">
        <w:rPr>
          <w:rFonts w:ascii="Times New Roman" w:hAnsi="Times New Roman" w:cs="Times New Roman"/>
          <w:sz w:val="24"/>
          <w:szCs w:val="24"/>
        </w:rPr>
        <w:t xml:space="preserve"> </w:t>
      </w:r>
      <w:proofErr w:type="spellStart"/>
      <w:r w:rsidRPr="00697796">
        <w:rPr>
          <w:rFonts w:ascii="Times New Roman" w:hAnsi="Times New Roman" w:cs="Times New Roman"/>
          <w:sz w:val="24"/>
          <w:szCs w:val="24"/>
        </w:rPr>
        <w:t>циљева</w:t>
      </w:r>
      <w:proofErr w:type="spellEnd"/>
      <w:r w:rsidRPr="00697796">
        <w:rPr>
          <w:rFonts w:ascii="Times New Roman" w:hAnsi="Times New Roman" w:cs="Times New Roman"/>
          <w:sz w:val="24"/>
          <w:szCs w:val="24"/>
        </w:rPr>
        <w:t xml:space="preserve">: </w:t>
      </w:r>
    </w:p>
    <w:p w14:paraId="619BF399" w14:textId="0A9CC43C" w:rsidR="00D962BA" w:rsidRPr="0083674D" w:rsidRDefault="00D962BA" w:rsidP="0083674D">
      <w:pPr>
        <w:pStyle w:val="NoSpacing"/>
        <w:ind w:left="1776"/>
        <w:jc w:val="both"/>
        <w:rPr>
          <w:rFonts w:ascii="Times New Roman" w:hAnsi="Times New Roman" w:cs="Times New Roman"/>
          <w:sz w:val="24"/>
          <w:szCs w:val="24"/>
        </w:rPr>
      </w:pPr>
      <w:r w:rsidRPr="00697796">
        <w:rPr>
          <w:rFonts w:ascii="Times New Roman" w:hAnsi="Times New Roman" w:cs="Times New Roman"/>
          <w:sz w:val="24"/>
          <w:szCs w:val="24"/>
        </w:rPr>
        <w:t>1)</w:t>
      </w:r>
      <w:r w:rsidRPr="00697796">
        <w:rPr>
          <w:rFonts w:ascii="Times New Roman" w:hAnsi="Times New Roman" w:cs="Times New Roman"/>
          <w:sz w:val="24"/>
          <w:szCs w:val="24"/>
        </w:rPr>
        <w:tab/>
      </w:r>
      <w:proofErr w:type="spellStart"/>
      <w:r w:rsidRPr="00697796">
        <w:rPr>
          <w:rFonts w:ascii="Times New Roman" w:hAnsi="Times New Roman" w:cs="Times New Roman"/>
          <w:sz w:val="24"/>
          <w:szCs w:val="24"/>
        </w:rPr>
        <w:t>Унапређење</w:t>
      </w:r>
      <w:proofErr w:type="spellEnd"/>
      <w:r w:rsidRPr="00697796">
        <w:rPr>
          <w:rFonts w:ascii="Times New Roman" w:hAnsi="Times New Roman" w:cs="Times New Roman"/>
          <w:sz w:val="24"/>
          <w:szCs w:val="24"/>
        </w:rPr>
        <w:t xml:space="preserve"> </w:t>
      </w:r>
      <w:proofErr w:type="spellStart"/>
      <w:r w:rsidRPr="00697796">
        <w:rPr>
          <w:rFonts w:ascii="Times New Roman" w:hAnsi="Times New Roman" w:cs="Times New Roman"/>
          <w:sz w:val="24"/>
          <w:szCs w:val="24"/>
        </w:rPr>
        <w:t>дигиталних</w:t>
      </w:r>
      <w:proofErr w:type="spellEnd"/>
      <w:r w:rsidRPr="00697796">
        <w:rPr>
          <w:rFonts w:ascii="Times New Roman" w:hAnsi="Times New Roman" w:cs="Times New Roman"/>
          <w:sz w:val="24"/>
          <w:szCs w:val="24"/>
        </w:rPr>
        <w:t xml:space="preserve"> </w:t>
      </w:r>
      <w:proofErr w:type="spellStart"/>
      <w:r w:rsidRPr="00697796">
        <w:rPr>
          <w:rFonts w:ascii="Times New Roman" w:hAnsi="Times New Roman" w:cs="Times New Roman"/>
          <w:sz w:val="24"/>
          <w:szCs w:val="24"/>
        </w:rPr>
        <w:t>знања</w:t>
      </w:r>
      <w:proofErr w:type="spellEnd"/>
      <w:r w:rsidRPr="00697796">
        <w:rPr>
          <w:rFonts w:ascii="Times New Roman" w:hAnsi="Times New Roman" w:cs="Times New Roman"/>
          <w:sz w:val="24"/>
          <w:szCs w:val="24"/>
        </w:rPr>
        <w:t xml:space="preserve"> и </w:t>
      </w:r>
      <w:proofErr w:type="spellStart"/>
      <w:r w:rsidRPr="00697796">
        <w:rPr>
          <w:rFonts w:ascii="Times New Roman" w:hAnsi="Times New Roman" w:cs="Times New Roman"/>
          <w:sz w:val="24"/>
          <w:szCs w:val="24"/>
        </w:rPr>
        <w:t>вештина</w:t>
      </w:r>
      <w:proofErr w:type="spellEnd"/>
      <w:r w:rsidRPr="00697796">
        <w:rPr>
          <w:rFonts w:ascii="Times New Roman" w:hAnsi="Times New Roman" w:cs="Times New Roman"/>
          <w:sz w:val="24"/>
          <w:szCs w:val="24"/>
        </w:rPr>
        <w:t xml:space="preserve"> </w:t>
      </w:r>
      <w:proofErr w:type="spellStart"/>
      <w:r w:rsidRPr="00697796">
        <w:rPr>
          <w:rFonts w:ascii="Times New Roman" w:hAnsi="Times New Roman" w:cs="Times New Roman"/>
          <w:sz w:val="24"/>
          <w:szCs w:val="24"/>
        </w:rPr>
        <w:t>грађана</w:t>
      </w:r>
      <w:proofErr w:type="spellEnd"/>
      <w:r w:rsidRPr="00697796">
        <w:rPr>
          <w:rFonts w:ascii="Times New Roman" w:hAnsi="Times New Roman" w:cs="Times New Roman"/>
          <w:sz w:val="24"/>
          <w:szCs w:val="24"/>
        </w:rPr>
        <w:t xml:space="preserve">, </w:t>
      </w:r>
      <w:proofErr w:type="spellStart"/>
      <w:r w:rsidRPr="00697796">
        <w:rPr>
          <w:rFonts w:ascii="Times New Roman" w:hAnsi="Times New Roman" w:cs="Times New Roman"/>
          <w:sz w:val="24"/>
          <w:szCs w:val="24"/>
        </w:rPr>
        <w:t>подизање</w:t>
      </w:r>
      <w:proofErr w:type="spellEnd"/>
      <w:r w:rsidRPr="00697796">
        <w:rPr>
          <w:rFonts w:ascii="Times New Roman" w:hAnsi="Times New Roman" w:cs="Times New Roman"/>
          <w:sz w:val="24"/>
          <w:szCs w:val="24"/>
        </w:rPr>
        <w:t xml:space="preserve"> </w:t>
      </w:r>
      <w:proofErr w:type="spellStart"/>
      <w:r w:rsidRPr="00697796">
        <w:rPr>
          <w:rFonts w:ascii="Times New Roman" w:hAnsi="Times New Roman" w:cs="Times New Roman"/>
          <w:sz w:val="24"/>
          <w:szCs w:val="24"/>
        </w:rPr>
        <w:t>капацитета</w:t>
      </w:r>
      <w:proofErr w:type="spellEnd"/>
      <w:r w:rsidRPr="00697796">
        <w:rPr>
          <w:rFonts w:ascii="Times New Roman" w:hAnsi="Times New Roman" w:cs="Times New Roman"/>
          <w:sz w:val="24"/>
          <w:szCs w:val="24"/>
        </w:rPr>
        <w:t xml:space="preserve"> </w:t>
      </w:r>
      <w:proofErr w:type="spellStart"/>
      <w:r w:rsidRPr="00697796">
        <w:rPr>
          <w:rFonts w:ascii="Times New Roman" w:hAnsi="Times New Roman" w:cs="Times New Roman"/>
          <w:sz w:val="24"/>
          <w:szCs w:val="24"/>
        </w:rPr>
        <w:t>запослених</w:t>
      </w:r>
      <w:proofErr w:type="spellEnd"/>
      <w:r w:rsidR="0083674D">
        <w:rPr>
          <w:rFonts w:ascii="Times New Roman" w:hAnsi="Times New Roman" w:cs="Times New Roman"/>
          <w:sz w:val="24"/>
          <w:szCs w:val="24"/>
          <w:lang w:val="sr-Cyrl-RS"/>
        </w:rPr>
        <w:t xml:space="preserve"> </w:t>
      </w:r>
      <w:r w:rsidRPr="00697796">
        <w:rPr>
          <w:rFonts w:ascii="Times New Roman" w:hAnsi="Times New Roman" w:cs="Times New Roman"/>
          <w:sz w:val="24"/>
          <w:szCs w:val="24"/>
        </w:rPr>
        <w:t xml:space="preserve">у </w:t>
      </w:r>
      <w:proofErr w:type="spellStart"/>
      <w:r w:rsidRPr="00697796">
        <w:rPr>
          <w:rFonts w:ascii="Times New Roman" w:hAnsi="Times New Roman" w:cs="Times New Roman"/>
          <w:sz w:val="24"/>
          <w:szCs w:val="24"/>
        </w:rPr>
        <w:t>јавном</w:t>
      </w:r>
      <w:proofErr w:type="spellEnd"/>
      <w:r w:rsidRPr="00697796">
        <w:rPr>
          <w:rFonts w:ascii="Times New Roman" w:hAnsi="Times New Roman" w:cs="Times New Roman"/>
          <w:sz w:val="24"/>
          <w:szCs w:val="24"/>
        </w:rPr>
        <w:t xml:space="preserve"> и </w:t>
      </w:r>
      <w:proofErr w:type="spellStart"/>
      <w:r w:rsidRPr="00697796">
        <w:rPr>
          <w:rFonts w:ascii="Times New Roman" w:hAnsi="Times New Roman" w:cs="Times New Roman"/>
          <w:sz w:val="24"/>
          <w:szCs w:val="24"/>
        </w:rPr>
        <w:t>приватном</w:t>
      </w:r>
      <w:proofErr w:type="spellEnd"/>
      <w:r w:rsidRPr="00697796">
        <w:rPr>
          <w:rFonts w:ascii="Times New Roman" w:hAnsi="Times New Roman" w:cs="Times New Roman"/>
          <w:sz w:val="24"/>
          <w:szCs w:val="24"/>
        </w:rPr>
        <w:t xml:space="preserve"> </w:t>
      </w:r>
      <w:proofErr w:type="spellStart"/>
      <w:r w:rsidRPr="00697796">
        <w:rPr>
          <w:rFonts w:ascii="Times New Roman" w:hAnsi="Times New Roman" w:cs="Times New Roman"/>
          <w:sz w:val="24"/>
          <w:szCs w:val="24"/>
        </w:rPr>
        <w:t>сектору</w:t>
      </w:r>
      <w:proofErr w:type="spellEnd"/>
      <w:r w:rsidRPr="00697796">
        <w:rPr>
          <w:rFonts w:ascii="Times New Roman" w:hAnsi="Times New Roman" w:cs="Times New Roman"/>
          <w:sz w:val="24"/>
          <w:szCs w:val="24"/>
        </w:rPr>
        <w:t xml:space="preserve"> </w:t>
      </w:r>
      <w:proofErr w:type="spellStart"/>
      <w:r w:rsidRPr="00697796">
        <w:rPr>
          <w:rFonts w:ascii="Times New Roman" w:hAnsi="Times New Roman" w:cs="Times New Roman"/>
          <w:sz w:val="24"/>
          <w:szCs w:val="24"/>
        </w:rPr>
        <w:t>за</w:t>
      </w:r>
      <w:proofErr w:type="spellEnd"/>
      <w:r w:rsidRPr="00697796">
        <w:rPr>
          <w:rFonts w:ascii="Times New Roman" w:hAnsi="Times New Roman" w:cs="Times New Roman"/>
          <w:sz w:val="24"/>
          <w:szCs w:val="24"/>
        </w:rPr>
        <w:t xml:space="preserve"> </w:t>
      </w:r>
      <w:proofErr w:type="spellStart"/>
      <w:r w:rsidRPr="00697796">
        <w:rPr>
          <w:rFonts w:ascii="Times New Roman" w:hAnsi="Times New Roman" w:cs="Times New Roman"/>
          <w:sz w:val="24"/>
          <w:szCs w:val="24"/>
        </w:rPr>
        <w:t>коришћење</w:t>
      </w:r>
      <w:proofErr w:type="spellEnd"/>
      <w:r w:rsidRPr="00697796">
        <w:rPr>
          <w:rFonts w:ascii="Times New Roman" w:hAnsi="Times New Roman" w:cs="Times New Roman"/>
          <w:sz w:val="24"/>
          <w:szCs w:val="24"/>
        </w:rPr>
        <w:t xml:space="preserve"> </w:t>
      </w:r>
      <w:proofErr w:type="spellStart"/>
      <w:r w:rsidRPr="00697796">
        <w:rPr>
          <w:rFonts w:ascii="Times New Roman" w:hAnsi="Times New Roman" w:cs="Times New Roman"/>
          <w:sz w:val="24"/>
          <w:szCs w:val="24"/>
        </w:rPr>
        <w:t>нових</w:t>
      </w:r>
      <w:proofErr w:type="spellEnd"/>
      <w:r w:rsidRPr="00697796">
        <w:rPr>
          <w:rFonts w:ascii="Times New Roman" w:hAnsi="Times New Roman" w:cs="Times New Roman"/>
          <w:sz w:val="24"/>
          <w:szCs w:val="24"/>
        </w:rPr>
        <w:t xml:space="preserve"> </w:t>
      </w:r>
      <w:proofErr w:type="spellStart"/>
      <w:r w:rsidRPr="00697796">
        <w:rPr>
          <w:rFonts w:ascii="Times New Roman" w:hAnsi="Times New Roman" w:cs="Times New Roman"/>
          <w:sz w:val="24"/>
          <w:szCs w:val="24"/>
        </w:rPr>
        <w:t>технологија</w:t>
      </w:r>
      <w:proofErr w:type="spellEnd"/>
      <w:r w:rsidRPr="00697796">
        <w:rPr>
          <w:rFonts w:ascii="Times New Roman" w:hAnsi="Times New Roman" w:cs="Times New Roman"/>
          <w:sz w:val="24"/>
          <w:szCs w:val="24"/>
        </w:rPr>
        <w:t xml:space="preserve"> и </w:t>
      </w:r>
      <w:proofErr w:type="spellStart"/>
      <w:r w:rsidRPr="00697796">
        <w:rPr>
          <w:rFonts w:ascii="Times New Roman" w:hAnsi="Times New Roman" w:cs="Times New Roman"/>
          <w:sz w:val="24"/>
          <w:szCs w:val="24"/>
        </w:rPr>
        <w:t>унапређење</w:t>
      </w:r>
      <w:proofErr w:type="spellEnd"/>
      <w:r w:rsidRPr="00697796">
        <w:rPr>
          <w:rFonts w:ascii="Times New Roman" w:hAnsi="Times New Roman" w:cs="Times New Roman"/>
          <w:sz w:val="24"/>
          <w:szCs w:val="24"/>
        </w:rPr>
        <w:t xml:space="preserve"> </w:t>
      </w:r>
      <w:proofErr w:type="spellStart"/>
      <w:r w:rsidRPr="00697796">
        <w:rPr>
          <w:rFonts w:ascii="Times New Roman" w:hAnsi="Times New Roman" w:cs="Times New Roman"/>
          <w:sz w:val="24"/>
          <w:szCs w:val="24"/>
        </w:rPr>
        <w:t>дигиталне</w:t>
      </w:r>
      <w:proofErr w:type="spellEnd"/>
      <w:r w:rsidRPr="00697796">
        <w:rPr>
          <w:rFonts w:ascii="Times New Roman" w:hAnsi="Times New Roman" w:cs="Times New Roman"/>
          <w:sz w:val="24"/>
          <w:szCs w:val="24"/>
        </w:rPr>
        <w:t xml:space="preserve"> </w:t>
      </w:r>
      <w:proofErr w:type="spellStart"/>
      <w:r w:rsidRPr="00697796">
        <w:rPr>
          <w:rFonts w:ascii="Times New Roman" w:hAnsi="Times New Roman" w:cs="Times New Roman"/>
          <w:sz w:val="24"/>
          <w:szCs w:val="24"/>
        </w:rPr>
        <w:t>инфраструктуре</w:t>
      </w:r>
      <w:proofErr w:type="spellEnd"/>
      <w:r w:rsidRPr="00697796">
        <w:rPr>
          <w:rFonts w:ascii="Times New Roman" w:hAnsi="Times New Roman" w:cs="Times New Roman"/>
          <w:sz w:val="24"/>
          <w:szCs w:val="24"/>
        </w:rPr>
        <w:t xml:space="preserve"> у </w:t>
      </w:r>
      <w:proofErr w:type="spellStart"/>
      <w:r w:rsidRPr="00697796">
        <w:rPr>
          <w:rFonts w:ascii="Times New Roman" w:hAnsi="Times New Roman" w:cs="Times New Roman"/>
          <w:sz w:val="24"/>
          <w:szCs w:val="24"/>
        </w:rPr>
        <w:t>образовним</w:t>
      </w:r>
      <w:proofErr w:type="spellEnd"/>
      <w:r w:rsidRPr="00697796">
        <w:rPr>
          <w:rFonts w:ascii="Times New Roman" w:hAnsi="Times New Roman" w:cs="Times New Roman"/>
          <w:sz w:val="24"/>
          <w:szCs w:val="24"/>
        </w:rPr>
        <w:t xml:space="preserve"> </w:t>
      </w:r>
      <w:proofErr w:type="spellStart"/>
      <w:r w:rsidRPr="00697796">
        <w:rPr>
          <w:rFonts w:ascii="Times New Roman" w:hAnsi="Times New Roman" w:cs="Times New Roman"/>
          <w:sz w:val="24"/>
          <w:szCs w:val="24"/>
        </w:rPr>
        <w:t>установама</w:t>
      </w:r>
      <w:proofErr w:type="spellEnd"/>
      <w:r w:rsidR="00E7718E">
        <w:rPr>
          <w:rFonts w:ascii="Times New Roman" w:hAnsi="Times New Roman" w:cs="Times New Roman"/>
          <w:sz w:val="24"/>
          <w:szCs w:val="24"/>
          <w:lang w:val="sr-Cyrl-RS"/>
        </w:rPr>
        <w:t>,</w:t>
      </w:r>
    </w:p>
    <w:p w14:paraId="36DD0E1F" w14:textId="776CB842" w:rsidR="00D962BA" w:rsidRDefault="00D962BA" w:rsidP="00B648A5">
      <w:pPr>
        <w:pStyle w:val="NoSpacing"/>
        <w:ind w:left="1068" w:firstLine="708"/>
        <w:jc w:val="both"/>
        <w:rPr>
          <w:rFonts w:ascii="Times New Roman" w:hAnsi="Times New Roman" w:cs="Times New Roman"/>
          <w:sz w:val="24"/>
          <w:szCs w:val="24"/>
        </w:rPr>
      </w:pPr>
      <w:r w:rsidRPr="00697796">
        <w:rPr>
          <w:rFonts w:ascii="Times New Roman" w:hAnsi="Times New Roman" w:cs="Times New Roman"/>
          <w:sz w:val="24"/>
          <w:szCs w:val="24"/>
        </w:rPr>
        <w:t>2)</w:t>
      </w:r>
      <w:r w:rsidRPr="00697796">
        <w:rPr>
          <w:rFonts w:ascii="Times New Roman" w:hAnsi="Times New Roman" w:cs="Times New Roman"/>
          <w:sz w:val="24"/>
          <w:szCs w:val="24"/>
        </w:rPr>
        <w:tab/>
      </w:r>
      <w:proofErr w:type="spellStart"/>
      <w:r w:rsidRPr="00697796">
        <w:rPr>
          <w:rFonts w:ascii="Times New Roman" w:hAnsi="Times New Roman" w:cs="Times New Roman"/>
          <w:sz w:val="24"/>
          <w:szCs w:val="24"/>
        </w:rPr>
        <w:t>Дигитализација</w:t>
      </w:r>
      <w:proofErr w:type="spellEnd"/>
      <w:r w:rsidRPr="00697796">
        <w:rPr>
          <w:rFonts w:ascii="Times New Roman" w:hAnsi="Times New Roman" w:cs="Times New Roman"/>
          <w:sz w:val="24"/>
          <w:szCs w:val="24"/>
        </w:rPr>
        <w:t xml:space="preserve"> </w:t>
      </w:r>
      <w:proofErr w:type="spellStart"/>
      <w:r w:rsidRPr="00697796">
        <w:rPr>
          <w:rFonts w:ascii="Times New Roman" w:hAnsi="Times New Roman" w:cs="Times New Roman"/>
          <w:sz w:val="24"/>
          <w:szCs w:val="24"/>
        </w:rPr>
        <w:t>услуга</w:t>
      </w:r>
      <w:proofErr w:type="spellEnd"/>
      <w:r w:rsidRPr="00697796">
        <w:rPr>
          <w:rFonts w:ascii="Times New Roman" w:hAnsi="Times New Roman" w:cs="Times New Roman"/>
          <w:sz w:val="24"/>
          <w:szCs w:val="24"/>
        </w:rPr>
        <w:t xml:space="preserve"> и </w:t>
      </w:r>
      <w:proofErr w:type="spellStart"/>
      <w:r w:rsidRPr="00697796">
        <w:rPr>
          <w:rFonts w:ascii="Times New Roman" w:hAnsi="Times New Roman" w:cs="Times New Roman"/>
          <w:sz w:val="24"/>
          <w:szCs w:val="24"/>
        </w:rPr>
        <w:t>пословања</w:t>
      </w:r>
      <w:proofErr w:type="spellEnd"/>
      <w:r w:rsidRPr="00697796">
        <w:rPr>
          <w:rFonts w:ascii="Times New Roman" w:hAnsi="Times New Roman" w:cs="Times New Roman"/>
          <w:sz w:val="24"/>
          <w:szCs w:val="24"/>
        </w:rPr>
        <w:t xml:space="preserve"> у </w:t>
      </w:r>
      <w:proofErr w:type="spellStart"/>
      <w:r w:rsidRPr="00697796">
        <w:rPr>
          <w:rFonts w:ascii="Times New Roman" w:hAnsi="Times New Roman" w:cs="Times New Roman"/>
          <w:sz w:val="24"/>
          <w:szCs w:val="24"/>
        </w:rPr>
        <w:t>јавном</w:t>
      </w:r>
      <w:proofErr w:type="spellEnd"/>
      <w:r w:rsidRPr="00697796">
        <w:rPr>
          <w:rFonts w:ascii="Times New Roman" w:hAnsi="Times New Roman" w:cs="Times New Roman"/>
          <w:sz w:val="24"/>
          <w:szCs w:val="24"/>
        </w:rPr>
        <w:t xml:space="preserve"> и </w:t>
      </w:r>
      <w:proofErr w:type="spellStart"/>
      <w:r w:rsidRPr="00697796">
        <w:rPr>
          <w:rFonts w:ascii="Times New Roman" w:hAnsi="Times New Roman" w:cs="Times New Roman"/>
          <w:sz w:val="24"/>
          <w:szCs w:val="24"/>
        </w:rPr>
        <w:t>приватном</w:t>
      </w:r>
      <w:proofErr w:type="spellEnd"/>
      <w:r w:rsidRPr="00697796">
        <w:rPr>
          <w:rFonts w:ascii="Times New Roman" w:hAnsi="Times New Roman" w:cs="Times New Roman"/>
          <w:sz w:val="24"/>
          <w:szCs w:val="24"/>
        </w:rPr>
        <w:t xml:space="preserve"> </w:t>
      </w:r>
      <w:proofErr w:type="spellStart"/>
      <w:r w:rsidRPr="00697796">
        <w:rPr>
          <w:rFonts w:ascii="Times New Roman" w:hAnsi="Times New Roman" w:cs="Times New Roman"/>
          <w:sz w:val="24"/>
          <w:szCs w:val="24"/>
        </w:rPr>
        <w:t>сектору</w:t>
      </w:r>
      <w:proofErr w:type="spellEnd"/>
      <w:r w:rsidR="00E7718E">
        <w:rPr>
          <w:rFonts w:ascii="Times New Roman" w:hAnsi="Times New Roman" w:cs="Times New Roman"/>
          <w:sz w:val="24"/>
          <w:szCs w:val="24"/>
          <w:lang w:val="sr-Cyrl-RS"/>
        </w:rPr>
        <w:t>, и</w:t>
      </w:r>
      <w:r w:rsidRPr="00697796">
        <w:rPr>
          <w:rFonts w:ascii="Times New Roman" w:hAnsi="Times New Roman" w:cs="Times New Roman"/>
          <w:sz w:val="24"/>
          <w:szCs w:val="24"/>
        </w:rPr>
        <w:t xml:space="preserve"> </w:t>
      </w:r>
    </w:p>
    <w:p w14:paraId="5973976C" w14:textId="08B1E5B5" w:rsidR="00D962BA" w:rsidRDefault="00D962BA" w:rsidP="00B648A5">
      <w:pPr>
        <w:pStyle w:val="NoSpacing"/>
        <w:ind w:left="1068" w:firstLine="708"/>
        <w:jc w:val="both"/>
        <w:rPr>
          <w:rFonts w:ascii="Times New Roman" w:hAnsi="Times New Roman" w:cs="Times New Roman"/>
          <w:sz w:val="24"/>
          <w:szCs w:val="24"/>
          <w:lang w:val="sr-Cyrl-RS"/>
        </w:rPr>
      </w:pPr>
      <w:r w:rsidRPr="00697796">
        <w:rPr>
          <w:rFonts w:ascii="Times New Roman" w:hAnsi="Times New Roman" w:cs="Times New Roman"/>
          <w:sz w:val="24"/>
          <w:szCs w:val="24"/>
        </w:rPr>
        <w:t>3)</w:t>
      </w:r>
      <w:r w:rsidRPr="00697796">
        <w:rPr>
          <w:rFonts w:ascii="Times New Roman" w:hAnsi="Times New Roman" w:cs="Times New Roman"/>
          <w:sz w:val="24"/>
          <w:szCs w:val="24"/>
        </w:rPr>
        <w:tab/>
      </w:r>
      <w:proofErr w:type="spellStart"/>
      <w:r w:rsidRPr="00697796">
        <w:rPr>
          <w:rFonts w:ascii="Times New Roman" w:hAnsi="Times New Roman" w:cs="Times New Roman"/>
          <w:sz w:val="24"/>
          <w:szCs w:val="24"/>
        </w:rPr>
        <w:t>Унапређење</w:t>
      </w:r>
      <w:proofErr w:type="spellEnd"/>
      <w:r w:rsidRPr="00697796">
        <w:rPr>
          <w:rFonts w:ascii="Times New Roman" w:hAnsi="Times New Roman" w:cs="Times New Roman"/>
          <w:sz w:val="24"/>
          <w:szCs w:val="24"/>
        </w:rPr>
        <w:t xml:space="preserve"> </w:t>
      </w:r>
      <w:proofErr w:type="spellStart"/>
      <w:r w:rsidRPr="00697796">
        <w:rPr>
          <w:rFonts w:ascii="Times New Roman" w:hAnsi="Times New Roman" w:cs="Times New Roman"/>
          <w:sz w:val="24"/>
          <w:szCs w:val="24"/>
        </w:rPr>
        <w:t>информационе</w:t>
      </w:r>
      <w:proofErr w:type="spellEnd"/>
      <w:r w:rsidRPr="00697796">
        <w:rPr>
          <w:rFonts w:ascii="Times New Roman" w:hAnsi="Times New Roman" w:cs="Times New Roman"/>
          <w:sz w:val="24"/>
          <w:szCs w:val="24"/>
        </w:rPr>
        <w:t xml:space="preserve"> </w:t>
      </w:r>
      <w:proofErr w:type="spellStart"/>
      <w:r w:rsidRPr="00697796">
        <w:rPr>
          <w:rFonts w:ascii="Times New Roman" w:hAnsi="Times New Roman" w:cs="Times New Roman"/>
          <w:sz w:val="24"/>
          <w:szCs w:val="24"/>
        </w:rPr>
        <w:t>безбедности</w:t>
      </w:r>
      <w:proofErr w:type="spellEnd"/>
      <w:r w:rsidRPr="00697796">
        <w:rPr>
          <w:rFonts w:ascii="Times New Roman" w:hAnsi="Times New Roman" w:cs="Times New Roman"/>
          <w:sz w:val="24"/>
          <w:szCs w:val="24"/>
        </w:rPr>
        <w:t xml:space="preserve"> </w:t>
      </w:r>
      <w:proofErr w:type="spellStart"/>
      <w:r w:rsidRPr="00697796">
        <w:rPr>
          <w:rFonts w:ascii="Times New Roman" w:hAnsi="Times New Roman" w:cs="Times New Roman"/>
          <w:sz w:val="24"/>
          <w:szCs w:val="24"/>
        </w:rPr>
        <w:t>грађана</w:t>
      </w:r>
      <w:proofErr w:type="spellEnd"/>
      <w:r w:rsidRPr="00697796">
        <w:rPr>
          <w:rFonts w:ascii="Times New Roman" w:hAnsi="Times New Roman" w:cs="Times New Roman"/>
          <w:sz w:val="24"/>
          <w:szCs w:val="24"/>
        </w:rPr>
        <w:t xml:space="preserve">, </w:t>
      </w:r>
      <w:proofErr w:type="spellStart"/>
      <w:r w:rsidRPr="00697796">
        <w:rPr>
          <w:rFonts w:ascii="Times New Roman" w:hAnsi="Times New Roman" w:cs="Times New Roman"/>
          <w:sz w:val="24"/>
          <w:szCs w:val="24"/>
        </w:rPr>
        <w:t>јавне</w:t>
      </w:r>
      <w:proofErr w:type="spellEnd"/>
      <w:r w:rsidRPr="00697796">
        <w:rPr>
          <w:rFonts w:ascii="Times New Roman" w:hAnsi="Times New Roman" w:cs="Times New Roman"/>
          <w:sz w:val="24"/>
          <w:szCs w:val="24"/>
        </w:rPr>
        <w:t xml:space="preserve"> </w:t>
      </w:r>
      <w:proofErr w:type="spellStart"/>
      <w:r w:rsidRPr="00697796">
        <w:rPr>
          <w:rFonts w:ascii="Times New Roman" w:hAnsi="Times New Roman" w:cs="Times New Roman"/>
          <w:sz w:val="24"/>
          <w:szCs w:val="24"/>
        </w:rPr>
        <w:t>управе</w:t>
      </w:r>
      <w:proofErr w:type="spellEnd"/>
      <w:r w:rsidRPr="00697796">
        <w:rPr>
          <w:rFonts w:ascii="Times New Roman" w:hAnsi="Times New Roman" w:cs="Times New Roman"/>
          <w:sz w:val="24"/>
          <w:szCs w:val="24"/>
        </w:rPr>
        <w:t xml:space="preserve"> и </w:t>
      </w:r>
      <w:proofErr w:type="spellStart"/>
      <w:r w:rsidRPr="00697796">
        <w:rPr>
          <w:rFonts w:ascii="Times New Roman" w:hAnsi="Times New Roman" w:cs="Times New Roman"/>
          <w:sz w:val="24"/>
          <w:szCs w:val="24"/>
        </w:rPr>
        <w:t>привреде</w:t>
      </w:r>
      <w:proofErr w:type="spellEnd"/>
      <w:r w:rsidR="004221AC">
        <w:rPr>
          <w:rFonts w:ascii="Times New Roman" w:hAnsi="Times New Roman" w:cs="Times New Roman"/>
          <w:sz w:val="24"/>
          <w:szCs w:val="24"/>
          <w:lang w:val="sr-Cyrl-RS"/>
        </w:rPr>
        <w:t>.</w:t>
      </w:r>
    </w:p>
    <w:p w14:paraId="50259B07" w14:textId="77777777" w:rsidR="00F171B5" w:rsidRDefault="00F171B5" w:rsidP="00B648A5">
      <w:pPr>
        <w:pStyle w:val="NoSpacing"/>
        <w:ind w:left="1068" w:firstLine="708"/>
        <w:jc w:val="both"/>
        <w:rPr>
          <w:rFonts w:ascii="Times New Roman" w:hAnsi="Times New Roman" w:cs="Times New Roman"/>
          <w:sz w:val="24"/>
          <w:szCs w:val="24"/>
          <w:lang w:val="sr-Cyrl-RS"/>
        </w:rPr>
      </w:pPr>
    </w:p>
    <w:p w14:paraId="10FE1C68" w14:textId="2C86858C" w:rsidR="00F171B5" w:rsidRDefault="00F171B5" w:rsidP="0021605F">
      <w:pPr>
        <w:pStyle w:val="NoSpacing"/>
        <w:numPr>
          <w:ilvl w:val="0"/>
          <w:numId w:val="29"/>
        </w:numPr>
        <w:jc w:val="both"/>
        <w:rPr>
          <w:rFonts w:ascii="Times New Roman" w:hAnsi="Times New Roman" w:cs="Times New Roman"/>
          <w:b/>
          <w:bCs/>
          <w:color w:val="0D0D0D" w:themeColor="text1" w:themeTint="F2"/>
          <w:sz w:val="24"/>
          <w:szCs w:val="24"/>
          <w:lang w:val="sr-Cyrl-RS"/>
        </w:rPr>
      </w:pPr>
      <w:r w:rsidRPr="001F6AD1">
        <w:rPr>
          <w:rFonts w:ascii="Times New Roman" w:hAnsi="Times New Roman" w:cs="Times New Roman"/>
          <w:b/>
          <w:bCs/>
          <w:color w:val="0D0D0D" w:themeColor="text1" w:themeTint="F2"/>
          <w:sz w:val="24"/>
          <w:szCs w:val="24"/>
          <w:lang w:val="sr-Cyrl-RS"/>
        </w:rPr>
        <w:lastRenderedPageBreak/>
        <w:t>Акциони план за спровођење Стратегије развоја система јавног информисања у Републици Србији за период 2020–2025. година</w:t>
      </w:r>
      <w:r w:rsidR="00EB1C18">
        <w:rPr>
          <w:rFonts w:ascii="Times New Roman" w:hAnsi="Times New Roman" w:cs="Times New Roman"/>
          <w:b/>
          <w:bCs/>
          <w:color w:val="0D0D0D" w:themeColor="text1" w:themeTint="F2"/>
          <w:sz w:val="24"/>
          <w:szCs w:val="24"/>
          <w:lang w:val="sr-Cyrl-RS"/>
        </w:rPr>
        <w:t xml:space="preserve"> (током</w:t>
      </w:r>
      <w:r w:rsidRPr="001F6AD1">
        <w:rPr>
          <w:rFonts w:ascii="Times New Roman" w:hAnsi="Times New Roman" w:cs="Times New Roman"/>
          <w:b/>
          <w:bCs/>
          <w:color w:val="0D0D0D" w:themeColor="text1" w:themeTint="F2"/>
          <w:sz w:val="24"/>
          <w:szCs w:val="24"/>
          <w:lang w:val="sr-Cyrl-RS"/>
        </w:rPr>
        <w:t xml:space="preserve"> 2025. годин</w:t>
      </w:r>
      <w:r w:rsidR="00EB1C18">
        <w:rPr>
          <w:rFonts w:ascii="Times New Roman" w:hAnsi="Times New Roman" w:cs="Times New Roman"/>
          <w:b/>
          <w:bCs/>
          <w:color w:val="0D0D0D" w:themeColor="text1" w:themeTint="F2"/>
          <w:sz w:val="24"/>
          <w:szCs w:val="24"/>
          <w:lang w:val="sr-Cyrl-RS"/>
        </w:rPr>
        <w:t>е)</w:t>
      </w:r>
      <w:r w:rsidRPr="001F6AD1">
        <w:rPr>
          <w:rFonts w:ascii="Times New Roman" w:hAnsi="Times New Roman" w:cs="Times New Roman"/>
          <w:b/>
          <w:bCs/>
          <w:color w:val="0D0D0D" w:themeColor="text1" w:themeTint="F2"/>
          <w:sz w:val="24"/>
          <w:szCs w:val="24"/>
          <w:lang w:val="sr-Cyrl-RS"/>
        </w:rPr>
        <w:t xml:space="preserve">     </w:t>
      </w:r>
      <w:r w:rsidR="001F6AD1" w:rsidRPr="001F6AD1">
        <w:rPr>
          <w:rFonts w:ascii="Times New Roman" w:hAnsi="Times New Roman" w:cs="Times New Roman"/>
          <w:b/>
          <w:bCs/>
          <w:color w:val="0D0D0D" w:themeColor="text1" w:themeTint="F2"/>
          <w:sz w:val="24"/>
          <w:szCs w:val="24"/>
          <w:lang w:val="sr-Cyrl-RS"/>
        </w:rPr>
        <w:t xml:space="preserve"> </w:t>
      </w:r>
    </w:p>
    <w:p w14:paraId="1831668C" w14:textId="164101D8" w:rsidR="001F6AD1" w:rsidRPr="001F6AD1" w:rsidRDefault="00695AA9" w:rsidP="00695AA9">
      <w:pPr>
        <w:pStyle w:val="NoSpacing"/>
        <w:jc w:val="both"/>
        <w:rPr>
          <w:rFonts w:ascii="Times New Roman" w:hAnsi="Times New Roman" w:cs="Times New Roman"/>
          <w:i/>
          <w:iCs/>
          <w:color w:val="0D0D0D" w:themeColor="text1" w:themeTint="F2"/>
          <w:sz w:val="24"/>
          <w:szCs w:val="24"/>
          <w:lang w:val="sr-Cyrl-RS"/>
        </w:rPr>
      </w:pPr>
      <w:r>
        <w:rPr>
          <w:rFonts w:ascii="Times New Roman" w:hAnsi="Times New Roman" w:cs="Times New Roman"/>
          <w:i/>
          <w:iCs/>
          <w:color w:val="0D0D0D" w:themeColor="text1" w:themeTint="F2"/>
          <w:sz w:val="24"/>
          <w:szCs w:val="24"/>
          <w:lang w:val="sr-Cyrl-RS"/>
        </w:rPr>
        <w:t xml:space="preserve">                  </w:t>
      </w:r>
      <w:r w:rsidR="001F6AD1" w:rsidRPr="001F6AD1">
        <w:rPr>
          <w:rFonts w:ascii="Times New Roman" w:hAnsi="Times New Roman" w:cs="Times New Roman"/>
          <w:i/>
          <w:iCs/>
          <w:color w:val="0D0D0D" w:themeColor="text1" w:themeTint="F2"/>
          <w:sz w:val="24"/>
          <w:szCs w:val="24"/>
          <w:lang w:val="sr-Cyrl-RS"/>
        </w:rPr>
        <w:t>(Очекује се усвајање на седници Владе)</w:t>
      </w:r>
    </w:p>
    <w:p w14:paraId="7F947A33" w14:textId="77777777" w:rsidR="00F171B5" w:rsidRPr="00F171B5" w:rsidRDefault="00F171B5" w:rsidP="00695AA9">
      <w:pPr>
        <w:pStyle w:val="NoSpacing"/>
        <w:jc w:val="both"/>
        <w:rPr>
          <w:rFonts w:ascii="Times New Roman" w:hAnsi="Times New Roman" w:cs="Times New Roman"/>
          <w:sz w:val="24"/>
          <w:szCs w:val="24"/>
          <w:lang w:val="sr-Cyrl-RS"/>
        </w:rPr>
      </w:pPr>
    </w:p>
    <w:p w14:paraId="7E20EE1C" w14:textId="77777777" w:rsidR="00F171B5" w:rsidRPr="00F171B5" w:rsidRDefault="00F171B5" w:rsidP="00F171B5">
      <w:pPr>
        <w:pStyle w:val="NoSpacing"/>
        <w:ind w:left="142" w:firstLine="709"/>
        <w:jc w:val="both"/>
        <w:rPr>
          <w:rFonts w:ascii="Times New Roman" w:hAnsi="Times New Roman" w:cs="Times New Roman"/>
          <w:sz w:val="24"/>
          <w:szCs w:val="24"/>
          <w:lang w:val="sr-Cyrl-RS"/>
        </w:rPr>
      </w:pPr>
      <w:r w:rsidRPr="00F171B5">
        <w:rPr>
          <w:rFonts w:ascii="Times New Roman" w:hAnsi="Times New Roman" w:cs="Times New Roman"/>
          <w:sz w:val="24"/>
          <w:szCs w:val="24"/>
          <w:lang w:val="sr-Cyrl-RS"/>
        </w:rPr>
        <w:t xml:space="preserve">Дана 30. јануара 2020. године Влада Републике Србије донела је Стратегију развоја система јавног информисања у Републици Србији за период 2020–2025. година („Службени гласник РС”, број 11/20). за чије спровођење је предвиђено и доношење акционих планова којим би се утврдила динамика реализације утврђених активности. </w:t>
      </w:r>
    </w:p>
    <w:p w14:paraId="505BA47A" w14:textId="77777777" w:rsidR="00F171B5" w:rsidRPr="00F171B5" w:rsidRDefault="00F171B5" w:rsidP="00F171B5">
      <w:pPr>
        <w:pStyle w:val="NoSpacing"/>
        <w:ind w:left="142" w:firstLine="709"/>
        <w:jc w:val="both"/>
        <w:rPr>
          <w:rFonts w:ascii="Times New Roman" w:hAnsi="Times New Roman" w:cs="Times New Roman"/>
          <w:sz w:val="24"/>
          <w:szCs w:val="24"/>
          <w:lang w:val="sr-Cyrl-RS"/>
        </w:rPr>
      </w:pPr>
      <w:r w:rsidRPr="00F171B5">
        <w:rPr>
          <w:rFonts w:ascii="Times New Roman" w:hAnsi="Times New Roman" w:cs="Times New Roman"/>
          <w:sz w:val="24"/>
          <w:szCs w:val="24"/>
          <w:lang w:val="sr-Cyrl-RS"/>
        </w:rPr>
        <w:t xml:space="preserve">Овај акциони план садржи активности које треба да се спроведу до краја 2025. године и које треба да допринесу реализацији стратешких циљева Републике Србије у области јавног информисања.  </w:t>
      </w:r>
    </w:p>
    <w:p w14:paraId="66C1C358" w14:textId="77777777" w:rsidR="00F171B5" w:rsidRPr="00F171B5" w:rsidRDefault="00F171B5" w:rsidP="00F171B5">
      <w:pPr>
        <w:pStyle w:val="NoSpacing"/>
        <w:ind w:left="142" w:firstLine="709"/>
        <w:jc w:val="both"/>
        <w:rPr>
          <w:rFonts w:ascii="Times New Roman" w:hAnsi="Times New Roman" w:cs="Times New Roman"/>
          <w:sz w:val="24"/>
          <w:szCs w:val="24"/>
          <w:lang w:val="sr-Cyrl-RS"/>
        </w:rPr>
      </w:pPr>
      <w:r w:rsidRPr="00F171B5">
        <w:rPr>
          <w:rFonts w:ascii="Times New Roman" w:hAnsi="Times New Roman" w:cs="Times New Roman"/>
          <w:sz w:val="24"/>
          <w:szCs w:val="24"/>
          <w:lang w:val="sr-Cyrl-RS"/>
        </w:rPr>
        <w:t xml:space="preserve">Активности обухваћене Акционим планом треба да допринесу остваривању следећих циљева: </w:t>
      </w:r>
    </w:p>
    <w:p w14:paraId="326FFDCE" w14:textId="5746CA4E" w:rsidR="00F171B5" w:rsidRPr="00F171B5" w:rsidRDefault="00F171B5" w:rsidP="00F171B5">
      <w:pPr>
        <w:pStyle w:val="NoSpacing"/>
        <w:ind w:left="142" w:firstLine="709"/>
        <w:jc w:val="both"/>
        <w:rPr>
          <w:rFonts w:ascii="Times New Roman" w:hAnsi="Times New Roman" w:cs="Times New Roman"/>
          <w:sz w:val="24"/>
          <w:szCs w:val="24"/>
          <w:lang w:val="sr-Cyrl-RS"/>
        </w:rPr>
      </w:pPr>
      <w:r w:rsidRPr="00F171B5">
        <w:rPr>
          <w:rFonts w:ascii="Times New Roman" w:hAnsi="Times New Roman" w:cs="Times New Roman"/>
          <w:sz w:val="24"/>
          <w:szCs w:val="24"/>
          <w:lang w:val="sr-Cyrl-RS"/>
        </w:rPr>
        <w:t>1.</w:t>
      </w:r>
      <w:r>
        <w:rPr>
          <w:rFonts w:ascii="Times New Roman" w:hAnsi="Times New Roman" w:cs="Times New Roman"/>
          <w:sz w:val="24"/>
          <w:szCs w:val="24"/>
          <w:lang w:val="sr-Cyrl-RS"/>
        </w:rPr>
        <w:t xml:space="preserve"> </w:t>
      </w:r>
      <w:r w:rsidRPr="00F171B5">
        <w:rPr>
          <w:rFonts w:ascii="Times New Roman" w:hAnsi="Times New Roman" w:cs="Times New Roman"/>
          <w:sz w:val="24"/>
          <w:szCs w:val="24"/>
          <w:lang w:val="sr-Cyrl-RS"/>
        </w:rPr>
        <w:t xml:space="preserve">Побољшани безбедносни, </w:t>
      </w:r>
      <w:proofErr w:type="spellStart"/>
      <w:r w:rsidRPr="00F171B5">
        <w:rPr>
          <w:rFonts w:ascii="Times New Roman" w:hAnsi="Times New Roman" w:cs="Times New Roman"/>
          <w:sz w:val="24"/>
          <w:szCs w:val="24"/>
          <w:lang w:val="sr-Cyrl-RS"/>
        </w:rPr>
        <w:t>социо</w:t>
      </w:r>
      <w:proofErr w:type="spellEnd"/>
      <w:r w:rsidRPr="00F171B5">
        <w:rPr>
          <w:rFonts w:ascii="Times New Roman" w:hAnsi="Times New Roman" w:cs="Times New Roman"/>
          <w:sz w:val="24"/>
          <w:szCs w:val="24"/>
          <w:lang w:val="sr-Cyrl-RS"/>
        </w:rPr>
        <w:t xml:space="preserve">-економски и професионални услови за рад новинара и медијских радника; </w:t>
      </w:r>
    </w:p>
    <w:p w14:paraId="0D68A4D3" w14:textId="18F67797" w:rsidR="00F171B5" w:rsidRPr="00F171B5" w:rsidRDefault="00F171B5" w:rsidP="00F171B5">
      <w:pPr>
        <w:pStyle w:val="NoSpacing"/>
        <w:ind w:left="142" w:firstLine="709"/>
        <w:jc w:val="both"/>
        <w:rPr>
          <w:rFonts w:ascii="Times New Roman" w:hAnsi="Times New Roman" w:cs="Times New Roman"/>
          <w:sz w:val="24"/>
          <w:szCs w:val="24"/>
          <w:lang w:val="sr-Cyrl-RS"/>
        </w:rPr>
      </w:pPr>
      <w:r w:rsidRPr="00F171B5">
        <w:rPr>
          <w:rFonts w:ascii="Times New Roman" w:hAnsi="Times New Roman" w:cs="Times New Roman"/>
          <w:sz w:val="24"/>
          <w:szCs w:val="24"/>
          <w:lang w:val="sr-Cyrl-RS"/>
        </w:rPr>
        <w:t>2.</w:t>
      </w:r>
      <w:r>
        <w:rPr>
          <w:rFonts w:ascii="Times New Roman" w:hAnsi="Times New Roman" w:cs="Times New Roman"/>
          <w:sz w:val="24"/>
          <w:szCs w:val="24"/>
          <w:lang w:val="sr-Cyrl-RS"/>
        </w:rPr>
        <w:t xml:space="preserve"> </w:t>
      </w:r>
      <w:r w:rsidRPr="00F171B5">
        <w:rPr>
          <w:rFonts w:ascii="Times New Roman" w:hAnsi="Times New Roman" w:cs="Times New Roman"/>
          <w:sz w:val="24"/>
          <w:szCs w:val="24"/>
          <w:lang w:val="sr-Cyrl-RS"/>
        </w:rPr>
        <w:t>Успостављено функционално, одрживо и фер медијско тржиште заштићено од политичког утицаја;</w:t>
      </w:r>
    </w:p>
    <w:p w14:paraId="0287F618" w14:textId="0DDC8085" w:rsidR="00F171B5" w:rsidRPr="00F171B5" w:rsidRDefault="00F171B5" w:rsidP="00F171B5">
      <w:pPr>
        <w:pStyle w:val="NoSpacing"/>
        <w:ind w:left="142" w:firstLine="709"/>
        <w:jc w:val="both"/>
        <w:rPr>
          <w:rFonts w:ascii="Times New Roman" w:hAnsi="Times New Roman" w:cs="Times New Roman"/>
          <w:sz w:val="24"/>
          <w:szCs w:val="24"/>
          <w:lang w:val="sr-Cyrl-RS"/>
        </w:rPr>
      </w:pPr>
      <w:r w:rsidRPr="00F171B5">
        <w:rPr>
          <w:rFonts w:ascii="Times New Roman" w:hAnsi="Times New Roman" w:cs="Times New Roman"/>
          <w:sz w:val="24"/>
          <w:szCs w:val="24"/>
          <w:lang w:val="sr-Cyrl-RS"/>
        </w:rPr>
        <w:t>3.</w:t>
      </w:r>
      <w:r>
        <w:rPr>
          <w:rFonts w:ascii="Times New Roman" w:hAnsi="Times New Roman" w:cs="Times New Roman"/>
          <w:sz w:val="24"/>
          <w:szCs w:val="24"/>
          <w:lang w:val="sr-Cyrl-RS"/>
        </w:rPr>
        <w:t xml:space="preserve"> </w:t>
      </w:r>
      <w:r w:rsidRPr="00F171B5">
        <w:rPr>
          <w:rFonts w:ascii="Times New Roman" w:hAnsi="Times New Roman" w:cs="Times New Roman"/>
          <w:sz w:val="24"/>
          <w:szCs w:val="24"/>
          <w:lang w:val="sr-Cyrl-RS"/>
        </w:rPr>
        <w:t>Функционалне, компетентне, професионалне и отворене институције располажу механизмима заштите од спољних притисака и доследно примењују јавне политике и прописе;</w:t>
      </w:r>
    </w:p>
    <w:p w14:paraId="34F8961D" w14:textId="7B49F1E1" w:rsidR="00F171B5" w:rsidRPr="00F171B5" w:rsidRDefault="00F171B5" w:rsidP="00F171B5">
      <w:pPr>
        <w:pStyle w:val="NoSpacing"/>
        <w:ind w:left="142" w:firstLine="709"/>
        <w:jc w:val="both"/>
        <w:rPr>
          <w:rFonts w:ascii="Times New Roman" w:hAnsi="Times New Roman" w:cs="Times New Roman"/>
          <w:sz w:val="24"/>
          <w:szCs w:val="24"/>
          <w:lang w:val="sr-Cyrl-RS"/>
        </w:rPr>
      </w:pPr>
      <w:r w:rsidRPr="00F171B5">
        <w:rPr>
          <w:rFonts w:ascii="Times New Roman" w:hAnsi="Times New Roman" w:cs="Times New Roman"/>
          <w:sz w:val="24"/>
          <w:szCs w:val="24"/>
          <w:lang w:val="sr-Cyrl-RS"/>
        </w:rPr>
        <w:t>4.</w:t>
      </w:r>
      <w:r>
        <w:rPr>
          <w:rFonts w:ascii="Times New Roman" w:hAnsi="Times New Roman" w:cs="Times New Roman"/>
          <w:sz w:val="24"/>
          <w:szCs w:val="24"/>
          <w:lang w:val="sr-Cyrl-RS"/>
        </w:rPr>
        <w:t xml:space="preserve"> </w:t>
      </w:r>
      <w:r w:rsidRPr="00F171B5">
        <w:rPr>
          <w:rFonts w:ascii="Times New Roman" w:hAnsi="Times New Roman" w:cs="Times New Roman"/>
          <w:sz w:val="24"/>
          <w:szCs w:val="24"/>
          <w:lang w:val="sr-Cyrl-RS"/>
        </w:rPr>
        <w:t>Повећана објективност и разноврсност извора и медијских садржаја у медијима на језицима националних мањина;</w:t>
      </w:r>
    </w:p>
    <w:p w14:paraId="3FA3B47F" w14:textId="1CB92A06" w:rsidR="00F171B5" w:rsidRPr="00F171B5" w:rsidRDefault="00F171B5" w:rsidP="00F171B5">
      <w:pPr>
        <w:pStyle w:val="NoSpacing"/>
        <w:ind w:left="142" w:firstLine="709"/>
        <w:jc w:val="both"/>
        <w:rPr>
          <w:rFonts w:ascii="Times New Roman" w:hAnsi="Times New Roman" w:cs="Times New Roman"/>
          <w:sz w:val="24"/>
          <w:szCs w:val="24"/>
          <w:lang w:val="sr-Cyrl-RS"/>
        </w:rPr>
      </w:pPr>
      <w:r w:rsidRPr="00F171B5">
        <w:rPr>
          <w:rFonts w:ascii="Times New Roman" w:hAnsi="Times New Roman" w:cs="Times New Roman"/>
          <w:sz w:val="24"/>
          <w:szCs w:val="24"/>
          <w:lang w:val="sr-Cyrl-RS"/>
        </w:rPr>
        <w:t>5.</w:t>
      </w:r>
      <w:r>
        <w:rPr>
          <w:rFonts w:ascii="Times New Roman" w:hAnsi="Times New Roman" w:cs="Times New Roman"/>
          <w:sz w:val="24"/>
          <w:szCs w:val="24"/>
          <w:lang w:val="sr-Cyrl-RS"/>
        </w:rPr>
        <w:t xml:space="preserve"> </w:t>
      </w:r>
      <w:r w:rsidRPr="00F171B5">
        <w:rPr>
          <w:rFonts w:ascii="Times New Roman" w:hAnsi="Times New Roman" w:cs="Times New Roman"/>
          <w:sz w:val="24"/>
          <w:szCs w:val="24"/>
          <w:lang w:val="sr-Cyrl-RS"/>
        </w:rPr>
        <w:t>Унапређена медијска писменост.</w:t>
      </w:r>
    </w:p>
    <w:p w14:paraId="7A80E3A6" w14:textId="77777777" w:rsidR="0083674D" w:rsidRDefault="0083674D" w:rsidP="00F171B5">
      <w:pPr>
        <w:pStyle w:val="NoSpacing"/>
        <w:ind w:left="142" w:firstLine="709"/>
        <w:jc w:val="both"/>
        <w:rPr>
          <w:rFonts w:ascii="Times New Roman" w:hAnsi="Times New Roman" w:cs="Times New Roman"/>
          <w:sz w:val="24"/>
          <w:szCs w:val="24"/>
          <w:lang w:val="sr-Cyrl-RS"/>
        </w:rPr>
      </w:pPr>
    </w:p>
    <w:p w14:paraId="58891C82" w14:textId="3B20F5C2" w:rsidR="00F171B5" w:rsidRDefault="00F171B5" w:rsidP="00F171B5">
      <w:pPr>
        <w:pStyle w:val="NoSpacing"/>
        <w:ind w:left="142" w:firstLine="709"/>
        <w:jc w:val="both"/>
        <w:rPr>
          <w:rFonts w:ascii="Times New Roman" w:hAnsi="Times New Roman" w:cs="Times New Roman"/>
          <w:sz w:val="24"/>
          <w:szCs w:val="24"/>
          <w:lang w:val="sr-Cyrl-RS"/>
        </w:rPr>
      </w:pPr>
      <w:r w:rsidRPr="00F171B5">
        <w:rPr>
          <w:rFonts w:ascii="Times New Roman" w:hAnsi="Times New Roman" w:cs="Times New Roman"/>
          <w:sz w:val="24"/>
          <w:szCs w:val="24"/>
          <w:lang w:val="sr-Cyrl-RS"/>
        </w:rPr>
        <w:t>Министарство информисања и телекомуникација припремиће финални извештај, односно евалуацију Стратегије, најкасније шест месеци након истека примене Стратегије, и поднети га Влади Републике Србије.</w:t>
      </w:r>
    </w:p>
    <w:p w14:paraId="2879A225" w14:textId="0733B162" w:rsidR="00E7718E" w:rsidRDefault="00E7718E" w:rsidP="00F171B5">
      <w:pPr>
        <w:pStyle w:val="NoSpacing"/>
        <w:ind w:left="1068" w:hanging="217"/>
        <w:jc w:val="both"/>
        <w:rPr>
          <w:rFonts w:ascii="Times New Roman" w:hAnsi="Times New Roman" w:cs="Times New Roman"/>
          <w:sz w:val="24"/>
          <w:szCs w:val="24"/>
          <w:lang w:val="sr-Cyrl-RS"/>
        </w:rPr>
      </w:pPr>
    </w:p>
    <w:p w14:paraId="51477705" w14:textId="77777777" w:rsidR="00695AA9" w:rsidRDefault="00695AA9" w:rsidP="00F171B5">
      <w:pPr>
        <w:pStyle w:val="NoSpacing"/>
        <w:ind w:left="1068" w:hanging="217"/>
        <w:jc w:val="both"/>
        <w:rPr>
          <w:rFonts w:ascii="Times New Roman" w:hAnsi="Times New Roman" w:cs="Times New Roman"/>
          <w:sz w:val="24"/>
          <w:szCs w:val="24"/>
          <w:lang w:val="sr-Cyrl-RS"/>
        </w:rPr>
      </w:pPr>
    </w:p>
    <w:p w14:paraId="473752A7" w14:textId="77777777" w:rsidR="0083674D" w:rsidRDefault="0083674D" w:rsidP="00F171B5">
      <w:pPr>
        <w:pStyle w:val="NoSpacing"/>
        <w:ind w:left="1068" w:hanging="217"/>
        <w:jc w:val="both"/>
        <w:rPr>
          <w:rFonts w:ascii="Times New Roman" w:hAnsi="Times New Roman" w:cs="Times New Roman"/>
          <w:sz w:val="24"/>
          <w:szCs w:val="24"/>
          <w:lang w:val="sr-Cyrl-RS"/>
        </w:rPr>
      </w:pPr>
    </w:p>
    <w:p w14:paraId="1FD05DA6" w14:textId="7A1E59EE" w:rsidR="00D15890" w:rsidRPr="003F12ED" w:rsidRDefault="00363ABD" w:rsidP="00363ABD">
      <w:pPr>
        <w:pStyle w:val="NoSpacing"/>
        <w:ind w:left="1068" w:firstLine="708"/>
        <w:rPr>
          <w:rFonts w:ascii="Times New Roman" w:hAnsi="Times New Roman" w:cs="Times New Roman"/>
          <w:sz w:val="28"/>
          <w:szCs w:val="28"/>
          <w:u w:val="single"/>
          <w:lang w:val="sr-Cyrl-RS"/>
        </w:rPr>
      </w:pPr>
      <w:r>
        <w:rPr>
          <w:rFonts w:ascii="Times New Roman" w:hAnsi="Times New Roman" w:cs="Times New Roman"/>
          <w:sz w:val="24"/>
          <w:szCs w:val="24"/>
          <w:lang w:val="sr-Cyrl-RS"/>
        </w:rPr>
        <w:t xml:space="preserve">                                       </w:t>
      </w:r>
      <w:r w:rsidR="003F12ED" w:rsidRPr="003F12ED">
        <w:rPr>
          <w:rFonts w:ascii="Times New Roman" w:hAnsi="Times New Roman" w:cs="Times New Roman"/>
          <w:sz w:val="28"/>
          <w:szCs w:val="28"/>
          <w:u w:val="single"/>
          <w:lang w:val="sr-Cyrl-RS"/>
        </w:rPr>
        <w:t>Билатерална сарадња</w:t>
      </w:r>
    </w:p>
    <w:p w14:paraId="3F61AFA8" w14:textId="77777777" w:rsidR="003F12ED" w:rsidRPr="003F12ED" w:rsidRDefault="003F12ED" w:rsidP="003F12ED">
      <w:pPr>
        <w:pStyle w:val="NoSpacing"/>
        <w:ind w:left="1068" w:firstLine="708"/>
        <w:rPr>
          <w:rFonts w:ascii="Times New Roman" w:hAnsi="Times New Roman" w:cs="Times New Roman"/>
          <w:sz w:val="28"/>
          <w:szCs w:val="28"/>
          <w:lang w:val="sr-Cyrl-RS"/>
        </w:rPr>
      </w:pPr>
    </w:p>
    <w:p w14:paraId="04EB881F" w14:textId="77777777" w:rsidR="0083674D" w:rsidRDefault="0083674D" w:rsidP="00363ABD">
      <w:pPr>
        <w:pStyle w:val="NoSpacing"/>
        <w:tabs>
          <w:tab w:val="left" w:pos="6600"/>
        </w:tabs>
        <w:ind w:left="360"/>
        <w:jc w:val="center"/>
        <w:rPr>
          <w:rFonts w:ascii="Times New Roman" w:hAnsi="Times New Roman" w:cs="Times New Roman"/>
          <w:sz w:val="28"/>
          <w:szCs w:val="28"/>
          <w:lang w:val="sr-Cyrl-RS"/>
        </w:rPr>
      </w:pPr>
    </w:p>
    <w:p w14:paraId="20239A0B" w14:textId="306A9BE6" w:rsidR="003567DD" w:rsidRPr="003F12ED" w:rsidRDefault="003B5B76" w:rsidP="00363ABD">
      <w:pPr>
        <w:pStyle w:val="NoSpacing"/>
        <w:tabs>
          <w:tab w:val="left" w:pos="6600"/>
        </w:tabs>
        <w:ind w:left="360"/>
        <w:jc w:val="center"/>
        <w:rPr>
          <w:rFonts w:ascii="Times New Roman" w:hAnsi="Times New Roman" w:cs="Times New Roman"/>
          <w:sz w:val="28"/>
          <w:szCs w:val="28"/>
          <w:lang w:val="sr-Cyrl-RS"/>
        </w:rPr>
      </w:pPr>
      <w:r w:rsidRPr="003F12ED">
        <w:rPr>
          <w:rFonts w:ascii="Times New Roman" w:hAnsi="Times New Roman" w:cs="Times New Roman"/>
          <w:sz w:val="28"/>
          <w:szCs w:val="28"/>
          <w:lang w:val="sr-Cyrl-RS"/>
        </w:rPr>
        <w:t>Меморандуми</w:t>
      </w:r>
    </w:p>
    <w:p w14:paraId="523EC607" w14:textId="77777777" w:rsidR="004B7BA5" w:rsidRPr="004B7BA5" w:rsidRDefault="004B7BA5" w:rsidP="004B7BA5">
      <w:pPr>
        <w:spacing w:after="0" w:line="240" w:lineRule="auto"/>
        <w:jc w:val="both"/>
        <w:rPr>
          <w:rFonts w:ascii="Times New Roman" w:eastAsia="Times New Roman" w:hAnsi="Times New Roman" w:cs="Times New Roman"/>
          <w:sz w:val="24"/>
          <w:szCs w:val="24"/>
          <w:lang w:val="sr-Cyrl-RS" w:eastAsia="sr-Latn-RS"/>
        </w:rPr>
      </w:pPr>
    </w:p>
    <w:p w14:paraId="3B7D089A" w14:textId="77777777" w:rsidR="0083674D" w:rsidRDefault="0083674D" w:rsidP="00363ABD">
      <w:pPr>
        <w:spacing w:after="0" w:line="240" w:lineRule="auto"/>
        <w:ind w:firstLine="708"/>
        <w:jc w:val="center"/>
        <w:rPr>
          <w:rFonts w:ascii="Times New Roman" w:eastAsia="Times New Roman" w:hAnsi="Times New Roman" w:cs="Times New Roman"/>
          <w:i/>
          <w:iCs/>
          <w:sz w:val="28"/>
          <w:szCs w:val="28"/>
          <w:lang w:val="sr-Cyrl-RS" w:eastAsia="sr-Latn-RS"/>
        </w:rPr>
      </w:pPr>
    </w:p>
    <w:p w14:paraId="4D3FDF8C" w14:textId="5AD1BE43" w:rsidR="004B7BA5" w:rsidRPr="003F12ED" w:rsidRDefault="004B7BA5" w:rsidP="00363ABD">
      <w:pPr>
        <w:spacing w:after="0" w:line="240" w:lineRule="auto"/>
        <w:ind w:firstLine="708"/>
        <w:jc w:val="center"/>
        <w:rPr>
          <w:rFonts w:ascii="Times New Roman" w:eastAsia="Times New Roman" w:hAnsi="Times New Roman" w:cs="Times New Roman"/>
          <w:i/>
          <w:iCs/>
          <w:sz w:val="28"/>
          <w:szCs w:val="28"/>
          <w:lang w:eastAsia="sr-Latn-RS"/>
        </w:rPr>
      </w:pPr>
      <w:proofErr w:type="spellStart"/>
      <w:r w:rsidRPr="003F12ED">
        <w:rPr>
          <w:rFonts w:ascii="Times New Roman" w:eastAsia="Times New Roman" w:hAnsi="Times New Roman" w:cs="Times New Roman"/>
          <w:i/>
          <w:iCs/>
          <w:sz w:val="28"/>
          <w:szCs w:val="28"/>
          <w:lang w:eastAsia="sr-Latn-RS"/>
        </w:rPr>
        <w:t>Потписани</w:t>
      </w:r>
      <w:proofErr w:type="spellEnd"/>
      <w:r w:rsidRPr="003F12ED">
        <w:rPr>
          <w:rFonts w:ascii="Times New Roman" w:eastAsia="Times New Roman" w:hAnsi="Times New Roman" w:cs="Times New Roman"/>
          <w:i/>
          <w:iCs/>
          <w:sz w:val="28"/>
          <w:szCs w:val="28"/>
          <w:lang w:eastAsia="sr-Latn-RS"/>
        </w:rPr>
        <w:t xml:space="preserve"> </w:t>
      </w:r>
      <w:proofErr w:type="spellStart"/>
      <w:r w:rsidRPr="003F12ED">
        <w:rPr>
          <w:rFonts w:ascii="Times New Roman" w:eastAsia="Times New Roman" w:hAnsi="Times New Roman" w:cs="Times New Roman"/>
          <w:i/>
          <w:iCs/>
          <w:sz w:val="28"/>
          <w:szCs w:val="28"/>
          <w:lang w:eastAsia="sr-Latn-RS"/>
        </w:rPr>
        <w:t>меморандуми</w:t>
      </w:r>
      <w:proofErr w:type="spellEnd"/>
    </w:p>
    <w:p w14:paraId="266FE902" w14:textId="77777777" w:rsidR="004B7BA5" w:rsidRPr="004B7BA5" w:rsidRDefault="004B7BA5" w:rsidP="004B7BA5">
      <w:pPr>
        <w:spacing w:after="0" w:line="240" w:lineRule="auto"/>
        <w:ind w:firstLine="708"/>
        <w:jc w:val="both"/>
        <w:rPr>
          <w:rFonts w:ascii="Times New Roman" w:eastAsia="Times New Roman" w:hAnsi="Times New Roman" w:cs="Times New Roman"/>
          <w:sz w:val="24"/>
          <w:szCs w:val="24"/>
          <w:lang w:eastAsia="sr-Latn-RS"/>
        </w:rPr>
      </w:pPr>
    </w:p>
    <w:p w14:paraId="2E4AC1D4" w14:textId="77777777" w:rsidR="004B7BA5" w:rsidRPr="004B7BA5" w:rsidRDefault="004B7BA5" w:rsidP="004B7BA5">
      <w:pPr>
        <w:spacing w:after="0" w:line="240" w:lineRule="auto"/>
        <w:ind w:firstLine="708"/>
        <w:jc w:val="both"/>
        <w:rPr>
          <w:rFonts w:ascii="Times New Roman" w:eastAsia="Times New Roman" w:hAnsi="Times New Roman" w:cs="Times New Roman"/>
          <w:sz w:val="24"/>
          <w:szCs w:val="24"/>
          <w:lang w:eastAsia="sr-Latn-RS"/>
        </w:rPr>
      </w:pPr>
    </w:p>
    <w:p w14:paraId="29617EA6" w14:textId="77777777" w:rsidR="00CC593C" w:rsidRPr="00860498" w:rsidRDefault="00CC593C" w:rsidP="00CC593C">
      <w:pPr>
        <w:pStyle w:val="ListParagraph"/>
        <w:numPr>
          <w:ilvl w:val="0"/>
          <w:numId w:val="11"/>
        </w:numPr>
        <w:spacing w:after="0" w:line="240" w:lineRule="auto"/>
        <w:jc w:val="both"/>
        <w:rPr>
          <w:rFonts w:ascii="Times New Roman" w:eastAsia="Times New Roman" w:hAnsi="Times New Roman" w:cs="Times New Roman"/>
          <w:b/>
          <w:bCs/>
          <w:sz w:val="24"/>
          <w:szCs w:val="24"/>
          <w:lang w:val="sr-Cyrl-RS" w:eastAsia="sr-Latn-RS"/>
        </w:rPr>
      </w:pPr>
      <w:r w:rsidRPr="00860498">
        <w:rPr>
          <w:rFonts w:ascii="Times New Roman" w:eastAsia="Times New Roman" w:hAnsi="Times New Roman" w:cs="Times New Roman"/>
          <w:b/>
          <w:bCs/>
          <w:sz w:val="24"/>
          <w:szCs w:val="24"/>
          <w:lang w:val="sr-Cyrl-RS" w:eastAsia="sr-Latn-RS"/>
        </w:rPr>
        <w:t>Меморандум о разумевању о сарадњи у области информационих и комуникационих технологија између Републике Србије и Народне Републике Кине</w:t>
      </w:r>
    </w:p>
    <w:p w14:paraId="1C44761B" w14:textId="77777777" w:rsidR="00CC593C" w:rsidRPr="00860498" w:rsidRDefault="00CC593C" w:rsidP="00CC593C">
      <w:pPr>
        <w:spacing w:after="0" w:line="240" w:lineRule="auto"/>
        <w:ind w:firstLine="708"/>
        <w:jc w:val="both"/>
        <w:rPr>
          <w:rFonts w:ascii="Times New Roman" w:eastAsia="Times New Roman" w:hAnsi="Times New Roman" w:cs="Times New Roman"/>
          <w:i/>
          <w:iCs/>
          <w:sz w:val="24"/>
          <w:szCs w:val="24"/>
          <w:lang w:val="sr-Cyrl-RS" w:eastAsia="sr-Latn-RS"/>
        </w:rPr>
      </w:pPr>
      <w:r>
        <w:rPr>
          <w:rFonts w:ascii="Times New Roman" w:eastAsia="Times New Roman" w:hAnsi="Times New Roman" w:cs="Times New Roman"/>
          <w:i/>
          <w:iCs/>
          <w:sz w:val="24"/>
          <w:szCs w:val="24"/>
          <w:lang w:val="sr-Cyrl-RS" w:eastAsia="sr-Latn-RS"/>
        </w:rPr>
        <w:t xml:space="preserve">      </w:t>
      </w:r>
      <w:r w:rsidRPr="00860498">
        <w:rPr>
          <w:rFonts w:ascii="Times New Roman" w:eastAsia="Times New Roman" w:hAnsi="Times New Roman" w:cs="Times New Roman"/>
          <w:i/>
          <w:iCs/>
          <w:sz w:val="24"/>
          <w:szCs w:val="24"/>
          <w:lang w:val="sr-Cyrl-RS" w:eastAsia="sr-Latn-RS"/>
        </w:rPr>
        <w:t>(„Службени гласник РС – међународни уговори“, број 2/24</w:t>
      </w:r>
      <w:r>
        <w:rPr>
          <w:rFonts w:ascii="Times New Roman" w:eastAsia="Times New Roman" w:hAnsi="Times New Roman" w:cs="Times New Roman"/>
          <w:i/>
          <w:iCs/>
          <w:sz w:val="24"/>
          <w:szCs w:val="24"/>
          <w:lang w:val="sr-Cyrl-RS" w:eastAsia="sr-Latn-RS"/>
        </w:rPr>
        <w:t>)</w:t>
      </w:r>
    </w:p>
    <w:p w14:paraId="0973AE72" w14:textId="77777777" w:rsidR="00CC593C" w:rsidRPr="00860498" w:rsidRDefault="00CC593C" w:rsidP="00CC593C">
      <w:pPr>
        <w:spacing w:after="0" w:line="240" w:lineRule="auto"/>
        <w:ind w:firstLine="708"/>
        <w:jc w:val="both"/>
        <w:rPr>
          <w:rFonts w:ascii="Times New Roman" w:eastAsia="Times New Roman" w:hAnsi="Times New Roman" w:cs="Times New Roman"/>
          <w:sz w:val="24"/>
          <w:szCs w:val="24"/>
          <w:lang w:val="sr-Cyrl-RS" w:eastAsia="sr-Latn-RS"/>
        </w:rPr>
      </w:pPr>
    </w:p>
    <w:p w14:paraId="35F80D94" w14:textId="77777777" w:rsidR="00CC593C" w:rsidRPr="00860498" w:rsidRDefault="00CC593C" w:rsidP="00CC593C">
      <w:pPr>
        <w:spacing w:after="0" w:line="240" w:lineRule="auto"/>
        <w:ind w:firstLine="708"/>
        <w:jc w:val="both"/>
        <w:rPr>
          <w:rFonts w:ascii="Times New Roman" w:eastAsia="Times New Roman" w:hAnsi="Times New Roman" w:cs="Times New Roman"/>
          <w:sz w:val="24"/>
          <w:szCs w:val="24"/>
          <w:lang w:val="sr-Cyrl-RS" w:eastAsia="sr-Latn-RS"/>
        </w:rPr>
      </w:pPr>
      <w:r w:rsidRPr="00860498">
        <w:rPr>
          <w:rFonts w:ascii="Times New Roman" w:eastAsia="Times New Roman" w:hAnsi="Times New Roman" w:cs="Times New Roman"/>
          <w:sz w:val="24"/>
          <w:szCs w:val="24"/>
          <w:lang w:val="sr-Cyrl-RS" w:eastAsia="sr-Latn-RS"/>
        </w:rPr>
        <w:t>Меморандумом је предвиђена сарадња у више области развоја нових технологија, а пре свега рачунарства у облаку, вештачке интелигенције, примене дигиталне трансформације и дигиталне технологије у економији, укључујући индустрију, образовање, здравство и животну средину, као и имплементацији комуникационе инфраструктуре, посебно широкопојасних мрежа и дата центара.</w:t>
      </w:r>
    </w:p>
    <w:p w14:paraId="082DA928" w14:textId="77777777" w:rsidR="00CC593C" w:rsidRDefault="00CC593C" w:rsidP="00CC593C">
      <w:pPr>
        <w:spacing w:after="0" w:line="240" w:lineRule="auto"/>
        <w:ind w:firstLine="708"/>
        <w:jc w:val="both"/>
        <w:rPr>
          <w:rFonts w:ascii="Times New Roman" w:eastAsia="Times New Roman" w:hAnsi="Times New Roman" w:cs="Times New Roman"/>
          <w:sz w:val="24"/>
          <w:szCs w:val="24"/>
          <w:lang w:val="sr-Cyrl-RS" w:eastAsia="sr-Latn-RS"/>
        </w:rPr>
      </w:pPr>
    </w:p>
    <w:p w14:paraId="138D5DB6" w14:textId="77777777" w:rsidR="00CC593C" w:rsidRPr="00860498" w:rsidRDefault="00CC593C" w:rsidP="00CC593C">
      <w:pPr>
        <w:spacing w:after="0" w:line="240" w:lineRule="auto"/>
        <w:ind w:firstLine="708"/>
        <w:jc w:val="both"/>
        <w:rPr>
          <w:rFonts w:ascii="Times New Roman" w:eastAsia="Times New Roman" w:hAnsi="Times New Roman" w:cs="Times New Roman"/>
          <w:sz w:val="24"/>
          <w:szCs w:val="24"/>
          <w:lang w:val="sr-Cyrl-RS" w:eastAsia="sr-Latn-RS"/>
        </w:rPr>
      </w:pPr>
    </w:p>
    <w:p w14:paraId="5ABF1475" w14:textId="77777777" w:rsidR="00CC593C" w:rsidRPr="00860498" w:rsidRDefault="00CC593C" w:rsidP="00CC593C">
      <w:pPr>
        <w:pStyle w:val="ListParagraph"/>
        <w:numPr>
          <w:ilvl w:val="0"/>
          <w:numId w:val="11"/>
        </w:numPr>
        <w:spacing w:after="0" w:line="240" w:lineRule="auto"/>
        <w:jc w:val="both"/>
        <w:rPr>
          <w:rFonts w:ascii="Times New Roman" w:eastAsia="Times New Roman" w:hAnsi="Times New Roman" w:cs="Times New Roman"/>
          <w:b/>
          <w:bCs/>
          <w:sz w:val="24"/>
          <w:szCs w:val="24"/>
          <w:lang w:val="sr-Cyrl-RS" w:eastAsia="sr-Latn-RS"/>
        </w:rPr>
      </w:pPr>
      <w:r w:rsidRPr="00860498">
        <w:rPr>
          <w:rFonts w:ascii="Times New Roman" w:eastAsia="Times New Roman" w:hAnsi="Times New Roman" w:cs="Times New Roman"/>
          <w:b/>
          <w:bCs/>
          <w:sz w:val="24"/>
          <w:szCs w:val="24"/>
          <w:lang w:val="sr-Cyrl-RS" w:eastAsia="sr-Latn-RS"/>
        </w:rPr>
        <w:t>Меморандум о разумевању о јачању сарадње у области дигиталне економије између Републике Србије и Народне Републике Кине</w:t>
      </w:r>
    </w:p>
    <w:p w14:paraId="6F80BDCB" w14:textId="77777777" w:rsidR="00CC593C" w:rsidRPr="00860498" w:rsidRDefault="00CC593C" w:rsidP="00CC593C">
      <w:pPr>
        <w:spacing w:after="0" w:line="240" w:lineRule="auto"/>
        <w:ind w:firstLine="708"/>
        <w:jc w:val="both"/>
        <w:rPr>
          <w:rFonts w:ascii="Times New Roman" w:eastAsia="Times New Roman" w:hAnsi="Times New Roman" w:cs="Times New Roman"/>
          <w:i/>
          <w:iCs/>
          <w:sz w:val="24"/>
          <w:szCs w:val="24"/>
          <w:lang w:val="sr-Cyrl-RS" w:eastAsia="sr-Latn-RS"/>
        </w:rPr>
      </w:pPr>
      <w:r w:rsidRPr="00860498">
        <w:rPr>
          <w:rFonts w:ascii="Times New Roman" w:eastAsia="Times New Roman" w:hAnsi="Times New Roman" w:cs="Times New Roman"/>
          <w:sz w:val="24"/>
          <w:szCs w:val="24"/>
          <w:lang w:val="sr-Cyrl-RS" w:eastAsia="sr-Latn-RS"/>
        </w:rPr>
        <w:t xml:space="preserve">      </w:t>
      </w:r>
      <w:r w:rsidRPr="00860498">
        <w:rPr>
          <w:rFonts w:ascii="Times New Roman" w:eastAsia="Times New Roman" w:hAnsi="Times New Roman" w:cs="Times New Roman"/>
          <w:i/>
          <w:iCs/>
          <w:sz w:val="24"/>
          <w:szCs w:val="24"/>
          <w:lang w:val="sr-Cyrl-RS" w:eastAsia="sr-Latn-RS"/>
        </w:rPr>
        <w:t>(„Службени гласник РС – међународни уговори“, број 2/24)</w:t>
      </w:r>
    </w:p>
    <w:p w14:paraId="38FE072A" w14:textId="77777777" w:rsidR="00CC593C" w:rsidRPr="00860498" w:rsidRDefault="00CC593C" w:rsidP="00CC593C">
      <w:pPr>
        <w:spacing w:after="0" w:line="240" w:lineRule="auto"/>
        <w:ind w:firstLine="708"/>
        <w:jc w:val="both"/>
        <w:rPr>
          <w:rFonts w:ascii="Times New Roman" w:eastAsia="Times New Roman" w:hAnsi="Times New Roman" w:cs="Times New Roman"/>
          <w:sz w:val="24"/>
          <w:szCs w:val="24"/>
          <w:lang w:val="sr-Cyrl-RS" w:eastAsia="sr-Latn-RS"/>
        </w:rPr>
      </w:pPr>
    </w:p>
    <w:p w14:paraId="046597D3" w14:textId="77777777" w:rsidR="00CC593C" w:rsidRDefault="00CC593C" w:rsidP="00CC593C">
      <w:pPr>
        <w:spacing w:after="0" w:line="240" w:lineRule="auto"/>
        <w:ind w:firstLine="708"/>
        <w:jc w:val="both"/>
        <w:rPr>
          <w:rFonts w:ascii="Times New Roman" w:eastAsia="Times New Roman" w:hAnsi="Times New Roman" w:cs="Times New Roman"/>
          <w:sz w:val="24"/>
          <w:szCs w:val="24"/>
          <w:lang w:val="sr-Cyrl-RS" w:eastAsia="sr-Latn-RS"/>
        </w:rPr>
      </w:pPr>
      <w:r w:rsidRPr="00860498">
        <w:rPr>
          <w:rFonts w:ascii="Times New Roman" w:eastAsia="Times New Roman" w:hAnsi="Times New Roman" w:cs="Times New Roman"/>
          <w:sz w:val="24"/>
          <w:szCs w:val="24"/>
          <w:lang w:val="sr-Cyrl-RS" w:eastAsia="sr-Latn-RS"/>
        </w:rPr>
        <w:t xml:space="preserve">Меморандумом је предвиђено успостављање сарадње у циљу континуиране промоције развоја дигиталне економије и јачања дигиталне трансформације што се, пре свега, односи на промоцију иновативне примене дигиталних технологија, развој вештачке интелигенције, дигиталну </w:t>
      </w:r>
      <w:r w:rsidRPr="00860498">
        <w:rPr>
          <w:rFonts w:ascii="Times New Roman" w:eastAsia="Times New Roman" w:hAnsi="Times New Roman" w:cs="Times New Roman"/>
          <w:sz w:val="24"/>
          <w:szCs w:val="24"/>
          <w:lang w:val="sr-Cyrl-RS" w:eastAsia="sr-Latn-RS"/>
        </w:rPr>
        <w:lastRenderedPageBreak/>
        <w:t>трансформацију традиционалних индустрија, продубљивање сарадње у области развоја паметних градова и предузимање других активности око којих се стране договоре.</w:t>
      </w:r>
    </w:p>
    <w:p w14:paraId="2C64814E" w14:textId="77777777" w:rsidR="00CC593C" w:rsidRDefault="00CC593C" w:rsidP="00CC593C">
      <w:pPr>
        <w:pStyle w:val="ListParagraph"/>
        <w:spacing w:after="0" w:line="240" w:lineRule="auto"/>
        <w:ind w:left="1068"/>
        <w:jc w:val="both"/>
        <w:rPr>
          <w:rFonts w:ascii="Times New Roman" w:eastAsia="Times New Roman" w:hAnsi="Times New Roman" w:cs="Times New Roman"/>
          <w:b/>
          <w:bCs/>
          <w:sz w:val="24"/>
          <w:szCs w:val="24"/>
          <w:lang w:val="sr-Cyrl-RS" w:eastAsia="sr-Latn-RS"/>
        </w:rPr>
      </w:pPr>
    </w:p>
    <w:p w14:paraId="29457537" w14:textId="77777777" w:rsidR="00CC593C" w:rsidRPr="00CC593C" w:rsidRDefault="00CC593C" w:rsidP="00CC593C">
      <w:pPr>
        <w:pStyle w:val="ListParagraph"/>
        <w:spacing w:after="0" w:line="240" w:lineRule="auto"/>
        <w:ind w:left="1068"/>
        <w:jc w:val="both"/>
        <w:rPr>
          <w:rFonts w:ascii="Times New Roman" w:eastAsia="Times New Roman" w:hAnsi="Times New Roman" w:cs="Times New Roman"/>
          <w:b/>
          <w:bCs/>
          <w:sz w:val="24"/>
          <w:szCs w:val="24"/>
          <w:lang w:val="sr-Cyrl-RS" w:eastAsia="sr-Latn-RS"/>
        </w:rPr>
      </w:pPr>
    </w:p>
    <w:p w14:paraId="2AA79084" w14:textId="1BF1E0B0" w:rsidR="00C67941" w:rsidRPr="003A6802" w:rsidRDefault="00C67941" w:rsidP="00C67941">
      <w:pPr>
        <w:pStyle w:val="ListParagraph"/>
        <w:numPr>
          <w:ilvl w:val="0"/>
          <w:numId w:val="11"/>
        </w:numPr>
        <w:spacing w:after="0" w:line="240" w:lineRule="auto"/>
        <w:jc w:val="both"/>
        <w:rPr>
          <w:rFonts w:ascii="Times New Roman" w:eastAsia="Times New Roman" w:hAnsi="Times New Roman" w:cs="Times New Roman"/>
          <w:b/>
          <w:bCs/>
          <w:sz w:val="24"/>
          <w:szCs w:val="24"/>
          <w:lang w:val="sr-Cyrl-RS" w:eastAsia="sr-Latn-RS"/>
        </w:rPr>
      </w:pPr>
      <w:r w:rsidRPr="003A6802">
        <w:rPr>
          <w:rFonts w:ascii="Times New Roman" w:eastAsia="Times New Roman" w:hAnsi="Times New Roman" w:cs="Times New Roman"/>
          <w:b/>
          <w:bCs/>
          <w:sz w:val="24"/>
          <w:szCs w:val="24"/>
          <w:lang w:val="sr-Cyrl-RS" w:eastAsia="sr-Latn-RS"/>
        </w:rPr>
        <w:t>Споразум о радио-телевизијској и интернет аудио-визуелној сарадњи између Републике Србије и Народне Републике Кине</w:t>
      </w:r>
    </w:p>
    <w:p w14:paraId="795FD11F" w14:textId="77777777" w:rsidR="00C67941" w:rsidRPr="00851395" w:rsidRDefault="00C67941" w:rsidP="00C67941">
      <w:pPr>
        <w:spacing w:after="0" w:line="240" w:lineRule="auto"/>
        <w:ind w:left="-284" w:firstLine="992"/>
        <w:jc w:val="both"/>
        <w:rPr>
          <w:rFonts w:ascii="Times New Roman" w:eastAsia="Times New Roman" w:hAnsi="Times New Roman" w:cs="Times New Roman"/>
          <w:i/>
          <w:iCs/>
          <w:sz w:val="24"/>
          <w:szCs w:val="24"/>
          <w:lang w:val="sr-Cyrl-RS" w:eastAsia="sr-Latn-RS"/>
        </w:rPr>
      </w:pPr>
      <w:r>
        <w:rPr>
          <w:rFonts w:ascii="Times New Roman" w:eastAsia="Times New Roman" w:hAnsi="Times New Roman" w:cs="Times New Roman"/>
          <w:i/>
          <w:iCs/>
          <w:sz w:val="24"/>
          <w:szCs w:val="24"/>
          <w:lang w:val="sr-Cyrl-RS" w:eastAsia="sr-Latn-RS"/>
        </w:rPr>
        <w:t xml:space="preserve">      </w:t>
      </w:r>
      <w:r w:rsidRPr="00851395">
        <w:rPr>
          <w:rFonts w:ascii="Times New Roman" w:eastAsia="Times New Roman" w:hAnsi="Times New Roman" w:cs="Times New Roman"/>
          <w:i/>
          <w:iCs/>
          <w:sz w:val="24"/>
          <w:szCs w:val="24"/>
          <w:lang w:val="sr-Cyrl-RS" w:eastAsia="sr-Latn-RS"/>
        </w:rPr>
        <w:t>(„Службени гласник РС – међународни уговори”, број 2/24</w:t>
      </w:r>
      <w:r>
        <w:rPr>
          <w:rFonts w:ascii="Times New Roman" w:eastAsia="Times New Roman" w:hAnsi="Times New Roman" w:cs="Times New Roman"/>
          <w:i/>
          <w:iCs/>
          <w:sz w:val="24"/>
          <w:szCs w:val="24"/>
          <w:lang w:val="sr-Cyrl-RS" w:eastAsia="sr-Latn-RS"/>
        </w:rPr>
        <w:t>)</w:t>
      </w:r>
    </w:p>
    <w:p w14:paraId="6BE682CD" w14:textId="77777777" w:rsidR="00C67941" w:rsidRPr="003A6802" w:rsidRDefault="00C67941" w:rsidP="00C67941">
      <w:pPr>
        <w:spacing w:after="0" w:line="240" w:lineRule="auto"/>
        <w:ind w:firstLine="708"/>
        <w:jc w:val="both"/>
        <w:rPr>
          <w:rFonts w:ascii="Times New Roman" w:eastAsia="Times New Roman" w:hAnsi="Times New Roman" w:cs="Times New Roman"/>
          <w:sz w:val="24"/>
          <w:szCs w:val="24"/>
          <w:lang w:val="sr-Cyrl-RS" w:eastAsia="sr-Latn-RS"/>
        </w:rPr>
      </w:pPr>
    </w:p>
    <w:p w14:paraId="1B5E974A" w14:textId="489F38CE" w:rsidR="000723B4" w:rsidRPr="00CC593C" w:rsidRDefault="00C67941" w:rsidP="00CC593C">
      <w:pPr>
        <w:pStyle w:val="NoSpacing"/>
        <w:ind w:firstLine="708"/>
        <w:jc w:val="both"/>
        <w:rPr>
          <w:rFonts w:ascii="Times New Roman" w:hAnsi="Times New Roman" w:cs="Times New Roman"/>
          <w:sz w:val="24"/>
          <w:szCs w:val="24"/>
          <w:lang w:eastAsia="sr-Latn-RS"/>
        </w:rPr>
      </w:pPr>
      <w:r w:rsidRPr="00C67941">
        <w:rPr>
          <w:rFonts w:ascii="Times New Roman" w:hAnsi="Times New Roman" w:cs="Times New Roman"/>
          <w:sz w:val="24"/>
          <w:szCs w:val="24"/>
          <w:lang w:val="sr-Cyrl-RS" w:eastAsia="sr-Latn-RS"/>
        </w:rPr>
        <w:t>Имајући у виду интерес за унапређењем сарадње и размене у области радио–телевизије и интернет аудио–визуелних сектора са Народном Републиком Кином потписивање овог документа је од изузетног значаја и интереса за обе државе с обзиром на то да ће омогућити реализацију заједничких програма и пројеката у области информисања и медија, као и унапредити и ојачати односе између две државе.</w:t>
      </w:r>
    </w:p>
    <w:p w14:paraId="77550243" w14:textId="77777777" w:rsidR="000723B4" w:rsidRDefault="000723B4" w:rsidP="00C67941">
      <w:pPr>
        <w:pStyle w:val="ListParagraph"/>
        <w:spacing w:after="0" w:line="240" w:lineRule="auto"/>
        <w:ind w:left="1068"/>
        <w:jc w:val="both"/>
        <w:rPr>
          <w:rFonts w:ascii="Times New Roman" w:eastAsia="Times New Roman" w:hAnsi="Times New Roman" w:cs="Times New Roman"/>
          <w:b/>
          <w:bCs/>
          <w:sz w:val="24"/>
          <w:szCs w:val="24"/>
          <w:lang w:val="sr-Cyrl-RS" w:eastAsia="sr-Latn-RS"/>
        </w:rPr>
      </w:pPr>
    </w:p>
    <w:p w14:paraId="3814E1F5" w14:textId="77777777" w:rsidR="000723B4" w:rsidRPr="000723B4" w:rsidRDefault="000723B4" w:rsidP="00C67941">
      <w:pPr>
        <w:pStyle w:val="ListParagraph"/>
        <w:spacing w:after="0" w:line="240" w:lineRule="auto"/>
        <w:ind w:left="1068"/>
        <w:jc w:val="both"/>
        <w:rPr>
          <w:rFonts w:ascii="Times New Roman" w:eastAsia="Times New Roman" w:hAnsi="Times New Roman" w:cs="Times New Roman"/>
          <w:b/>
          <w:bCs/>
          <w:sz w:val="24"/>
          <w:szCs w:val="24"/>
          <w:lang w:val="sr-Cyrl-RS" w:eastAsia="sr-Latn-RS"/>
        </w:rPr>
      </w:pPr>
    </w:p>
    <w:p w14:paraId="04FA9C2A" w14:textId="306488B7" w:rsidR="004B7BA5" w:rsidRPr="004B7BA5" w:rsidRDefault="004B7BA5">
      <w:pPr>
        <w:pStyle w:val="ListParagraph"/>
        <w:numPr>
          <w:ilvl w:val="0"/>
          <w:numId w:val="11"/>
        </w:numPr>
        <w:spacing w:after="0" w:line="240" w:lineRule="auto"/>
        <w:jc w:val="both"/>
        <w:rPr>
          <w:rFonts w:ascii="Times New Roman" w:eastAsia="Times New Roman" w:hAnsi="Times New Roman" w:cs="Times New Roman"/>
          <w:b/>
          <w:bCs/>
          <w:sz w:val="24"/>
          <w:szCs w:val="24"/>
          <w:lang w:eastAsia="sr-Latn-RS"/>
        </w:rPr>
      </w:pPr>
      <w:proofErr w:type="spellStart"/>
      <w:r w:rsidRPr="004B7BA5">
        <w:rPr>
          <w:rFonts w:ascii="Times New Roman" w:eastAsia="Times New Roman" w:hAnsi="Times New Roman" w:cs="Times New Roman"/>
          <w:b/>
          <w:bCs/>
          <w:sz w:val="24"/>
          <w:szCs w:val="24"/>
          <w:lang w:eastAsia="sr-Latn-RS"/>
        </w:rPr>
        <w:t>Меморандум</w:t>
      </w:r>
      <w:proofErr w:type="spellEnd"/>
      <w:r w:rsidRPr="004B7BA5">
        <w:rPr>
          <w:rFonts w:ascii="Times New Roman" w:eastAsia="Times New Roman" w:hAnsi="Times New Roman" w:cs="Times New Roman"/>
          <w:b/>
          <w:bCs/>
          <w:sz w:val="24"/>
          <w:szCs w:val="24"/>
          <w:lang w:eastAsia="sr-Latn-RS"/>
        </w:rPr>
        <w:t xml:space="preserve"> о </w:t>
      </w:r>
      <w:proofErr w:type="spellStart"/>
      <w:r w:rsidRPr="004B7BA5">
        <w:rPr>
          <w:rFonts w:ascii="Times New Roman" w:eastAsia="Times New Roman" w:hAnsi="Times New Roman" w:cs="Times New Roman"/>
          <w:b/>
          <w:bCs/>
          <w:sz w:val="24"/>
          <w:szCs w:val="24"/>
          <w:lang w:eastAsia="sr-Latn-RS"/>
        </w:rPr>
        <w:t>разумевању</w:t>
      </w:r>
      <w:proofErr w:type="spellEnd"/>
      <w:r w:rsidRPr="004B7BA5">
        <w:rPr>
          <w:rFonts w:ascii="Times New Roman" w:eastAsia="Times New Roman" w:hAnsi="Times New Roman" w:cs="Times New Roman"/>
          <w:b/>
          <w:bCs/>
          <w:sz w:val="24"/>
          <w:szCs w:val="24"/>
          <w:lang w:eastAsia="sr-Latn-RS"/>
        </w:rPr>
        <w:t xml:space="preserve"> о </w:t>
      </w:r>
      <w:proofErr w:type="spellStart"/>
      <w:r w:rsidRPr="004B7BA5">
        <w:rPr>
          <w:rFonts w:ascii="Times New Roman" w:eastAsia="Times New Roman" w:hAnsi="Times New Roman" w:cs="Times New Roman"/>
          <w:b/>
          <w:bCs/>
          <w:sz w:val="24"/>
          <w:szCs w:val="24"/>
          <w:lang w:eastAsia="sr-Latn-RS"/>
        </w:rPr>
        <w:t>сарадњи</w:t>
      </w:r>
      <w:proofErr w:type="spellEnd"/>
      <w:r w:rsidRPr="004B7BA5">
        <w:rPr>
          <w:rFonts w:ascii="Times New Roman" w:eastAsia="Times New Roman" w:hAnsi="Times New Roman" w:cs="Times New Roman"/>
          <w:b/>
          <w:bCs/>
          <w:sz w:val="24"/>
          <w:szCs w:val="24"/>
          <w:lang w:eastAsia="sr-Latn-RS"/>
        </w:rPr>
        <w:t xml:space="preserve"> у </w:t>
      </w:r>
      <w:proofErr w:type="spellStart"/>
      <w:r w:rsidRPr="004B7BA5">
        <w:rPr>
          <w:rFonts w:ascii="Times New Roman" w:eastAsia="Times New Roman" w:hAnsi="Times New Roman" w:cs="Times New Roman"/>
          <w:b/>
          <w:bCs/>
          <w:sz w:val="24"/>
          <w:szCs w:val="24"/>
          <w:lang w:eastAsia="sr-Latn-RS"/>
        </w:rPr>
        <w:t>области</w:t>
      </w:r>
      <w:proofErr w:type="spellEnd"/>
      <w:r w:rsidRPr="004B7BA5">
        <w:rPr>
          <w:rFonts w:ascii="Times New Roman" w:eastAsia="Times New Roman" w:hAnsi="Times New Roman" w:cs="Times New Roman"/>
          <w:b/>
          <w:bCs/>
          <w:sz w:val="24"/>
          <w:szCs w:val="24"/>
          <w:lang w:eastAsia="sr-Latn-RS"/>
        </w:rPr>
        <w:t xml:space="preserve"> </w:t>
      </w:r>
      <w:proofErr w:type="spellStart"/>
      <w:r w:rsidRPr="004B7BA5">
        <w:rPr>
          <w:rFonts w:ascii="Times New Roman" w:eastAsia="Times New Roman" w:hAnsi="Times New Roman" w:cs="Times New Roman"/>
          <w:b/>
          <w:bCs/>
          <w:sz w:val="24"/>
          <w:szCs w:val="24"/>
          <w:lang w:eastAsia="sr-Latn-RS"/>
        </w:rPr>
        <w:t>медија</w:t>
      </w:r>
      <w:proofErr w:type="spellEnd"/>
      <w:r w:rsidR="006D59B1">
        <w:rPr>
          <w:rFonts w:ascii="Times New Roman" w:eastAsia="Times New Roman" w:hAnsi="Times New Roman" w:cs="Times New Roman"/>
          <w:b/>
          <w:bCs/>
          <w:sz w:val="24"/>
          <w:szCs w:val="24"/>
          <w:lang w:val="sr-Cyrl-RS" w:eastAsia="sr-Latn-RS"/>
        </w:rPr>
        <w:t>,</w:t>
      </w:r>
      <w:r w:rsidRPr="004B7BA5">
        <w:rPr>
          <w:rFonts w:ascii="Times New Roman" w:eastAsia="Times New Roman" w:hAnsi="Times New Roman" w:cs="Times New Roman"/>
          <w:b/>
          <w:bCs/>
          <w:sz w:val="24"/>
          <w:szCs w:val="24"/>
          <w:lang w:eastAsia="sr-Latn-RS"/>
        </w:rPr>
        <w:t xml:space="preserve"> </w:t>
      </w:r>
      <w:proofErr w:type="spellStart"/>
      <w:r w:rsidRPr="004B7BA5">
        <w:rPr>
          <w:rFonts w:ascii="Times New Roman" w:eastAsia="Times New Roman" w:hAnsi="Times New Roman" w:cs="Times New Roman"/>
          <w:b/>
          <w:bCs/>
          <w:sz w:val="24"/>
          <w:szCs w:val="24"/>
          <w:lang w:eastAsia="sr-Latn-RS"/>
        </w:rPr>
        <w:t>информисања</w:t>
      </w:r>
      <w:proofErr w:type="spellEnd"/>
      <w:r w:rsidRPr="004B7BA5">
        <w:rPr>
          <w:rFonts w:ascii="Times New Roman" w:eastAsia="Times New Roman" w:hAnsi="Times New Roman" w:cs="Times New Roman"/>
          <w:b/>
          <w:bCs/>
          <w:sz w:val="24"/>
          <w:szCs w:val="24"/>
          <w:lang w:eastAsia="sr-Latn-RS"/>
        </w:rPr>
        <w:t xml:space="preserve"> и </w:t>
      </w:r>
      <w:proofErr w:type="spellStart"/>
      <w:r w:rsidRPr="004B7BA5">
        <w:rPr>
          <w:rFonts w:ascii="Times New Roman" w:eastAsia="Times New Roman" w:hAnsi="Times New Roman" w:cs="Times New Roman"/>
          <w:b/>
          <w:bCs/>
          <w:sz w:val="24"/>
          <w:szCs w:val="24"/>
          <w:lang w:eastAsia="sr-Latn-RS"/>
        </w:rPr>
        <w:t>телекомуникација</w:t>
      </w:r>
      <w:proofErr w:type="spellEnd"/>
      <w:r w:rsidRPr="004B7BA5">
        <w:rPr>
          <w:rFonts w:ascii="Times New Roman" w:eastAsia="Times New Roman" w:hAnsi="Times New Roman" w:cs="Times New Roman"/>
          <w:b/>
          <w:bCs/>
          <w:sz w:val="24"/>
          <w:szCs w:val="24"/>
          <w:lang w:eastAsia="sr-Latn-RS"/>
        </w:rPr>
        <w:t xml:space="preserve"> </w:t>
      </w:r>
      <w:proofErr w:type="spellStart"/>
      <w:r w:rsidRPr="004B7BA5">
        <w:rPr>
          <w:rFonts w:ascii="Times New Roman" w:eastAsia="Times New Roman" w:hAnsi="Times New Roman" w:cs="Times New Roman"/>
          <w:b/>
          <w:bCs/>
          <w:sz w:val="24"/>
          <w:szCs w:val="24"/>
          <w:lang w:eastAsia="sr-Latn-RS"/>
        </w:rPr>
        <w:t>Републике</w:t>
      </w:r>
      <w:proofErr w:type="spellEnd"/>
      <w:r w:rsidRPr="004B7BA5">
        <w:rPr>
          <w:rFonts w:ascii="Times New Roman" w:eastAsia="Times New Roman" w:hAnsi="Times New Roman" w:cs="Times New Roman"/>
          <w:b/>
          <w:bCs/>
          <w:sz w:val="24"/>
          <w:szCs w:val="24"/>
          <w:lang w:eastAsia="sr-Latn-RS"/>
        </w:rPr>
        <w:t xml:space="preserve"> </w:t>
      </w:r>
      <w:proofErr w:type="spellStart"/>
      <w:r w:rsidRPr="004B7BA5">
        <w:rPr>
          <w:rFonts w:ascii="Times New Roman" w:eastAsia="Times New Roman" w:hAnsi="Times New Roman" w:cs="Times New Roman"/>
          <w:b/>
          <w:bCs/>
          <w:sz w:val="24"/>
          <w:szCs w:val="24"/>
          <w:lang w:eastAsia="sr-Latn-RS"/>
        </w:rPr>
        <w:t>Србије</w:t>
      </w:r>
      <w:proofErr w:type="spellEnd"/>
      <w:r w:rsidRPr="004B7BA5">
        <w:rPr>
          <w:rFonts w:ascii="Times New Roman" w:eastAsia="Times New Roman" w:hAnsi="Times New Roman" w:cs="Times New Roman"/>
          <w:b/>
          <w:bCs/>
          <w:sz w:val="24"/>
          <w:szCs w:val="24"/>
          <w:lang w:eastAsia="sr-Latn-RS"/>
        </w:rPr>
        <w:t xml:space="preserve"> и </w:t>
      </w:r>
      <w:proofErr w:type="spellStart"/>
      <w:r w:rsidRPr="004B7BA5">
        <w:rPr>
          <w:rFonts w:ascii="Times New Roman" w:eastAsia="Times New Roman" w:hAnsi="Times New Roman" w:cs="Times New Roman"/>
          <w:b/>
          <w:bCs/>
          <w:sz w:val="24"/>
          <w:szCs w:val="24"/>
          <w:lang w:eastAsia="sr-Latn-RS"/>
        </w:rPr>
        <w:t>Директората</w:t>
      </w:r>
      <w:proofErr w:type="spellEnd"/>
      <w:r w:rsidRPr="004B7BA5">
        <w:rPr>
          <w:rFonts w:ascii="Times New Roman" w:eastAsia="Times New Roman" w:hAnsi="Times New Roman" w:cs="Times New Roman"/>
          <w:b/>
          <w:bCs/>
          <w:sz w:val="24"/>
          <w:szCs w:val="24"/>
          <w:lang w:eastAsia="sr-Latn-RS"/>
        </w:rPr>
        <w:t xml:space="preserve"> </w:t>
      </w:r>
      <w:proofErr w:type="spellStart"/>
      <w:r w:rsidRPr="004B7BA5">
        <w:rPr>
          <w:rFonts w:ascii="Times New Roman" w:eastAsia="Times New Roman" w:hAnsi="Times New Roman" w:cs="Times New Roman"/>
          <w:b/>
          <w:bCs/>
          <w:sz w:val="24"/>
          <w:szCs w:val="24"/>
          <w:lang w:eastAsia="sr-Latn-RS"/>
        </w:rPr>
        <w:t>за</w:t>
      </w:r>
      <w:proofErr w:type="spellEnd"/>
      <w:r w:rsidRPr="004B7BA5">
        <w:rPr>
          <w:rFonts w:ascii="Times New Roman" w:eastAsia="Times New Roman" w:hAnsi="Times New Roman" w:cs="Times New Roman"/>
          <w:b/>
          <w:bCs/>
          <w:sz w:val="24"/>
          <w:szCs w:val="24"/>
          <w:lang w:eastAsia="sr-Latn-RS"/>
        </w:rPr>
        <w:t xml:space="preserve"> </w:t>
      </w:r>
      <w:proofErr w:type="spellStart"/>
      <w:r w:rsidRPr="004B7BA5">
        <w:rPr>
          <w:rFonts w:ascii="Times New Roman" w:eastAsia="Times New Roman" w:hAnsi="Times New Roman" w:cs="Times New Roman"/>
          <w:b/>
          <w:bCs/>
          <w:sz w:val="24"/>
          <w:szCs w:val="24"/>
          <w:lang w:eastAsia="sr-Latn-RS"/>
        </w:rPr>
        <w:t>комуникације</w:t>
      </w:r>
      <w:proofErr w:type="spellEnd"/>
      <w:r w:rsidRPr="004B7BA5">
        <w:rPr>
          <w:rFonts w:ascii="Times New Roman" w:eastAsia="Times New Roman" w:hAnsi="Times New Roman" w:cs="Times New Roman"/>
          <w:b/>
          <w:bCs/>
          <w:sz w:val="24"/>
          <w:szCs w:val="24"/>
          <w:lang w:eastAsia="sr-Latn-RS"/>
        </w:rPr>
        <w:t xml:space="preserve"> </w:t>
      </w:r>
      <w:proofErr w:type="spellStart"/>
      <w:r w:rsidRPr="004B7BA5">
        <w:rPr>
          <w:rFonts w:ascii="Times New Roman" w:eastAsia="Times New Roman" w:hAnsi="Times New Roman" w:cs="Times New Roman"/>
          <w:b/>
          <w:bCs/>
          <w:sz w:val="24"/>
          <w:szCs w:val="24"/>
          <w:lang w:eastAsia="sr-Latn-RS"/>
        </w:rPr>
        <w:t>Председништва</w:t>
      </w:r>
      <w:proofErr w:type="spellEnd"/>
      <w:r w:rsidRPr="004B7BA5">
        <w:rPr>
          <w:rFonts w:ascii="Times New Roman" w:eastAsia="Times New Roman" w:hAnsi="Times New Roman" w:cs="Times New Roman"/>
          <w:b/>
          <w:bCs/>
          <w:sz w:val="24"/>
          <w:szCs w:val="24"/>
          <w:lang w:eastAsia="sr-Latn-RS"/>
        </w:rPr>
        <w:t xml:space="preserve"> </w:t>
      </w:r>
      <w:proofErr w:type="spellStart"/>
      <w:r w:rsidRPr="004B7BA5">
        <w:rPr>
          <w:rFonts w:ascii="Times New Roman" w:eastAsia="Times New Roman" w:hAnsi="Times New Roman" w:cs="Times New Roman"/>
          <w:b/>
          <w:bCs/>
          <w:sz w:val="24"/>
          <w:szCs w:val="24"/>
          <w:lang w:eastAsia="sr-Latn-RS"/>
        </w:rPr>
        <w:t>Републике</w:t>
      </w:r>
      <w:proofErr w:type="spellEnd"/>
      <w:r w:rsidRPr="004B7BA5">
        <w:rPr>
          <w:rFonts w:ascii="Times New Roman" w:eastAsia="Times New Roman" w:hAnsi="Times New Roman" w:cs="Times New Roman"/>
          <w:b/>
          <w:bCs/>
          <w:sz w:val="24"/>
          <w:szCs w:val="24"/>
          <w:lang w:eastAsia="sr-Latn-RS"/>
        </w:rPr>
        <w:t xml:space="preserve">  </w:t>
      </w:r>
      <w:proofErr w:type="spellStart"/>
      <w:r w:rsidRPr="004B7BA5">
        <w:rPr>
          <w:rFonts w:ascii="Times New Roman" w:eastAsia="Times New Roman" w:hAnsi="Times New Roman" w:cs="Times New Roman"/>
          <w:b/>
          <w:bCs/>
          <w:sz w:val="24"/>
          <w:szCs w:val="24"/>
          <w:lang w:eastAsia="sr-Latn-RS"/>
        </w:rPr>
        <w:t>Турске</w:t>
      </w:r>
      <w:proofErr w:type="spellEnd"/>
    </w:p>
    <w:p w14:paraId="1D45A8F0" w14:textId="0F9179EE" w:rsidR="004B7BA5" w:rsidRPr="001F3E93" w:rsidRDefault="004B7BA5" w:rsidP="004B7BA5">
      <w:pPr>
        <w:spacing w:after="0" w:line="240" w:lineRule="auto"/>
        <w:ind w:left="1068"/>
        <w:jc w:val="both"/>
        <w:rPr>
          <w:rFonts w:ascii="Times New Roman" w:eastAsia="Times New Roman" w:hAnsi="Times New Roman" w:cs="Times New Roman"/>
          <w:i/>
          <w:iCs/>
          <w:sz w:val="24"/>
          <w:szCs w:val="24"/>
          <w:lang w:eastAsia="sr-Latn-RS"/>
        </w:rPr>
      </w:pPr>
      <w:r w:rsidRPr="001F3E93">
        <w:rPr>
          <w:rFonts w:ascii="Times New Roman" w:eastAsia="Times New Roman" w:hAnsi="Times New Roman" w:cs="Times New Roman"/>
          <w:i/>
          <w:iCs/>
          <w:sz w:val="24"/>
          <w:szCs w:val="24"/>
          <w:lang w:eastAsia="sr-Latn-RS"/>
        </w:rPr>
        <w:t>(„</w:t>
      </w:r>
      <w:proofErr w:type="spellStart"/>
      <w:r w:rsidRPr="001F3E93">
        <w:rPr>
          <w:rFonts w:ascii="Times New Roman" w:eastAsia="Times New Roman" w:hAnsi="Times New Roman" w:cs="Times New Roman"/>
          <w:i/>
          <w:iCs/>
          <w:sz w:val="24"/>
          <w:szCs w:val="24"/>
          <w:lang w:eastAsia="sr-Latn-RS"/>
        </w:rPr>
        <w:t>Службен</w:t>
      </w:r>
      <w:proofErr w:type="spellEnd"/>
      <w:r w:rsidR="00F44100">
        <w:rPr>
          <w:rFonts w:ascii="Times New Roman" w:eastAsia="Times New Roman" w:hAnsi="Times New Roman" w:cs="Times New Roman"/>
          <w:i/>
          <w:iCs/>
          <w:sz w:val="24"/>
          <w:szCs w:val="24"/>
          <w:lang w:val="sr-Cyrl-RS" w:eastAsia="sr-Latn-RS"/>
        </w:rPr>
        <w:t>и</w:t>
      </w:r>
      <w:r w:rsidRPr="001F3E93">
        <w:rPr>
          <w:rFonts w:ascii="Times New Roman" w:eastAsia="Times New Roman" w:hAnsi="Times New Roman" w:cs="Times New Roman"/>
          <w:i/>
          <w:iCs/>
          <w:sz w:val="24"/>
          <w:szCs w:val="24"/>
          <w:lang w:eastAsia="sr-Latn-RS"/>
        </w:rPr>
        <w:t xml:space="preserve"> </w:t>
      </w:r>
      <w:proofErr w:type="spellStart"/>
      <w:r w:rsidRPr="001F3E93">
        <w:rPr>
          <w:rFonts w:ascii="Times New Roman" w:eastAsia="Times New Roman" w:hAnsi="Times New Roman" w:cs="Times New Roman"/>
          <w:i/>
          <w:iCs/>
          <w:sz w:val="24"/>
          <w:szCs w:val="24"/>
          <w:lang w:eastAsia="sr-Latn-RS"/>
        </w:rPr>
        <w:t>гласник</w:t>
      </w:r>
      <w:proofErr w:type="spellEnd"/>
      <w:r w:rsidRPr="001F3E93">
        <w:rPr>
          <w:rFonts w:ascii="Times New Roman" w:eastAsia="Times New Roman" w:hAnsi="Times New Roman" w:cs="Times New Roman"/>
          <w:i/>
          <w:iCs/>
          <w:sz w:val="24"/>
          <w:szCs w:val="24"/>
          <w:lang w:eastAsia="sr-Latn-RS"/>
        </w:rPr>
        <w:t xml:space="preserve"> РС – </w:t>
      </w:r>
      <w:proofErr w:type="spellStart"/>
      <w:r w:rsidRPr="001F3E93">
        <w:rPr>
          <w:rFonts w:ascii="Times New Roman" w:eastAsia="Times New Roman" w:hAnsi="Times New Roman" w:cs="Times New Roman"/>
          <w:i/>
          <w:iCs/>
          <w:sz w:val="24"/>
          <w:szCs w:val="24"/>
          <w:lang w:eastAsia="sr-Latn-RS"/>
        </w:rPr>
        <w:t>међународни</w:t>
      </w:r>
      <w:proofErr w:type="spellEnd"/>
      <w:r w:rsidRPr="001F3E93">
        <w:rPr>
          <w:rFonts w:ascii="Times New Roman" w:eastAsia="Times New Roman" w:hAnsi="Times New Roman" w:cs="Times New Roman"/>
          <w:i/>
          <w:iCs/>
          <w:sz w:val="24"/>
          <w:szCs w:val="24"/>
          <w:lang w:eastAsia="sr-Latn-RS"/>
        </w:rPr>
        <w:t xml:space="preserve"> </w:t>
      </w:r>
      <w:proofErr w:type="spellStart"/>
      <w:r w:rsidRPr="001F3E93">
        <w:rPr>
          <w:rFonts w:ascii="Times New Roman" w:eastAsia="Times New Roman" w:hAnsi="Times New Roman" w:cs="Times New Roman"/>
          <w:i/>
          <w:iCs/>
          <w:sz w:val="24"/>
          <w:szCs w:val="24"/>
          <w:lang w:eastAsia="sr-Latn-RS"/>
        </w:rPr>
        <w:t>уговори</w:t>
      </w:r>
      <w:proofErr w:type="spellEnd"/>
      <w:r w:rsidRPr="001F3E93">
        <w:rPr>
          <w:rFonts w:ascii="Times New Roman" w:eastAsia="Times New Roman" w:hAnsi="Times New Roman" w:cs="Times New Roman"/>
          <w:i/>
          <w:iCs/>
          <w:sz w:val="24"/>
          <w:szCs w:val="24"/>
          <w:lang w:eastAsia="sr-Latn-RS"/>
        </w:rPr>
        <w:t>”</w:t>
      </w:r>
      <w:r w:rsidR="005D63C8">
        <w:rPr>
          <w:rFonts w:ascii="Times New Roman" w:eastAsia="Times New Roman" w:hAnsi="Times New Roman" w:cs="Times New Roman"/>
          <w:i/>
          <w:iCs/>
          <w:sz w:val="24"/>
          <w:szCs w:val="24"/>
          <w:lang w:val="sr-Cyrl-RS" w:eastAsia="sr-Latn-RS"/>
        </w:rPr>
        <w:t>,</w:t>
      </w:r>
      <w:r w:rsidRPr="001F3E93">
        <w:rPr>
          <w:rFonts w:ascii="Times New Roman" w:eastAsia="Times New Roman" w:hAnsi="Times New Roman" w:cs="Times New Roman"/>
          <w:i/>
          <w:iCs/>
          <w:sz w:val="24"/>
          <w:szCs w:val="24"/>
          <w:lang w:eastAsia="sr-Latn-RS"/>
        </w:rPr>
        <w:t xml:space="preserve"> </w:t>
      </w:r>
      <w:proofErr w:type="spellStart"/>
      <w:r w:rsidRPr="001F3E93">
        <w:rPr>
          <w:rFonts w:ascii="Times New Roman" w:eastAsia="Times New Roman" w:hAnsi="Times New Roman" w:cs="Times New Roman"/>
          <w:i/>
          <w:iCs/>
          <w:sz w:val="24"/>
          <w:szCs w:val="24"/>
          <w:lang w:eastAsia="sr-Latn-RS"/>
        </w:rPr>
        <w:t>бр</w:t>
      </w:r>
      <w:proofErr w:type="spellEnd"/>
      <w:r w:rsidRPr="001F3E93">
        <w:rPr>
          <w:rFonts w:ascii="Times New Roman" w:eastAsia="Times New Roman" w:hAnsi="Times New Roman" w:cs="Times New Roman"/>
          <w:i/>
          <w:iCs/>
          <w:sz w:val="24"/>
          <w:szCs w:val="24"/>
          <w:lang w:eastAsia="sr-Latn-RS"/>
        </w:rPr>
        <w:t>.</w:t>
      </w:r>
      <w:r w:rsidR="0076562C">
        <w:rPr>
          <w:rFonts w:ascii="Times New Roman" w:eastAsia="Times New Roman" w:hAnsi="Times New Roman" w:cs="Times New Roman"/>
          <w:i/>
          <w:iCs/>
          <w:sz w:val="24"/>
          <w:szCs w:val="24"/>
          <w:lang w:val="sr-Cyrl-RS" w:eastAsia="sr-Latn-RS"/>
        </w:rPr>
        <w:t xml:space="preserve"> </w:t>
      </w:r>
      <w:r w:rsidRPr="001F3E93">
        <w:rPr>
          <w:rFonts w:ascii="Times New Roman" w:eastAsia="Times New Roman" w:hAnsi="Times New Roman" w:cs="Times New Roman"/>
          <w:i/>
          <w:iCs/>
          <w:sz w:val="24"/>
          <w:szCs w:val="24"/>
          <w:lang w:eastAsia="sr-Latn-RS"/>
        </w:rPr>
        <w:t>9/2024-386)</w:t>
      </w:r>
    </w:p>
    <w:p w14:paraId="146EC313" w14:textId="77777777" w:rsidR="004B7BA5" w:rsidRPr="001F3E93" w:rsidRDefault="004B7BA5" w:rsidP="004B7BA5">
      <w:pPr>
        <w:spacing w:after="0" w:line="240" w:lineRule="auto"/>
        <w:ind w:firstLine="708"/>
        <w:jc w:val="both"/>
        <w:rPr>
          <w:rFonts w:ascii="Times New Roman" w:eastAsia="Times New Roman" w:hAnsi="Times New Roman" w:cs="Times New Roman"/>
          <w:i/>
          <w:iCs/>
          <w:sz w:val="24"/>
          <w:szCs w:val="24"/>
          <w:lang w:eastAsia="sr-Latn-RS"/>
        </w:rPr>
      </w:pPr>
    </w:p>
    <w:p w14:paraId="783E791B" w14:textId="77777777" w:rsidR="004B7BA5" w:rsidRPr="006D59B1" w:rsidRDefault="004B7BA5" w:rsidP="006D59B1">
      <w:pPr>
        <w:pStyle w:val="NoSpacing"/>
        <w:ind w:firstLine="708"/>
        <w:jc w:val="both"/>
        <w:rPr>
          <w:rFonts w:ascii="Times New Roman" w:hAnsi="Times New Roman" w:cs="Times New Roman"/>
          <w:sz w:val="24"/>
          <w:szCs w:val="24"/>
          <w:lang w:eastAsia="sr-Latn-RS"/>
        </w:rPr>
      </w:pPr>
      <w:proofErr w:type="spellStart"/>
      <w:r w:rsidRPr="006D59B1">
        <w:rPr>
          <w:rFonts w:ascii="Times New Roman" w:hAnsi="Times New Roman" w:cs="Times New Roman"/>
          <w:sz w:val="24"/>
          <w:szCs w:val="24"/>
          <w:lang w:eastAsia="sr-Latn-RS"/>
        </w:rPr>
        <w:t>Меморандум</w:t>
      </w:r>
      <w:proofErr w:type="spellEnd"/>
      <w:r w:rsidRPr="006D59B1">
        <w:rPr>
          <w:rFonts w:ascii="Times New Roman" w:hAnsi="Times New Roman" w:cs="Times New Roman"/>
          <w:sz w:val="24"/>
          <w:szCs w:val="24"/>
          <w:lang w:eastAsia="sr-Latn-RS"/>
        </w:rPr>
        <w:t xml:space="preserve"> </w:t>
      </w:r>
      <w:proofErr w:type="spellStart"/>
      <w:r w:rsidRPr="006D59B1">
        <w:rPr>
          <w:rFonts w:ascii="Times New Roman" w:hAnsi="Times New Roman" w:cs="Times New Roman"/>
          <w:sz w:val="24"/>
          <w:szCs w:val="24"/>
          <w:lang w:eastAsia="sr-Latn-RS"/>
        </w:rPr>
        <w:t>је</w:t>
      </w:r>
      <w:proofErr w:type="spellEnd"/>
      <w:r w:rsidRPr="006D59B1">
        <w:rPr>
          <w:rFonts w:ascii="Times New Roman" w:hAnsi="Times New Roman" w:cs="Times New Roman"/>
          <w:sz w:val="24"/>
          <w:szCs w:val="24"/>
          <w:lang w:eastAsia="sr-Latn-RS"/>
        </w:rPr>
        <w:t xml:space="preserve"> </w:t>
      </w:r>
      <w:proofErr w:type="spellStart"/>
      <w:r w:rsidRPr="006D59B1">
        <w:rPr>
          <w:rFonts w:ascii="Times New Roman" w:hAnsi="Times New Roman" w:cs="Times New Roman"/>
          <w:sz w:val="24"/>
          <w:szCs w:val="24"/>
          <w:lang w:eastAsia="sr-Latn-RS"/>
        </w:rPr>
        <w:t>потписан</w:t>
      </w:r>
      <w:proofErr w:type="spellEnd"/>
      <w:r w:rsidRPr="006D59B1">
        <w:rPr>
          <w:rFonts w:ascii="Times New Roman" w:hAnsi="Times New Roman" w:cs="Times New Roman"/>
          <w:sz w:val="24"/>
          <w:szCs w:val="24"/>
          <w:lang w:eastAsia="sr-Latn-RS"/>
        </w:rPr>
        <w:t xml:space="preserve"> 11. </w:t>
      </w:r>
      <w:proofErr w:type="spellStart"/>
      <w:r w:rsidRPr="006D59B1">
        <w:rPr>
          <w:rFonts w:ascii="Times New Roman" w:hAnsi="Times New Roman" w:cs="Times New Roman"/>
          <w:sz w:val="24"/>
          <w:szCs w:val="24"/>
          <w:lang w:eastAsia="sr-Latn-RS"/>
        </w:rPr>
        <w:t>октобра</w:t>
      </w:r>
      <w:proofErr w:type="spellEnd"/>
      <w:r w:rsidRPr="006D59B1">
        <w:rPr>
          <w:rFonts w:ascii="Times New Roman" w:hAnsi="Times New Roman" w:cs="Times New Roman"/>
          <w:sz w:val="24"/>
          <w:szCs w:val="24"/>
          <w:lang w:eastAsia="sr-Latn-RS"/>
        </w:rPr>
        <w:t xml:space="preserve"> 2024. </w:t>
      </w:r>
      <w:proofErr w:type="spellStart"/>
      <w:r w:rsidRPr="006D59B1">
        <w:rPr>
          <w:rFonts w:ascii="Times New Roman" w:hAnsi="Times New Roman" w:cs="Times New Roman"/>
          <w:sz w:val="24"/>
          <w:szCs w:val="24"/>
          <w:lang w:eastAsia="sr-Latn-RS"/>
        </w:rPr>
        <w:t>године</w:t>
      </w:r>
      <w:proofErr w:type="spellEnd"/>
      <w:r w:rsidRPr="006D59B1">
        <w:rPr>
          <w:rFonts w:ascii="Times New Roman" w:hAnsi="Times New Roman" w:cs="Times New Roman"/>
          <w:sz w:val="24"/>
          <w:szCs w:val="24"/>
          <w:lang w:eastAsia="sr-Latn-RS"/>
        </w:rPr>
        <w:t xml:space="preserve"> у </w:t>
      </w:r>
      <w:proofErr w:type="spellStart"/>
      <w:r w:rsidRPr="006D59B1">
        <w:rPr>
          <w:rFonts w:ascii="Times New Roman" w:hAnsi="Times New Roman" w:cs="Times New Roman"/>
          <w:sz w:val="24"/>
          <w:szCs w:val="24"/>
          <w:lang w:eastAsia="sr-Latn-RS"/>
        </w:rPr>
        <w:t>Београду</w:t>
      </w:r>
      <w:proofErr w:type="spellEnd"/>
      <w:r w:rsidRPr="006D59B1">
        <w:rPr>
          <w:rFonts w:ascii="Times New Roman" w:hAnsi="Times New Roman" w:cs="Times New Roman"/>
          <w:sz w:val="24"/>
          <w:szCs w:val="24"/>
          <w:lang w:eastAsia="sr-Latn-RS"/>
        </w:rPr>
        <w:t xml:space="preserve">. </w:t>
      </w:r>
      <w:proofErr w:type="spellStart"/>
      <w:r w:rsidRPr="006D59B1">
        <w:rPr>
          <w:rFonts w:ascii="Times New Roman" w:hAnsi="Times New Roman" w:cs="Times New Roman"/>
          <w:sz w:val="24"/>
          <w:szCs w:val="24"/>
          <w:lang w:eastAsia="sr-Latn-RS"/>
        </w:rPr>
        <w:t>Меморандумом</w:t>
      </w:r>
      <w:proofErr w:type="spellEnd"/>
      <w:r w:rsidRPr="006D59B1">
        <w:rPr>
          <w:rFonts w:ascii="Times New Roman" w:hAnsi="Times New Roman" w:cs="Times New Roman"/>
          <w:sz w:val="24"/>
          <w:szCs w:val="24"/>
          <w:lang w:eastAsia="sr-Latn-RS"/>
        </w:rPr>
        <w:t xml:space="preserve"> </w:t>
      </w:r>
      <w:proofErr w:type="spellStart"/>
      <w:r w:rsidRPr="006D59B1">
        <w:rPr>
          <w:rFonts w:ascii="Times New Roman" w:hAnsi="Times New Roman" w:cs="Times New Roman"/>
          <w:sz w:val="24"/>
          <w:szCs w:val="24"/>
          <w:lang w:eastAsia="sr-Latn-RS"/>
        </w:rPr>
        <w:t>је</w:t>
      </w:r>
      <w:proofErr w:type="spellEnd"/>
      <w:r w:rsidRPr="006D59B1">
        <w:rPr>
          <w:rFonts w:ascii="Times New Roman" w:hAnsi="Times New Roman" w:cs="Times New Roman"/>
          <w:sz w:val="24"/>
          <w:szCs w:val="24"/>
          <w:lang w:eastAsia="sr-Latn-RS"/>
        </w:rPr>
        <w:t xml:space="preserve"> </w:t>
      </w:r>
      <w:proofErr w:type="spellStart"/>
      <w:r w:rsidRPr="006D59B1">
        <w:rPr>
          <w:rFonts w:ascii="Times New Roman" w:hAnsi="Times New Roman" w:cs="Times New Roman"/>
          <w:sz w:val="24"/>
          <w:szCs w:val="24"/>
          <w:lang w:eastAsia="sr-Latn-RS"/>
        </w:rPr>
        <w:t>предвиђено</w:t>
      </w:r>
      <w:proofErr w:type="spellEnd"/>
      <w:r w:rsidRPr="006D59B1">
        <w:rPr>
          <w:rFonts w:ascii="Times New Roman" w:hAnsi="Times New Roman" w:cs="Times New Roman"/>
          <w:sz w:val="24"/>
          <w:szCs w:val="24"/>
          <w:lang w:eastAsia="sr-Latn-RS"/>
        </w:rPr>
        <w:t xml:space="preserve"> </w:t>
      </w:r>
      <w:proofErr w:type="spellStart"/>
      <w:r w:rsidRPr="006D59B1">
        <w:rPr>
          <w:rFonts w:ascii="Times New Roman" w:hAnsi="Times New Roman" w:cs="Times New Roman"/>
          <w:sz w:val="24"/>
          <w:szCs w:val="24"/>
          <w:lang w:eastAsia="sr-Latn-RS"/>
        </w:rPr>
        <w:t>да</w:t>
      </w:r>
      <w:proofErr w:type="spellEnd"/>
      <w:r w:rsidRPr="006D59B1">
        <w:rPr>
          <w:rFonts w:ascii="Times New Roman" w:hAnsi="Times New Roman" w:cs="Times New Roman"/>
          <w:sz w:val="24"/>
          <w:szCs w:val="24"/>
          <w:lang w:eastAsia="sr-Latn-RS"/>
        </w:rPr>
        <w:t xml:space="preserve"> </w:t>
      </w:r>
      <w:proofErr w:type="spellStart"/>
      <w:r w:rsidRPr="006D59B1">
        <w:rPr>
          <w:rFonts w:ascii="Times New Roman" w:hAnsi="Times New Roman" w:cs="Times New Roman"/>
          <w:sz w:val="24"/>
          <w:szCs w:val="24"/>
          <w:lang w:eastAsia="sr-Latn-RS"/>
        </w:rPr>
        <w:t>учесници</w:t>
      </w:r>
      <w:proofErr w:type="spellEnd"/>
      <w:r w:rsidRPr="006D59B1">
        <w:rPr>
          <w:rFonts w:ascii="Times New Roman" w:hAnsi="Times New Roman" w:cs="Times New Roman"/>
          <w:sz w:val="24"/>
          <w:szCs w:val="24"/>
          <w:lang w:eastAsia="sr-Latn-RS"/>
        </w:rPr>
        <w:t xml:space="preserve"> </w:t>
      </w:r>
      <w:proofErr w:type="spellStart"/>
      <w:r w:rsidRPr="006D59B1">
        <w:rPr>
          <w:rFonts w:ascii="Times New Roman" w:hAnsi="Times New Roman" w:cs="Times New Roman"/>
          <w:sz w:val="24"/>
          <w:szCs w:val="24"/>
          <w:lang w:eastAsia="sr-Latn-RS"/>
        </w:rPr>
        <w:t>настоје</w:t>
      </w:r>
      <w:proofErr w:type="spellEnd"/>
      <w:r w:rsidRPr="006D59B1">
        <w:rPr>
          <w:rFonts w:ascii="Times New Roman" w:hAnsi="Times New Roman" w:cs="Times New Roman"/>
          <w:sz w:val="24"/>
          <w:szCs w:val="24"/>
          <w:lang w:eastAsia="sr-Latn-RS"/>
        </w:rPr>
        <w:t xml:space="preserve"> </w:t>
      </w:r>
      <w:proofErr w:type="spellStart"/>
      <w:r w:rsidRPr="006D59B1">
        <w:rPr>
          <w:rFonts w:ascii="Times New Roman" w:hAnsi="Times New Roman" w:cs="Times New Roman"/>
          <w:sz w:val="24"/>
          <w:szCs w:val="24"/>
          <w:lang w:eastAsia="sr-Latn-RS"/>
        </w:rPr>
        <w:t>да</w:t>
      </w:r>
      <w:proofErr w:type="spellEnd"/>
      <w:r w:rsidRPr="006D59B1">
        <w:rPr>
          <w:rFonts w:ascii="Times New Roman" w:hAnsi="Times New Roman" w:cs="Times New Roman"/>
          <w:sz w:val="24"/>
          <w:szCs w:val="24"/>
          <w:lang w:eastAsia="sr-Latn-RS"/>
        </w:rPr>
        <w:t xml:space="preserve"> </w:t>
      </w:r>
      <w:proofErr w:type="spellStart"/>
      <w:r w:rsidRPr="006D59B1">
        <w:rPr>
          <w:rFonts w:ascii="Times New Roman" w:hAnsi="Times New Roman" w:cs="Times New Roman"/>
          <w:sz w:val="24"/>
          <w:szCs w:val="24"/>
          <w:lang w:eastAsia="sr-Latn-RS"/>
        </w:rPr>
        <w:t>ојачају</w:t>
      </w:r>
      <w:proofErr w:type="spellEnd"/>
      <w:r w:rsidRPr="006D59B1">
        <w:rPr>
          <w:rFonts w:ascii="Times New Roman" w:hAnsi="Times New Roman" w:cs="Times New Roman"/>
          <w:sz w:val="24"/>
          <w:szCs w:val="24"/>
          <w:lang w:eastAsia="sr-Latn-RS"/>
        </w:rPr>
        <w:t xml:space="preserve">, </w:t>
      </w:r>
      <w:proofErr w:type="spellStart"/>
      <w:r w:rsidRPr="006D59B1">
        <w:rPr>
          <w:rFonts w:ascii="Times New Roman" w:hAnsi="Times New Roman" w:cs="Times New Roman"/>
          <w:sz w:val="24"/>
          <w:szCs w:val="24"/>
          <w:lang w:eastAsia="sr-Latn-RS"/>
        </w:rPr>
        <w:t>промовишу</w:t>
      </w:r>
      <w:proofErr w:type="spellEnd"/>
      <w:r w:rsidRPr="006D59B1">
        <w:rPr>
          <w:rFonts w:ascii="Times New Roman" w:hAnsi="Times New Roman" w:cs="Times New Roman"/>
          <w:sz w:val="24"/>
          <w:szCs w:val="24"/>
          <w:lang w:eastAsia="sr-Latn-RS"/>
        </w:rPr>
        <w:t xml:space="preserve"> и </w:t>
      </w:r>
      <w:proofErr w:type="spellStart"/>
      <w:r w:rsidRPr="006D59B1">
        <w:rPr>
          <w:rFonts w:ascii="Times New Roman" w:hAnsi="Times New Roman" w:cs="Times New Roman"/>
          <w:sz w:val="24"/>
          <w:szCs w:val="24"/>
          <w:lang w:eastAsia="sr-Latn-RS"/>
        </w:rPr>
        <w:t>развијају</w:t>
      </w:r>
      <w:proofErr w:type="spellEnd"/>
      <w:r w:rsidRPr="006D59B1">
        <w:rPr>
          <w:rFonts w:ascii="Times New Roman" w:hAnsi="Times New Roman" w:cs="Times New Roman"/>
          <w:sz w:val="24"/>
          <w:szCs w:val="24"/>
          <w:lang w:eastAsia="sr-Latn-RS"/>
        </w:rPr>
        <w:t xml:space="preserve"> </w:t>
      </w:r>
      <w:proofErr w:type="spellStart"/>
      <w:r w:rsidRPr="006D59B1">
        <w:rPr>
          <w:rFonts w:ascii="Times New Roman" w:hAnsi="Times New Roman" w:cs="Times New Roman"/>
          <w:sz w:val="24"/>
          <w:szCs w:val="24"/>
          <w:lang w:eastAsia="sr-Latn-RS"/>
        </w:rPr>
        <w:t>сарадњу</w:t>
      </w:r>
      <w:proofErr w:type="spellEnd"/>
      <w:r w:rsidRPr="006D59B1">
        <w:rPr>
          <w:rFonts w:ascii="Times New Roman" w:hAnsi="Times New Roman" w:cs="Times New Roman"/>
          <w:sz w:val="24"/>
          <w:szCs w:val="24"/>
          <w:lang w:eastAsia="sr-Latn-RS"/>
        </w:rPr>
        <w:t xml:space="preserve"> и </w:t>
      </w:r>
      <w:proofErr w:type="spellStart"/>
      <w:r w:rsidRPr="006D59B1">
        <w:rPr>
          <w:rFonts w:ascii="Times New Roman" w:hAnsi="Times New Roman" w:cs="Times New Roman"/>
          <w:sz w:val="24"/>
          <w:szCs w:val="24"/>
          <w:lang w:eastAsia="sr-Latn-RS"/>
        </w:rPr>
        <w:t>размену</w:t>
      </w:r>
      <w:proofErr w:type="spellEnd"/>
      <w:r w:rsidRPr="006D59B1">
        <w:rPr>
          <w:rFonts w:ascii="Times New Roman" w:hAnsi="Times New Roman" w:cs="Times New Roman"/>
          <w:sz w:val="24"/>
          <w:szCs w:val="24"/>
          <w:lang w:eastAsia="sr-Latn-RS"/>
        </w:rPr>
        <w:t xml:space="preserve"> у </w:t>
      </w:r>
      <w:proofErr w:type="spellStart"/>
      <w:r w:rsidRPr="006D59B1">
        <w:rPr>
          <w:rFonts w:ascii="Times New Roman" w:hAnsi="Times New Roman" w:cs="Times New Roman"/>
          <w:sz w:val="24"/>
          <w:szCs w:val="24"/>
          <w:lang w:eastAsia="sr-Latn-RS"/>
        </w:rPr>
        <w:t>области</w:t>
      </w:r>
      <w:proofErr w:type="spellEnd"/>
      <w:r w:rsidRPr="006D59B1">
        <w:rPr>
          <w:rFonts w:ascii="Times New Roman" w:hAnsi="Times New Roman" w:cs="Times New Roman"/>
          <w:sz w:val="24"/>
          <w:szCs w:val="24"/>
          <w:lang w:eastAsia="sr-Latn-RS"/>
        </w:rPr>
        <w:t xml:space="preserve"> </w:t>
      </w:r>
      <w:proofErr w:type="spellStart"/>
      <w:r w:rsidRPr="006D59B1">
        <w:rPr>
          <w:rFonts w:ascii="Times New Roman" w:hAnsi="Times New Roman" w:cs="Times New Roman"/>
          <w:sz w:val="24"/>
          <w:szCs w:val="24"/>
          <w:lang w:eastAsia="sr-Latn-RS"/>
        </w:rPr>
        <w:t>радија</w:t>
      </w:r>
      <w:proofErr w:type="spellEnd"/>
      <w:r w:rsidRPr="006D59B1">
        <w:rPr>
          <w:rFonts w:ascii="Times New Roman" w:hAnsi="Times New Roman" w:cs="Times New Roman"/>
          <w:sz w:val="24"/>
          <w:szCs w:val="24"/>
          <w:lang w:eastAsia="sr-Latn-RS"/>
        </w:rPr>
        <w:t xml:space="preserve">, </w:t>
      </w:r>
      <w:proofErr w:type="spellStart"/>
      <w:r w:rsidRPr="006D59B1">
        <w:rPr>
          <w:rFonts w:ascii="Times New Roman" w:hAnsi="Times New Roman" w:cs="Times New Roman"/>
          <w:sz w:val="24"/>
          <w:szCs w:val="24"/>
          <w:lang w:eastAsia="sr-Latn-RS"/>
        </w:rPr>
        <w:t>телевизије</w:t>
      </w:r>
      <w:proofErr w:type="spellEnd"/>
      <w:r w:rsidRPr="006D59B1">
        <w:rPr>
          <w:rFonts w:ascii="Times New Roman" w:hAnsi="Times New Roman" w:cs="Times New Roman"/>
          <w:sz w:val="24"/>
          <w:szCs w:val="24"/>
          <w:lang w:eastAsia="sr-Latn-RS"/>
        </w:rPr>
        <w:t xml:space="preserve"> и </w:t>
      </w:r>
      <w:proofErr w:type="spellStart"/>
      <w:r w:rsidRPr="006D59B1">
        <w:rPr>
          <w:rFonts w:ascii="Times New Roman" w:hAnsi="Times New Roman" w:cs="Times New Roman"/>
          <w:sz w:val="24"/>
          <w:szCs w:val="24"/>
          <w:lang w:eastAsia="sr-Latn-RS"/>
        </w:rPr>
        <w:t>онлајн</w:t>
      </w:r>
      <w:proofErr w:type="spellEnd"/>
      <w:r w:rsidRPr="006D59B1">
        <w:rPr>
          <w:rFonts w:ascii="Times New Roman" w:hAnsi="Times New Roman" w:cs="Times New Roman"/>
          <w:sz w:val="24"/>
          <w:szCs w:val="24"/>
          <w:lang w:eastAsia="sr-Latn-RS"/>
        </w:rPr>
        <w:t xml:space="preserve"> </w:t>
      </w:r>
      <w:proofErr w:type="spellStart"/>
      <w:r w:rsidRPr="006D59B1">
        <w:rPr>
          <w:rFonts w:ascii="Times New Roman" w:hAnsi="Times New Roman" w:cs="Times New Roman"/>
          <w:sz w:val="24"/>
          <w:szCs w:val="24"/>
          <w:lang w:eastAsia="sr-Latn-RS"/>
        </w:rPr>
        <w:t>аудио-визуелних</w:t>
      </w:r>
      <w:proofErr w:type="spellEnd"/>
      <w:r w:rsidRPr="006D59B1">
        <w:rPr>
          <w:rFonts w:ascii="Times New Roman" w:hAnsi="Times New Roman" w:cs="Times New Roman"/>
          <w:sz w:val="24"/>
          <w:szCs w:val="24"/>
          <w:lang w:eastAsia="sr-Latn-RS"/>
        </w:rPr>
        <w:t xml:space="preserve"> </w:t>
      </w:r>
      <w:proofErr w:type="spellStart"/>
      <w:r w:rsidRPr="006D59B1">
        <w:rPr>
          <w:rFonts w:ascii="Times New Roman" w:hAnsi="Times New Roman" w:cs="Times New Roman"/>
          <w:sz w:val="24"/>
          <w:szCs w:val="24"/>
          <w:lang w:eastAsia="sr-Latn-RS"/>
        </w:rPr>
        <w:t>сектора</w:t>
      </w:r>
      <w:proofErr w:type="spellEnd"/>
      <w:r w:rsidRPr="006D59B1">
        <w:rPr>
          <w:rFonts w:ascii="Times New Roman" w:hAnsi="Times New Roman" w:cs="Times New Roman"/>
          <w:sz w:val="24"/>
          <w:szCs w:val="24"/>
          <w:lang w:eastAsia="sr-Latn-RS"/>
        </w:rPr>
        <w:t xml:space="preserve">, </w:t>
      </w:r>
      <w:proofErr w:type="spellStart"/>
      <w:r w:rsidRPr="006D59B1">
        <w:rPr>
          <w:rFonts w:ascii="Times New Roman" w:hAnsi="Times New Roman" w:cs="Times New Roman"/>
          <w:sz w:val="24"/>
          <w:szCs w:val="24"/>
          <w:lang w:eastAsia="sr-Latn-RS"/>
        </w:rPr>
        <w:t>са</w:t>
      </w:r>
      <w:proofErr w:type="spellEnd"/>
      <w:r w:rsidRPr="006D59B1">
        <w:rPr>
          <w:rFonts w:ascii="Times New Roman" w:hAnsi="Times New Roman" w:cs="Times New Roman"/>
          <w:sz w:val="24"/>
          <w:szCs w:val="24"/>
          <w:lang w:eastAsia="sr-Latn-RS"/>
        </w:rPr>
        <w:t xml:space="preserve"> </w:t>
      </w:r>
      <w:proofErr w:type="spellStart"/>
      <w:r w:rsidRPr="006D59B1">
        <w:rPr>
          <w:rFonts w:ascii="Times New Roman" w:hAnsi="Times New Roman" w:cs="Times New Roman"/>
          <w:sz w:val="24"/>
          <w:szCs w:val="24"/>
          <w:lang w:eastAsia="sr-Latn-RS"/>
        </w:rPr>
        <w:t>нагласком</w:t>
      </w:r>
      <w:proofErr w:type="spellEnd"/>
      <w:r w:rsidRPr="006D59B1">
        <w:rPr>
          <w:rFonts w:ascii="Times New Roman" w:hAnsi="Times New Roman" w:cs="Times New Roman"/>
          <w:sz w:val="24"/>
          <w:szCs w:val="24"/>
          <w:lang w:eastAsia="sr-Latn-RS"/>
        </w:rPr>
        <w:t xml:space="preserve"> </w:t>
      </w:r>
      <w:proofErr w:type="spellStart"/>
      <w:r w:rsidRPr="006D59B1">
        <w:rPr>
          <w:rFonts w:ascii="Times New Roman" w:hAnsi="Times New Roman" w:cs="Times New Roman"/>
          <w:sz w:val="24"/>
          <w:szCs w:val="24"/>
          <w:lang w:eastAsia="sr-Latn-RS"/>
        </w:rPr>
        <w:t>на</w:t>
      </w:r>
      <w:proofErr w:type="spellEnd"/>
      <w:r w:rsidRPr="006D59B1">
        <w:rPr>
          <w:rFonts w:ascii="Times New Roman" w:hAnsi="Times New Roman" w:cs="Times New Roman"/>
          <w:sz w:val="24"/>
          <w:szCs w:val="24"/>
          <w:lang w:eastAsia="sr-Latn-RS"/>
        </w:rPr>
        <w:t xml:space="preserve"> </w:t>
      </w:r>
      <w:proofErr w:type="spellStart"/>
      <w:r w:rsidRPr="006D59B1">
        <w:rPr>
          <w:rFonts w:ascii="Times New Roman" w:hAnsi="Times New Roman" w:cs="Times New Roman"/>
          <w:sz w:val="24"/>
          <w:szCs w:val="24"/>
          <w:lang w:eastAsia="sr-Latn-RS"/>
        </w:rPr>
        <w:t>заједничко</w:t>
      </w:r>
      <w:proofErr w:type="spellEnd"/>
      <w:r w:rsidRPr="006D59B1">
        <w:rPr>
          <w:rFonts w:ascii="Times New Roman" w:hAnsi="Times New Roman" w:cs="Times New Roman"/>
          <w:sz w:val="24"/>
          <w:szCs w:val="24"/>
          <w:lang w:eastAsia="sr-Latn-RS"/>
        </w:rPr>
        <w:t xml:space="preserve"> </w:t>
      </w:r>
      <w:proofErr w:type="spellStart"/>
      <w:r w:rsidRPr="006D59B1">
        <w:rPr>
          <w:rFonts w:ascii="Times New Roman" w:hAnsi="Times New Roman" w:cs="Times New Roman"/>
          <w:sz w:val="24"/>
          <w:szCs w:val="24"/>
          <w:lang w:eastAsia="sr-Latn-RS"/>
        </w:rPr>
        <w:t>емитовање</w:t>
      </w:r>
      <w:proofErr w:type="spellEnd"/>
      <w:r w:rsidRPr="006D59B1">
        <w:rPr>
          <w:rFonts w:ascii="Times New Roman" w:hAnsi="Times New Roman" w:cs="Times New Roman"/>
          <w:sz w:val="24"/>
          <w:szCs w:val="24"/>
          <w:lang w:eastAsia="sr-Latn-RS"/>
        </w:rPr>
        <w:t xml:space="preserve"> </w:t>
      </w:r>
      <w:proofErr w:type="spellStart"/>
      <w:r w:rsidRPr="006D59B1">
        <w:rPr>
          <w:rFonts w:ascii="Times New Roman" w:hAnsi="Times New Roman" w:cs="Times New Roman"/>
          <w:sz w:val="24"/>
          <w:szCs w:val="24"/>
          <w:lang w:eastAsia="sr-Latn-RS"/>
        </w:rPr>
        <w:t>програма</w:t>
      </w:r>
      <w:proofErr w:type="spellEnd"/>
      <w:r w:rsidRPr="006D59B1">
        <w:rPr>
          <w:rFonts w:ascii="Times New Roman" w:hAnsi="Times New Roman" w:cs="Times New Roman"/>
          <w:sz w:val="24"/>
          <w:szCs w:val="24"/>
          <w:lang w:eastAsia="sr-Latn-RS"/>
        </w:rPr>
        <w:t xml:space="preserve">, </w:t>
      </w:r>
      <w:proofErr w:type="spellStart"/>
      <w:r w:rsidRPr="006D59B1">
        <w:rPr>
          <w:rFonts w:ascii="Times New Roman" w:hAnsi="Times New Roman" w:cs="Times New Roman"/>
          <w:sz w:val="24"/>
          <w:szCs w:val="24"/>
          <w:lang w:eastAsia="sr-Latn-RS"/>
        </w:rPr>
        <w:t>копродукцију</w:t>
      </w:r>
      <w:proofErr w:type="spellEnd"/>
      <w:r w:rsidRPr="006D59B1">
        <w:rPr>
          <w:rFonts w:ascii="Times New Roman" w:hAnsi="Times New Roman" w:cs="Times New Roman"/>
          <w:sz w:val="24"/>
          <w:szCs w:val="24"/>
          <w:lang w:eastAsia="sr-Latn-RS"/>
        </w:rPr>
        <w:t xml:space="preserve"> и </w:t>
      </w:r>
      <w:proofErr w:type="spellStart"/>
      <w:r w:rsidRPr="006D59B1">
        <w:rPr>
          <w:rFonts w:ascii="Times New Roman" w:hAnsi="Times New Roman" w:cs="Times New Roman"/>
          <w:sz w:val="24"/>
          <w:szCs w:val="24"/>
          <w:lang w:eastAsia="sr-Latn-RS"/>
        </w:rPr>
        <w:t>размену</w:t>
      </w:r>
      <w:proofErr w:type="spellEnd"/>
      <w:r w:rsidRPr="006D59B1">
        <w:rPr>
          <w:rFonts w:ascii="Times New Roman" w:hAnsi="Times New Roman" w:cs="Times New Roman"/>
          <w:sz w:val="24"/>
          <w:szCs w:val="24"/>
          <w:lang w:eastAsia="sr-Latn-RS"/>
        </w:rPr>
        <w:t xml:space="preserve"> </w:t>
      </w:r>
      <w:proofErr w:type="spellStart"/>
      <w:r w:rsidRPr="006D59B1">
        <w:rPr>
          <w:rFonts w:ascii="Times New Roman" w:hAnsi="Times New Roman" w:cs="Times New Roman"/>
          <w:sz w:val="24"/>
          <w:szCs w:val="24"/>
          <w:lang w:eastAsia="sr-Latn-RS"/>
        </w:rPr>
        <w:t>људи</w:t>
      </w:r>
      <w:proofErr w:type="spellEnd"/>
      <w:r w:rsidRPr="006D59B1">
        <w:rPr>
          <w:rFonts w:ascii="Times New Roman" w:hAnsi="Times New Roman" w:cs="Times New Roman"/>
          <w:sz w:val="24"/>
          <w:szCs w:val="24"/>
          <w:lang w:eastAsia="sr-Latn-RS"/>
        </w:rPr>
        <w:t xml:space="preserve">, </w:t>
      </w:r>
      <w:proofErr w:type="spellStart"/>
      <w:r w:rsidRPr="006D59B1">
        <w:rPr>
          <w:rFonts w:ascii="Times New Roman" w:hAnsi="Times New Roman" w:cs="Times New Roman"/>
          <w:sz w:val="24"/>
          <w:szCs w:val="24"/>
          <w:lang w:eastAsia="sr-Latn-RS"/>
        </w:rPr>
        <w:t>између</w:t>
      </w:r>
      <w:proofErr w:type="spellEnd"/>
      <w:r w:rsidRPr="006D59B1">
        <w:rPr>
          <w:rFonts w:ascii="Times New Roman" w:hAnsi="Times New Roman" w:cs="Times New Roman"/>
          <w:sz w:val="24"/>
          <w:szCs w:val="24"/>
          <w:lang w:eastAsia="sr-Latn-RS"/>
        </w:rPr>
        <w:t xml:space="preserve"> </w:t>
      </w:r>
      <w:proofErr w:type="spellStart"/>
      <w:r w:rsidRPr="006D59B1">
        <w:rPr>
          <w:rFonts w:ascii="Times New Roman" w:hAnsi="Times New Roman" w:cs="Times New Roman"/>
          <w:sz w:val="24"/>
          <w:szCs w:val="24"/>
          <w:lang w:eastAsia="sr-Latn-RS"/>
        </w:rPr>
        <w:t>две</w:t>
      </w:r>
      <w:proofErr w:type="spellEnd"/>
      <w:r w:rsidRPr="006D59B1">
        <w:rPr>
          <w:rFonts w:ascii="Times New Roman" w:hAnsi="Times New Roman" w:cs="Times New Roman"/>
          <w:sz w:val="24"/>
          <w:szCs w:val="24"/>
          <w:lang w:eastAsia="sr-Latn-RS"/>
        </w:rPr>
        <w:t xml:space="preserve"> </w:t>
      </w:r>
      <w:proofErr w:type="spellStart"/>
      <w:r w:rsidRPr="006D59B1">
        <w:rPr>
          <w:rFonts w:ascii="Times New Roman" w:hAnsi="Times New Roman" w:cs="Times New Roman"/>
          <w:sz w:val="24"/>
          <w:szCs w:val="24"/>
          <w:lang w:eastAsia="sr-Latn-RS"/>
        </w:rPr>
        <w:t>земље</w:t>
      </w:r>
      <w:proofErr w:type="spellEnd"/>
      <w:r w:rsidRPr="006D59B1">
        <w:rPr>
          <w:rFonts w:ascii="Times New Roman" w:hAnsi="Times New Roman" w:cs="Times New Roman"/>
          <w:sz w:val="24"/>
          <w:szCs w:val="24"/>
          <w:lang w:eastAsia="sr-Latn-RS"/>
        </w:rPr>
        <w:t xml:space="preserve"> </w:t>
      </w:r>
      <w:proofErr w:type="spellStart"/>
      <w:r w:rsidRPr="006D59B1">
        <w:rPr>
          <w:rFonts w:ascii="Times New Roman" w:hAnsi="Times New Roman" w:cs="Times New Roman"/>
          <w:sz w:val="24"/>
          <w:szCs w:val="24"/>
          <w:lang w:eastAsia="sr-Latn-RS"/>
        </w:rPr>
        <w:t>на</w:t>
      </w:r>
      <w:proofErr w:type="spellEnd"/>
      <w:r w:rsidRPr="006D59B1">
        <w:rPr>
          <w:rFonts w:ascii="Times New Roman" w:hAnsi="Times New Roman" w:cs="Times New Roman"/>
          <w:sz w:val="24"/>
          <w:szCs w:val="24"/>
          <w:lang w:eastAsia="sr-Latn-RS"/>
        </w:rPr>
        <w:t xml:space="preserve"> </w:t>
      </w:r>
      <w:proofErr w:type="spellStart"/>
      <w:r w:rsidRPr="006D59B1">
        <w:rPr>
          <w:rFonts w:ascii="Times New Roman" w:hAnsi="Times New Roman" w:cs="Times New Roman"/>
          <w:sz w:val="24"/>
          <w:szCs w:val="24"/>
          <w:lang w:eastAsia="sr-Latn-RS"/>
        </w:rPr>
        <w:t>основу</w:t>
      </w:r>
      <w:proofErr w:type="spellEnd"/>
      <w:r w:rsidRPr="006D59B1">
        <w:rPr>
          <w:rFonts w:ascii="Times New Roman" w:hAnsi="Times New Roman" w:cs="Times New Roman"/>
          <w:sz w:val="24"/>
          <w:szCs w:val="24"/>
          <w:lang w:eastAsia="sr-Latn-RS"/>
        </w:rPr>
        <w:t xml:space="preserve"> </w:t>
      </w:r>
      <w:proofErr w:type="spellStart"/>
      <w:r w:rsidRPr="006D59B1">
        <w:rPr>
          <w:rFonts w:ascii="Times New Roman" w:hAnsi="Times New Roman" w:cs="Times New Roman"/>
          <w:sz w:val="24"/>
          <w:szCs w:val="24"/>
          <w:lang w:eastAsia="sr-Latn-RS"/>
        </w:rPr>
        <w:t>реципроцитета</w:t>
      </w:r>
      <w:proofErr w:type="spellEnd"/>
      <w:r w:rsidRPr="006D59B1">
        <w:rPr>
          <w:rFonts w:ascii="Times New Roman" w:hAnsi="Times New Roman" w:cs="Times New Roman"/>
          <w:sz w:val="24"/>
          <w:szCs w:val="24"/>
          <w:lang w:eastAsia="sr-Latn-RS"/>
        </w:rPr>
        <w:t xml:space="preserve"> и </w:t>
      </w:r>
      <w:proofErr w:type="spellStart"/>
      <w:r w:rsidRPr="006D59B1">
        <w:rPr>
          <w:rFonts w:ascii="Times New Roman" w:hAnsi="Times New Roman" w:cs="Times New Roman"/>
          <w:sz w:val="24"/>
          <w:szCs w:val="24"/>
          <w:lang w:eastAsia="sr-Latn-RS"/>
        </w:rPr>
        <w:t>обостране</w:t>
      </w:r>
      <w:proofErr w:type="spellEnd"/>
      <w:r w:rsidRPr="006D59B1">
        <w:rPr>
          <w:rFonts w:ascii="Times New Roman" w:hAnsi="Times New Roman" w:cs="Times New Roman"/>
          <w:sz w:val="24"/>
          <w:szCs w:val="24"/>
          <w:lang w:eastAsia="sr-Latn-RS"/>
        </w:rPr>
        <w:t xml:space="preserve"> </w:t>
      </w:r>
      <w:proofErr w:type="spellStart"/>
      <w:r w:rsidRPr="006D59B1">
        <w:rPr>
          <w:rFonts w:ascii="Times New Roman" w:hAnsi="Times New Roman" w:cs="Times New Roman"/>
          <w:sz w:val="24"/>
          <w:szCs w:val="24"/>
          <w:lang w:eastAsia="sr-Latn-RS"/>
        </w:rPr>
        <w:t>користи</w:t>
      </w:r>
      <w:proofErr w:type="spellEnd"/>
      <w:r w:rsidRPr="006D59B1">
        <w:rPr>
          <w:rFonts w:ascii="Times New Roman" w:hAnsi="Times New Roman" w:cs="Times New Roman"/>
          <w:sz w:val="24"/>
          <w:szCs w:val="24"/>
          <w:lang w:eastAsia="sr-Latn-RS"/>
        </w:rPr>
        <w:t xml:space="preserve">. </w:t>
      </w:r>
      <w:proofErr w:type="spellStart"/>
      <w:r w:rsidRPr="006D59B1">
        <w:rPr>
          <w:rFonts w:ascii="Times New Roman" w:hAnsi="Times New Roman" w:cs="Times New Roman"/>
          <w:sz w:val="24"/>
          <w:szCs w:val="24"/>
          <w:lang w:eastAsia="sr-Latn-RS"/>
        </w:rPr>
        <w:t>Учесници</w:t>
      </w:r>
      <w:proofErr w:type="spellEnd"/>
      <w:r w:rsidRPr="006D59B1">
        <w:rPr>
          <w:rFonts w:ascii="Times New Roman" w:hAnsi="Times New Roman" w:cs="Times New Roman"/>
          <w:sz w:val="24"/>
          <w:szCs w:val="24"/>
          <w:lang w:eastAsia="sr-Latn-RS"/>
        </w:rPr>
        <w:t xml:space="preserve"> </w:t>
      </w:r>
      <w:proofErr w:type="spellStart"/>
      <w:r w:rsidRPr="006D59B1">
        <w:rPr>
          <w:rFonts w:ascii="Times New Roman" w:hAnsi="Times New Roman" w:cs="Times New Roman"/>
          <w:sz w:val="24"/>
          <w:szCs w:val="24"/>
          <w:lang w:eastAsia="sr-Latn-RS"/>
        </w:rPr>
        <w:t>ће</w:t>
      </w:r>
      <w:proofErr w:type="spellEnd"/>
      <w:r w:rsidRPr="006D59B1">
        <w:rPr>
          <w:rFonts w:ascii="Times New Roman" w:hAnsi="Times New Roman" w:cs="Times New Roman"/>
          <w:sz w:val="24"/>
          <w:szCs w:val="24"/>
          <w:lang w:eastAsia="sr-Latn-RS"/>
        </w:rPr>
        <w:t xml:space="preserve"> </w:t>
      </w:r>
      <w:proofErr w:type="spellStart"/>
      <w:r w:rsidRPr="006D59B1">
        <w:rPr>
          <w:rFonts w:ascii="Times New Roman" w:hAnsi="Times New Roman" w:cs="Times New Roman"/>
          <w:sz w:val="24"/>
          <w:szCs w:val="24"/>
          <w:lang w:eastAsia="sr-Latn-RS"/>
        </w:rPr>
        <w:t>подстицати</w:t>
      </w:r>
      <w:proofErr w:type="spellEnd"/>
      <w:r w:rsidRPr="006D59B1">
        <w:rPr>
          <w:rFonts w:ascii="Times New Roman" w:hAnsi="Times New Roman" w:cs="Times New Roman"/>
          <w:sz w:val="24"/>
          <w:szCs w:val="24"/>
          <w:lang w:eastAsia="sr-Latn-RS"/>
        </w:rPr>
        <w:t xml:space="preserve"> </w:t>
      </w:r>
      <w:proofErr w:type="spellStart"/>
      <w:r w:rsidRPr="006D59B1">
        <w:rPr>
          <w:rFonts w:ascii="Times New Roman" w:hAnsi="Times New Roman" w:cs="Times New Roman"/>
          <w:sz w:val="24"/>
          <w:szCs w:val="24"/>
          <w:lang w:eastAsia="sr-Latn-RS"/>
        </w:rPr>
        <w:t>узајамне</w:t>
      </w:r>
      <w:proofErr w:type="spellEnd"/>
      <w:r w:rsidRPr="006D59B1">
        <w:rPr>
          <w:rFonts w:ascii="Times New Roman" w:hAnsi="Times New Roman" w:cs="Times New Roman"/>
          <w:sz w:val="24"/>
          <w:szCs w:val="24"/>
          <w:lang w:eastAsia="sr-Latn-RS"/>
        </w:rPr>
        <w:t xml:space="preserve"> </w:t>
      </w:r>
      <w:proofErr w:type="spellStart"/>
      <w:r w:rsidRPr="006D59B1">
        <w:rPr>
          <w:rFonts w:ascii="Times New Roman" w:hAnsi="Times New Roman" w:cs="Times New Roman"/>
          <w:sz w:val="24"/>
          <w:szCs w:val="24"/>
          <w:lang w:eastAsia="sr-Latn-RS"/>
        </w:rPr>
        <w:t>посете</w:t>
      </w:r>
      <w:proofErr w:type="spellEnd"/>
      <w:r w:rsidRPr="006D59B1">
        <w:rPr>
          <w:rFonts w:ascii="Times New Roman" w:hAnsi="Times New Roman" w:cs="Times New Roman"/>
          <w:sz w:val="24"/>
          <w:szCs w:val="24"/>
          <w:lang w:eastAsia="sr-Latn-RS"/>
        </w:rPr>
        <w:t xml:space="preserve">, </w:t>
      </w:r>
      <w:proofErr w:type="spellStart"/>
      <w:r w:rsidRPr="006D59B1">
        <w:rPr>
          <w:rFonts w:ascii="Times New Roman" w:hAnsi="Times New Roman" w:cs="Times New Roman"/>
          <w:sz w:val="24"/>
          <w:szCs w:val="24"/>
          <w:lang w:eastAsia="sr-Latn-RS"/>
        </w:rPr>
        <w:t>фокусирати</w:t>
      </w:r>
      <w:proofErr w:type="spellEnd"/>
      <w:r w:rsidRPr="006D59B1">
        <w:rPr>
          <w:rFonts w:ascii="Times New Roman" w:hAnsi="Times New Roman" w:cs="Times New Roman"/>
          <w:sz w:val="24"/>
          <w:szCs w:val="24"/>
          <w:lang w:eastAsia="sr-Latn-RS"/>
        </w:rPr>
        <w:t xml:space="preserve"> </w:t>
      </w:r>
      <w:proofErr w:type="spellStart"/>
      <w:r w:rsidRPr="006D59B1">
        <w:rPr>
          <w:rFonts w:ascii="Times New Roman" w:hAnsi="Times New Roman" w:cs="Times New Roman"/>
          <w:sz w:val="24"/>
          <w:szCs w:val="24"/>
          <w:lang w:eastAsia="sr-Latn-RS"/>
        </w:rPr>
        <w:t>се</w:t>
      </w:r>
      <w:proofErr w:type="spellEnd"/>
      <w:r w:rsidRPr="006D59B1">
        <w:rPr>
          <w:rFonts w:ascii="Times New Roman" w:hAnsi="Times New Roman" w:cs="Times New Roman"/>
          <w:sz w:val="24"/>
          <w:szCs w:val="24"/>
          <w:lang w:eastAsia="sr-Latn-RS"/>
        </w:rPr>
        <w:t xml:space="preserve"> </w:t>
      </w:r>
      <w:proofErr w:type="spellStart"/>
      <w:r w:rsidRPr="006D59B1">
        <w:rPr>
          <w:rFonts w:ascii="Times New Roman" w:hAnsi="Times New Roman" w:cs="Times New Roman"/>
          <w:sz w:val="24"/>
          <w:szCs w:val="24"/>
          <w:lang w:eastAsia="sr-Latn-RS"/>
        </w:rPr>
        <w:t>на</w:t>
      </w:r>
      <w:proofErr w:type="spellEnd"/>
      <w:r w:rsidRPr="006D59B1">
        <w:rPr>
          <w:rFonts w:ascii="Times New Roman" w:hAnsi="Times New Roman" w:cs="Times New Roman"/>
          <w:sz w:val="24"/>
          <w:szCs w:val="24"/>
          <w:lang w:eastAsia="sr-Latn-RS"/>
        </w:rPr>
        <w:t xml:space="preserve"> </w:t>
      </w:r>
      <w:proofErr w:type="spellStart"/>
      <w:r w:rsidRPr="006D59B1">
        <w:rPr>
          <w:rFonts w:ascii="Times New Roman" w:hAnsi="Times New Roman" w:cs="Times New Roman"/>
          <w:sz w:val="24"/>
          <w:szCs w:val="24"/>
          <w:lang w:eastAsia="sr-Latn-RS"/>
        </w:rPr>
        <w:t>размену</w:t>
      </w:r>
      <w:proofErr w:type="spellEnd"/>
      <w:r w:rsidRPr="006D59B1">
        <w:rPr>
          <w:rFonts w:ascii="Times New Roman" w:hAnsi="Times New Roman" w:cs="Times New Roman"/>
          <w:sz w:val="24"/>
          <w:szCs w:val="24"/>
          <w:lang w:eastAsia="sr-Latn-RS"/>
        </w:rPr>
        <w:t xml:space="preserve"> </w:t>
      </w:r>
      <w:proofErr w:type="spellStart"/>
      <w:r w:rsidRPr="006D59B1">
        <w:rPr>
          <w:rFonts w:ascii="Times New Roman" w:hAnsi="Times New Roman" w:cs="Times New Roman"/>
          <w:sz w:val="24"/>
          <w:szCs w:val="24"/>
          <w:lang w:eastAsia="sr-Latn-RS"/>
        </w:rPr>
        <w:t>искустава</w:t>
      </w:r>
      <w:proofErr w:type="spellEnd"/>
      <w:r w:rsidRPr="006D59B1">
        <w:rPr>
          <w:rFonts w:ascii="Times New Roman" w:hAnsi="Times New Roman" w:cs="Times New Roman"/>
          <w:sz w:val="24"/>
          <w:szCs w:val="24"/>
          <w:lang w:eastAsia="sr-Latn-RS"/>
        </w:rPr>
        <w:t xml:space="preserve"> у </w:t>
      </w:r>
      <w:proofErr w:type="spellStart"/>
      <w:r w:rsidRPr="006D59B1">
        <w:rPr>
          <w:rFonts w:ascii="Times New Roman" w:hAnsi="Times New Roman" w:cs="Times New Roman"/>
          <w:sz w:val="24"/>
          <w:szCs w:val="24"/>
          <w:lang w:eastAsia="sr-Latn-RS"/>
        </w:rPr>
        <w:t>регулаторним</w:t>
      </w:r>
      <w:proofErr w:type="spellEnd"/>
      <w:r w:rsidRPr="006D59B1">
        <w:rPr>
          <w:rFonts w:ascii="Times New Roman" w:hAnsi="Times New Roman" w:cs="Times New Roman"/>
          <w:sz w:val="24"/>
          <w:szCs w:val="24"/>
          <w:lang w:eastAsia="sr-Latn-RS"/>
        </w:rPr>
        <w:t xml:space="preserve"> </w:t>
      </w:r>
      <w:proofErr w:type="spellStart"/>
      <w:r w:rsidRPr="006D59B1">
        <w:rPr>
          <w:rFonts w:ascii="Times New Roman" w:hAnsi="Times New Roman" w:cs="Times New Roman"/>
          <w:sz w:val="24"/>
          <w:szCs w:val="24"/>
          <w:lang w:eastAsia="sr-Latn-RS"/>
        </w:rPr>
        <w:t>политикама</w:t>
      </w:r>
      <w:proofErr w:type="spellEnd"/>
      <w:r w:rsidRPr="006D59B1">
        <w:rPr>
          <w:rFonts w:ascii="Times New Roman" w:hAnsi="Times New Roman" w:cs="Times New Roman"/>
          <w:sz w:val="24"/>
          <w:szCs w:val="24"/>
          <w:lang w:eastAsia="sr-Latn-RS"/>
        </w:rPr>
        <w:t xml:space="preserve"> у </w:t>
      </w:r>
      <w:proofErr w:type="spellStart"/>
      <w:r w:rsidRPr="006D59B1">
        <w:rPr>
          <w:rFonts w:ascii="Times New Roman" w:hAnsi="Times New Roman" w:cs="Times New Roman"/>
          <w:sz w:val="24"/>
          <w:szCs w:val="24"/>
          <w:lang w:eastAsia="sr-Latn-RS"/>
        </w:rPr>
        <w:t>домену</w:t>
      </w:r>
      <w:proofErr w:type="spellEnd"/>
      <w:r w:rsidRPr="006D59B1">
        <w:rPr>
          <w:rFonts w:ascii="Times New Roman" w:hAnsi="Times New Roman" w:cs="Times New Roman"/>
          <w:sz w:val="24"/>
          <w:szCs w:val="24"/>
          <w:lang w:eastAsia="sr-Latn-RS"/>
        </w:rPr>
        <w:t xml:space="preserve"> </w:t>
      </w:r>
      <w:proofErr w:type="spellStart"/>
      <w:r w:rsidRPr="006D59B1">
        <w:rPr>
          <w:rFonts w:ascii="Times New Roman" w:hAnsi="Times New Roman" w:cs="Times New Roman"/>
          <w:sz w:val="24"/>
          <w:szCs w:val="24"/>
          <w:lang w:eastAsia="sr-Latn-RS"/>
        </w:rPr>
        <w:t>радија</w:t>
      </w:r>
      <w:proofErr w:type="spellEnd"/>
      <w:r w:rsidRPr="006D59B1">
        <w:rPr>
          <w:rFonts w:ascii="Times New Roman" w:hAnsi="Times New Roman" w:cs="Times New Roman"/>
          <w:sz w:val="24"/>
          <w:szCs w:val="24"/>
          <w:lang w:eastAsia="sr-Latn-RS"/>
        </w:rPr>
        <w:t xml:space="preserve">, </w:t>
      </w:r>
      <w:proofErr w:type="spellStart"/>
      <w:r w:rsidRPr="006D59B1">
        <w:rPr>
          <w:rFonts w:ascii="Times New Roman" w:hAnsi="Times New Roman" w:cs="Times New Roman"/>
          <w:sz w:val="24"/>
          <w:szCs w:val="24"/>
          <w:lang w:eastAsia="sr-Latn-RS"/>
        </w:rPr>
        <w:t>телевизије</w:t>
      </w:r>
      <w:proofErr w:type="spellEnd"/>
      <w:r w:rsidRPr="006D59B1">
        <w:rPr>
          <w:rFonts w:ascii="Times New Roman" w:hAnsi="Times New Roman" w:cs="Times New Roman"/>
          <w:sz w:val="24"/>
          <w:szCs w:val="24"/>
          <w:lang w:eastAsia="sr-Latn-RS"/>
        </w:rPr>
        <w:t xml:space="preserve"> и </w:t>
      </w:r>
      <w:proofErr w:type="spellStart"/>
      <w:r w:rsidRPr="006D59B1">
        <w:rPr>
          <w:rFonts w:ascii="Times New Roman" w:hAnsi="Times New Roman" w:cs="Times New Roman"/>
          <w:sz w:val="24"/>
          <w:szCs w:val="24"/>
          <w:lang w:eastAsia="sr-Latn-RS"/>
        </w:rPr>
        <w:t>онлајн</w:t>
      </w:r>
      <w:proofErr w:type="spellEnd"/>
      <w:r w:rsidRPr="006D59B1">
        <w:rPr>
          <w:rFonts w:ascii="Times New Roman" w:hAnsi="Times New Roman" w:cs="Times New Roman"/>
          <w:sz w:val="24"/>
          <w:szCs w:val="24"/>
          <w:lang w:eastAsia="sr-Latn-RS"/>
        </w:rPr>
        <w:t xml:space="preserve"> </w:t>
      </w:r>
      <w:proofErr w:type="spellStart"/>
      <w:r w:rsidRPr="006D59B1">
        <w:rPr>
          <w:rFonts w:ascii="Times New Roman" w:hAnsi="Times New Roman" w:cs="Times New Roman"/>
          <w:sz w:val="24"/>
          <w:szCs w:val="24"/>
          <w:lang w:eastAsia="sr-Latn-RS"/>
        </w:rPr>
        <w:t>аудио-визуелних</w:t>
      </w:r>
      <w:proofErr w:type="spellEnd"/>
      <w:r w:rsidRPr="006D59B1">
        <w:rPr>
          <w:rFonts w:ascii="Times New Roman" w:hAnsi="Times New Roman" w:cs="Times New Roman"/>
          <w:sz w:val="24"/>
          <w:szCs w:val="24"/>
          <w:lang w:eastAsia="sr-Latn-RS"/>
        </w:rPr>
        <w:t xml:space="preserve"> </w:t>
      </w:r>
      <w:proofErr w:type="spellStart"/>
      <w:r w:rsidRPr="006D59B1">
        <w:rPr>
          <w:rFonts w:ascii="Times New Roman" w:hAnsi="Times New Roman" w:cs="Times New Roman"/>
          <w:sz w:val="24"/>
          <w:szCs w:val="24"/>
          <w:lang w:eastAsia="sr-Latn-RS"/>
        </w:rPr>
        <w:t>сектора</w:t>
      </w:r>
      <w:proofErr w:type="spellEnd"/>
      <w:r w:rsidRPr="006D59B1">
        <w:rPr>
          <w:rFonts w:ascii="Times New Roman" w:hAnsi="Times New Roman" w:cs="Times New Roman"/>
          <w:sz w:val="24"/>
          <w:szCs w:val="24"/>
          <w:lang w:eastAsia="sr-Latn-RS"/>
        </w:rPr>
        <w:t xml:space="preserve">, </w:t>
      </w:r>
      <w:proofErr w:type="spellStart"/>
      <w:r w:rsidRPr="006D59B1">
        <w:rPr>
          <w:rFonts w:ascii="Times New Roman" w:hAnsi="Times New Roman" w:cs="Times New Roman"/>
          <w:sz w:val="24"/>
          <w:szCs w:val="24"/>
          <w:lang w:eastAsia="sr-Latn-RS"/>
        </w:rPr>
        <w:t>стварања</w:t>
      </w:r>
      <w:proofErr w:type="spellEnd"/>
      <w:r w:rsidRPr="006D59B1">
        <w:rPr>
          <w:rFonts w:ascii="Times New Roman" w:hAnsi="Times New Roman" w:cs="Times New Roman"/>
          <w:sz w:val="24"/>
          <w:szCs w:val="24"/>
          <w:lang w:eastAsia="sr-Latn-RS"/>
        </w:rPr>
        <w:t xml:space="preserve"> </w:t>
      </w:r>
      <w:proofErr w:type="spellStart"/>
      <w:r w:rsidRPr="006D59B1">
        <w:rPr>
          <w:rFonts w:ascii="Times New Roman" w:hAnsi="Times New Roman" w:cs="Times New Roman"/>
          <w:sz w:val="24"/>
          <w:szCs w:val="24"/>
          <w:lang w:eastAsia="sr-Latn-RS"/>
        </w:rPr>
        <w:t>садржаја</w:t>
      </w:r>
      <w:proofErr w:type="spellEnd"/>
      <w:r w:rsidRPr="006D59B1">
        <w:rPr>
          <w:rFonts w:ascii="Times New Roman" w:hAnsi="Times New Roman" w:cs="Times New Roman"/>
          <w:sz w:val="24"/>
          <w:szCs w:val="24"/>
          <w:lang w:eastAsia="sr-Latn-RS"/>
        </w:rPr>
        <w:t xml:space="preserve"> и </w:t>
      </w:r>
      <w:proofErr w:type="spellStart"/>
      <w:r w:rsidRPr="006D59B1">
        <w:rPr>
          <w:rFonts w:ascii="Times New Roman" w:hAnsi="Times New Roman" w:cs="Times New Roman"/>
          <w:sz w:val="24"/>
          <w:szCs w:val="24"/>
          <w:lang w:eastAsia="sr-Latn-RS"/>
        </w:rPr>
        <w:t>технолошких</w:t>
      </w:r>
      <w:proofErr w:type="spellEnd"/>
      <w:r w:rsidRPr="006D59B1">
        <w:rPr>
          <w:rFonts w:ascii="Times New Roman" w:hAnsi="Times New Roman" w:cs="Times New Roman"/>
          <w:sz w:val="24"/>
          <w:szCs w:val="24"/>
          <w:lang w:eastAsia="sr-Latn-RS"/>
        </w:rPr>
        <w:t xml:space="preserve"> </w:t>
      </w:r>
      <w:proofErr w:type="spellStart"/>
      <w:r w:rsidRPr="006D59B1">
        <w:rPr>
          <w:rFonts w:ascii="Times New Roman" w:hAnsi="Times New Roman" w:cs="Times New Roman"/>
          <w:sz w:val="24"/>
          <w:szCs w:val="24"/>
          <w:lang w:eastAsia="sr-Latn-RS"/>
        </w:rPr>
        <w:t>истраживања</w:t>
      </w:r>
      <w:proofErr w:type="spellEnd"/>
      <w:r w:rsidRPr="006D59B1">
        <w:rPr>
          <w:rFonts w:ascii="Times New Roman" w:hAnsi="Times New Roman" w:cs="Times New Roman"/>
          <w:sz w:val="24"/>
          <w:szCs w:val="24"/>
          <w:lang w:eastAsia="sr-Latn-RS"/>
        </w:rPr>
        <w:t>.</w:t>
      </w:r>
    </w:p>
    <w:p w14:paraId="6A7D0A6B" w14:textId="77777777" w:rsidR="006D59B1" w:rsidRDefault="006D59B1" w:rsidP="000723B4">
      <w:pPr>
        <w:spacing w:after="0" w:line="240" w:lineRule="auto"/>
        <w:jc w:val="both"/>
        <w:rPr>
          <w:rFonts w:ascii="Times New Roman" w:eastAsia="Times New Roman" w:hAnsi="Times New Roman" w:cs="Times New Roman"/>
          <w:sz w:val="24"/>
          <w:szCs w:val="24"/>
          <w:lang w:val="sr-Cyrl-RS" w:eastAsia="sr-Latn-RS"/>
        </w:rPr>
      </w:pPr>
    </w:p>
    <w:p w14:paraId="24C33D9F" w14:textId="77777777" w:rsidR="006D59B1" w:rsidRPr="006D59B1" w:rsidRDefault="006D59B1" w:rsidP="00695AA9">
      <w:pPr>
        <w:spacing w:after="0" w:line="240" w:lineRule="auto"/>
        <w:ind w:firstLine="709"/>
        <w:jc w:val="both"/>
        <w:rPr>
          <w:rFonts w:ascii="Times New Roman" w:eastAsia="Times New Roman" w:hAnsi="Times New Roman" w:cs="Times New Roman"/>
          <w:sz w:val="24"/>
          <w:szCs w:val="24"/>
          <w:lang w:val="sr-Cyrl-RS" w:eastAsia="sr-Latn-RS"/>
        </w:rPr>
      </w:pPr>
    </w:p>
    <w:p w14:paraId="44522554" w14:textId="2FE21390" w:rsidR="004B7BA5" w:rsidRPr="004B7BA5" w:rsidRDefault="004B7BA5" w:rsidP="00695AA9">
      <w:pPr>
        <w:pStyle w:val="ListParagraph"/>
        <w:numPr>
          <w:ilvl w:val="0"/>
          <w:numId w:val="11"/>
        </w:numPr>
        <w:spacing w:after="0" w:line="240" w:lineRule="auto"/>
        <w:ind w:hanging="359"/>
        <w:jc w:val="both"/>
        <w:rPr>
          <w:rFonts w:ascii="Times New Roman" w:eastAsia="Times New Roman" w:hAnsi="Times New Roman" w:cs="Times New Roman"/>
          <w:b/>
          <w:bCs/>
          <w:sz w:val="24"/>
          <w:szCs w:val="24"/>
          <w:lang w:eastAsia="sr-Latn-RS"/>
        </w:rPr>
      </w:pPr>
      <w:proofErr w:type="spellStart"/>
      <w:r w:rsidRPr="004B7BA5">
        <w:rPr>
          <w:rFonts w:ascii="Times New Roman" w:eastAsia="Times New Roman" w:hAnsi="Times New Roman" w:cs="Times New Roman"/>
          <w:b/>
          <w:bCs/>
          <w:sz w:val="24"/>
          <w:szCs w:val="24"/>
          <w:lang w:eastAsia="sr-Latn-RS"/>
        </w:rPr>
        <w:t>Меморандум</w:t>
      </w:r>
      <w:proofErr w:type="spellEnd"/>
      <w:r w:rsidRPr="004B7BA5">
        <w:rPr>
          <w:rFonts w:ascii="Times New Roman" w:eastAsia="Times New Roman" w:hAnsi="Times New Roman" w:cs="Times New Roman"/>
          <w:b/>
          <w:bCs/>
          <w:sz w:val="24"/>
          <w:szCs w:val="24"/>
          <w:lang w:eastAsia="sr-Latn-RS"/>
        </w:rPr>
        <w:t xml:space="preserve"> о </w:t>
      </w:r>
      <w:proofErr w:type="spellStart"/>
      <w:r w:rsidRPr="004B7BA5">
        <w:rPr>
          <w:rFonts w:ascii="Times New Roman" w:eastAsia="Times New Roman" w:hAnsi="Times New Roman" w:cs="Times New Roman"/>
          <w:b/>
          <w:bCs/>
          <w:sz w:val="24"/>
          <w:szCs w:val="24"/>
          <w:lang w:eastAsia="sr-Latn-RS"/>
        </w:rPr>
        <w:t>разумевању</w:t>
      </w:r>
      <w:proofErr w:type="spellEnd"/>
      <w:r w:rsidRPr="004B7BA5">
        <w:rPr>
          <w:rFonts w:ascii="Times New Roman" w:eastAsia="Times New Roman" w:hAnsi="Times New Roman" w:cs="Times New Roman"/>
          <w:b/>
          <w:bCs/>
          <w:sz w:val="24"/>
          <w:szCs w:val="24"/>
          <w:lang w:eastAsia="sr-Latn-RS"/>
        </w:rPr>
        <w:t xml:space="preserve">  </w:t>
      </w:r>
      <w:proofErr w:type="spellStart"/>
      <w:r w:rsidRPr="004B7BA5">
        <w:rPr>
          <w:rFonts w:ascii="Times New Roman" w:eastAsia="Times New Roman" w:hAnsi="Times New Roman" w:cs="Times New Roman"/>
          <w:b/>
          <w:bCs/>
          <w:sz w:val="24"/>
          <w:szCs w:val="24"/>
          <w:lang w:eastAsia="sr-Latn-RS"/>
        </w:rPr>
        <w:t>између</w:t>
      </w:r>
      <w:proofErr w:type="spellEnd"/>
      <w:r w:rsidRPr="004B7BA5">
        <w:rPr>
          <w:rFonts w:ascii="Times New Roman" w:eastAsia="Times New Roman" w:hAnsi="Times New Roman" w:cs="Times New Roman"/>
          <w:b/>
          <w:bCs/>
          <w:sz w:val="24"/>
          <w:szCs w:val="24"/>
          <w:lang w:eastAsia="sr-Latn-RS"/>
        </w:rPr>
        <w:t xml:space="preserve"> </w:t>
      </w:r>
      <w:proofErr w:type="spellStart"/>
      <w:r w:rsidRPr="004B7BA5">
        <w:rPr>
          <w:rFonts w:ascii="Times New Roman" w:eastAsia="Times New Roman" w:hAnsi="Times New Roman" w:cs="Times New Roman"/>
          <w:b/>
          <w:bCs/>
          <w:sz w:val="24"/>
          <w:szCs w:val="24"/>
          <w:lang w:eastAsia="sr-Latn-RS"/>
        </w:rPr>
        <w:t>Министарства</w:t>
      </w:r>
      <w:proofErr w:type="spellEnd"/>
      <w:r w:rsidRPr="004B7BA5">
        <w:rPr>
          <w:rFonts w:ascii="Times New Roman" w:eastAsia="Times New Roman" w:hAnsi="Times New Roman" w:cs="Times New Roman"/>
          <w:b/>
          <w:bCs/>
          <w:sz w:val="24"/>
          <w:szCs w:val="24"/>
          <w:lang w:eastAsia="sr-Latn-RS"/>
        </w:rPr>
        <w:t xml:space="preserve"> </w:t>
      </w:r>
      <w:proofErr w:type="spellStart"/>
      <w:r w:rsidRPr="004B7BA5">
        <w:rPr>
          <w:rFonts w:ascii="Times New Roman" w:eastAsia="Times New Roman" w:hAnsi="Times New Roman" w:cs="Times New Roman"/>
          <w:b/>
          <w:bCs/>
          <w:sz w:val="24"/>
          <w:szCs w:val="24"/>
          <w:lang w:eastAsia="sr-Latn-RS"/>
        </w:rPr>
        <w:t>информисања</w:t>
      </w:r>
      <w:proofErr w:type="spellEnd"/>
      <w:r w:rsidRPr="004B7BA5">
        <w:rPr>
          <w:rFonts w:ascii="Times New Roman" w:eastAsia="Times New Roman" w:hAnsi="Times New Roman" w:cs="Times New Roman"/>
          <w:b/>
          <w:bCs/>
          <w:sz w:val="24"/>
          <w:szCs w:val="24"/>
          <w:lang w:eastAsia="sr-Latn-RS"/>
        </w:rPr>
        <w:t xml:space="preserve"> и </w:t>
      </w:r>
      <w:proofErr w:type="spellStart"/>
      <w:r w:rsidRPr="004B7BA5">
        <w:rPr>
          <w:rFonts w:ascii="Times New Roman" w:eastAsia="Times New Roman" w:hAnsi="Times New Roman" w:cs="Times New Roman"/>
          <w:b/>
          <w:bCs/>
          <w:sz w:val="24"/>
          <w:szCs w:val="24"/>
          <w:lang w:eastAsia="sr-Latn-RS"/>
        </w:rPr>
        <w:t>телекомуникација</w:t>
      </w:r>
      <w:proofErr w:type="spellEnd"/>
      <w:r w:rsidRPr="004B7BA5">
        <w:rPr>
          <w:rFonts w:ascii="Times New Roman" w:eastAsia="Times New Roman" w:hAnsi="Times New Roman" w:cs="Times New Roman"/>
          <w:b/>
          <w:bCs/>
          <w:sz w:val="24"/>
          <w:szCs w:val="24"/>
          <w:lang w:eastAsia="sr-Latn-RS"/>
        </w:rPr>
        <w:t xml:space="preserve"> </w:t>
      </w:r>
      <w:proofErr w:type="spellStart"/>
      <w:r w:rsidRPr="004B7BA5">
        <w:rPr>
          <w:rFonts w:ascii="Times New Roman" w:eastAsia="Times New Roman" w:hAnsi="Times New Roman" w:cs="Times New Roman"/>
          <w:b/>
          <w:bCs/>
          <w:sz w:val="24"/>
          <w:szCs w:val="24"/>
          <w:lang w:eastAsia="sr-Latn-RS"/>
        </w:rPr>
        <w:t>Републике</w:t>
      </w:r>
      <w:proofErr w:type="spellEnd"/>
      <w:r w:rsidRPr="004B7BA5">
        <w:rPr>
          <w:rFonts w:ascii="Times New Roman" w:eastAsia="Times New Roman" w:hAnsi="Times New Roman" w:cs="Times New Roman"/>
          <w:b/>
          <w:bCs/>
          <w:sz w:val="24"/>
          <w:szCs w:val="24"/>
          <w:lang w:eastAsia="sr-Latn-RS"/>
        </w:rPr>
        <w:t xml:space="preserve"> </w:t>
      </w:r>
      <w:proofErr w:type="spellStart"/>
      <w:r w:rsidRPr="004B7BA5">
        <w:rPr>
          <w:rFonts w:ascii="Times New Roman" w:eastAsia="Times New Roman" w:hAnsi="Times New Roman" w:cs="Times New Roman"/>
          <w:b/>
          <w:bCs/>
          <w:sz w:val="24"/>
          <w:szCs w:val="24"/>
          <w:lang w:eastAsia="sr-Latn-RS"/>
        </w:rPr>
        <w:t>Србије</w:t>
      </w:r>
      <w:proofErr w:type="spellEnd"/>
      <w:r w:rsidRPr="004B7BA5">
        <w:rPr>
          <w:rFonts w:ascii="Times New Roman" w:eastAsia="Times New Roman" w:hAnsi="Times New Roman" w:cs="Times New Roman"/>
          <w:b/>
          <w:bCs/>
          <w:sz w:val="24"/>
          <w:szCs w:val="24"/>
          <w:lang w:eastAsia="sr-Latn-RS"/>
        </w:rPr>
        <w:t xml:space="preserve"> и </w:t>
      </w:r>
      <w:proofErr w:type="spellStart"/>
      <w:r w:rsidRPr="004B7BA5">
        <w:rPr>
          <w:rFonts w:ascii="Times New Roman" w:eastAsia="Times New Roman" w:hAnsi="Times New Roman" w:cs="Times New Roman"/>
          <w:b/>
          <w:bCs/>
          <w:sz w:val="24"/>
          <w:szCs w:val="24"/>
          <w:lang w:eastAsia="sr-Latn-RS"/>
        </w:rPr>
        <w:t>Министарства</w:t>
      </w:r>
      <w:proofErr w:type="spellEnd"/>
      <w:r w:rsidRPr="004B7BA5">
        <w:rPr>
          <w:rFonts w:ascii="Times New Roman" w:eastAsia="Times New Roman" w:hAnsi="Times New Roman" w:cs="Times New Roman"/>
          <w:b/>
          <w:bCs/>
          <w:sz w:val="24"/>
          <w:szCs w:val="24"/>
          <w:lang w:eastAsia="sr-Latn-RS"/>
        </w:rPr>
        <w:t xml:space="preserve"> </w:t>
      </w:r>
      <w:proofErr w:type="spellStart"/>
      <w:r w:rsidRPr="004B7BA5">
        <w:rPr>
          <w:rFonts w:ascii="Times New Roman" w:eastAsia="Times New Roman" w:hAnsi="Times New Roman" w:cs="Times New Roman"/>
          <w:b/>
          <w:bCs/>
          <w:sz w:val="24"/>
          <w:szCs w:val="24"/>
          <w:lang w:eastAsia="sr-Latn-RS"/>
        </w:rPr>
        <w:t>информисања</w:t>
      </w:r>
      <w:proofErr w:type="spellEnd"/>
      <w:r w:rsidRPr="004B7BA5">
        <w:rPr>
          <w:rFonts w:ascii="Times New Roman" w:eastAsia="Times New Roman" w:hAnsi="Times New Roman" w:cs="Times New Roman"/>
          <w:b/>
          <w:bCs/>
          <w:sz w:val="24"/>
          <w:szCs w:val="24"/>
          <w:lang w:eastAsia="sr-Latn-RS"/>
        </w:rPr>
        <w:t xml:space="preserve">, </w:t>
      </w:r>
      <w:proofErr w:type="spellStart"/>
      <w:r w:rsidRPr="004B7BA5">
        <w:rPr>
          <w:rFonts w:ascii="Times New Roman" w:eastAsia="Times New Roman" w:hAnsi="Times New Roman" w:cs="Times New Roman"/>
          <w:b/>
          <w:bCs/>
          <w:sz w:val="24"/>
          <w:szCs w:val="24"/>
          <w:lang w:eastAsia="sr-Latn-RS"/>
        </w:rPr>
        <w:t>комуникација</w:t>
      </w:r>
      <w:proofErr w:type="spellEnd"/>
      <w:r w:rsidRPr="004B7BA5">
        <w:rPr>
          <w:rFonts w:ascii="Times New Roman" w:eastAsia="Times New Roman" w:hAnsi="Times New Roman" w:cs="Times New Roman"/>
          <w:b/>
          <w:bCs/>
          <w:sz w:val="24"/>
          <w:szCs w:val="24"/>
          <w:lang w:eastAsia="sr-Latn-RS"/>
        </w:rPr>
        <w:t xml:space="preserve"> и </w:t>
      </w:r>
      <w:proofErr w:type="spellStart"/>
      <w:r w:rsidRPr="004B7BA5">
        <w:rPr>
          <w:rFonts w:ascii="Times New Roman" w:eastAsia="Times New Roman" w:hAnsi="Times New Roman" w:cs="Times New Roman"/>
          <w:b/>
          <w:bCs/>
          <w:sz w:val="24"/>
          <w:szCs w:val="24"/>
          <w:lang w:eastAsia="sr-Latn-RS"/>
        </w:rPr>
        <w:t>технологије</w:t>
      </w:r>
      <w:proofErr w:type="spellEnd"/>
      <w:r w:rsidRPr="004B7BA5">
        <w:rPr>
          <w:rFonts w:ascii="Times New Roman" w:eastAsia="Times New Roman" w:hAnsi="Times New Roman" w:cs="Times New Roman"/>
          <w:b/>
          <w:bCs/>
          <w:sz w:val="24"/>
          <w:szCs w:val="24"/>
          <w:lang w:eastAsia="sr-Latn-RS"/>
        </w:rPr>
        <w:t xml:space="preserve"> </w:t>
      </w:r>
      <w:proofErr w:type="spellStart"/>
      <w:r w:rsidRPr="004B7BA5">
        <w:rPr>
          <w:rFonts w:ascii="Times New Roman" w:eastAsia="Times New Roman" w:hAnsi="Times New Roman" w:cs="Times New Roman"/>
          <w:b/>
          <w:bCs/>
          <w:sz w:val="24"/>
          <w:szCs w:val="24"/>
          <w:lang w:eastAsia="sr-Latn-RS"/>
        </w:rPr>
        <w:t>Краљевине</w:t>
      </w:r>
      <w:proofErr w:type="spellEnd"/>
      <w:r w:rsidRPr="004B7BA5">
        <w:rPr>
          <w:rFonts w:ascii="Times New Roman" w:eastAsia="Times New Roman" w:hAnsi="Times New Roman" w:cs="Times New Roman"/>
          <w:b/>
          <w:bCs/>
          <w:sz w:val="24"/>
          <w:szCs w:val="24"/>
          <w:lang w:eastAsia="sr-Latn-RS"/>
        </w:rPr>
        <w:t xml:space="preserve"> </w:t>
      </w:r>
      <w:proofErr w:type="spellStart"/>
      <w:r w:rsidRPr="004B7BA5">
        <w:rPr>
          <w:rFonts w:ascii="Times New Roman" w:eastAsia="Times New Roman" w:hAnsi="Times New Roman" w:cs="Times New Roman"/>
          <w:b/>
          <w:bCs/>
          <w:sz w:val="24"/>
          <w:szCs w:val="24"/>
          <w:lang w:eastAsia="sr-Latn-RS"/>
        </w:rPr>
        <w:t>Есватини</w:t>
      </w:r>
      <w:proofErr w:type="spellEnd"/>
      <w:r w:rsidRPr="004B7BA5">
        <w:rPr>
          <w:rFonts w:ascii="Times New Roman" w:eastAsia="Times New Roman" w:hAnsi="Times New Roman" w:cs="Times New Roman"/>
          <w:b/>
          <w:bCs/>
          <w:sz w:val="24"/>
          <w:szCs w:val="24"/>
          <w:lang w:eastAsia="sr-Latn-RS"/>
        </w:rPr>
        <w:t xml:space="preserve"> о </w:t>
      </w:r>
      <w:proofErr w:type="spellStart"/>
      <w:r w:rsidRPr="004B7BA5">
        <w:rPr>
          <w:rFonts w:ascii="Times New Roman" w:eastAsia="Times New Roman" w:hAnsi="Times New Roman" w:cs="Times New Roman"/>
          <w:b/>
          <w:bCs/>
          <w:sz w:val="24"/>
          <w:szCs w:val="24"/>
          <w:lang w:eastAsia="sr-Latn-RS"/>
        </w:rPr>
        <w:t>сарадњи</w:t>
      </w:r>
      <w:proofErr w:type="spellEnd"/>
      <w:r w:rsidRPr="004B7BA5">
        <w:rPr>
          <w:rFonts w:ascii="Times New Roman" w:eastAsia="Times New Roman" w:hAnsi="Times New Roman" w:cs="Times New Roman"/>
          <w:b/>
          <w:bCs/>
          <w:sz w:val="24"/>
          <w:szCs w:val="24"/>
          <w:lang w:eastAsia="sr-Latn-RS"/>
        </w:rPr>
        <w:t xml:space="preserve"> у </w:t>
      </w:r>
      <w:proofErr w:type="spellStart"/>
      <w:r w:rsidRPr="004B7BA5">
        <w:rPr>
          <w:rFonts w:ascii="Times New Roman" w:eastAsia="Times New Roman" w:hAnsi="Times New Roman" w:cs="Times New Roman"/>
          <w:b/>
          <w:bCs/>
          <w:sz w:val="24"/>
          <w:szCs w:val="24"/>
          <w:lang w:eastAsia="sr-Latn-RS"/>
        </w:rPr>
        <w:t>области</w:t>
      </w:r>
      <w:proofErr w:type="spellEnd"/>
      <w:r w:rsidRPr="004B7BA5">
        <w:rPr>
          <w:rFonts w:ascii="Times New Roman" w:eastAsia="Times New Roman" w:hAnsi="Times New Roman" w:cs="Times New Roman"/>
          <w:b/>
          <w:bCs/>
          <w:sz w:val="24"/>
          <w:szCs w:val="24"/>
          <w:lang w:eastAsia="sr-Latn-RS"/>
        </w:rPr>
        <w:t xml:space="preserve"> </w:t>
      </w:r>
      <w:proofErr w:type="spellStart"/>
      <w:r w:rsidRPr="004B7BA5">
        <w:rPr>
          <w:rFonts w:ascii="Times New Roman" w:eastAsia="Times New Roman" w:hAnsi="Times New Roman" w:cs="Times New Roman"/>
          <w:b/>
          <w:bCs/>
          <w:sz w:val="24"/>
          <w:szCs w:val="24"/>
          <w:lang w:eastAsia="sr-Latn-RS"/>
        </w:rPr>
        <w:t>комуникација</w:t>
      </w:r>
      <w:proofErr w:type="spellEnd"/>
      <w:r w:rsidRPr="004B7BA5">
        <w:rPr>
          <w:rFonts w:ascii="Times New Roman" w:eastAsia="Times New Roman" w:hAnsi="Times New Roman" w:cs="Times New Roman"/>
          <w:b/>
          <w:bCs/>
          <w:sz w:val="24"/>
          <w:szCs w:val="24"/>
          <w:lang w:eastAsia="sr-Latn-RS"/>
        </w:rPr>
        <w:t xml:space="preserve"> и </w:t>
      </w:r>
      <w:proofErr w:type="spellStart"/>
      <w:r w:rsidRPr="004B7BA5">
        <w:rPr>
          <w:rFonts w:ascii="Times New Roman" w:eastAsia="Times New Roman" w:hAnsi="Times New Roman" w:cs="Times New Roman"/>
          <w:b/>
          <w:bCs/>
          <w:sz w:val="24"/>
          <w:szCs w:val="24"/>
          <w:lang w:eastAsia="sr-Latn-RS"/>
        </w:rPr>
        <w:t>информационих</w:t>
      </w:r>
      <w:proofErr w:type="spellEnd"/>
      <w:r w:rsidRPr="004B7BA5">
        <w:rPr>
          <w:rFonts w:ascii="Times New Roman" w:eastAsia="Times New Roman" w:hAnsi="Times New Roman" w:cs="Times New Roman"/>
          <w:b/>
          <w:bCs/>
          <w:sz w:val="24"/>
          <w:szCs w:val="24"/>
          <w:lang w:eastAsia="sr-Latn-RS"/>
        </w:rPr>
        <w:t xml:space="preserve"> </w:t>
      </w:r>
      <w:proofErr w:type="spellStart"/>
      <w:r w:rsidRPr="004B7BA5">
        <w:rPr>
          <w:rFonts w:ascii="Times New Roman" w:eastAsia="Times New Roman" w:hAnsi="Times New Roman" w:cs="Times New Roman"/>
          <w:b/>
          <w:bCs/>
          <w:sz w:val="24"/>
          <w:szCs w:val="24"/>
          <w:lang w:eastAsia="sr-Latn-RS"/>
        </w:rPr>
        <w:t>технологија</w:t>
      </w:r>
      <w:proofErr w:type="spellEnd"/>
      <w:r w:rsidRPr="004B7BA5">
        <w:rPr>
          <w:rFonts w:ascii="Times New Roman" w:eastAsia="Times New Roman" w:hAnsi="Times New Roman" w:cs="Times New Roman"/>
          <w:b/>
          <w:bCs/>
          <w:sz w:val="24"/>
          <w:szCs w:val="24"/>
          <w:lang w:eastAsia="sr-Latn-RS"/>
        </w:rPr>
        <w:t xml:space="preserve"> </w:t>
      </w:r>
    </w:p>
    <w:p w14:paraId="1E6ECF4D" w14:textId="2639A867" w:rsidR="004B7BA5" w:rsidRPr="001F3E93" w:rsidRDefault="00695AA9" w:rsidP="00695AA9">
      <w:pPr>
        <w:spacing w:after="0" w:line="240" w:lineRule="auto"/>
        <w:ind w:left="1068" w:hanging="359"/>
        <w:jc w:val="both"/>
        <w:rPr>
          <w:rFonts w:ascii="Times New Roman" w:eastAsia="Times New Roman" w:hAnsi="Times New Roman" w:cs="Times New Roman"/>
          <w:i/>
          <w:iCs/>
          <w:sz w:val="24"/>
          <w:szCs w:val="24"/>
          <w:lang w:eastAsia="sr-Latn-RS"/>
        </w:rPr>
      </w:pPr>
      <w:r>
        <w:rPr>
          <w:rFonts w:ascii="Times New Roman" w:eastAsia="Times New Roman" w:hAnsi="Times New Roman" w:cs="Times New Roman"/>
          <w:i/>
          <w:iCs/>
          <w:sz w:val="24"/>
          <w:szCs w:val="24"/>
          <w:lang w:val="sr-Cyrl-RS" w:eastAsia="sr-Latn-RS"/>
        </w:rPr>
        <w:t xml:space="preserve">     </w:t>
      </w:r>
      <w:r w:rsidR="004B7BA5" w:rsidRPr="001F3E93">
        <w:rPr>
          <w:rFonts w:ascii="Times New Roman" w:eastAsia="Times New Roman" w:hAnsi="Times New Roman" w:cs="Times New Roman"/>
          <w:i/>
          <w:iCs/>
          <w:sz w:val="24"/>
          <w:szCs w:val="24"/>
          <w:lang w:eastAsia="sr-Latn-RS"/>
        </w:rPr>
        <w:t>(„</w:t>
      </w:r>
      <w:proofErr w:type="spellStart"/>
      <w:r w:rsidR="004B7BA5" w:rsidRPr="001F3E93">
        <w:rPr>
          <w:rFonts w:ascii="Times New Roman" w:eastAsia="Times New Roman" w:hAnsi="Times New Roman" w:cs="Times New Roman"/>
          <w:i/>
          <w:iCs/>
          <w:sz w:val="24"/>
          <w:szCs w:val="24"/>
          <w:lang w:eastAsia="sr-Latn-RS"/>
        </w:rPr>
        <w:t>Службен</w:t>
      </w:r>
      <w:proofErr w:type="spellEnd"/>
      <w:r w:rsidR="00860498">
        <w:rPr>
          <w:rFonts w:ascii="Times New Roman" w:eastAsia="Times New Roman" w:hAnsi="Times New Roman" w:cs="Times New Roman"/>
          <w:i/>
          <w:iCs/>
          <w:sz w:val="24"/>
          <w:szCs w:val="24"/>
          <w:lang w:val="sr-Cyrl-RS" w:eastAsia="sr-Latn-RS"/>
        </w:rPr>
        <w:t>и</w:t>
      </w:r>
      <w:r w:rsidR="004B7BA5" w:rsidRPr="001F3E93">
        <w:rPr>
          <w:rFonts w:ascii="Times New Roman" w:eastAsia="Times New Roman" w:hAnsi="Times New Roman" w:cs="Times New Roman"/>
          <w:i/>
          <w:iCs/>
          <w:sz w:val="24"/>
          <w:szCs w:val="24"/>
          <w:lang w:eastAsia="sr-Latn-RS"/>
        </w:rPr>
        <w:t xml:space="preserve"> </w:t>
      </w:r>
      <w:proofErr w:type="spellStart"/>
      <w:r w:rsidR="004B7BA5" w:rsidRPr="001F3E93">
        <w:rPr>
          <w:rFonts w:ascii="Times New Roman" w:eastAsia="Times New Roman" w:hAnsi="Times New Roman" w:cs="Times New Roman"/>
          <w:i/>
          <w:iCs/>
          <w:sz w:val="24"/>
          <w:szCs w:val="24"/>
          <w:lang w:eastAsia="sr-Latn-RS"/>
        </w:rPr>
        <w:t>гласник</w:t>
      </w:r>
      <w:proofErr w:type="spellEnd"/>
      <w:r w:rsidR="004B7BA5" w:rsidRPr="001F3E93">
        <w:rPr>
          <w:rFonts w:ascii="Times New Roman" w:eastAsia="Times New Roman" w:hAnsi="Times New Roman" w:cs="Times New Roman"/>
          <w:i/>
          <w:iCs/>
          <w:sz w:val="24"/>
          <w:szCs w:val="24"/>
          <w:lang w:eastAsia="sr-Latn-RS"/>
        </w:rPr>
        <w:t xml:space="preserve"> РС – </w:t>
      </w:r>
      <w:proofErr w:type="spellStart"/>
      <w:r w:rsidR="004B7BA5" w:rsidRPr="001F3E93">
        <w:rPr>
          <w:rFonts w:ascii="Times New Roman" w:eastAsia="Times New Roman" w:hAnsi="Times New Roman" w:cs="Times New Roman"/>
          <w:i/>
          <w:iCs/>
          <w:sz w:val="24"/>
          <w:szCs w:val="24"/>
          <w:lang w:eastAsia="sr-Latn-RS"/>
        </w:rPr>
        <w:t>међународни</w:t>
      </w:r>
      <w:proofErr w:type="spellEnd"/>
      <w:r w:rsidR="004B7BA5" w:rsidRPr="001F3E93">
        <w:rPr>
          <w:rFonts w:ascii="Times New Roman" w:eastAsia="Times New Roman" w:hAnsi="Times New Roman" w:cs="Times New Roman"/>
          <w:i/>
          <w:iCs/>
          <w:sz w:val="24"/>
          <w:szCs w:val="24"/>
          <w:lang w:eastAsia="sr-Latn-RS"/>
        </w:rPr>
        <w:t xml:space="preserve"> </w:t>
      </w:r>
      <w:proofErr w:type="spellStart"/>
      <w:r w:rsidR="004B7BA5" w:rsidRPr="001F3E93">
        <w:rPr>
          <w:rFonts w:ascii="Times New Roman" w:eastAsia="Times New Roman" w:hAnsi="Times New Roman" w:cs="Times New Roman"/>
          <w:i/>
          <w:iCs/>
          <w:sz w:val="24"/>
          <w:szCs w:val="24"/>
          <w:lang w:eastAsia="sr-Latn-RS"/>
        </w:rPr>
        <w:t>уговори</w:t>
      </w:r>
      <w:proofErr w:type="spellEnd"/>
      <w:r w:rsidR="004B7BA5" w:rsidRPr="001F3E93">
        <w:rPr>
          <w:rFonts w:ascii="Times New Roman" w:eastAsia="Times New Roman" w:hAnsi="Times New Roman" w:cs="Times New Roman"/>
          <w:i/>
          <w:iCs/>
          <w:sz w:val="24"/>
          <w:szCs w:val="24"/>
          <w:lang w:eastAsia="sr-Latn-RS"/>
        </w:rPr>
        <w:t>”</w:t>
      </w:r>
      <w:r w:rsidR="005D63C8">
        <w:rPr>
          <w:rFonts w:ascii="Times New Roman" w:eastAsia="Times New Roman" w:hAnsi="Times New Roman" w:cs="Times New Roman"/>
          <w:i/>
          <w:iCs/>
          <w:sz w:val="24"/>
          <w:szCs w:val="24"/>
          <w:lang w:val="sr-Cyrl-RS" w:eastAsia="sr-Latn-RS"/>
        </w:rPr>
        <w:t>,</w:t>
      </w:r>
      <w:r w:rsidR="004B7BA5" w:rsidRPr="001F3E93">
        <w:rPr>
          <w:rFonts w:ascii="Times New Roman" w:eastAsia="Times New Roman" w:hAnsi="Times New Roman" w:cs="Times New Roman"/>
          <w:i/>
          <w:iCs/>
          <w:sz w:val="24"/>
          <w:szCs w:val="24"/>
          <w:lang w:eastAsia="sr-Latn-RS"/>
        </w:rPr>
        <w:t xml:space="preserve"> </w:t>
      </w:r>
      <w:proofErr w:type="spellStart"/>
      <w:r w:rsidR="004B7BA5" w:rsidRPr="001F3E93">
        <w:rPr>
          <w:rFonts w:ascii="Times New Roman" w:eastAsia="Times New Roman" w:hAnsi="Times New Roman" w:cs="Times New Roman"/>
          <w:i/>
          <w:iCs/>
          <w:sz w:val="24"/>
          <w:szCs w:val="24"/>
          <w:lang w:eastAsia="sr-Latn-RS"/>
        </w:rPr>
        <w:t>бр</w:t>
      </w:r>
      <w:proofErr w:type="spellEnd"/>
      <w:r w:rsidR="004B7BA5" w:rsidRPr="001F3E93">
        <w:rPr>
          <w:rFonts w:ascii="Times New Roman" w:eastAsia="Times New Roman" w:hAnsi="Times New Roman" w:cs="Times New Roman"/>
          <w:i/>
          <w:iCs/>
          <w:sz w:val="24"/>
          <w:szCs w:val="24"/>
          <w:lang w:eastAsia="sr-Latn-RS"/>
        </w:rPr>
        <w:t>.</w:t>
      </w:r>
      <w:r w:rsidR="005D63C8">
        <w:rPr>
          <w:rFonts w:ascii="Times New Roman" w:eastAsia="Times New Roman" w:hAnsi="Times New Roman" w:cs="Times New Roman"/>
          <w:i/>
          <w:iCs/>
          <w:sz w:val="24"/>
          <w:szCs w:val="24"/>
          <w:lang w:val="sr-Cyrl-RS" w:eastAsia="sr-Latn-RS"/>
        </w:rPr>
        <w:t xml:space="preserve"> </w:t>
      </w:r>
      <w:r w:rsidR="004B7BA5" w:rsidRPr="001F3E93">
        <w:rPr>
          <w:rFonts w:ascii="Times New Roman" w:eastAsia="Times New Roman" w:hAnsi="Times New Roman" w:cs="Times New Roman"/>
          <w:i/>
          <w:iCs/>
          <w:sz w:val="24"/>
          <w:szCs w:val="24"/>
          <w:lang w:eastAsia="sr-Latn-RS"/>
        </w:rPr>
        <w:t>9/2024- 391</w:t>
      </w:r>
      <w:r w:rsidR="00860498">
        <w:rPr>
          <w:rFonts w:ascii="Times New Roman" w:eastAsia="Times New Roman" w:hAnsi="Times New Roman" w:cs="Times New Roman"/>
          <w:i/>
          <w:iCs/>
          <w:sz w:val="24"/>
          <w:szCs w:val="24"/>
          <w:lang w:val="sr-Cyrl-RS" w:eastAsia="sr-Latn-RS"/>
        </w:rPr>
        <w:t>)</w:t>
      </w:r>
    </w:p>
    <w:p w14:paraId="1C1370E7" w14:textId="77777777" w:rsidR="004B7BA5" w:rsidRPr="004B7BA5" w:rsidRDefault="004B7BA5" w:rsidP="00695AA9">
      <w:pPr>
        <w:spacing w:after="0" w:line="240" w:lineRule="auto"/>
        <w:ind w:firstLine="709"/>
        <w:jc w:val="both"/>
        <w:rPr>
          <w:rFonts w:ascii="Times New Roman" w:eastAsia="Times New Roman" w:hAnsi="Times New Roman" w:cs="Times New Roman"/>
          <w:sz w:val="24"/>
          <w:szCs w:val="24"/>
          <w:lang w:eastAsia="sr-Latn-RS"/>
        </w:rPr>
      </w:pPr>
    </w:p>
    <w:p w14:paraId="38FB2710" w14:textId="2D3A0783" w:rsidR="004B7BA5" w:rsidRPr="006D59B1" w:rsidRDefault="004B7BA5" w:rsidP="006D59B1">
      <w:pPr>
        <w:pStyle w:val="NoSpacing"/>
        <w:ind w:firstLine="708"/>
        <w:jc w:val="both"/>
        <w:rPr>
          <w:rFonts w:ascii="Times New Roman" w:hAnsi="Times New Roman" w:cs="Times New Roman"/>
          <w:sz w:val="24"/>
          <w:szCs w:val="24"/>
          <w:lang w:val="sr-Cyrl-RS" w:eastAsia="sr-Latn-RS"/>
        </w:rPr>
      </w:pPr>
      <w:proofErr w:type="spellStart"/>
      <w:r w:rsidRPr="006D59B1">
        <w:rPr>
          <w:rFonts w:ascii="Times New Roman" w:hAnsi="Times New Roman" w:cs="Times New Roman"/>
          <w:sz w:val="24"/>
          <w:szCs w:val="24"/>
          <w:lang w:eastAsia="sr-Latn-RS"/>
        </w:rPr>
        <w:t>Меморандум</w:t>
      </w:r>
      <w:proofErr w:type="spellEnd"/>
      <w:r w:rsidRPr="006D59B1">
        <w:rPr>
          <w:rFonts w:ascii="Times New Roman" w:hAnsi="Times New Roman" w:cs="Times New Roman"/>
          <w:sz w:val="24"/>
          <w:szCs w:val="24"/>
          <w:lang w:eastAsia="sr-Latn-RS"/>
        </w:rPr>
        <w:t xml:space="preserve"> </w:t>
      </w:r>
      <w:proofErr w:type="spellStart"/>
      <w:r w:rsidRPr="006D59B1">
        <w:rPr>
          <w:rFonts w:ascii="Times New Roman" w:hAnsi="Times New Roman" w:cs="Times New Roman"/>
          <w:sz w:val="24"/>
          <w:szCs w:val="24"/>
          <w:lang w:eastAsia="sr-Latn-RS"/>
        </w:rPr>
        <w:t>је</w:t>
      </w:r>
      <w:proofErr w:type="spellEnd"/>
      <w:r w:rsidRPr="006D59B1">
        <w:rPr>
          <w:rFonts w:ascii="Times New Roman" w:hAnsi="Times New Roman" w:cs="Times New Roman"/>
          <w:sz w:val="24"/>
          <w:szCs w:val="24"/>
          <w:lang w:eastAsia="sr-Latn-RS"/>
        </w:rPr>
        <w:t xml:space="preserve"> </w:t>
      </w:r>
      <w:proofErr w:type="spellStart"/>
      <w:r w:rsidRPr="006D59B1">
        <w:rPr>
          <w:rFonts w:ascii="Times New Roman" w:hAnsi="Times New Roman" w:cs="Times New Roman"/>
          <w:sz w:val="24"/>
          <w:szCs w:val="24"/>
          <w:lang w:eastAsia="sr-Latn-RS"/>
        </w:rPr>
        <w:t>потписан</w:t>
      </w:r>
      <w:proofErr w:type="spellEnd"/>
      <w:r w:rsidRPr="006D59B1">
        <w:rPr>
          <w:rFonts w:ascii="Times New Roman" w:hAnsi="Times New Roman" w:cs="Times New Roman"/>
          <w:sz w:val="24"/>
          <w:szCs w:val="24"/>
          <w:lang w:eastAsia="sr-Latn-RS"/>
        </w:rPr>
        <w:t xml:space="preserve"> 19. </w:t>
      </w:r>
      <w:proofErr w:type="spellStart"/>
      <w:r w:rsidRPr="006D59B1">
        <w:rPr>
          <w:rFonts w:ascii="Times New Roman" w:hAnsi="Times New Roman" w:cs="Times New Roman"/>
          <w:sz w:val="24"/>
          <w:szCs w:val="24"/>
          <w:lang w:eastAsia="sr-Latn-RS"/>
        </w:rPr>
        <w:t>октобра</w:t>
      </w:r>
      <w:proofErr w:type="spellEnd"/>
      <w:r w:rsidRPr="006D59B1">
        <w:rPr>
          <w:rFonts w:ascii="Times New Roman" w:hAnsi="Times New Roman" w:cs="Times New Roman"/>
          <w:sz w:val="24"/>
          <w:szCs w:val="24"/>
          <w:lang w:eastAsia="sr-Latn-RS"/>
        </w:rPr>
        <w:t xml:space="preserve"> 2024. </w:t>
      </w:r>
      <w:proofErr w:type="spellStart"/>
      <w:r w:rsidRPr="006D59B1">
        <w:rPr>
          <w:rFonts w:ascii="Times New Roman" w:hAnsi="Times New Roman" w:cs="Times New Roman"/>
          <w:sz w:val="24"/>
          <w:szCs w:val="24"/>
          <w:lang w:eastAsia="sr-Latn-RS"/>
        </w:rPr>
        <w:t>године</w:t>
      </w:r>
      <w:proofErr w:type="spellEnd"/>
      <w:r w:rsidRPr="006D59B1">
        <w:rPr>
          <w:rFonts w:ascii="Times New Roman" w:hAnsi="Times New Roman" w:cs="Times New Roman"/>
          <w:sz w:val="24"/>
          <w:szCs w:val="24"/>
          <w:lang w:eastAsia="sr-Latn-RS"/>
        </w:rPr>
        <w:t xml:space="preserve"> у </w:t>
      </w:r>
      <w:proofErr w:type="spellStart"/>
      <w:r w:rsidRPr="006D59B1">
        <w:rPr>
          <w:rFonts w:ascii="Times New Roman" w:hAnsi="Times New Roman" w:cs="Times New Roman"/>
          <w:sz w:val="24"/>
          <w:szCs w:val="24"/>
          <w:lang w:eastAsia="sr-Latn-RS"/>
        </w:rPr>
        <w:t>Београду</w:t>
      </w:r>
      <w:proofErr w:type="spellEnd"/>
      <w:r w:rsidRPr="006D59B1">
        <w:rPr>
          <w:rFonts w:ascii="Times New Roman" w:hAnsi="Times New Roman" w:cs="Times New Roman"/>
          <w:sz w:val="24"/>
          <w:szCs w:val="24"/>
          <w:lang w:eastAsia="sr-Latn-RS"/>
        </w:rPr>
        <w:t xml:space="preserve">. </w:t>
      </w:r>
      <w:proofErr w:type="spellStart"/>
      <w:r w:rsidRPr="006D59B1">
        <w:rPr>
          <w:rFonts w:ascii="Times New Roman" w:hAnsi="Times New Roman" w:cs="Times New Roman"/>
          <w:sz w:val="24"/>
          <w:szCs w:val="24"/>
          <w:lang w:eastAsia="sr-Latn-RS"/>
        </w:rPr>
        <w:t>Меморандум</w:t>
      </w:r>
      <w:proofErr w:type="spellEnd"/>
      <w:r w:rsidRPr="006D59B1">
        <w:rPr>
          <w:rFonts w:ascii="Times New Roman" w:hAnsi="Times New Roman" w:cs="Times New Roman"/>
          <w:sz w:val="24"/>
          <w:szCs w:val="24"/>
          <w:lang w:eastAsia="sr-Latn-RS"/>
        </w:rPr>
        <w:t xml:space="preserve"> </w:t>
      </w:r>
      <w:proofErr w:type="spellStart"/>
      <w:r w:rsidRPr="006D59B1">
        <w:rPr>
          <w:rFonts w:ascii="Times New Roman" w:hAnsi="Times New Roman" w:cs="Times New Roman"/>
          <w:sz w:val="24"/>
          <w:szCs w:val="24"/>
          <w:lang w:eastAsia="sr-Latn-RS"/>
        </w:rPr>
        <w:t>предвиђа</w:t>
      </w:r>
      <w:proofErr w:type="spellEnd"/>
      <w:r w:rsidRPr="006D59B1">
        <w:rPr>
          <w:rFonts w:ascii="Times New Roman" w:hAnsi="Times New Roman" w:cs="Times New Roman"/>
          <w:sz w:val="24"/>
          <w:szCs w:val="24"/>
          <w:lang w:eastAsia="sr-Latn-RS"/>
        </w:rPr>
        <w:t xml:space="preserve"> </w:t>
      </w:r>
      <w:proofErr w:type="spellStart"/>
      <w:r w:rsidRPr="006D59B1">
        <w:rPr>
          <w:rFonts w:ascii="Times New Roman" w:hAnsi="Times New Roman" w:cs="Times New Roman"/>
          <w:sz w:val="24"/>
          <w:szCs w:val="24"/>
          <w:lang w:eastAsia="sr-Latn-RS"/>
        </w:rPr>
        <w:t>сарадњу</w:t>
      </w:r>
      <w:proofErr w:type="spellEnd"/>
      <w:r w:rsidRPr="006D59B1">
        <w:rPr>
          <w:rFonts w:ascii="Times New Roman" w:hAnsi="Times New Roman" w:cs="Times New Roman"/>
          <w:sz w:val="24"/>
          <w:szCs w:val="24"/>
          <w:lang w:eastAsia="sr-Latn-RS"/>
        </w:rPr>
        <w:t xml:space="preserve"> </w:t>
      </w:r>
      <w:proofErr w:type="spellStart"/>
      <w:r w:rsidRPr="006D59B1">
        <w:rPr>
          <w:rFonts w:ascii="Times New Roman" w:hAnsi="Times New Roman" w:cs="Times New Roman"/>
          <w:sz w:val="24"/>
          <w:szCs w:val="24"/>
          <w:lang w:eastAsia="sr-Latn-RS"/>
        </w:rPr>
        <w:t>две</w:t>
      </w:r>
      <w:proofErr w:type="spellEnd"/>
      <w:r w:rsidRPr="006D59B1">
        <w:rPr>
          <w:rFonts w:ascii="Times New Roman" w:hAnsi="Times New Roman" w:cs="Times New Roman"/>
          <w:sz w:val="24"/>
          <w:szCs w:val="24"/>
          <w:lang w:eastAsia="sr-Latn-RS"/>
        </w:rPr>
        <w:t xml:space="preserve"> </w:t>
      </w:r>
      <w:proofErr w:type="spellStart"/>
      <w:r w:rsidRPr="006D59B1">
        <w:rPr>
          <w:rFonts w:ascii="Times New Roman" w:hAnsi="Times New Roman" w:cs="Times New Roman"/>
          <w:sz w:val="24"/>
          <w:szCs w:val="24"/>
          <w:lang w:eastAsia="sr-Latn-RS"/>
        </w:rPr>
        <w:t>стране</w:t>
      </w:r>
      <w:proofErr w:type="spellEnd"/>
      <w:r w:rsidRPr="006D59B1">
        <w:rPr>
          <w:rFonts w:ascii="Times New Roman" w:hAnsi="Times New Roman" w:cs="Times New Roman"/>
          <w:sz w:val="24"/>
          <w:szCs w:val="24"/>
          <w:lang w:eastAsia="sr-Latn-RS"/>
        </w:rPr>
        <w:t xml:space="preserve"> у </w:t>
      </w:r>
      <w:proofErr w:type="spellStart"/>
      <w:r w:rsidRPr="006D59B1">
        <w:rPr>
          <w:rFonts w:ascii="Times New Roman" w:hAnsi="Times New Roman" w:cs="Times New Roman"/>
          <w:sz w:val="24"/>
          <w:szCs w:val="24"/>
          <w:lang w:eastAsia="sr-Latn-RS"/>
        </w:rPr>
        <w:t>области</w:t>
      </w:r>
      <w:proofErr w:type="spellEnd"/>
      <w:r w:rsidRPr="006D59B1">
        <w:rPr>
          <w:rFonts w:ascii="Times New Roman" w:hAnsi="Times New Roman" w:cs="Times New Roman"/>
          <w:sz w:val="24"/>
          <w:szCs w:val="24"/>
          <w:lang w:eastAsia="sr-Latn-RS"/>
        </w:rPr>
        <w:t xml:space="preserve"> </w:t>
      </w:r>
      <w:proofErr w:type="spellStart"/>
      <w:r w:rsidRPr="006D59B1">
        <w:rPr>
          <w:rFonts w:ascii="Times New Roman" w:hAnsi="Times New Roman" w:cs="Times New Roman"/>
          <w:sz w:val="24"/>
          <w:szCs w:val="24"/>
          <w:lang w:eastAsia="sr-Latn-RS"/>
        </w:rPr>
        <w:t>развоја</w:t>
      </w:r>
      <w:proofErr w:type="spellEnd"/>
      <w:r w:rsidRPr="006D59B1">
        <w:rPr>
          <w:rFonts w:ascii="Times New Roman" w:hAnsi="Times New Roman" w:cs="Times New Roman"/>
          <w:sz w:val="24"/>
          <w:szCs w:val="24"/>
          <w:lang w:eastAsia="sr-Latn-RS"/>
        </w:rPr>
        <w:t xml:space="preserve"> </w:t>
      </w:r>
      <w:proofErr w:type="spellStart"/>
      <w:r w:rsidRPr="006D59B1">
        <w:rPr>
          <w:rFonts w:ascii="Times New Roman" w:hAnsi="Times New Roman" w:cs="Times New Roman"/>
          <w:sz w:val="24"/>
          <w:szCs w:val="24"/>
          <w:lang w:eastAsia="sr-Latn-RS"/>
        </w:rPr>
        <w:t>иновативних</w:t>
      </w:r>
      <w:proofErr w:type="spellEnd"/>
      <w:r w:rsidRPr="006D59B1">
        <w:rPr>
          <w:rFonts w:ascii="Times New Roman" w:hAnsi="Times New Roman" w:cs="Times New Roman"/>
          <w:sz w:val="24"/>
          <w:szCs w:val="24"/>
          <w:lang w:eastAsia="sr-Latn-RS"/>
        </w:rPr>
        <w:t xml:space="preserve"> </w:t>
      </w:r>
      <w:proofErr w:type="spellStart"/>
      <w:r w:rsidRPr="006D59B1">
        <w:rPr>
          <w:rFonts w:ascii="Times New Roman" w:hAnsi="Times New Roman" w:cs="Times New Roman"/>
          <w:sz w:val="24"/>
          <w:szCs w:val="24"/>
          <w:lang w:eastAsia="sr-Latn-RS"/>
        </w:rPr>
        <w:t>решења</w:t>
      </w:r>
      <w:proofErr w:type="spellEnd"/>
      <w:r w:rsidRPr="006D59B1">
        <w:rPr>
          <w:rFonts w:ascii="Times New Roman" w:hAnsi="Times New Roman" w:cs="Times New Roman"/>
          <w:sz w:val="24"/>
          <w:szCs w:val="24"/>
          <w:lang w:eastAsia="sr-Latn-RS"/>
        </w:rPr>
        <w:t xml:space="preserve"> у </w:t>
      </w:r>
      <w:proofErr w:type="spellStart"/>
      <w:r w:rsidRPr="006D59B1">
        <w:rPr>
          <w:rFonts w:ascii="Times New Roman" w:hAnsi="Times New Roman" w:cs="Times New Roman"/>
          <w:sz w:val="24"/>
          <w:szCs w:val="24"/>
          <w:lang w:eastAsia="sr-Latn-RS"/>
        </w:rPr>
        <w:t>области</w:t>
      </w:r>
      <w:proofErr w:type="spellEnd"/>
      <w:r w:rsidRPr="006D59B1">
        <w:rPr>
          <w:rFonts w:ascii="Times New Roman" w:hAnsi="Times New Roman" w:cs="Times New Roman"/>
          <w:sz w:val="24"/>
          <w:szCs w:val="24"/>
          <w:lang w:eastAsia="sr-Latn-RS"/>
        </w:rPr>
        <w:t xml:space="preserve"> </w:t>
      </w:r>
      <w:proofErr w:type="spellStart"/>
      <w:r w:rsidRPr="006D59B1">
        <w:rPr>
          <w:rFonts w:ascii="Times New Roman" w:hAnsi="Times New Roman" w:cs="Times New Roman"/>
          <w:sz w:val="24"/>
          <w:szCs w:val="24"/>
          <w:lang w:eastAsia="sr-Latn-RS"/>
        </w:rPr>
        <w:t>телекомуникација</w:t>
      </w:r>
      <w:proofErr w:type="spellEnd"/>
      <w:r w:rsidRPr="006D59B1">
        <w:rPr>
          <w:rFonts w:ascii="Times New Roman" w:hAnsi="Times New Roman" w:cs="Times New Roman"/>
          <w:sz w:val="24"/>
          <w:szCs w:val="24"/>
          <w:lang w:eastAsia="sr-Latn-RS"/>
        </w:rPr>
        <w:t xml:space="preserve"> и 5G </w:t>
      </w:r>
      <w:proofErr w:type="spellStart"/>
      <w:r w:rsidRPr="006D59B1">
        <w:rPr>
          <w:rFonts w:ascii="Times New Roman" w:hAnsi="Times New Roman" w:cs="Times New Roman"/>
          <w:sz w:val="24"/>
          <w:szCs w:val="24"/>
          <w:lang w:eastAsia="sr-Latn-RS"/>
        </w:rPr>
        <w:t>мреже</w:t>
      </w:r>
      <w:proofErr w:type="spellEnd"/>
      <w:r w:rsidRPr="006D59B1">
        <w:rPr>
          <w:rFonts w:ascii="Times New Roman" w:hAnsi="Times New Roman" w:cs="Times New Roman"/>
          <w:sz w:val="24"/>
          <w:szCs w:val="24"/>
          <w:lang w:eastAsia="sr-Latn-RS"/>
        </w:rPr>
        <w:t xml:space="preserve">, </w:t>
      </w:r>
      <w:proofErr w:type="spellStart"/>
      <w:r w:rsidRPr="006D59B1">
        <w:rPr>
          <w:rFonts w:ascii="Times New Roman" w:hAnsi="Times New Roman" w:cs="Times New Roman"/>
          <w:sz w:val="24"/>
          <w:szCs w:val="24"/>
          <w:lang w:eastAsia="sr-Latn-RS"/>
        </w:rPr>
        <w:t>развоја</w:t>
      </w:r>
      <w:proofErr w:type="spellEnd"/>
      <w:r w:rsidRPr="006D59B1">
        <w:rPr>
          <w:rFonts w:ascii="Times New Roman" w:hAnsi="Times New Roman" w:cs="Times New Roman"/>
          <w:sz w:val="24"/>
          <w:szCs w:val="24"/>
          <w:lang w:eastAsia="sr-Latn-RS"/>
        </w:rPr>
        <w:t xml:space="preserve"> </w:t>
      </w:r>
      <w:proofErr w:type="spellStart"/>
      <w:r w:rsidRPr="006D59B1">
        <w:rPr>
          <w:rFonts w:ascii="Times New Roman" w:hAnsi="Times New Roman" w:cs="Times New Roman"/>
          <w:sz w:val="24"/>
          <w:szCs w:val="24"/>
          <w:lang w:eastAsia="sr-Latn-RS"/>
        </w:rPr>
        <w:t>телекомуникација</w:t>
      </w:r>
      <w:proofErr w:type="spellEnd"/>
      <w:r w:rsidRPr="006D59B1">
        <w:rPr>
          <w:rFonts w:ascii="Times New Roman" w:hAnsi="Times New Roman" w:cs="Times New Roman"/>
          <w:sz w:val="24"/>
          <w:szCs w:val="24"/>
          <w:lang w:eastAsia="sr-Latn-RS"/>
        </w:rPr>
        <w:t xml:space="preserve"> у </w:t>
      </w:r>
      <w:proofErr w:type="spellStart"/>
      <w:r w:rsidRPr="006D59B1">
        <w:rPr>
          <w:rFonts w:ascii="Times New Roman" w:hAnsi="Times New Roman" w:cs="Times New Roman"/>
          <w:sz w:val="24"/>
          <w:szCs w:val="24"/>
          <w:lang w:eastAsia="sr-Latn-RS"/>
        </w:rPr>
        <w:t>руралном</w:t>
      </w:r>
      <w:proofErr w:type="spellEnd"/>
      <w:r w:rsidRPr="006D59B1">
        <w:rPr>
          <w:rFonts w:ascii="Times New Roman" w:hAnsi="Times New Roman" w:cs="Times New Roman"/>
          <w:sz w:val="24"/>
          <w:szCs w:val="24"/>
          <w:lang w:eastAsia="sr-Latn-RS"/>
        </w:rPr>
        <w:t xml:space="preserve"> </w:t>
      </w:r>
      <w:proofErr w:type="spellStart"/>
      <w:r w:rsidRPr="006D59B1">
        <w:rPr>
          <w:rFonts w:ascii="Times New Roman" w:hAnsi="Times New Roman" w:cs="Times New Roman"/>
          <w:sz w:val="24"/>
          <w:szCs w:val="24"/>
          <w:lang w:eastAsia="sr-Latn-RS"/>
        </w:rPr>
        <w:t>подручју</w:t>
      </w:r>
      <w:proofErr w:type="spellEnd"/>
      <w:r w:rsidRPr="006D59B1">
        <w:rPr>
          <w:rFonts w:ascii="Times New Roman" w:hAnsi="Times New Roman" w:cs="Times New Roman"/>
          <w:sz w:val="24"/>
          <w:szCs w:val="24"/>
          <w:lang w:eastAsia="sr-Latn-RS"/>
        </w:rPr>
        <w:t xml:space="preserve"> </w:t>
      </w:r>
      <w:proofErr w:type="spellStart"/>
      <w:r w:rsidRPr="006D59B1">
        <w:rPr>
          <w:rFonts w:ascii="Times New Roman" w:hAnsi="Times New Roman" w:cs="Times New Roman"/>
          <w:sz w:val="24"/>
          <w:szCs w:val="24"/>
          <w:lang w:eastAsia="sr-Latn-RS"/>
        </w:rPr>
        <w:t>поштанских</w:t>
      </w:r>
      <w:proofErr w:type="spellEnd"/>
      <w:r w:rsidRPr="006D59B1">
        <w:rPr>
          <w:rFonts w:ascii="Times New Roman" w:hAnsi="Times New Roman" w:cs="Times New Roman"/>
          <w:sz w:val="24"/>
          <w:szCs w:val="24"/>
          <w:lang w:eastAsia="sr-Latn-RS"/>
        </w:rPr>
        <w:t xml:space="preserve"> </w:t>
      </w:r>
      <w:proofErr w:type="spellStart"/>
      <w:r w:rsidRPr="006D59B1">
        <w:rPr>
          <w:rFonts w:ascii="Times New Roman" w:hAnsi="Times New Roman" w:cs="Times New Roman"/>
          <w:sz w:val="24"/>
          <w:szCs w:val="24"/>
          <w:lang w:eastAsia="sr-Latn-RS"/>
        </w:rPr>
        <w:t>услуга</w:t>
      </w:r>
      <w:proofErr w:type="spellEnd"/>
      <w:r w:rsidRPr="006D59B1">
        <w:rPr>
          <w:rFonts w:ascii="Times New Roman" w:hAnsi="Times New Roman" w:cs="Times New Roman"/>
          <w:sz w:val="24"/>
          <w:szCs w:val="24"/>
          <w:lang w:eastAsia="sr-Latn-RS"/>
        </w:rPr>
        <w:t xml:space="preserve">, </w:t>
      </w:r>
      <w:proofErr w:type="spellStart"/>
      <w:r w:rsidRPr="006D59B1">
        <w:rPr>
          <w:rFonts w:ascii="Times New Roman" w:hAnsi="Times New Roman" w:cs="Times New Roman"/>
          <w:sz w:val="24"/>
          <w:szCs w:val="24"/>
          <w:lang w:eastAsia="sr-Latn-RS"/>
        </w:rPr>
        <w:t>развоја</w:t>
      </w:r>
      <w:proofErr w:type="spellEnd"/>
      <w:r w:rsidRPr="006D59B1">
        <w:rPr>
          <w:rFonts w:ascii="Times New Roman" w:hAnsi="Times New Roman" w:cs="Times New Roman"/>
          <w:sz w:val="24"/>
          <w:szCs w:val="24"/>
          <w:lang w:eastAsia="sr-Latn-RS"/>
        </w:rPr>
        <w:t xml:space="preserve"> </w:t>
      </w:r>
      <w:proofErr w:type="spellStart"/>
      <w:r w:rsidRPr="006D59B1">
        <w:rPr>
          <w:rFonts w:ascii="Times New Roman" w:hAnsi="Times New Roman" w:cs="Times New Roman"/>
          <w:sz w:val="24"/>
          <w:szCs w:val="24"/>
          <w:lang w:eastAsia="sr-Latn-RS"/>
        </w:rPr>
        <w:t>дигиталних</w:t>
      </w:r>
      <w:proofErr w:type="spellEnd"/>
      <w:r w:rsidRPr="006D59B1">
        <w:rPr>
          <w:rFonts w:ascii="Times New Roman" w:hAnsi="Times New Roman" w:cs="Times New Roman"/>
          <w:sz w:val="24"/>
          <w:szCs w:val="24"/>
          <w:lang w:eastAsia="sr-Latn-RS"/>
        </w:rPr>
        <w:t xml:space="preserve"> </w:t>
      </w:r>
      <w:proofErr w:type="spellStart"/>
      <w:r w:rsidRPr="006D59B1">
        <w:rPr>
          <w:rFonts w:ascii="Times New Roman" w:hAnsi="Times New Roman" w:cs="Times New Roman"/>
          <w:sz w:val="24"/>
          <w:szCs w:val="24"/>
          <w:lang w:eastAsia="sr-Latn-RS"/>
        </w:rPr>
        <w:t>вештина</w:t>
      </w:r>
      <w:proofErr w:type="spellEnd"/>
      <w:r w:rsidRPr="006D59B1">
        <w:rPr>
          <w:rFonts w:ascii="Times New Roman" w:hAnsi="Times New Roman" w:cs="Times New Roman"/>
          <w:sz w:val="24"/>
          <w:szCs w:val="24"/>
          <w:lang w:eastAsia="sr-Latn-RS"/>
        </w:rPr>
        <w:t xml:space="preserve">, </w:t>
      </w:r>
      <w:proofErr w:type="spellStart"/>
      <w:r w:rsidRPr="006D59B1">
        <w:rPr>
          <w:rFonts w:ascii="Times New Roman" w:hAnsi="Times New Roman" w:cs="Times New Roman"/>
          <w:sz w:val="24"/>
          <w:szCs w:val="24"/>
          <w:lang w:eastAsia="sr-Latn-RS"/>
        </w:rPr>
        <w:t>информационе</w:t>
      </w:r>
      <w:proofErr w:type="spellEnd"/>
      <w:r w:rsidRPr="006D59B1">
        <w:rPr>
          <w:rFonts w:ascii="Times New Roman" w:hAnsi="Times New Roman" w:cs="Times New Roman"/>
          <w:sz w:val="24"/>
          <w:szCs w:val="24"/>
          <w:lang w:eastAsia="sr-Latn-RS"/>
        </w:rPr>
        <w:t xml:space="preserve"> </w:t>
      </w:r>
      <w:proofErr w:type="spellStart"/>
      <w:r w:rsidRPr="006D59B1">
        <w:rPr>
          <w:rFonts w:ascii="Times New Roman" w:hAnsi="Times New Roman" w:cs="Times New Roman"/>
          <w:sz w:val="24"/>
          <w:szCs w:val="24"/>
          <w:lang w:eastAsia="sr-Latn-RS"/>
        </w:rPr>
        <w:t>безбедности</w:t>
      </w:r>
      <w:proofErr w:type="spellEnd"/>
      <w:r w:rsidRPr="006D59B1">
        <w:rPr>
          <w:rFonts w:ascii="Times New Roman" w:hAnsi="Times New Roman" w:cs="Times New Roman"/>
          <w:sz w:val="24"/>
          <w:szCs w:val="24"/>
          <w:lang w:eastAsia="sr-Latn-RS"/>
        </w:rPr>
        <w:t xml:space="preserve">, </w:t>
      </w:r>
      <w:proofErr w:type="spellStart"/>
      <w:r w:rsidRPr="006D59B1">
        <w:rPr>
          <w:rFonts w:ascii="Times New Roman" w:hAnsi="Times New Roman" w:cs="Times New Roman"/>
          <w:sz w:val="24"/>
          <w:szCs w:val="24"/>
          <w:lang w:eastAsia="sr-Latn-RS"/>
        </w:rPr>
        <w:t>заштите</w:t>
      </w:r>
      <w:proofErr w:type="spellEnd"/>
      <w:r w:rsidRPr="006D59B1">
        <w:rPr>
          <w:rFonts w:ascii="Times New Roman" w:hAnsi="Times New Roman" w:cs="Times New Roman"/>
          <w:sz w:val="24"/>
          <w:szCs w:val="24"/>
          <w:lang w:eastAsia="sr-Latn-RS"/>
        </w:rPr>
        <w:t xml:space="preserve"> </w:t>
      </w:r>
      <w:proofErr w:type="spellStart"/>
      <w:r w:rsidRPr="006D59B1">
        <w:rPr>
          <w:rFonts w:ascii="Times New Roman" w:hAnsi="Times New Roman" w:cs="Times New Roman"/>
          <w:sz w:val="24"/>
          <w:szCs w:val="24"/>
          <w:lang w:eastAsia="sr-Latn-RS"/>
        </w:rPr>
        <w:t>деце</w:t>
      </w:r>
      <w:proofErr w:type="spellEnd"/>
      <w:r w:rsidRPr="006D59B1">
        <w:rPr>
          <w:rFonts w:ascii="Times New Roman" w:hAnsi="Times New Roman" w:cs="Times New Roman"/>
          <w:sz w:val="24"/>
          <w:szCs w:val="24"/>
          <w:lang w:eastAsia="sr-Latn-RS"/>
        </w:rPr>
        <w:t xml:space="preserve"> </w:t>
      </w:r>
      <w:proofErr w:type="spellStart"/>
      <w:r w:rsidRPr="006D59B1">
        <w:rPr>
          <w:rFonts w:ascii="Times New Roman" w:hAnsi="Times New Roman" w:cs="Times New Roman"/>
          <w:sz w:val="24"/>
          <w:szCs w:val="24"/>
          <w:lang w:eastAsia="sr-Latn-RS"/>
        </w:rPr>
        <w:t>при</w:t>
      </w:r>
      <w:proofErr w:type="spellEnd"/>
      <w:r w:rsidRPr="006D59B1">
        <w:rPr>
          <w:rFonts w:ascii="Times New Roman" w:hAnsi="Times New Roman" w:cs="Times New Roman"/>
          <w:sz w:val="24"/>
          <w:szCs w:val="24"/>
          <w:lang w:eastAsia="sr-Latn-RS"/>
        </w:rPr>
        <w:t xml:space="preserve"> </w:t>
      </w:r>
      <w:proofErr w:type="spellStart"/>
      <w:r w:rsidRPr="006D59B1">
        <w:rPr>
          <w:rFonts w:ascii="Times New Roman" w:hAnsi="Times New Roman" w:cs="Times New Roman"/>
          <w:sz w:val="24"/>
          <w:szCs w:val="24"/>
          <w:lang w:eastAsia="sr-Latn-RS"/>
        </w:rPr>
        <w:t>коришћењу</w:t>
      </w:r>
      <w:proofErr w:type="spellEnd"/>
      <w:r w:rsidRPr="006D59B1">
        <w:rPr>
          <w:rFonts w:ascii="Times New Roman" w:hAnsi="Times New Roman" w:cs="Times New Roman"/>
          <w:sz w:val="24"/>
          <w:szCs w:val="24"/>
          <w:lang w:eastAsia="sr-Latn-RS"/>
        </w:rPr>
        <w:t xml:space="preserve"> </w:t>
      </w:r>
      <w:proofErr w:type="spellStart"/>
      <w:r w:rsidRPr="006D59B1">
        <w:rPr>
          <w:rFonts w:ascii="Times New Roman" w:hAnsi="Times New Roman" w:cs="Times New Roman"/>
          <w:sz w:val="24"/>
          <w:szCs w:val="24"/>
          <w:lang w:eastAsia="sr-Latn-RS"/>
        </w:rPr>
        <w:t>информационо-комуникационих</w:t>
      </w:r>
      <w:proofErr w:type="spellEnd"/>
      <w:r w:rsidRPr="006D59B1">
        <w:rPr>
          <w:rFonts w:ascii="Times New Roman" w:hAnsi="Times New Roman" w:cs="Times New Roman"/>
          <w:sz w:val="24"/>
          <w:szCs w:val="24"/>
          <w:lang w:eastAsia="sr-Latn-RS"/>
        </w:rPr>
        <w:t xml:space="preserve"> </w:t>
      </w:r>
      <w:proofErr w:type="spellStart"/>
      <w:r w:rsidRPr="006D59B1">
        <w:rPr>
          <w:rFonts w:ascii="Times New Roman" w:hAnsi="Times New Roman" w:cs="Times New Roman"/>
          <w:sz w:val="24"/>
          <w:szCs w:val="24"/>
          <w:lang w:eastAsia="sr-Latn-RS"/>
        </w:rPr>
        <w:t>технологија</w:t>
      </w:r>
      <w:proofErr w:type="spellEnd"/>
      <w:r w:rsidRPr="006D59B1">
        <w:rPr>
          <w:rFonts w:ascii="Times New Roman" w:hAnsi="Times New Roman" w:cs="Times New Roman"/>
          <w:sz w:val="24"/>
          <w:szCs w:val="24"/>
          <w:lang w:eastAsia="sr-Latn-RS"/>
        </w:rPr>
        <w:t xml:space="preserve">, </w:t>
      </w:r>
      <w:proofErr w:type="spellStart"/>
      <w:r w:rsidRPr="006D59B1">
        <w:rPr>
          <w:rFonts w:ascii="Times New Roman" w:hAnsi="Times New Roman" w:cs="Times New Roman"/>
          <w:sz w:val="24"/>
          <w:szCs w:val="24"/>
          <w:lang w:eastAsia="sr-Latn-RS"/>
        </w:rPr>
        <w:t>електронских</w:t>
      </w:r>
      <w:proofErr w:type="spellEnd"/>
      <w:r w:rsidRPr="006D59B1">
        <w:rPr>
          <w:rFonts w:ascii="Times New Roman" w:hAnsi="Times New Roman" w:cs="Times New Roman"/>
          <w:sz w:val="24"/>
          <w:szCs w:val="24"/>
          <w:lang w:eastAsia="sr-Latn-RS"/>
        </w:rPr>
        <w:t xml:space="preserve"> </w:t>
      </w:r>
      <w:proofErr w:type="spellStart"/>
      <w:r w:rsidRPr="006D59B1">
        <w:rPr>
          <w:rFonts w:ascii="Times New Roman" w:hAnsi="Times New Roman" w:cs="Times New Roman"/>
          <w:sz w:val="24"/>
          <w:szCs w:val="24"/>
          <w:lang w:eastAsia="sr-Latn-RS"/>
        </w:rPr>
        <w:t>потписа</w:t>
      </w:r>
      <w:proofErr w:type="spellEnd"/>
      <w:r w:rsidRPr="006D59B1">
        <w:rPr>
          <w:rFonts w:ascii="Times New Roman" w:hAnsi="Times New Roman" w:cs="Times New Roman"/>
          <w:sz w:val="24"/>
          <w:szCs w:val="24"/>
          <w:lang w:eastAsia="sr-Latn-RS"/>
        </w:rPr>
        <w:t xml:space="preserve"> и </w:t>
      </w:r>
      <w:proofErr w:type="spellStart"/>
      <w:r w:rsidRPr="006D59B1">
        <w:rPr>
          <w:rFonts w:ascii="Times New Roman" w:hAnsi="Times New Roman" w:cs="Times New Roman"/>
          <w:sz w:val="24"/>
          <w:szCs w:val="24"/>
          <w:lang w:eastAsia="sr-Latn-RS"/>
        </w:rPr>
        <w:t>услуга</w:t>
      </w:r>
      <w:proofErr w:type="spellEnd"/>
      <w:r w:rsidRPr="006D59B1">
        <w:rPr>
          <w:rFonts w:ascii="Times New Roman" w:hAnsi="Times New Roman" w:cs="Times New Roman"/>
          <w:sz w:val="24"/>
          <w:szCs w:val="24"/>
          <w:lang w:eastAsia="sr-Latn-RS"/>
        </w:rPr>
        <w:t xml:space="preserve"> </w:t>
      </w:r>
      <w:proofErr w:type="spellStart"/>
      <w:r w:rsidRPr="006D59B1">
        <w:rPr>
          <w:rFonts w:ascii="Times New Roman" w:hAnsi="Times New Roman" w:cs="Times New Roman"/>
          <w:sz w:val="24"/>
          <w:szCs w:val="24"/>
          <w:lang w:eastAsia="sr-Latn-RS"/>
        </w:rPr>
        <w:t>од</w:t>
      </w:r>
      <w:proofErr w:type="spellEnd"/>
      <w:r w:rsidRPr="006D59B1">
        <w:rPr>
          <w:rFonts w:ascii="Times New Roman" w:hAnsi="Times New Roman" w:cs="Times New Roman"/>
          <w:sz w:val="24"/>
          <w:szCs w:val="24"/>
          <w:lang w:eastAsia="sr-Latn-RS"/>
        </w:rPr>
        <w:t xml:space="preserve"> </w:t>
      </w:r>
      <w:proofErr w:type="spellStart"/>
      <w:r w:rsidRPr="006D59B1">
        <w:rPr>
          <w:rFonts w:ascii="Times New Roman" w:hAnsi="Times New Roman" w:cs="Times New Roman"/>
          <w:sz w:val="24"/>
          <w:szCs w:val="24"/>
          <w:lang w:eastAsia="sr-Latn-RS"/>
        </w:rPr>
        <w:t>поверења</w:t>
      </w:r>
      <w:proofErr w:type="spellEnd"/>
      <w:r w:rsidRPr="006D59B1">
        <w:rPr>
          <w:rFonts w:ascii="Times New Roman" w:hAnsi="Times New Roman" w:cs="Times New Roman"/>
          <w:sz w:val="24"/>
          <w:szCs w:val="24"/>
          <w:lang w:eastAsia="sr-Latn-RS"/>
        </w:rPr>
        <w:t xml:space="preserve">, </w:t>
      </w:r>
      <w:proofErr w:type="spellStart"/>
      <w:r w:rsidRPr="006D59B1">
        <w:rPr>
          <w:rFonts w:ascii="Times New Roman" w:hAnsi="Times New Roman" w:cs="Times New Roman"/>
          <w:sz w:val="24"/>
          <w:szCs w:val="24"/>
          <w:lang w:eastAsia="sr-Latn-RS"/>
        </w:rPr>
        <w:t>електронске</w:t>
      </w:r>
      <w:proofErr w:type="spellEnd"/>
      <w:r w:rsidRPr="006D59B1">
        <w:rPr>
          <w:rFonts w:ascii="Times New Roman" w:hAnsi="Times New Roman" w:cs="Times New Roman"/>
          <w:sz w:val="24"/>
          <w:szCs w:val="24"/>
          <w:lang w:eastAsia="sr-Latn-RS"/>
        </w:rPr>
        <w:t xml:space="preserve"> </w:t>
      </w:r>
      <w:proofErr w:type="spellStart"/>
      <w:r w:rsidRPr="006D59B1">
        <w:rPr>
          <w:rFonts w:ascii="Times New Roman" w:hAnsi="Times New Roman" w:cs="Times New Roman"/>
          <w:sz w:val="24"/>
          <w:szCs w:val="24"/>
          <w:lang w:eastAsia="sr-Latn-RS"/>
        </w:rPr>
        <w:t>идентификације</w:t>
      </w:r>
      <w:proofErr w:type="spellEnd"/>
      <w:r w:rsidRPr="006D59B1">
        <w:rPr>
          <w:rFonts w:ascii="Times New Roman" w:hAnsi="Times New Roman" w:cs="Times New Roman"/>
          <w:sz w:val="24"/>
          <w:szCs w:val="24"/>
          <w:lang w:eastAsia="sr-Latn-RS"/>
        </w:rPr>
        <w:t xml:space="preserve"> и </w:t>
      </w:r>
      <w:proofErr w:type="spellStart"/>
      <w:r w:rsidRPr="006D59B1">
        <w:rPr>
          <w:rFonts w:ascii="Times New Roman" w:hAnsi="Times New Roman" w:cs="Times New Roman"/>
          <w:sz w:val="24"/>
          <w:szCs w:val="24"/>
          <w:lang w:eastAsia="sr-Latn-RS"/>
        </w:rPr>
        <w:t>дигитализације</w:t>
      </w:r>
      <w:proofErr w:type="spellEnd"/>
      <w:r w:rsidRPr="006D59B1">
        <w:rPr>
          <w:rFonts w:ascii="Times New Roman" w:hAnsi="Times New Roman" w:cs="Times New Roman"/>
          <w:sz w:val="24"/>
          <w:szCs w:val="24"/>
          <w:lang w:eastAsia="sr-Latn-RS"/>
        </w:rPr>
        <w:t xml:space="preserve"> </w:t>
      </w:r>
      <w:proofErr w:type="spellStart"/>
      <w:r w:rsidRPr="006D59B1">
        <w:rPr>
          <w:rFonts w:ascii="Times New Roman" w:hAnsi="Times New Roman" w:cs="Times New Roman"/>
          <w:sz w:val="24"/>
          <w:szCs w:val="24"/>
          <w:lang w:eastAsia="sr-Latn-RS"/>
        </w:rPr>
        <w:t>културног</w:t>
      </w:r>
      <w:proofErr w:type="spellEnd"/>
      <w:r w:rsidRPr="006D59B1">
        <w:rPr>
          <w:rFonts w:ascii="Times New Roman" w:hAnsi="Times New Roman" w:cs="Times New Roman"/>
          <w:sz w:val="24"/>
          <w:szCs w:val="24"/>
          <w:lang w:eastAsia="sr-Latn-RS"/>
        </w:rPr>
        <w:t xml:space="preserve"> </w:t>
      </w:r>
      <w:proofErr w:type="spellStart"/>
      <w:r w:rsidRPr="006D59B1">
        <w:rPr>
          <w:rFonts w:ascii="Times New Roman" w:hAnsi="Times New Roman" w:cs="Times New Roman"/>
          <w:sz w:val="24"/>
          <w:szCs w:val="24"/>
          <w:lang w:eastAsia="sr-Latn-RS"/>
        </w:rPr>
        <w:t>наслеђа</w:t>
      </w:r>
      <w:proofErr w:type="spellEnd"/>
      <w:r w:rsidRPr="006D59B1">
        <w:rPr>
          <w:rFonts w:ascii="Times New Roman" w:hAnsi="Times New Roman" w:cs="Times New Roman"/>
          <w:sz w:val="24"/>
          <w:szCs w:val="24"/>
          <w:lang w:eastAsia="sr-Latn-RS"/>
        </w:rPr>
        <w:t>.</w:t>
      </w:r>
    </w:p>
    <w:p w14:paraId="16166DF4" w14:textId="77777777" w:rsidR="004B7BA5" w:rsidRDefault="004B7BA5" w:rsidP="00695AA9">
      <w:pPr>
        <w:spacing w:after="0" w:line="240" w:lineRule="auto"/>
        <w:ind w:firstLine="709"/>
        <w:jc w:val="both"/>
        <w:rPr>
          <w:rFonts w:ascii="Times New Roman" w:eastAsia="Times New Roman" w:hAnsi="Times New Roman" w:cs="Times New Roman"/>
          <w:sz w:val="24"/>
          <w:szCs w:val="24"/>
          <w:lang w:val="sr-Cyrl-RS" w:eastAsia="sr-Latn-RS"/>
        </w:rPr>
      </w:pPr>
    </w:p>
    <w:p w14:paraId="75190C0B" w14:textId="77777777" w:rsidR="00437CDC" w:rsidRPr="00437CDC" w:rsidRDefault="00437CDC" w:rsidP="006D59B1">
      <w:pPr>
        <w:spacing w:after="0" w:line="240" w:lineRule="auto"/>
        <w:jc w:val="both"/>
        <w:rPr>
          <w:rFonts w:ascii="Times New Roman" w:eastAsia="Times New Roman" w:hAnsi="Times New Roman" w:cs="Times New Roman"/>
          <w:sz w:val="24"/>
          <w:szCs w:val="24"/>
          <w:lang w:val="sr-Cyrl-RS" w:eastAsia="sr-Latn-RS"/>
        </w:rPr>
      </w:pPr>
    </w:p>
    <w:p w14:paraId="7584D4A6" w14:textId="36075526" w:rsidR="004B7BA5" w:rsidRPr="004B7BA5" w:rsidRDefault="004B7BA5" w:rsidP="00695AA9">
      <w:pPr>
        <w:pStyle w:val="ListParagraph"/>
        <w:numPr>
          <w:ilvl w:val="0"/>
          <w:numId w:val="11"/>
        </w:numPr>
        <w:spacing w:after="0" w:line="240" w:lineRule="auto"/>
        <w:ind w:hanging="359"/>
        <w:jc w:val="both"/>
        <w:rPr>
          <w:rFonts w:ascii="Times New Roman" w:eastAsia="Times New Roman" w:hAnsi="Times New Roman" w:cs="Times New Roman"/>
          <w:b/>
          <w:bCs/>
          <w:sz w:val="24"/>
          <w:szCs w:val="24"/>
          <w:lang w:eastAsia="sr-Latn-RS"/>
        </w:rPr>
      </w:pPr>
      <w:proofErr w:type="spellStart"/>
      <w:r w:rsidRPr="004B7BA5">
        <w:rPr>
          <w:rFonts w:ascii="Times New Roman" w:eastAsia="Times New Roman" w:hAnsi="Times New Roman" w:cs="Times New Roman"/>
          <w:b/>
          <w:bCs/>
          <w:sz w:val="24"/>
          <w:szCs w:val="24"/>
          <w:lang w:eastAsia="sr-Latn-RS"/>
        </w:rPr>
        <w:t>Меморандум</w:t>
      </w:r>
      <w:proofErr w:type="spellEnd"/>
      <w:r w:rsidRPr="004B7BA5">
        <w:rPr>
          <w:rFonts w:ascii="Times New Roman" w:eastAsia="Times New Roman" w:hAnsi="Times New Roman" w:cs="Times New Roman"/>
          <w:b/>
          <w:bCs/>
          <w:sz w:val="24"/>
          <w:szCs w:val="24"/>
          <w:lang w:eastAsia="sr-Latn-RS"/>
        </w:rPr>
        <w:t xml:space="preserve"> о </w:t>
      </w:r>
      <w:proofErr w:type="spellStart"/>
      <w:r w:rsidRPr="004B7BA5">
        <w:rPr>
          <w:rFonts w:ascii="Times New Roman" w:eastAsia="Times New Roman" w:hAnsi="Times New Roman" w:cs="Times New Roman"/>
          <w:b/>
          <w:bCs/>
          <w:sz w:val="24"/>
          <w:szCs w:val="24"/>
          <w:lang w:eastAsia="sr-Latn-RS"/>
        </w:rPr>
        <w:t>разумевању</w:t>
      </w:r>
      <w:proofErr w:type="spellEnd"/>
      <w:r w:rsidRPr="004B7BA5">
        <w:rPr>
          <w:rFonts w:ascii="Times New Roman" w:eastAsia="Times New Roman" w:hAnsi="Times New Roman" w:cs="Times New Roman"/>
          <w:b/>
          <w:bCs/>
          <w:sz w:val="24"/>
          <w:szCs w:val="24"/>
          <w:lang w:eastAsia="sr-Latn-RS"/>
        </w:rPr>
        <w:t xml:space="preserve"> </w:t>
      </w:r>
      <w:proofErr w:type="spellStart"/>
      <w:r w:rsidRPr="004B7BA5">
        <w:rPr>
          <w:rFonts w:ascii="Times New Roman" w:eastAsia="Times New Roman" w:hAnsi="Times New Roman" w:cs="Times New Roman"/>
          <w:b/>
          <w:bCs/>
          <w:sz w:val="24"/>
          <w:szCs w:val="24"/>
          <w:lang w:eastAsia="sr-Latn-RS"/>
        </w:rPr>
        <w:t>између</w:t>
      </w:r>
      <w:proofErr w:type="spellEnd"/>
      <w:r w:rsidRPr="004B7BA5">
        <w:rPr>
          <w:rFonts w:ascii="Times New Roman" w:eastAsia="Times New Roman" w:hAnsi="Times New Roman" w:cs="Times New Roman"/>
          <w:b/>
          <w:bCs/>
          <w:sz w:val="24"/>
          <w:szCs w:val="24"/>
          <w:lang w:eastAsia="sr-Latn-RS"/>
        </w:rPr>
        <w:t xml:space="preserve"> </w:t>
      </w:r>
      <w:proofErr w:type="spellStart"/>
      <w:r w:rsidRPr="004B7BA5">
        <w:rPr>
          <w:rFonts w:ascii="Times New Roman" w:eastAsia="Times New Roman" w:hAnsi="Times New Roman" w:cs="Times New Roman"/>
          <w:b/>
          <w:bCs/>
          <w:sz w:val="24"/>
          <w:szCs w:val="24"/>
          <w:lang w:eastAsia="sr-Latn-RS"/>
        </w:rPr>
        <w:t>Министарства</w:t>
      </w:r>
      <w:proofErr w:type="spellEnd"/>
      <w:r w:rsidRPr="004B7BA5">
        <w:rPr>
          <w:rFonts w:ascii="Times New Roman" w:eastAsia="Times New Roman" w:hAnsi="Times New Roman" w:cs="Times New Roman"/>
          <w:b/>
          <w:bCs/>
          <w:sz w:val="24"/>
          <w:szCs w:val="24"/>
          <w:lang w:eastAsia="sr-Latn-RS"/>
        </w:rPr>
        <w:t xml:space="preserve"> </w:t>
      </w:r>
      <w:proofErr w:type="spellStart"/>
      <w:r w:rsidRPr="004B7BA5">
        <w:rPr>
          <w:rFonts w:ascii="Times New Roman" w:eastAsia="Times New Roman" w:hAnsi="Times New Roman" w:cs="Times New Roman"/>
          <w:b/>
          <w:bCs/>
          <w:sz w:val="24"/>
          <w:szCs w:val="24"/>
          <w:lang w:eastAsia="sr-Latn-RS"/>
        </w:rPr>
        <w:t>информисања</w:t>
      </w:r>
      <w:proofErr w:type="spellEnd"/>
      <w:r w:rsidRPr="004B7BA5">
        <w:rPr>
          <w:rFonts w:ascii="Times New Roman" w:eastAsia="Times New Roman" w:hAnsi="Times New Roman" w:cs="Times New Roman"/>
          <w:b/>
          <w:bCs/>
          <w:sz w:val="24"/>
          <w:szCs w:val="24"/>
          <w:lang w:eastAsia="sr-Latn-RS"/>
        </w:rPr>
        <w:t xml:space="preserve"> и </w:t>
      </w:r>
      <w:proofErr w:type="spellStart"/>
      <w:r w:rsidRPr="004B7BA5">
        <w:rPr>
          <w:rFonts w:ascii="Times New Roman" w:eastAsia="Times New Roman" w:hAnsi="Times New Roman" w:cs="Times New Roman"/>
          <w:b/>
          <w:bCs/>
          <w:sz w:val="24"/>
          <w:szCs w:val="24"/>
          <w:lang w:eastAsia="sr-Latn-RS"/>
        </w:rPr>
        <w:t>телекомуникација</w:t>
      </w:r>
      <w:proofErr w:type="spellEnd"/>
      <w:r w:rsidRPr="004B7BA5">
        <w:rPr>
          <w:rFonts w:ascii="Times New Roman" w:eastAsia="Times New Roman" w:hAnsi="Times New Roman" w:cs="Times New Roman"/>
          <w:b/>
          <w:bCs/>
          <w:sz w:val="24"/>
          <w:szCs w:val="24"/>
          <w:lang w:eastAsia="sr-Latn-RS"/>
        </w:rPr>
        <w:t xml:space="preserve"> </w:t>
      </w:r>
      <w:proofErr w:type="spellStart"/>
      <w:r w:rsidRPr="004B7BA5">
        <w:rPr>
          <w:rFonts w:ascii="Times New Roman" w:eastAsia="Times New Roman" w:hAnsi="Times New Roman" w:cs="Times New Roman"/>
          <w:b/>
          <w:bCs/>
          <w:sz w:val="24"/>
          <w:szCs w:val="24"/>
          <w:lang w:eastAsia="sr-Latn-RS"/>
        </w:rPr>
        <w:t>Републике</w:t>
      </w:r>
      <w:proofErr w:type="spellEnd"/>
      <w:r w:rsidRPr="004B7BA5">
        <w:rPr>
          <w:rFonts w:ascii="Times New Roman" w:eastAsia="Times New Roman" w:hAnsi="Times New Roman" w:cs="Times New Roman"/>
          <w:b/>
          <w:bCs/>
          <w:sz w:val="24"/>
          <w:szCs w:val="24"/>
          <w:lang w:eastAsia="sr-Latn-RS"/>
        </w:rPr>
        <w:t xml:space="preserve"> </w:t>
      </w:r>
      <w:proofErr w:type="spellStart"/>
      <w:r w:rsidRPr="004B7BA5">
        <w:rPr>
          <w:rFonts w:ascii="Times New Roman" w:eastAsia="Times New Roman" w:hAnsi="Times New Roman" w:cs="Times New Roman"/>
          <w:b/>
          <w:bCs/>
          <w:sz w:val="24"/>
          <w:szCs w:val="24"/>
          <w:lang w:eastAsia="sr-Latn-RS"/>
        </w:rPr>
        <w:t>Србије</w:t>
      </w:r>
      <w:proofErr w:type="spellEnd"/>
      <w:r w:rsidRPr="004B7BA5">
        <w:rPr>
          <w:rFonts w:ascii="Times New Roman" w:eastAsia="Times New Roman" w:hAnsi="Times New Roman" w:cs="Times New Roman"/>
          <w:b/>
          <w:bCs/>
          <w:sz w:val="24"/>
          <w:szCs w:val="24"/>
          <w:lang w:eastAsia="sr-Latn-RS"/>
        </w:rPr>
        <w:t xml:space="preserve"> и </w:t>
      </w:r>
      <w:proofErr w:type="spellStart"/>
      <w:r w:rsidRPr="004B7BA5">
        <w:rPr>
          <w:rFonts w:ascii="Times New Roman" w:eastAsia="Times New Roman" w:hAnsi="Times New Roman" w:cs="Times New Roman"/>
          <w:b/>
          <w:bCs/>
          <w:sz w:val="24"/>
          <w:szCs w:val="24"/>
          <w:lang w:eastAsia="sr-Latn-RS"/>
        </w:rPr>
        <w:t>Министарства</w:t>
      </w:r>
      <w:proofErr w:type="spellEnd"/>
      <w:r w:rsidRPr="004B7BA5">
        <w:rPr>
          <w:rFonts w:ascii="Times New Roman" w:eastAsia="Times New Roman" w:hAnsi="Times New Roman" w:cs="Times New Roman"/>
          <w:b/>
          <w:bCs/>
          <w:sz w:val="24"/>
          <w:szCs w:val="24"/>
          <w:lang w:eastAsia="sr-Latn-RS"/>
        </w:rPr>
        <w:t xml:space="preserve"> </w:t>
      </w:r>
      <w:proofErr w:type="spellStart"/>
      <w:r w:rsidRPr="004B7BA5">
        <w:rPr>
          <w:rFonts w:ascii="Times New Roman" w:eastAsia="Times New Roman" w:hAnsi="Times New Roman" w:cs="Times New Roman"/>
          <w:b/>
          <w:bCs/>
          <w:sz w:val="24"/>
          <w:szCs w:val="24"/>
          <w:lang w:eastAsia="sr-Latn-RS"/>
        </w:rPr>
        <w:t>комуникација</w:t>
      </w:r>
      <w:proofErr w:type="spellEnd"/>
      <w:r w:rsidRPr="004B7BA5">
        <w:rPr>
          <w:rFonts w:ascii="Times New Roman" w:eastAsia="Times New Roman" w:hAnsi="Times New Roman" w:cs="Times New Roman"/>
          <w:b/>
          <w:bCs/>
          <w:sz w:val="24"/>
          <w:szCs w:val="24"/>
          <w:lang w:eastAsia="sr-Latn-RS"/>
        </w:rPr>
        <w:t xml:space="preserve"> и </w:t>
      </w:r>
      <w:proofErr w:type="spellStart"/>
      <w:r w:rsidRPr="004B7BA5">
        <w:rPr>
          <w:rFonts w:ascii="Times New Roman" w:eastAsia="Times New Roman" w:hAnsi="Times New Roman" w:cs="Times New Roman"/>
          <w:b/>
          <w:bCs/>
          <w:sz w:val="24"/>
          <w:szCs w:val="24"/>
          <w:lang w:eastAsia="sr-Latn-RS"/>
        </w:rPr>
        <w:t>информационих</w:t>
      </w:r>
      <w:proofErr w:type="spellEnd"/>
      <w:r w:rsidRPr="004B7BA5">
        <w:rPr>
          <w:rFonts w:ascii="Times New Roman" w:eastAsia="Times New Roman" w:hAnsi="Times New Roman" w:cs="Times New Roman"/>
          <w:b/>
          <w:bCs/>
          <w:sz w:val="24"/>
          <w:szCs w:val="24"/>
          <w:lang w:eastAsia="sr-Latn-RS"/>
        </w:rPr>
        <w:t xml:space="preserve"> </w:t>
      </w:r>
      <w:proofErr w:type="spellStart"/>
      <w:r w:rsidRPr="004B7BA5">
        <w:rPr>
          <w:rFonts w:ascii="Times New Roman" w:eastAsia="Times New Roman" w:hAnsi="Times New Roman" w:cs="Times New Roman"/>
          <w:b/>
          <w:bCs/>
          <w:sz w:val="24"/>
          <w:szCs w:val="24"/>
          <w:lang w:eastAsia="sr-Latn-RS"/>
        </w:rPr>
        <w:t>технологија</w:t>
      </w:r>
      <w:proofErr w:type="spellEnd"/>
      <w:r w:rsidRPr="004B7BA5">
        <w:rPr>
          <w:rFonts w:ascii="Times New Roman" w:eastAsia="Times New Roman" w:hAnsi="Times New Roman" w:cs="Times New Roman"/>
          <w:b/>
          <w:bCs/>
          <w:sz w:val="24"/>
          <w:szCs w:val="24"/>
          <w:lang w:eastAsia="sr-Latn-RS"/>
        </w:rPr>
        <w:t xml:space="preserve"> </w:t>
      </w:r>
      <w:proofErr w:type="spellStart"/>
      <w:r w:rsidRPr="004B7BA5">
        <w:rPr>
          <w:rFonts w:ascii="Times New Roman" w:eastAsia="Times New Roman" w:hAnsi="Times New Roman" w:cs="Times New Roman"/>
          <w:b/>
          <w:bCs/>
          <w:sz w:val="24"/>
          <w:szCs w:val="24"/>
          <w:lang w:eastAsia="sr-Latn-RS"/>
        </w:rPr>
        <w:t>Арапске</w:t>
      </w:r>
      <w:proofErr w:type="spellEnd"/>
      <w:r w:rsidRPr="004B7BA5">
        <w:rPr>
          <w:rFonts w:ascii="Times New Roman" w:eastAsia="Times New Roman" w:hAnsi="Times New Roman" w:cs="Times New Roman"/>
          <w:b/>
          <w:bCs/>
          <w:sz w:val="24"/>
          <w:szCs w:val="24"/>
          <w:lang w:eastAsia="sr-Latn-RS"/>
        </w:rPr>
        <w:t xml:space="preserve"> </w:t>
      </w:r>
      <w:proofErr w:type="spellStart"/>
      <w:r w:rsidRPr="004B7BA5">
        <w:rPr>
          <w:rFonts w:ascii="Times New Roman" w:eastAsia="Times New Roman" w:hAnsi="Times New Roman" w:cs="Times New Roman"/>
          <w:b/>
          <w:bCs/>
          <w:sz w:val="24"/>
          <w:szCs w:val="24"/>
          <w:lang w:eastAsia="sr-Latn-RS"/>
        </w:rPr>
        <w:t>Републике</w:t>
      </w:r>
      <w:proofErr w:type="spellEnd"/>
      <w:r w:rsidRPr="004B7BA5">
        <w:rPr>
          <w:rFonts w:ascii="Times New Roman" w:eastAsia="Times New Roman" w:hAnsi="Times New Roman" w:cs="Times New Roman"/>
          <w:b/>
          <w:bCs/>
          <w:sz w:val="24"/>
          <w:szCs w:val="24"/>
          <w:lang w:eastAsia="sr-Latn-RS"/>
        </w:rPr>
        <w:t xml:space="preserve"> </w:t>
      </w:r>
      <w:proofErr w:type="spellStart"/>
      <w:r w:rsidRPr="004B7BA5">
        <w:rPr>
          <w:rFonts w:ascii="Times New Roman" w:eastAsia="Times New Roman" w:hAnsi="Times New Roman" w:cs="Times New Roman"/>
          <w:b/>
          <w:bCs/>
          <w:sz w:val="24"/>
          <w:szCs w:val="24"/>
          <w:lang w:eastAsia="sr-Latn-RS"/>
        </w:rPr>
        <w:t>Египат</w:t>
      </w:r>
      <w:proofErr w:type="spellEnd"/>
      <w:r w:rsidRPr="004B7BA5">
        <w:rPr>
          <w:rFonts w:ascii="Times New Roman" w:eastAsia="Times New Roman" w:hAnsi="Times New Roman" w:cs="Times New Roman"/>
          <w:b/>
          <w:bCs/>
          <w:sz w:val="24"/>
          <w:szCs w:val="24"/>
          <w:lang w:eastAsia="sr-Latn-RS"/>
        </w:rPr>
        <w:t xml:space="preserve"> о </w:t>
      </w:r>
      <w:proofErr w:type="spellStart"/>
      <w:r w:rsidRPr="004B7BA5">
        <w:rPr>
          <w:rFonts w:ascii="Times New Roman" w:eastAsia="Times New Roman" w:hAnsi="Times New Roman" w:cs="Times New Roman"/>
          <w:b/>
          <w:bCs/>
          <w:sz w:val="24"/>
          <w:szCs w:val="24"/>
          <w:lang w:eastAsia="sr-Latn-RS"/>
        </w:rPr>
        <w:t>сарадњи</w:t>
      </w:r>
      <w:proofErr w:type="spellEnd"/>
      <w:r w:rsidRPr="004B7BA5">
        <w:rPr>
          <w:rFonts w:ascii="Times New Roman" w:eastAsia="Times New Roman" w:hAnsi="Times New Roman" w:cs="Times New Roman"/>
          <w:b/>
          <w:bCs/>
          <w:sz w:val="24"/>
          <w:szCs w:val="24"/>
          <w:lang w:eastAsia="sr-Latn-RS"/>
        </w:rPr>
        <w:t xml:space="preserve"> у </w:t>
      </w:r>
      <w:proofErr w:type="spellStart"/>
      <w:r w:rsidRPr="004B7BA5">
        <w:rPr>
          <w:rFonts w:ascii="Times New Roman" w:eastAsia="Times New Roman" w:hAnsi="Times New Roman" w:cs="Times New Roman"/>
          <w:b/>
          <w:bCs/>
          <w:sz w:val="24"/>
          <w:szCs w:val="24"/>
          <w:lang w:eastAsia="sr-Latn-RS"/>
        </w:rPr>
        <w:t>области</w:t>
      </w:r>
      <w:proofErr w:type="spellEnd"/>
      <w:r w:rsidRPr="004B7BA5">
        <w:rPr>
          <w:rFonts w:ascii="Times New Roman" w:eastAsia="Times New Roman" w:hAnsi="Times New Roman" w:cs="Times New Roman"/>
          <w:b/>
          <w:bCs/>
          <w:sz w:val="24"/>
          <w:szCs w:val="24"/>
          <w:lang w:eastAsia="sr-Latn-RS"/>
        </w:rPr>
        <w:t xml:space="preserve"> </w:t>
      </w:r>
      <w:proofErr w:type="spellStart"/>
      <w:r w:rsidRPr="004B7BA5">
        <w:rPr>
          <w:rFonts w:ascii="Times New Roman" w:eastAsia="Times New Roman" w:hAnsi="Times New Roman" w:cs="Times New Roman"/>
          <w:b/>
          <w:bCs/>
          <w:sz w:val="24"/>
          <w:szCs w:val="24"/>
          <w:lang w:eastAsia="sr-Latn-RS"/>
        </w:rPr>
        <w:t>комуникација</w:t>
      </w:r>
      <w:proofErr w:type="spellEnd"/>
      <w:r w:rsidRPr="004B7BA5">
        <w:rPr>
          <w:rFonts w:ascii="Times New Roman" w:eastAsia="Times New Roman" w:hAnsi="Times New Roman" w:cs="Times New Roman"/>
          <w:b/>
          <w:bCs/>
          <w:sz w:val="24"/>
          <w:szCs w:val="24"/>
          <w:lang w:eastAsia="sr-Latn-RS"/>
        </w:rPr>
        <w:t xml:space="preserve"> и </w:t>
      </w:r>
      <w:proofErr w:type="spellStart"/>
      <w:r w:rsidRPr="004B7BA5">
        <w:rPr>
          <w:rFonts w:ascii="Times New Roman" w:eastAsia="Times New Roman" w:hAnsi="Times New Roman" w:cs="Times New Roman"/>
          <w:b/>
          <w:bCs/>
          <w:sz w:val="24"/>
          <w:szCs w:val="24"/>
          <w:lang w:eastAsia="sr-Latn-RS"/>
        </w:rPr>
        <w:t>информационих</w:t>
      </w:r>
      <w:proofErr w:type="spellEnd"/>
      <w:r w:rsidRPr="004B7BA5">
        <w:rPr>
          <w:rFonts w:ascii="Times New Roman" w:eastAsia="Times New Roman" w:hAnsi="Times New Roman" w:cs="Times New Roman"/>
          <w:b/>
          <w:bCs/>
          <w:sz w:val="24"/>
          <w:szCs w:val="24"/>
          <w:lang w:eastAsia="sr-Latn-RS"/>
        </w:rPr>
        <w:t xml:space="preserve"> </w:t>
      </w:r>
      <w:proofErr w:type="spellStart"/>
      <w:r w:rsidRPr="004B7BA5">
        <w:rPr>
          <w:rFonts w:ascii="Times New Roman" w:eastAsia="Times New Roman" w:hAnsi="Times New Roman" w:cs="Times New Roman"/>
          <w:b/>
          <w:bCs/>
          <w:sz w:val="24"/>
          <w:szCs w:val="24"/>
          <w:lang w:eastAsia="sr-Latn-RS"/>
        </w:rPr>
        <w:t>технологија</w:t>
      </w:r>
      <w:proofErr w:type="spellEnd"/>
    </w:p>
    <w:p w14:paraId="03DEC830" w14:textId="3CEA9603" w:rsidR="004B7BA5" w:rsidRPr="00695AA9" w:rsidRDefault="00860498" w:rsidP="00695AA9">
      <w:pPr>
        <w:spacing w:after="0" w:line="240" w:lineRule="auto"/>
        <w:ind w:left="709" w:firstLine="359"/>
        <w:jc w:val="both"/>
        <w:rPr>
          <w:rFonts w:ascii="Times New Roman" w:eastAsia="Times New Roman" w:hAnsi="Times New Roman" w:cs="Times New Roman"/>
          <w:i/>
          <w:iCs/>
          <w:sz w:val="24"/>
          <w:szCs w:val="24"/>
          <w:lang w:eastAsia="sr-Latn-RS"/>
        </w:rPr>
      </w:pPr>
      <w:r>
        <w:rPr>
          <w:rFonts w:ascii="Times New Roman" w:eastAsia="Times New Roman" w:hAnsi="Times New Roman" w:cs="Times New Roman"/>
          <w:i/>
          <w:iCs/>
          <w:sz w:val="24"/>
          <w:szCs w:val="24"/>
          <w:lang w:val="sr-Cyrl-RS" w:eastAsia="sr-Latn-RS"/>
        </w:rPr>
        <w:t>(</w:t>
      </w:r>
      <w:r w:rsidR="004B7BA5" w:rsidRPr="00695AA9">
        <w:rPr>
          <w:rFonts w:ascii="Times New Roman" w:eastAsia="Times New Roman" w:hAnsi="Times New Roman" w:cs="Times New Roman"/>
          <w:i/>
          <w:iCs/>
          <w:sz w:val="24"/>
          <w:szCs w:val="24"/>
          <w:lang w:eastAsia="sr-Latn-RS"/>
        </w:rPr>
        <w:t>„</w:t>
      </w:r>
      <w:proofErr w:type="spellStart"/>
      <w:r w:rsidR="004B7BA5" w:rsidRPr="00695AA9">
        <w:rPr>
          <w:rFonts w:ascii="Times New Roman" w:eastAsia="Times New Roman" w:hAnsi="Times New Roman" w:cs="Times New Roman"/>
          <w:i/>
          <w:iCs/>
          <w:sz w:val="24"/>
          <w:szCs w:val="24"/>
          <w:lang w:eastAsia="sr-Latn-RS"/>
        </w:rPr>
        <w:t>Службен</w:t>
      </w:r>
      <w:proofErr w:type="spellEnd"/>
      <w:r>
        <w:rPr>
          <w:rFonts w:ascii="Times New Roman" w:eastAsia="Times New Roman" w:hAnsi="Times New Roman" w:cs="Times New Roman"/>
          <w:i/>
          <w:iCs/>
          <w:sz w:val="24"/>
          <w:szCs w:val="24"/>
          <w:lang w:val="sr-Cyrl-RS" w:eastAsia="sr-Latn-RS"/>
        </w:rPr>
        <w:t>и</w:t>
      </w:r>
      <w:r w:rsidR="004B7BA5" w:rsidRPr="00695AA9">
        <w:rPr>
          <w:rFonts w:ascii="Times New Roman" w:eastAsia="Times New Roman" w:hAnsi="Times New Roman" w:cs="Times New Roman"/>
          <w:i/>
          <w:iCs/>
          <w:sz w:val="24"/>
          <w:szCs w:val="24"/>
          <w:lang w:eastAsia="sr-Latn-RS"/>
        </w:rPr>
        <w:t xml:space="preserve"> </w:t>
      </w:r>
      <w:proofErr w:type="spellStart"/>
      <w:r w:rsidR="004B7BA5" w:rsidRPr="00695AA9">
        <w:rPr>
          <w:rFonts w:ascii="Times New Roman" w:eastAsia="Times New Roman" w:hAnsi="Times New Roman" w:cs="Times New Roman"/>
          <w:i/>
          <w:iCs/>
          <w:sz w:val="24"/>
          <w:szCs w:val="24"/>
          <w:lang w:eastAsia="sr-Latn-RS"/>
        </w:rPr>
        <w:t>гласник</w:t>
      </w:r>
      <w:proofErr w:type="spellEnd"/>
      <w:r w:rsidR="004B7BA5" w:rsidRPr="00695AA9">
        <w:rPr>
          <w:rFonts w:ascii="Times New Roman" w:eastAsia="Times New Roman" w:hAnsi="Times New Roman" w:cs="Times New Roman"/>
          <w:i/>
          <w:iCs/>
          <w:sz w:val="24"/>
          <w:szCs w:val="24"/>
          <w:lang w:eastAsia="sr-Latn-RS"/>
        </w:rPr>
        <w:t xml:space="preserve"> РС – </w:t>
      </w:r>
      <w:proofErr w:type="spellStart"/>
      <w:r w:rsidR="004B7BA5" w:rsidRPr="00695AA9">
        <w:rPr>
          <w:rFonts w:ascii="Times New Roman" w:eastAsia="Times New Roman" w:hAnsi="Times New Roman" w:cs="Times New Roman"/>
          <w:i/>
          <w:iCs/>
          <w:sz w:val="24"/>
          <w:szCs w:val="24"/>
          <w:lang w:eastAsia="sr-Latn-RS"/>
        </w:rPr>
        <w:t>међународни</w:t>
      </w:r>
      <w:proofErr w:type="spellEnd"/>
      <w:r w:rsidR="004B7BA5" w:rsidRPr="00695AA9">
        <w:rPr>
          <w:rFonts w:ascii="Times New Roman" w:eastAsia="Times New Roman" w:hAnsi="Times New Roman" w:cs="Times New Roman"/>
          <w:i/>
          <w:iCs/>
          <w:sz w:val="24"/>
          <w:szCs w:val="24"/>
          <w:lang w:eastAsia="sr-Latn-RS"/>
        </w:rPr>
        <w:t xml:space="preserve"> </w:t>
      </w:r>
      <w:proofErr w:type="spellStart"/>
      <w:r w:rsidR="004B7BA5" w:rsidRPr="00695AA9">
        <w:rPr>
          <w:rFonts w:ascii="Times New Roman" w:eastAsia="Times New Roman" w:hAnsi="Times New Roman" w:cs="Times New Roman"/>
          <w:i/>
          <w:iCs/>
          <w:sz w:val="24"/>
          <w:szCs w:val="24"/>
          <w:lang w:eastAsia="sr-Latn-RS"/>
        </w:rPr>
        <w:t>уговори</w:t>
      </w:r>
      <w:proofErr w:type="spellEnd"/>
      <w:r w:rsidR="004B7BA5" w:rsidRPr="00695AA9">
        <w:rPr>
          <w:rFonts w:ascii="Times New Roman" w:eastAsia="Times New Roman" w:hAnsi="Times New Roman" w:cs="Times New Roman"/>
          <w:i/>
          <w:iCs/>
          <w:sz w:val="24"/>
          <w:szCs w:val="24"/>
          <w:lang w:eastAsia="sr-Latn-RS"/>
        </w:rPr>
        <w:t>”</w:t>
      </w:r>
      <w:r w:rsidR="00552817">
        <w:rPr>
          <w:rFonts w:ascii="Times New Roman" w:eastAsia="Times New Roman" w:hAnsi="Times New Roman" w:cs="Times New Roman"/>
          <w:i/>
          <w:iCs/>
          <w:sz w:val="24"/>
          <w:szCs w:val="24"/>
          <w:lang w:val="sr-Cyrl-RS" w:eastAsia="sr-Latn-RS"/>
        </w:rPr>
        <w:t>,</w:t>
      </w:r>
      <w:r w:rsidR="004B7BA5" w:rsidRPr="00695AA9">
        <w:rPr>
          <w:rFonts w:ascii="Times New Roman" w:eastAsia="Times New Roman" w:hAnsi="Times New Roman" w:cs="Times New Roman"/>
          <w:i/>
          <w:iCs/>
          <w:sz w:val="24"/>
          <w:szCs w:val="24"/>
          <w:lang w:eastAsia="sr-Latn-RS"/>
        </w:rPr>
        <w:t xml:space="preserve"> </w:t>
      </w:r>
      <w:proofErr w:type="spellStart"/>
      <w:r w:rsidR="004B7BA5" w:rsidRPr="00695AA9">
        <w:rPr>
          <w:rFonts w:ascii="Times New Roman" w:eastAsia="Times New Roman" w:hAnsi="Times New Roman" w:cs="Times New Roman"/>
          <w:i/>
          <w:iCs/>
          <w:sz w:val="24"/>
          <w:szCs w:val="24"/>
          <w:lang w:eastAsia="sr-Latn-RS"/>
        </w:rPr>
        <w:t>бр</w:t>
      </w:r>
      <w:proofErr w:type="spellEnd"/>
      <w:r w:rsidR="004B7BA5" w:rsidRPr="00695AA9">
        <w:rPr>
          <w:rFonts w:ascii="Times New Roman" w:eastAsia="Times New Roman" w:hAnsi="Times New Roman" w:cs="Times New Roman"/>
          <w:i/>
          <w:iCs/>
          <w:sz w:val="24"/>
          <w:szCs w:val="24"/>
          <w:lang w:eastAsia="sr-Latn-RS"/>
        </w:rPr>
        <w:t>.</w:t>
      </w:r>
      <w:r w:rsidR="005D63C8">
        <w:rPr>
          <w:rFonts w:ascii="Times New Roman" w:eastAsia="Times New Roman" w:hAnsi="Times New Roman" w:cs="Times New Roman"/>
          <w:i/>
          <w:iCs/>
          <w:sz w:val="24"/>
          <w:szCs w:val="24"/>
          <w:lang w:val="sr-Cyrl-RS" w:eastAsia="sr-Latn-RS"/>
        </w:rPr>
        <w:t xml:space="preserve"> </w:t>
      </w:r>
      <w:r w:rsidR="004B7BA5" w:rsidRPr="00695AA9">
        <w:rPr>
          <w:rFonts w:ascii="Times New Roman" w:eastAsia="Times New Roman" w:hAnsi="Times New Roman" w:cs="Times New Roman"/>
          <w:i/>
          <w:iCs/>
          <w:sz w:val="24"/>
          <w:szCs w:val="24"/>
          <w:lang w:eastAsia="sr-Latn-RS"/>
        </w:rPr>
        <w:t>9/2024-392</w:t>
      </w:r>
      <w:r>
        <w:rPr>
          <w:rFonts w:ascii="Times New Roman" w:eastAsia="Times New Roman" w:hAnsi="Times New Roman" w:cs="Times New Roman"/>
          <w:i/>
          <w:iCs/>
          <w:sz w:val="24"/>
          <w:szCs w:val="24"/>
          <w:lang w:val="sr-Cyrl-RS" w:eastAsia="sr-Latn-RS"/>
        </w:rPr>
        <w:t>)</w:t>
      </w:r>
    </w:p>
    <w:p w14:paraId="21927625" w14:textId="3A9335A2" w:rsidR="004B7BA5" w:rsidRPr="004B7BA5" w:rsidRDefault="004B7BA5" w:rsidP="00695AA9">
      <w:pPr>
        <w:spacing w:after="0" w:line="240" w:lineRule="auto"/>
        <w:ind w:firstLine="709"/>
        <w:jc w:val="both"/>
        <w:rPr>
          <w:rFonts w:ascii="Times New Roman" w:eastAsia="Times New Roman" w:hAnsi="Times New Roman" w:cs="Times New Roman"/>
          <w:sz w:val="24"/>
          <w:szCs w:val="24"/>
          <w:lang w:eastAsia="sr-Latn-RS"/>
        </w:rPr>
      </w:pPr>
      <w:r w:rsidRPr="004B7BA5">
        <w:rPr>
          <w:rFonts w:ascii="Times New Roman" w:eastAsia="Times New Roman" w:hAnsi="Times New Roman" w:cs="Times New Roman"/>
          <w:sz w:val="24"/>
          <w:szCs w:val="24"/>
          <w:lang w:eastAsia="sr-Latn-RS"/>
        </w:rPr>
        <w:t xml:space="preserve">    </w:t>
      </w:r>
    </w:p>
    <w:p w14:paraId="0ACB3F63" w14:textId="4A927719" w:rsidR="004B7BA5" w:rsidRPr="006D59B1" w:rsidRDefault="004B7BA5" w:rsidP="006D59B1">
      <w:pPr>
        <w:pStyle w:val="NoSpacing"/>
        <w:ind w:firstLine="708"/>
        <w:jc w:val="both"/>
        <w:rPr>
          <w:rFonts w:ascii="Times New Roman" w:hAnsi="Times New Roman" w:cs="Times New Roman"/>
          <w:sz w:val="24"/>
          <w:szCs w:val="24"/>
          <w:lang w:eastAsia="sr-Latn-RS"/>
        </w:rPr>
      </w:pPr>
      <w:proofErr w:type="spellStart"/>
      <w:r w:rsidRPr="006D59B1">
        <w:rPr>
          <w:rFonts w:ascii="Times New Roman" w:hAnsi="Times New Roman" w:cs="Times New Roman"/>
          <w:sz w:val="24"/>
          <w:szCs w:val="24"/>
          <w:lang w:eastAsia="sr-Latn-RS"/>
        </w:rPr>
        <w:t>Циљ</w:t>
      </w:r>
      <w:proofErr w:type="spellEnd"/>
      <w:r w:rsidRPr="006D59B1">
        <w:rPr>
          <w:rFonts w:ascii="Times New Roman" w:hAnsi="Times New Roman" w:cs="Times New Roman"/>
          <w:sz w:val="24"/>
          <w:szCs w:val="24"/>
          <w:lang w:eastAsia="sr-Latn-RS"/>
        </w:rPr>
        <w:t xml:space="preserve"> </w:t>
      </w:r>
      <w:proofErr w:type="spellStart"/>
      <w:r w:rsidRPr="006D59B1">
        <w:rPr>
          <w:rFonts w:ascii="Times New Roman" w:hAnsi="Times New Roman" w:cs="Times New Roman"/>
          <w:sz w:val="24"/>
          <w:szCs w:val="24"/>
          <w:lang w:eastAsia="sr-Latn-RS"/>
        </w:rPr>
        <w:t>овог</w:t>
      </w:r>
      <w:proofErr w:type="spellEnd"/>
      <w:r w:rsidRPr="006D59B1">
        <w:rPr>
          <w:rFonts w:ascii="Times New Roman" w:hAnsi="Times New Roman" w:cs="Times New Roman"/>
          <w:sz w:val="24"/>
          <w:szCs w:val="24"/>
          <w:lang w:eastAsia="sr-Latn-RS"/>
        </w:rPr>
        <w:t xml:space="preserve"> </w:t>
      </w:r>
      <w:proofErr w:type="spellStart"/>
      <w:r w:rsidRPr="006D59B1">
        <w:rPr>
          <w:rFonts w:ascii="Times New Roman" w:hAnsi="Times New Roman" w:cs="Times New Roman"/>
          <w:sz w:val="24"/>
          <w:szCs w:val="24"/>
          <w:lang w:eastAsia="sr-Latn-RS"/>
        </w:rPr>
        <w:t>Меморандума</w:t>
      </w:r>
      <w:proofErr w:type="spellEnd"/>
      <w:r w:rsidRPr="006D59B1">
        <w:rPr>
          <w:rFonts w:ascii="Times New Roman" w:hAnsi="Times New Roman" w:cs="Times New Roman"/>
          <w:sz w:val="24"/>
          <w:szCs w:val="24"/>
          <w:lang w:eastAsia="sr-Latn-RS"/>
        </w:rPr>
        <w:t xml:space="preserve"> </w:t>
      </w:r>
      <w:proofErr w:type="spellStart"/>
      <w:r w:rsidRPr="006D59B1">
        <w:rPr>
          <w:rFonts w:ascii="Times New Roman" w:hAnsi="Times New Roman" w:cs="Times New Roman"/>
          <w:sz w:val="24"/>
          <w:szCs w:val="24"/>
          <w:lang w:eastAsia="sr-Latn-RS"/>
        </w:rPr>
        <w:t>је</w:t>
      </w:r>
      <w:proofErr w:type="spellEnd"/>
      <w:r w:rsidRPr="006D59B1">
        <w:rPr>
          <w:rFonts w:ascii="Times New Roman" w:hAnsi="Times New Roman" w:cs="Times New Roman"/>
          <w:sz w:val="24"/>
          <w:szCs w:val="24"/>
          <w:lang w:eastAsia="sr-Latn-RS"/>
        </w:rPr>
        <w:t xml:space="preserve"> </w:t>
      </w:r>
      <w:proofErr w:type="spellStart"/>
      <w:r w:rsidRPr="006D59B1">
        <w:rPr>
          <w:rFonts w:ascii="Times New Roman" w:hAnsi="Times New Roman" w:cs="Times New Roman"/>
          <w:sz w:val="24"/>
          <w:szCs w:val="24"/>
          <w:lang w:eastAsia="sr-Latn-RS"/>
        </w:rPr>
        <w:t>успостављање</w:t>
      </w:r>
      <w:proofErr w:type="spellEnd"/>
      <w:r w:rsidRPr="006D59B1">
        <w:rPr>
          <w:rFonts w:ascii="Times New Roman" w:hAnsi="Times New Roman" w:cs="Times New Roman"/>
          <w:sz w:val="24"/>
          <w:szCs w:val="24"/>
          <w:lang w:eastAsia="sr-Latn-RS"/>
        </w:rPr>
        <w:t xml:space="preserve"> </w:t>
      </w:r>
      <w:proofErr w:type="spellStart"/>
      <w:r w:rsidRPr="006D59B1">
        <w:rPr>
          <w:rFonts w:ascii="Times New Roman" w:hAnsi="Times New Roman" w:cs="Times New Roman"/>
          <w:sz w:val="24"/>
          <w:szCs w:val="24"/>
          <w:lang w:eastAsia="sr-Latn-RS"/>
        </w:rPr>
        <w:t>оквира</w:t>
      </w:r>
      <w:proofErr w:type="spellEnd"/>
      <w:r w:rsidRPr="006D59B1">
        <w:rPr>
          <w:rFonts w:ascii="Times New Roman" w:hAnsi="Times New Roman" w:cs="Times New Roman"/>
          <w:sz w:val="24"/>
          <w:szCs w:val="24"/>
          <w:lang w:eastAsia="sr-Latn-RS"/>
        </w:rPr>
        <w:t xml:space="preserve"> </w:t>
      </w:r>
      <w:proofErr w:type="spellStart"/>
      <w:r w:rsidRPr="006D59B1">
        <w:rPr>
          <w:rFonts w:ascii="Times New Roman" w:hAnsi="Times New Roman" w:cs="Times New Roman"/>
          <w:sz w:val="24"/>
          <w:szCs w:val="24"/>
          <w:lang w:eastAsia="sr-Latn-RS"/>
        </w:rPr>
        <w:t>за</w:t>
      </w:r>
      <w:proofErr w:type="spellEnd"/>
      <w:r w:rsidRPr="006D59B1">
        <w:rPr>
          <w:rFonts w:ascii="Times New Roman" w:hAnsi="Times New Roman" w:cs="Times New Roman"/>
          <w:sz w:val="24"/>
          <w:szCs w:val="24"/>
          <w:lang w:eastAsia="sr-Latn-RS"/>
        </w:rPr>
        <w:t xml:space="preserve"> </w:t>
      </w:r>
      <w:proofErr w:type="spellStart"/>
      <w:r w:rsidRPr="006D59B1">
        <w:rPr>
          <w:rFonts w:ascii="Times New Roman" w:hAnsi="Times New Roman" w:cs="Times New Roman"/>
          <w:sz w:val="24"/>
          <w:szCs w:val="24"/>
          <w:lang w:eastAsia="sr-Latn-RS"/>
        </w:rPr>
        <w:t>сарадњу</w:t>
      </w:r>
      <w:proofErr w:type="spellEnd"/>
      <w:r w:rsidRPr="006D59B1">
        <w:rPr>
          <w:rFonts w:ascii="Times New Roman" w:hAnsi="Times New Roman" w:cs="Times New Roman"/>
          <w:sz w:val="24"/>
          <w:szCs w:val="24"/>
          <w:lang w:eastAsia="sr-Latn-RS"/>
        </w:rPr>
        <w:t xml:space="preserve"> у </w:t>
      </w:r>
      <w:proofErr w:type="spellStart"/>
      <w:r w:rsidRPr="006D59B1">
        <w:rPr>
          <w:rFonts w:ascii="Times New Roman" w:hAnsi="Times New Roman" w:cs="Times New Roman"/>
          <w:sz w:val="24"/>
          <w:szCs w:val="24"/>
          <w:lang w:eastAsia="sr-Latn-RS"/>
        </w:rPr>
        <w:t>области</w:t>
      </w:r>
      <w:proofErr w:type="spellEnd"/>
      <w:r w:rsidRPr="006D59B1">
        <w:rPr>
          <w:rFonts w:ascii="Times New Roman" w:hAnsi="Times New Roman" w:cs="Times New Roman"/>
          <w:sz w:val="24"/>
          <w:szCs w:val="24"/>
          <w:lang w:eastAsia="sr-Latn-RS"/>
        </w:rPr>
        <w:t xml:space="preserve"> </w:t>
      </w:r>
      <w:proofErr w:type="spellStart"/>
      <w:r w:rsidRPr="006D59B1">
        <w:rPr>
          <w:rFonts w:ascii="Times New Roman" w:hAnsi="Times New Roman" w:cs="Times New Roman"/>
          <w:sz w:val="24"/>
          <w:szCs w:val="24"/>
          <w:lang w:eastAsia="sr-Latn-RS"/>
        </w:rPr>
        <w:t>комуникација</w:t>
      </w:r>
      <w:proofErr w:type="spellEnd"/>
      <w:r w:rsidRPr="006D59B1">
        <w:rPr>
          <w:rFonts w:ascii="Times New Roman" w:hAnsi="Times New Roman" w:cs="Times New Roman"/>
          <w:sz w:val="24"/>
          <w:szCs w:val="24"/>
          <w:lang w:eastAsia="sr-Latn-RS"/>
        </w:rPr>
        <w:t xml:space="preserve"> и </w:t>
      </w:r>
      <w:proofErr w:type="spellStart"/>
      <w:r w:rsidRPr="006D59B1">
        <w:rPr>
          <w:rFonts w:ascii="Times New Roman" w:hAnsi="Times New Roman" w:cs="Times New Roman"/>
          <w:sz w:val="24"/>
          <w:szCs w:val="24"/>
          <w:lang w:eastAsia="sr-Latn-RS"/>
        </w:rPr>
        <w:t>информационих</w:t>
      </w:r>
      <w:proofErr w:type="spellEnd"/>
      <w:r w:rsidRPr="006D59B1">
        <w:rPr>
          <w:rFonts w:ascii="Times New Roman" w:hAnsi="Times New Roman" w:cs="Times New Roman"/>
          <w:sz w:val="24"/>
          <w:szCs w:val="24"/>
          <w:lang w:eastAsia="sr-Latn-RS"/>
        </w:rPr>
        <w:t xml:space="preserve"> </w:t>
      </w:r>
      <w:proofErr w:type="spellStart"/>
      <w:r w:rsidRPr="006D59B1">
        <w:rPr>
          <w:rFonts w:ascii="Times New Roman" w:hAnsi="Times New Roman" w:cs="Times New Roman"/>
          <w:sz w:val="24"/>
          <w:szCs w:val="24"/>
          <w:lang w:eastAsia="sr-Latn-RS"/>
        </w:rPr>
        <w:t>технологија</w:t>
      </w:r>
      <w:proofErr w:type="spellEnd"/>
      <w:r w:rsidRPr="006D59B1">
        <w:rPr>
          <w:rFonts w:ascii="Times New Roman" w:hAnsi="Times New Roman" w:cs="Times New Roman"/>
          <w:sz w:val="24"/>
          <w:szCs w:val="24"/>
          <w:lang w:eastAsia="sr-Latn-RS"/>
        </w:rPr>
        <w:t xml:space="preserve">, </w:t>
      </w:r>
      <w:proofErr w:type="spellStart"/>
      <w:r w:rsidRPr="006D59B1">
        <w:rPr>
          <w:rFonts w:ascii="Times New Roman" w:hAnsi="Times New Roman" w:cs="Times New Roman"/>
          <w:sz w:val="24"/>
          <w:szCs w:val="24"/>
          <w:lang w:eastAsia="sr-Latn-RS"/>
        </w:rPr>
        <w:t>заснован</w:t>
      </w:r>
      <w:proofErr w:type="spellEnd"/>
      <w:r w:rsidRPr="006D59B1">
        <w:rPr>
          <w:rFonts w:ascii="Times New Roman" w:hAnsi="Times New Roman" w:cs="Times New Roman"/>
          <w:sz w:val="24"/>
          <w:szCs w:val="24"/>
          <w:lang w:eastAsia="sr-Latn-RS"/>
        </w:rPr>
        <w:t xml:space="preserve"> </w:t>
      </w:r>
      <w:proofErr w:type="spellStart"/>
      <w:r w:rsidRPr="006D59B1">
        <w:rPr>
          <w:rFonts w:ascii="Times New Roman" w:hAnsi="Times New Roman" w:cs="Times New Roman"/>
          <w:sz w:val="24"/>
          <w:szCs w:val="24"/>
          <w:lang w:eastAsia="sr-Latn-RS"/>
        </w:rPr>
        <w:t>на</w:t>
      </w:r>
      <w:proofErr w:type="spellEnd"/>
      <w:r w:rsidRPr="006D59B1">
        <w:rPr>
          <w:rFonts w:ascii="Times New Roman" w:hAnsi="Times New Roman" w:cs="Times New Roman"/>
          <w:sz w:val="24"/>
          <w:szCs w:val="24"/>
          <w:lang w:eastAsia="sr-Latn-RS"/>
        </w:rPr>
        <w:t xml:space="preserve"> </w:t>
      </w:r>
      <w:proofErr w:type="spellStart"/>
      <w:r w:rsidRPr="006D59B1">
        <w:rPr>
          <w:rFonts w:ascii="Times New Roman" w:hAnsi="Times New Roman" w:cs="Times New Roman"/>
          <w:sz w:val="24"/>
          <w:szCs w:val="24"/>
          <w:lang w:eastAsia="sr-Latn-RS"/>
        </w:rPr>
        <w:t>једнакости</w:t>
      </w:r>
      <w:proofErr w:type="spellEnd"/>
      <w:r w:rsidRPr="006D59B1">
        <w:rPr>
          <w:rFonts w:ascii="Times New Roman" w:hAnsi="Times New Roman" w:cs="Times New Roman"/>
          <w:sz w:val="24"/>
          <w:szCs w:val="24"/>
          <w:lang w:eastAsia="sr-Latn-RS"/>
        </w:rPr>
        <w:t xml:space="preserve"> и </w:t>
      </w:r>
      <w:proofErr w:type="spellStart"/>
      <w:r w:rsidRPr="006D59B1">
        <w:rPr>
          <w:rFonts w:ascii="Times New Roman" w:hAnsi="Times New Roman" w:cs="Times New Roman"/>
          <w:sz w:val="24"/>
          <w:szCs w:val="24"/>
          <w:lang w:eastAsia="sr-Latn-RS"/>
        </w:rPr>
        <w:t>реципроцитету</w:t>
      </w:r>
      <w:proofErr w:type="spellEnd"/>
      <w:r w:rsidRPr="006D59B1">
        <w:rPr>
          <w:rFonts w:ascii="Times New Roman" w:hAnsi="Times New Roman" w:cs="Times New Roman"/>
          <w:sz w:val="24"/>
          <w:szCs w:val="24"/>
          <w:lang w:eastAsia="sr-Latn-RS"/>
        </w:rPr>
        <w:t xml:space="preserve"> и у </w:t>
      </w:r>
      <w:proofErr w:type="spellStart"/>
      <w:r w:rsidRPr="006D59B1">
        <w:rPr>
          <w:rFonts w:ascii="Times New Roman" w:hAnsi="Times New Roman" w:cs="Times New Roman"/>
          <w:sz w:val="24"/>
          <w:szCs w:val="24"/>
          <w:lang w:eastAsia="sr-Latn-RS"/>
        </w:rPr>
        <w:t>складу</w:t>
      </w:r>
      <w:proofErr w:type="spellEnd"/>
      <w:r w:rsidRPr="006D59B1">
        <w:rPr>
          <w:rFonts w:ascii="Times New Roman" w:hAnsi="Times New Roman" w:cs="Times New Roman"/>
          <w:sz w:val="24"/>
          <w:szCs w:val="24"/>
          <w:lang w:eastAsia="sr-Latn-RS"/>
        </w:rPr>
        <w:t xml:space="preserve"> </w:t>
      </w:r>
      <w:proofErr w:type="spellStart"/>
      <w:r w:rsidRPr="006D59B1">
        <w:rPr>
          <w:rFonts w:ascii="Times New Roman" w:hAnsi="Times New Roman" w:cs="Times New Roman"/>
          <w:sz w:val="24"/>
          <w:szCs w:val="24"/>
          <w:lang w:eastAsia="sr-Latn-RS"/>
        </w:rPr>
        <w:t>са</w:t>
      </w:r>
      <w:proofErr w:type="spellEnd"/>
      <w:r w:rsidRPr="006D59B1">
        <w:rPr>
          <w:rFonts w:ascii="Times New Roman" w:hAnsi="Times New Roman" w:cs="Times New Roman"/>
          <w:sz w:val="24"/>
          <w:szCs w:val="24"/>
          <w:lang w:eastAsia="sr-Latn-RS"/>
        </w:rPr>
        <w:t xml:space="preserve"> </w:t>
      </w:r>
      <w:proofErr w:type="spellStart"/>
      <w:r w:rsidRPr="006D59B1">
        <w:rPr>
          <w:rFonts w:ascii="Times New Roman" w:hAnsi="Times New Roman" w:cs="Times New Roman"/>
          <w:sz w:val="24"/>
          <w:szCs w:val="24"/>
          <w:lang w:eastAsia="sr-Latn-RS"/>
        </w:rPr>
        <w:t>постојећим</w:t>
      </w:r>
      <w:proofErr w:type="spellEnd"/>
      <w:r w:rsidRPr="006D59B1">
        <w:rPr>
          <w:rFonts w:ascii="Times New Roman" w:hAnsi="Times New Roman" w:cs="Times New Roman"/>
          <w:sz w:val="24"/>
          <w:szCs w:val="24"/>
          <w:lang w:eastAsia="sr-Latn-RS"/>
        </w:rPr>
        <w:t xml:space="preserve"> </w:t>
      </w:r>
      <w:proofErr w:type="spellStart"/>
      <w:r w:rsidRPr="006D59B1">
        <w:rPr>
          <w:rFonts w:ascii="Times New Roman" w:hAnsi="Times New Roman" w:cs="Times New Roman"/>
          <w:sz w:val="24"/>
          <w:szCs w:val="24"/>
          <w:lang w:eastAsia="sr-Latn-RS"/>
        </w:rPr>
        <w:t>законодавством</w:t>
      </w:r>
      <w:proofErr w:type="spellEnd"/>
      <w:r w:rsidRPr="006D59B1">
        <w:rPr>
          <w:rFonts w:ascii="Times New Roman" w:hAnsi="Times New Roman" w:cs="Times New Roman"/>
          <w:sz w:val="24"/>
          <w:szCs w:val="24"/>
          <w:lang w:eastAsia="sr-Latn-RS"/>
        </w:rPr>
        <w:t xml:space="preserve"> </w:t>
      </w:r>
      <w:proofErr w:type="spellStart"/>
      <w:r w:rsidRPr="006D59B1">
        <w:rPr>
          <w:rFonts w:ascii="Times New Roman" w:hAnsi="Times New Roman" w:cs="Times New Roman"/>
          <w:sz w:val="24"/>
          <w:szCs w:val="24"/>
          <w:lang w:eastAsia="sr-Latn-RS"/>
        </w:rPr>
        <w:t>држава</w:t>
      </w:r>
      <w:proofErr w:type="spellEnd"/>
      <w:r w:rsidRPr="006D59B1">
        <w:rPr>
          <w:rFonts w:ascii="Times New Roman" w:hAnsi="Times New Roman" w:cs="Times New Roman"/>
          <w:sz w:val="24"/>
          <w:szCs w:val="24"/>
          <w:lang w:eastAsia="sr-Latn-RS"/>
        </w:rPr>
        <w:t>.</w:t>
      </w:r>
    </w:p>
    <w:p w14:paraId="14830618" w14:textId="59233C05" w:rsidR="004B7BA5" w:rsidRPr="006D59B1" w:rsidRDefault="004B7BA5" w:rsidP="006D59B1">
      <w:pPr>
        <w:pStyle w:val="NoSpacing"/>
        <w:ind w:firstLine="708"/>
        <w:jc w:val="both"/>
        <w:rPr>
          <w:rFonts w:ascii="Times New Roman" w:hAnsi="Times New Roman" w:cs="Times New Roman"/>
          <w:sz w:val="24"/>
          <w:szCs w:val="24"/>
          <w:lang w:val="sr-Cyrl-RS" w:eastAsia="sr-Latn-RS"/>
        </w:rPr>
      </w:pPr>
      <w:proofErr w:type="spellStart"/>
      <w:r w:rsidRPr="006D59B1">
        <w:rPr>
          <w:rFonts w:ascii="Times New Roman" w:hAnsi="Times New Roman" w:cs="Times New Roman"/>
          <w:sz w:val="24"/>
          <w:szCs w:val="24"/>
          <w:lang w:eastAsia="sr-Latn-RS"/>
        </w:rPr>
        <w:t>Египатска</w:t>
      </w:r>
      <w:proofErr w:type="spellEnd"/>
      <w:r w:rsidRPr="006D59B1">
        <w:rPr>
          <w:rFonts w:ascii="Times New Roman" w:hAnsi="Times New Roman" w:cs="Times New Roman"/>
          <w:sz w:val="24"/>
          <w:szCs w:val="24"/>
          <w:lang w:eastAsia="sr-Latn-RS"/>
        </w:rPr>
        <w:t xml:space="preserve"> </w:t>
      </w:r>
      <w:proofErr w:type="spellStart"/>
      <w:r w:rsidRPr="006D59B1">
        <w:rPr>
          <w:rFonts w:ascii="Times New Roman" w:hAnsi="Times New Roman" w:cs="Times New Roman"/>
          <w:sz w:val="24"/>
          <w:szCs w:val="24"/>
          <w:lang w:eastAsia="sr-Latn-RS"/>
        </w:rPr>
        <w:t>делeгација</w:t>
      </w:r>
      <w:proofErr w:type="spellEnd"/>
      <w:r w:rsidRPr="006D59B1">
        <w:rPr>
          <w:rFonts w:ascii="Times New Roman" w:hAnsi="Times New Roman" w:cs="Times New Roman"/>
          <w:sz w:val="24"/>
          <w:szCs w:val="24"/>
          <w:lang w:eastAsia="sr-Latn-RS"/>
        </w:rPr>
        <w:t xml:space="preserve"> </w:t>
      </w:r>
      <w:proofErr w:type="spellStart"/>
      <w:r w:rsidRPr="006D59B1">
        <w:rPr>
          <w:rFonts w:ascii="Times New Roman" w:hAnsi="Times New Roman" w:cs="Times New Roman"/>
          <w:sz w:val="24"/>
          <w:szCs w:val="24"/>
          <w:lang w:eastAsia="sr-Latn-RS"/>
        </w:rPr>
        <w:t>била</w:t>
      </w:r>
      <w:proofErr w:type="spellEnd"/>
      <w:r w:rsidRPr="006D59B1">
        <w:rPr>
          <w:rFonts w:ascii="Times New Roman" w:hAnsi="Times New Roman" w:cs="Times New Roman"/>
          <w:sz w:val="24"/>
          <w:szCs w:val="24"/>
          <w:lang w:eastAsia="sr-Latn-RS"/>
        </w:rPr>
        <w:t xml:space="preserve"> </w:t>
      </w:r>
      <w:r w:rsidR="00CC593C">
        <w:rPr>
          <w:rFonts w:ascii="Times New Roman" w:hAnsi="Times New Roman" w:cs="Times New Roman"/>
          <w:sz w:val="24"/>
          <w:szCs w:val="24"/>
          <w:lang w:val="sr-Cyrl-RS" w:eastAsia="sr-Latn-RS"/>
        </w:rPr>
        <w:t xml:space="preserve">је </w:t>
      </w:r>
      <w:r w:rsidRPr="006D59B1">
        <w:rPr>
          <w:rFonts w:ascii="Times New Roman" w:hAnsi="Times New Roman" w:cs="Times New Roman"/>
          <w:sz w:val="24"/>
          <w:szCs w:val="24"/>
          <w:lang w:eastAsia="sr-Latn-RS"/>
        </w:rPr>
        <w:t xml:space="preserve">у </w:t>
      </w:r>
      <w:proofErr w:type="spellStart"/>
      <w:r w:rsidRPr="006D59B1">
        <w:rPr>
          <w:rFonts w:ascii="Times New Roman" w:hAnsi="Times New Roman" w:cs="Times New Roman"/>
          <w:sz w:val="24"/>
          <w:szCs w:val="24"/>
          <w:lang w:eastAsia="sr-Latn-RS"/>
        </w:rPr>
        <w:t>посети</w:t>
      </w:r>
      <w:proofErr w:type="spellEnd"/>
      <w:r w:rsidRPr="006D59B1">
        <w:rPr>
          <w:rFonts w:ascii="Times New Roman" w:hAnsi="Times New Roman" w:cs="Times New Roman"/>
          <w:sz w:val="24"/>
          <w:szCs w:val="24"/>
          <w:lang w:eastAsia="sr-Latn-RS"/>
        </w:rPr>
        <w:t xml:space="preserve"> </w:t>
      </w:r>
      <w:proofErr w:type="spellStart"/>
      <w:r w:rsidRPr="006D59B1">
        <w:rPr>
          <w:rFonts w:ascii="Times New Roman" w:hAnsi="Times New Roman" w:cs="Times New Roman"/>
          <w:sz w:val="24"/>
          <w:szCs w:val="24"/>
          <w:lang w:eastAsia="sr-Latn-RS"/>
        </w:rPr>
        <w:t>од</w:t>
      </w:r>
      <w:proofErr w:type="spellEnd"/>
      <w:r w:rsidRPr="006D59B1">
        <w:rPr>
          <w:rFonts w:ascii="Times New Roman" w:hAnsi="Times New Roman" w:cs="Times New Roman"/>
          <w:sz w:val="24"/>
          <w:szCs w:val="24"/>
          <w:lang w:eastAsia="sr-Latn-RS"/>
        </w:rPr>
        <w:t xml:space="preserve"> 24. </w:t>
      </w:r>
      <w:proofErr w:type="spellStart"/>
      <w:r w:rsidRPr="006D59B1">
        <w:rPr>
          <w:rFonts w:ascii="Times New Roman" w:hAnsi="Times New Roman" w:cs="Times New Roman"/>
          <w:sz w:val="24"/>
          <w:szCs w:val="24"/>
          <w:lang w:eastAsia="sr-Latn-RS"/>
        </w:rPr>
        <w:t>новембра</w:t>
      </w:r>
      <w:proofErr w:type="spellEnd"/>
      <w:r w:rsidRPr="006D59B1">
        <w:rPr>
          <w:rFonts w:ascii="Times New Roman" w:hAnsi="Times New Roman" w:cs="Times New Roman"/>
          <w:sz w:val="24"/>
          <w:szCs w:val="24"/>
          <w:lang w:eastAsia="sr-Latn-RS"/>
        </w:rPr>
        <w:t xml:space="preserve"> </w:t>
      </w:r>
      <w:proofErr w:type="spellStart"/>
      <w:r w:rsidRPr="006D59B1">
        <w:rPr>
          <w:rFonts w:ascii="Times New Roman" w:hAnsi="Times New Roman" w:cs="Times New Roman"/>
          <w:sz w:val="24"/>
          <w:szCs w:val="24"/>
          <w:lang w:eastAsia="sr-Latn-RS"/>
        </w:rPr>
        <w:t>до</w:t>
      </w:r>
      <w:proofErr w:type="spellEnd"/>
      <w:r w:rsidRPr="006D59B1">
        <w:rPr>
          <w:rFonts w:ascii="Times New Roman" w:hAnsi="Times New Roman" w:cs="Times New Roman"/>
          <w:sz w:val="24"/>
          <w:szCs w:val="24"/>
          <w:lang w:eastAsia="sr-Latn-RS"/>
        </w:rPr>
        <w:t xml:space="preserve"> 28. </w:t>
      </w:r>
      <w:proofErr w:type="spellStart"/>
      <w:r w:rsidRPr="006D59B1">
        <w:rPr>
          <w:rFonts w:ascii="Times New Roman" w:hAnsi="Times New Roman" w:cs="Times New Roman"/>
          <w:sz w:val="24"/>
          <w:szCs w:val="24"/>
          <w:lang w:eastAsia="sr-Latn-RS"/>
        </w:rPr>
        <w:t>новембра</w:t>
      </w:r>
      <w:proofErr w:type="spellEnd"/>
      <w:r w:rsidRPr="006D59B1">
        <w:rPr>
          <w:rFonts w:ascii="Times New Roman" w:hAnsi="Times New Roman" w:cs="Times New Roman"/>
          <w:sz w:val="24"/>
          <w:szCs w:val="24"/>
          <w:lang w:eastAsia="sr-Latn-RS"/>
        </w:rPr>
        <w:t xml:space="preserve"> </w:t>
      </w:r>
      <w:proofErr w:type="spellStart"/>
      <w:r w:rsidRPr="006D59B1">
        <w:rPr>
          <w:rFonts w:ascii="Times New Roman" w:hAnsi="Times New Roman" w:cs="Times New Roman"/>
          <w:sz w:val="24"/>
          <w:szCs w:val="24"/>
          <w:lang w:eastAsia="sr-Latn-RS"/>
        </w:rPr>
        <w:t>којом</w:t>
      </w:r>
      <w:proofErr w:type="spellEnd"/>
      <w:r w:rsidRPr="006D59B1">
        <w:rPr>
          <w:rFonts w:ascii="Times New Roman" w:hAnsi="Times New Roman" w:cs="Times New Roman"/>
          <w:sz w:val="24"/>
          <w:szCs w:val="24"/>
          <w:lang w:eastAsia="sr-Latn-RS"/>
        </w:rPr>
        <w:t xml:space="preserve"> </w:t>
      </w:r>
      <w:proofErr w:type="spellStart"/>
      <w:r w:rsidRPr="006D59B1">
        <w:rPr>
          <w:rFonts w:ascii="Times New Roman" w:hAnsi="Times New Roman" w:cs="Times New Roman"/>
          <w:sz w:val="24"/>
          <w:szCs w:val="24"/>
          <w:lang w:eastAsia="sr-Latn-RS"/>
        </w:rPr>
        <w:t>приликом</w:t>
      </w:r>
      <w:proofErr w:type="spellEnd"/>
      <w:r w:rsidRPr="006D59B1">
        <w:rPr>
          <w:rFonts w:ascii="Times New Roman" w:hAnsi="Times New Roman" w:cs="Times New Roman"/>
          <w:sz w:val="24"/>
          <w:szCs w:val="24"/>
          <w:lang w:eastAsia="sr-Latn-RS"/>
        </w:rPr>
        <w:t xml:space="preserve"> </w:t>
      </w:r>
      <w:proofErr w:type="spellStart"/>
      <w:r w:rsidRPr="006D59B1">
        <w:rPr>
          <w:rFonts w:ascii="Times New Roman" w:hAnsi="Times New Roman" w:cs="Times New Roman"/>
          <w:sz w:val="24"/>
          <w:szCs w:val="24"/>
          <w:lang w:eastAsia="sr-Latn-RS"/>
        </w:rPr>
        <w:t>је</w:t>
      </w:r>
      <w:proofErr w:type="spellEnd"/>
      <w:r w:rsidRPr="006D59B1">
        <w:rPr>
          <w:rFonts w:ascii="Times New Roman" w:hAnsi="Times New Roman" w:cs="Times New Roman"/>
          <w:sz w:val="24"/>
          <w:szCs w:val="24"/>
          <w:lang w:eastAsia="sr-Latn-RS"/>
        </w:rPr>
        <w:t xml:space="preserve"> </w:t>
      </w:r>
      <w:proofErr w:type="spellStart"/>
      <w:r w:rsidRPr="006D59B1">
        <w:rPr>
          <w:rFonts w:ascii="Times New Roman" w:hAnsi="Times New Roman" w:cs="Times New Roman"/>
          <w:sz w:val="24"/>
          <w:szCs w:val="24"/>
          <w:lang w:eastAsia="sr-Latn-RS"/>
        </w:rPr>
        <w:t>обишла</w:t>
      </w:r>
      <w:proofErr w:type="spellEnd"/>
      <w:r w:rsidRPr="006D59B1">
        <w:rPr>
          <w:rFonts w:ascii="Times New Roman" w:hAnsi="Times New Roman" w:cs="Times New Roman"/>
          <w:sz w:val="24"/>
          <w:szCs w:val="24"/>
          <w:lang w:eastAsia="sr-Latn-RS"/>
        </w:rPr>
        <w:t xml:space="preserve"> </w:t>
      </w:r>
      <w:proofErr w:type="spellStart"/>
      <w:r w:rsidRPr="006D59B1">
        <w:rPr>
          <w:rFonts w:ascii="Times New Roman" w:hAnsi="Times New Roman" w:cs="Times New Roman"/>
          <w:sz w:val="24"/>
          <w:szCs w:val="24"/>
          <w:lang w:eastAsia="sr-Latn-RS"/>
        </w:rPr>
        <w:t>значајне</w:t>
      </w:r>
      <w:proofErr w:type="spellEnd"/>
      <w:r w:rsidRPr="006D59B1">
        <w:rPr>
          <w:rFonts w:ascii="Times New Roman" w:hAnsi="Times New Roman" w:cs="Times New Roman"/>
          <w:sz w:val="24"/>
          <w:szCs w:val="24"/>
          <w:lang w:eastAsia="sr-Latn-RS"/>
        </w:rPr>
        <w:t xml:space="preserve"> </w:t>
      </w:r>
      <w:proofErr w:type="spellStart"/>
      <w:r w:rsidRPr="006D59B1">
        <w:rPr>
          <w:rFonts w:ascii="Times New Roman" w:hAnsi="Times New Roman" w:cs="Times New Roman"/>
          <w:sz w:val="24"/>
          <w:szCs w:val="24"/>
          <w:lang w:eastAsia="sr-Latn-RS"/>
        </w:rPr>
        <w:t>локације</w:t>
      </w:r>
      <w:proofErr w:type="spellEnd"/>
      <w:r w:rsidRPr="006D59B1">
        <w:rPr>
          <w:rFonts w:ascii="Times New Roman" w:hAnsi="Times New Roman" w:cs="Times New Roman"/>
          <w:sz w:val="24"/>
          <w:szCs w:val="24"/>
          <w:lang w:eastAsia="sr-Latn-RS"/>
        </w:rPr>
        <w:t xml:space="preserve"> </w:t>
      </w:r>
      <w:proofErr w:type="spellStart"/>
      <w:r w:rsidRPr="006D59B1">
        <w:rPr>
          <w:rFonts w:ascii="Times New Roman" w:hAnsi="Times New Roman" w:cs="Times New Roman"/>
          <w:sz w:val="24"/>
          <w:szCs w:val="24"/>
          <w:lang w:eastAsia="sr-Latn-RS"/>
        </w:rPr>
        <w:t>из</w:t>
      </w:r>
      <w:proofErr w:type="spellEnd"/>
      <w:r w:rsidRPr="006D59B1">
        <w:rPr>
          <w:rFonts w:ascii="Times New Roman" w:hAnsi="Times New Roman" w:cs="Times New Roman"/>
          <w:sz w:val="24"/>
          <w:szCs w:val="24"/>
          <w:lang w:eastAsia="sr-Latn-RS"/>
        </w:rPr>
        <w:t xml:space="preserve"> ИКТ </w:t>
      </w:r>
      <w:proofErr w:type="spellStart"/>
      <w:r w:rsidRPr="006D59B1">
        <w:rPr>
          <w:rFonts w:ascii="Times New Roman" w:hAnsi="Times New Roman" w:cs="Times New Roman"/>
          <w:sz w:val="24"/>
          <w:szCs w:val="24"/>
          <w:lang w:eastAsia="sr-Latn-RS"/>
        </w:rPr>
        <w:t>области</w:t>
      </w:r>
      <w:proofErr w:type="spellEnd"/>
      <w:r w:rsidR="00552817" w:rsidRPr="006D59B1">
        <w:rPr>
          <w:rFonts w:ascii="Times New Roman" w:hAnsi="Times New Roman" w:cs="Times New Roman"/>
          <w:sz w:val="24"/>
          <w:szCs w:val="24"/>
          <w:lang w:val="sr-Cyrl-RS" w:eastAsia="sr-Latn-RS"/>
        </w:rPr>
        <w:t>.</w:t>
      </w:r>
      <w:r w:rsidRPr="006D59B1">
        <w:rPr>
          <w:rFonts w:ascii="Times New Roman" w:hAnsi="Times New Roman" w:cs="Times New Roman"/>
          <w:sz w:val="24"/>
          <w:szCs w:val="24"/>
          <w:lang w:eastAsia="sr-Latn-RS"/>
        </w:rPr>
        <w:t xml:space="preserve"> У </w:t>
      </w:r>
      <w:proofErr w:type="spellStart"/>
      <w:r w:rsidRPr="006D59B1">
        <w:rPr>
          <w:rFonts w:ascii="Times New Roman" w:hAnsi="Times New Roman" w:cs="Times New Roman"/>
          <w:sz w:val="24"/>
          <w:szCs w:val="24"/>
          <w:lang w:eastAsia="sr-Latn-RS"/>
        </w:rPr>
        <w:t>предстојећем</w:t>
      </w:r>
      <w:proofErr w:type="spellEnd"/>
      <w:r w:rsidRPr="006D59B1">
        <w:rPr>
          <w:rFonts w:ascii="Times New Roman" w:hAnsi="Times New Roman" w:cs="Times New Roman"/>
          <w:sz w:val="24"/>
          <w:szCs w:val="24"/>
          <w:lang w:eastAsia="sr-Latn-RS"/>
        </w:rPr>
        <w:t xml:space="preserve"> </w:t>
      </w:r>
      <w:proofErr w:type="spellStart"/>
      <w:r w:rsidRPr="006D59B1">
        <w:rPr>
          <w:rFonts w:ascii="Times New Roman" w:hAnsi="Times New Roman" w:cs="Times New Roman"/>
          <w:sz w:val="24"/>
          <w:szCs w:val="24"/>
          <w:lang w:eastAsia="sr-Latn-RS"/>
        </w:rPr>
        <w:t>периоду</w:t>
      </w:r>
      <w:proofErr w:type="spellEnd"/>
      <w:r w:rsidRPr="006D59B1">
        <w:rPr>
          <w:rFonts w:ascii="Times New Roman" w:hAnsi="Times New Roman" w:cs="Times New Roman"/>
          <w:sz w:val="24"/>
          <w:szCs w:val="24"/>
          <w:lang w:eastAsia="sr-Latn-RS"/>
        </w:rPr>
        <w:t xml:space="preserve"> </w:t>
      </w:r>
      <w:proofErr w:type="spellStart"/>
      <w:r w:rsidRPr="006D59B1">
        <w:rPr>
          <w:rFonts w:ascii="Times New Roman" w:hAnsi="Times New Roman" w:cs="Times New Roman"/>
          <w:sz w:val="24"/>
          <w:szCs w:val="24"/>
          <w:lang w:eastAsia="sr-Latn-RS"/>
        </w:rPr>
        <w:t>се</w:t>
      </w:r>
      <w:proofErr w:type="spellEnd"/>
      <w:r w:rsidRPr="006D59B1">
        <w:rPr>
          <w:rFonts w:ascii="Times New Roman" w:hAnsi="Times New Roman" w:cs="Times New Roman"/>
          <w:sz w:val="24"/>
          <w:szCs w:val="24"/>
          <w:lang w:eastAsia="sr-Latn-RS"/>
        </w:rPr>
        <w:t xml:space="preserve"> </w:t>
      </w:r>
      <w:proofErr w:type="spellStart"/>
      <w:r w:rsidRPr="006D59B1">
        <w:rPr>
          <w:rFonts w:ascii="Times New Roman" w:hAnsi="Times New Roman" w:cs="Times New Roman"/>
          <w:sz w:val="24"/>
          <w:szCs w:val="24"/>
          <w:lang w:eastAsia="sr-Latn-RS"/>
        </w:rPr>
        <w:t>планира</w:t>
      </w:r>
      <w:proofErr w:type="spellEnd"/>
      <w:r w:rsidRPr="006D59B1">
        <w:rPr>
          <w:rFonts w:ascii="Times New Roman" w:hAnsi="Times New Roman" w:cs="Times New Roman"/>
          <w:sz w:val="24"/>
          <w:szCs w:val="24"/>
          <w:lang w:eastAsia="sr-Latn-RS"/>
        </w:rPr>
        <w:t xml:space="preserve"> </w:t>
      </w:r>
      <w:proofErr w:type="spellStart"/>
      <w:r w:rsidRPr="006D59B1">
        <w:rPr>
          <w:rFonts w:ascii="Times New Roman" w:hAnsi="Times New Roman" w:cs="Times New Roman"/>
          <w:sz w:val="24"/>
          <w:szCs w:val="24"/>
          <w:lang w:eastAsia="sr-Latn-RS"/>
        </w:rPr>
        <w:t>одржавање</w:t>
      </w:r>
      <w:proofErr w:type="spellEnd"/>
      <w:r w:rsidRPr="006D59B1">
        <w:rPr>
          <w:rFonts w:ascii="Times New Roman" w:hAnsi="Times New Roman" w:cs="Times New Roman"/>
          <w:sz w:val="24"/>
          <w:szCs w:val="24"/>
          <w:lang w:eastAsia="sr-Latn-RS"/>
        </w:rPr>
        <w:t xml:space="preserve"> </w:t>
      </w:r>
      <w:proofErr w:type="spellStart"/>
      <w:r w:rsidRPr="006D59B1">
        <w:rPr>
          <w:rFonts w:ascii="Times New Roman" w:hAnsi="Times New Roman" w:cs="Times New Roman"/>
          <w:sz w:val="24"/>
          <w:szCs w:val="24"/>
          <w:lang w:eastAsia="sr-Latn-RS"/>
        </w:rPr>
        <w:t>онлајн</w:t>
      </w:r>
      <w:proofErr w:type="spellEnd"/>
      <w:r w:rsidRPr="006D59B1">
        <w:rPr>
          <w:rFonts w:ascii="Times New Roman" w:hAnsi="Times New Roman" w:cs="Times New Roman"/>
          <w:sz w:val="24"/>
          <w:szCs w:val="24"/>
          <w:lang w:eastAsia="sr-Latn-RS"/>
        </w:rPr>
        <w:t xml:space="preserve"> </w:t>
      </w:r>
      <w:proofErr w:type="spellStart"/>
      <w:r w:rsidRPr="006D59B1">
        <w:rPr>
          <w:rFonts w:ascii="Times New Roman" w:hAnsi="Times New Roman" w:cs="Times New Roman"/>
          <w:sz w:val="24"/>
          <w:szCs w:val="24"/>
          <w:lang w:eastAsia="sr-Latn-RS"/>
        </w:rPr>
        <w:t>састанка</w:t>
      </w:r>
      <w:proofErr w:type="spellEnd"/>
      <w:r w:rsidRPr="006D59B1">
        <w:rPr>
          <w:rFonts w:ascii="Times New Roman" w:hAnsi="Times New Roman" w:cs="Times New Roman"/>
          <w:sz w:val="24"/>
          <w:szCs w:val="24"/>
          <w:lang w:eastAsia="sr-Latn-RS"/>
        </w:rPr>
        <w:t xml:space="preserve"> </w:t>
      </w:r>
      <w:proofErr w:type="spellStart"/>
      <w:r w:rsidRPr="006D59B1">
        <w:rPr>
          <w:rFonts w:ascii="Times New Roman" w:hAnsi="Times New Roman" w:cs="Times New Roman"/>
          <w:sz w:val="24"/>
          <w:szCs w:val="24"/>
          <w:lang w:eastAsia="sr-Latn-RS"/>
        </w:rPr>
        <w:t>представника</w:t>
      </w:r>
      <w:proofErr w:type="spellEnd"/>
      <w:r w:rsidRPr="006D59B1">
        <w:rPr>
          <w:rFonts w:ascii="Times New Roman" w:hAnsi="Times New Roman" w:cs="Times New Roman"/>
          <w:sz w:val="24"/>
          <w:szCs w:val="24"/>
          <w:lang w:eastAsia="sr-Latn-RS"/>
        </w:rPr>
        <w:t xml:space="preserve"> ИТИДЕ </w:t>
      </w:r>
      <w:proofErr w:type="spellStart"/>
      <w:r w:rsidRPr="006D59B1">
        <w:rPr>
          <w:rFonts w:ascii="Times New Roman" w:hAnsi="Times New Roman" w:cs="Times New Roman"/>
          <w:sz w:val="24"/>
          <w:szCs w:val="24"/>
          <w:lang w:eastAsia="sr-Latn-RS"/>
        </w:rPr>
        <w:t>са</w:t>
      </w:r>
      <w:proofErr w:type="spellEnd"/>
      <w:r w:rsidRPr="006D59B1">
        <w:rPr>
          <w:rFonts w:ascii="Times New Roman" w:hAnsi="Times New Roman" w:cs="Times New Roman"/>
          <w:sz w:val="24"/>
          <w:szCs w:val="24"/>
          <w:lang w:eastAsia="sr-Latn-RS"/>
        </w:rPr>
        <w:t xml:space="preserve"> </w:t>
      </w:r>
      <w:proofErr w:type="spellStart"/>
      <w:r w:rsidRPr="006D59B1">
        <w:rPr>
          <w:rFonts w:ascii="Times New Roman" w:hAnsi="Times New Roman" w:cs="Times New Roman"/>
          <w:sz w:val="24"/>
          <w:szCs w:val="24"/>
          <w:lang w:eastAsia="sr-Latn-RS"/>
        </w:rPr>
        <w:t>правним</w:t>
      </w:r>
      <w:proofErr w:type="spellEnd"/>
      <w:r w:rsidRPr="006D59B1">
        <w:rPr>
          <w:rFonts w:ascii="Times New Roman" w:hAnsi="Times New Roman" w:cs="Times New Roman"/>
          <w:sz w:val="24"/>
          <w:szCs w:val="24"/>
          <w:lang w:eastAsia="sr-Latn-RS"/>
        </w:rPr>
        <w:t xml:space="preserve"> </w:t>
      </w:r>
      <w:proofErr w:type="spellStart"/>
      <w:r w:rsidRPr="006D59B1">
        <w:rPr>
          <w:rFonts w:ascii="Times New Roman" w:hAnsi="Times New Roman" w:cs="Times New Roman"/>
          <w:sz w:val="24"/>
          <w:szCs w:val="24"/>
          <w:lang w:eastAsia="sr-Latn-RS"/>
        </w:rPr>
        <w:t>лицима</w:t>
      </w:r>
      <w:proofErr w:type="spellEnd"/>
      <w:r w:rsidRPr="006D59B1">
        <w:rPr>
          <w:rFonts w:ascii="Times New Roman" w:hAnsi="Times New Roman" w:cs="Times New Roman"/>
          <w:sz w:val="24"/>
          <w:szCs w:val="24"/>
          <w:lang w:eastAsia="sr-Latn-RS"/>
        </w:rPr>
        <w:t xml:space="preserve"> </w:t>
      </w:r>
      <w:proofErr w:type="spellStart"/>
      <w:r w:rsidRPr="006D59B1">
        <w:rPr>
          <w:rFonts w:ascii="Times New Roman" w:hAnsi="Times New Roman" w:cs="Times New Roman"/>
          <w:sz w:val="24"/>
          <w:szCs w:val="24"/>
          <w:lang w:eastAsia="sr-Latn-RS"/>
        </w:rPr>
        <w:t>из</w:t>
      </w:r>
      <w:proofErr w:type="spellEnd"/>
      <w:r w:rsidRPr="006D59B1">
        <w:rPr>
          <w:rFonts w:ascii="Times New Roman" w:hAnsi="Times New Roman" w:cs="Times New Roman"/>
          <w:sz w:val="24"/>
          <w:szCs w:val="24"/>
          <w:lang w:eastAsia="sr-Latn-RS"/>
        </w:rPr>
        <w:t xml:space="preserve"> </w:t>
      </w:r>
      <w:proofErr w:type="spellStart"/>
      <w:r w:rsidRPr="006D59B1">
        <w:rPr>
          <w:rFonts w:ascii="Times New Roman" w:hAnsi="Times New Roman" w:cs="Times New Roman"/>
          <w:sz w:val="24"/>
          <w:szCs w:val="24"/>
          <w:lang w:eastAsia="sr-Latn-RS"/>
        </w:rPr>
        <w:t>Републике</w:t>
      </w:r>
      <w:proofErr w:type="spellEnd"/>
      <w:r w:rsidRPr="006D59B1">
        <w:rPr>
          <w:rFonts w:ascii="Times New Roman" w:hAnsi="Times New Roman" w:cs="Times New Roman"/>
          <w:sz w:val="24"/>
          <w:szCs w:val="24"/>
          <w:lang w:eastAsia="sr-Latn-RS"/>
        </w:rPr>
        <w:t xml:space="preserve"> </w:t>
      </w:r>
      <w:proofErr w:type="spellStart"/>
      <w:r w:rsidRPr="006D59B1">
        <w:rPr>
          <w:rFonts w:ascii="Times New Roman" w:hAnsi="Times New Roman" w:cs="Times New Roman"/>
          <w:sz w:val="24"/>
          <w:szCs w:val="24"/>
          <w:lang w:eastAsia="sr-Latn-RS"/>
        </w:rPr>
        <w:t>Србије</w:t>
      </w:r>
      <w:proofErr w:type="spellEnd"/>
      <w:r w:rsidRPr="006D59B1">
        <w:rPr>
          <w:rFonts w:ascii="Times New Roman" w:hAnsi="Times New Roman" w:cs="Times New Roman"/>
          <w:sz w:val="24"/>
          <w:szCs w:val="24"/>
          <w:lang w:eastAsia="sr-Latn-RS"/>
        </w:rPr>
        <w:t>.</w:t>
      </w:r>
    </w:p>
    <w:p w14:paraId="606F74AF" w14:textId="77777777" w:rsidR="006D59B1" w:rsidRPr="006D59B1" w:rsidRDefault="006D59B1" w:rsidP="00CC593C">
      <w:pPr>
        <w:spacing w:after="0" w:line="240" w:lineRule="auto"/>
        <w:jc w:val="both"/>
        <w:rPr>
          <w:rFonts w:ascii="Times New Roman" w:eastAsia="Times New Roman" w:hAnsi="Times New Roman" w:cs="Times New Roman"/>
          <w:sz w:val="24"/>
          <w:szCs w:val="24"/>
          <w:lang w:val="sr-Cyrl-RS" w:eastAsia="sr-Latn-RS"/>
        </w:rPr>
      </w:pPr>
    </w:p>
    <w:p w14:paraId="2CAC754B" w14:textId="1653169C" w:rsidR="004B7BA5" w:rsidRPr="004B7BA5" w:rsidRDefault="004B7BA5">
      <w:pPr>
        <w:pStyle w:val="ListParagraph"/>
        <w:numPr>
          <w:ilvl w:val="0"/>
          <w:numId w:val="11"/>
        </w:numPr>
        <w:spacing w:after="0" w:line="240" w:lineRule="auto"/>
        <w:jc w:val="both"/>
        <w:rPr>
          <w:rFonts w:ascii="Times New Roman" w:eastAsia="Times New Roman" w:hAnsi="Times New Roman" w:cs="Times New Roman"/>
          <w:b/>
          <w:bCs/>
          <w:sz w:val="24"/>
          <w:szCs w:val="24"/>
          <w:lang w:eastAsia="sr-Latn-RS"/>
        </w:rPr>
      </w:pPr>
      <w:proofErr w:type="spellStart"/>
      <w:r w:rsidRPr="004B7BA5">
        <w:rPr>
          <w:rFonts w:ascii="Times New Roman" w:eastAsia="Times New Roman" w:hAnsi="Times New Roman" w:cs="Times New Roman"/>
          <w:b/>
          <w:bCs/>
          <w:sz w:val="24"/>
          <w:szCs w:val="24"/>
          <w:lang w:eastAsia="sr-Latn-RS"/>
        </w:rPr>
        <w:lastRenderedPageBreak/>
        <w:t>Меморандум</w:t>
      </w:r>
      <w:proofErr w:type="spellEnd"/>
      <w:r w:rsidRPr="004B7BA5">
        <w:rPr>
          <w:rFonts w:ascii="Times New Roman" w:eastAsia="Times New Roman" w:hAnsi="Times New Roman" w:cs="Times New Roman"/>
          <w:b/>
          <w:bCs/>
          <w:sz w:val="24"/>
          <w:szCs w:val="24"/>
          <w:lang w:eastAsia="sr-Latn-RS"/>
        </w:rPr>
        <w:t xml:space="preserve"> о </w:t>
      </w:r>
      <w:proofErr w:type="spellStart"/>
      <w:r w:rsidRPr="004B7BA5">
        <w:rPr>
          <w:rFonts w:ascii="Times New Roman" w:eastAsia="Times New Roman" w:hAnsi="Times New Roman" w:cs="Times New Roman"/>
          <w:b/>
          <w:bCs/>
          <w:sz w:val="24"/>
          <w:szCs w:val="24"/>
          <w:lang w:eastAsia="sr-Latn-RS"/>
        </w:rPr>
        <w:t>сарадњи</w:t>
      </w:r>
      <w:proofErr w:type="spellEnd"/>
      <w:r w:rsidRPr="004B7BA5">
        <w:rPr>
          <w:rFonts w:ascii="Times New Roman" w:eastAsia="Times New Roman" w:hAnsi="Times New Roman" w:cs="Times New Roman"/>
          <w:b/>
          <w:bCs/>
          <w:sz w:val="24"/>
          <w:szCs w:val="24"/>
          <w:lang w:eastAsia="sr-Latn-RS"/>
        </w:rPr>
        <w:t xml:space="preserve"> </w:t>
      </w:r>
      <w:proofErr w:type="spellStart"/>
      <w:r w:rsidRPr="004B7BA5">
        <w:rPr>
          <w:rFonts w:ascii="Times New Roman" w:eastAsia="Times New Roman" w:hAnsi="Times New Roman" w:cs="Times New Roman"/>
          <w:b/>
          <w:bCs/>
          <w:sz w:val="24"/>
          <w:szCs w:val="24"/>
          <w:lang w:eastAsia="sr-Latn-RS"/>
        </w:rPr>
        <w:t>између</w:t>
      </w:r>
      <w:proofErr w:type="spellEnd"/>
      <w:r w:rsidRPr="004B7BA5">
        <w:rPr>
          <w:rFonts w:ascii="Times New Roman" w:eastAsia="Times New Roman" w:hAnsi="Times New Roman" w:cs="Times New Roman"/>
          <w:b/>
          <w:bCs/>
          <w:sz w:val="24"/>
          <w:szCs w:val="24"/>
          <w:lang w:eastAsia="sr-Latn-RS"/>
        </w:rPr>
        <w:t xml:space="preserve"> </w:t>
      </w:r>
      <w:proofErr w:type="spellStart"/>
      <w:r w:rsidRPr="004B7BA5">
        <w:rPr>
          <w:rFonts w:ascii="Times New Roman" w:eastAsia="Times New Roman" w:hAnsi="Times New Roman" w:cs="Times New Roman"/>
          <w:b/>
          <w:bCs/>
          <w:sz w:val="24"/>
          <w:szCs w:val="24"/>
          <w:lang w:eastAsia="sr-Latn-RS"/>
        </w:rPr>
        <w:t>Министарства</w:t>
      </w:r>
      <w:proofErr w:type="spellEnd"/>
      <w:r w:rsidRPr="004B7BA5">
        <w:rPr>
          <w:rFonts w:ascii="Times New Roman" w:eastAsia="Times New Roman" w:hAnsi="Times New Roman" w:cs="Times New Roman"/>
          <w:b/>
          <w:bCs/>
          <w:sz w:val="24"/>
          <w:szCs w:val="24"/>
          <w:lang w:eastAsia="sr-Latn-RS"/>
        </w:rPr>
        <w:t xml:space="preserve"> </w:t>
      </w:r>
      <w:proofErr w:type="spellStart"/>
      <w:r w:rsidRPr="004B7BA5">
        <w:rPr>
          <w:rFonts w:ascii="Times New Roman" w:eastAsia="Times New Roman" w:hAnsi="Times New Roman" w:cs="Times New Roman"/>
          <w:b/>
          <w:bCs/>
          <w:sz w:val="24"/>
          <w:szCs w:val="24"/>
          <w:lang w:eastAsia="sr-Latn-RS"/>
        </w:rPr>
        <w:t>информисања</w:t>
      </w:r>
      <w:proofErr w:type="spellEnd"/>
      <w:r w:rsidRPr="004B7BA5">
        <w:rPr>
          <w:rFonts w:ascii="Times New Roman" w:eastAsia="Times New Roman" w:hAnsi="Times New Roman" w:cs="Times New Roman"/>
          <w:b/>
          <w:bCs/>
          <w:sz w:val="24"/>
          <w:szCs w:val="24"/>
          <w:lang w:eastAsia="sr-Latn-RS"/>
        </w:rPr>
        <w:t xml:space="preserve"> и </w:t>
      </w:r>
      <w:proofErr w:type="spellStart"/>
      <w:r w:rsidRPr="004B7BA5">
        <w:rPr>
          <w:rFonts w:ascii="Times New Roman" w:eastAsia="Times New Roman" w:hAnsi="Times New Roman" w:cs="Times New Roman"/>
          <w:b/>
          <w:bCs/>
          <w:sz w:val="24"/>
          <w:szCs w:val="24"/>
          <w:lang w:eastAsia="sr-Latn-RS"/>
        </w:rPr>
        <w:t>телекомуникација</w:t>
      </w:r>
      <w:proofErr w:type="spellEnd"/>
      <w:r w:rsidRPr="004B7BA5">
        <w:rPr>
          <w:rFonts w:ascii="Times New Roman" w:eastAsia="Times New Roman" w:hAnsi="Times New Roman" w:cs="Times New Roman"/>
          <w:b/>
          <w:bCs/>
          <w:sz w:val="24"/>
          <w:szCs w:val="24"/>
          <w:lang w:eastAsia="sr-Latn-RS"/>
        </w:rPr>
        <w:t xml:space="preserve"> </w:t>
      </w:r>
      <w:proofErr w:type="spellStart"/>
      <w:r w:rsidRPr="004B7BA5">
        <w:rPr>
          <w:rFonts w:ascii="Times New Roman" w:eastAsia="Times New Roman" w:hAnsi="Times New Roman" w:cs="Times New Roman"/>
          <w:b/>
          <w:bCs/>
          <w:sz w:val="24"/>
          <w:szCs w:val="24"/>
          <w:lang w:eastAsia="sr-Latn-RS"/>
        </w:rPr>
        <w:t>Републике</w:t>
      </w:r>
      <w:proofErr w:type="spellEnd"/>
      <w:r w:rsidRPr="004B7BA5">
        <w:rPr>
          <w:rFonts w:ascii="Times New Roman" w:eastAsia="Times New Roman" w:hAnsi="Times New Roman" w:cs="Times New Roman"/>
          <w:b/>
          <w:bCs/>
          <w:sz w:val="24"/>
          <w:szCs w:val="24"/>
          <w:lang w:eastAsia="sr-Latn-RS"/>
        </w:rPr>
        <w:t xml:space="preserve"> </w:t>
      </w:r>
      <w:proofErr w:type="spellStart"/>
      <w:r w:rsidRPr="004B7BA5">
        <w:rPr>
          <w:rFonts w:ascii="Times New Roman" w:eastAsia="Times New Roman" w:hAnsi="Times New Roman" w:cs="Times New Roman"/>
          <w:b/>
          <w:bCs/>
          <w:sz w:val="24"/>
          <w:szCs w:val="24"/>
          <w:lang w:eastAsia="sr-Latn-RS"/>
        </w:rPr>
        <w:t>Србије</w:t>
      </w:r>
      <w:proofErr w:type="spellEnd"/>
      <w:r w:rsidRPr="004B7BA5">
        <w:rPr>
          <w:rFonts w:ascii="Times New Roman" w:eastAsia="Times New Roman" w:hAnsi="Times New Roman" w:cs="Times New Roman"/>
          <w:b/>
          <w:bCs/>
          <w:sz w:val="24"/>
          <w:szCs w:val="24"/>
          <w:lang w:eastAsia="sr-Latn-RS"/>
        </w:rPr>
        <w:t xml:space="preserve"> и </w:t>
      </w:r>
      <w:proofErr w:type="spellStart"/>
      <w:r w:rsidRPr="004B7BA5">
        <w:rPr>
          <w:rFonts w:ascii="Times New Roman" w:eastAsia="Times New Roman" w:hAnsi="Times New Roman" w:cs="Times New Roman"/>
          <w:b/>
          <w:bCs/>
          <w:sz w:val="24"/>
          <w:szCs w:val="24"/>
          <w:lang w:eastAsia="sr-Latn-RS"/>
        </w:rPr>
        <w:t>Министарства</w:t>
      </w:r>
      <w:proofErr w:type="spellEnd"/>
      <w:r w:rsidRPr="004B7BA5">
        <w:rPr>
          <w:rFonts w:ascii="Times New Roman" w:eastAsia="Times New Roman" w:hAnsi="Times New Roman" w:cs="Times New Roman"/>
          <w:b/>
          <w:bCs/>
          <w:sz w:val="24"/>
          <w:szCs w:val="24"/>
          <w:lang w:eastAsia="sr-Latn-RS"/>
        </w:rPr>
        <w:t xml:space="preserve"> </w:t>
      </w:r>
      <w:proofErr w:type="spellStart"/>
      <w:r w:rsidRPr="004B7BA5">
        <w:rPr>
          <w:rFonts w:ascii="Times New Roman" w:eastAsia="Times New Roman" w:hAnsi="Times New Roman" w:cs="Times New Roman"/>
          <w:b/>
          <w:bCs/>
          <w:sz w:val="24"/>
          <w:szCs w:val="24"/>
          <w:lang w:eastAsia="sr-Latn-RS"/>
        </w:rPr>
        <w:t>за</w:t>
      </w:r>
      <w:proofErr w:type="spellEnd"/>
      <w:r w:rsidRPr="004B7BA5">
        <w:rPr>
          <w:rFonts w:ascii="Times New Roman" w:eastAsia="Times New Roman" w:hAnsi="Times New Roman" w:cs="Times New Roman"/>
          <w:b/>
          <w:bCs/>
          <w:sz w:val="24"/>
          <w:szCs w:val="24"/>
          <w:lang w:eastAsia="sr-Latn-RS"/>
        </w:rPr>
        <w:t xml:space="preserve"> </w:t>
      </w:r>
      <w:proofErr w:type="spellStart"/>
      <w:r w:rsidRPr="004B7BA5">
        <w:rPr>
          <w:rFonts w:ascii="Times New Roman" w:eastAsia="Times New Roman" w:hAnsi="Times New Roman" w:cs="Times New Roman"/>
          <w:b/>
          <w:bCs/>
          <w:sz w:val="24"/>
          <w:szCs w:val="24"/>
          <w:lang w:eastAsia="sr-Latn-RS"/>
        </w:rPr>
        <w:t>дигитални</w:t>
      </w:r>
      <w:proofErr w:type="spellEnd"/>
      <w:r w:rsidRPr="004B7BA5">
        <w:rPr>
          <w:rFonts w:ascii="Times New Roman" w:eastAsia="Times New Roman" w:hAnsi="Times New Roman" w:cs="Times New Roman"/>
          <w:b/>
          <w:bCs/>
          <w:sz w:val="24"/>
          <w:szCs w:val="24"/>
          <w:lang w:eastAsia="sr-Latn-RS"/>
        </w:rPr>
        <w:t xml:space="preserve"> </w:t>
      </w:r>
      <w:proofErr w:type="spellStart"/>
      <w:r w:rsidRPr="004B7BA5">
        <w:rPr>
          <w:rFonts w:ascii="Times New Roman" w:eastAsia="Times New Roman" w:hAnsi="Times New Roman" w:cs="Times New Roman"/>
          <w:b/>
          <w:bCs/>
          <w:sz w:val="24"/>
          <w:szCs w:val="24"/>
          <w:lang w:eastAsia="sr-Latn-RS"/>
        </w:rPr>
        <w:t>развој</w:t>
      </w:r>
      <w:proofErr w:type="spellEnd"/>
      <w:r w:rsidRPr="004B7BA5">
        <w:rPr>
          <w:rFonts w:ascii="Times New Roman" w:eastAsia="Times New Roman" w:hAnsi="Times New Roman" w:cs="Times New Roman"/>
          <w:b/>
          <w:bCs/>
          <w:sz w:val="24"/>
          <w:szCs w:val="24"/>
          <w:lang w:eastAsia="sr-Latn-RS"/>
        </w:rPr>
        <w:t xml:space="preserve">, </w:t>
      </w:r>
      <w:proofErr w:type="spellStart"/>
      <w:r w:rsidRPr="004B7BA5">
        <w:rPr>
          <w:rFonts w:ascii="Times New Roman" w:eastAsia="Times New Roman" w:hAnsi="Times New Roman" w:cs="Times New Roman"/>
          <w:b/>
          <w:bCs/>
          <w:sz w:val="24"/>
          <w:szCs w:val="24"/>
          <w:lang w:eastAsia="sr-Latn-RS"/>
        </w:rPr>
        <w:t>иновације</w:t>
      </w:r>
      <w:proofErr w:type="spellEnd"/>
      <w:r w:rsidRPr="004B7BA5">
        <w:rPr>
          <w:rFonts w:ascii="Times New Roman" w:eastAsia="Times New Roman" w:hAnsi="Times New Roman" w:cs="Times New Roman"/>
          <w:b/>
          <w:bCs/>
          <w:sz w:val="24"/>
          <w:szCs w:val="24"/>
          <w:lang w:eastAsia="sr-Latn-RS"/>
        </w:rPr>
        <w:t xml:space="preserve"> и  </w:t>
      </w:r>
      <w:proofErr w:type="spellStart"/>
      <w:r w:rsidRPr="004B7BA5">
        <w:rPr>
          <w:rFonts w:ascii="Times New Roman" w:eastAsia="Times New Roman" w:hAnsi="Times New Roman" w:cs="Times New Roman"/>
          <w:b/>
          <w:bCs/>
          <w:sz w:val="24"/>
          <w:szCs w:val="24"/>
          <w:lang w:eastAsia="sr-Latn-RS"/>
        </w:rPr>
        <w:t>аерокосмичку</w:t>
      </w:r>
      <w:proofErr w:type="spellEnd"/>
      <w:r w:rsidRPr="004B7BA5">
        <w:rPr>
          <w:rFonts w:ascii="Times New Roman" w:eastAsia="Times New Roman" w:hAnsi="Times New Roman" w:cs="Times New Roman"/>
          <w:b/>
          <w:bCs/>
          <w:sz w:val="24"/>
          <w:szCs w:val="24"/>
          <w:lang w:eastAsia="sr-Latn-RS"/>
        </w:rPr>
        <w:t xml:space="preserve">  </w:t>
      </w:r>
      <w:proofErr w:type="spellStart"/>
      <w:r w:rsidRPr="004B7BA5">
        <w:rPr>
          <w:rFonts w:ascii="Times New Roman" w:eastAsia="Times New Roman" w:hAnsi="Times New Roman" w:cs="Times New Roman"/>
          <w:b/>
          <w:bCs/>
          <w:sz w:val="24"/>
          <w:szCs w:val="24"/>
          <w:lang w:eastAsia="sr-Latn-RS"/>
        </w:rPr>
        <w:t>индустрију</w:t>
      </w:r>
      <w:proofErr w:type="spellEnd"/>
      <w:r w:rsidRPr="004B7BA5">
        <w:rPr>
          <w:rFonts w:ascii="Times New Roman" w:eastAsia="Times New Roman" w:hAnsi="Times New Roman" w:cs="Times New Roman"/>
          <w:b/>
          <w:bCs/>
          <w:sz w:val="24"/>
          <w:szCs w:val="24"/>
          <w:lang w:eastAsia="sr-Latn-RS"/>
        </w:rPr>
        <w:t xml:space="preserve"> </w:t>
      </w:r>
      <w:proofErr w:type="spellStart"/>
      <w:r w:rsidRPr="004B7BA5">
        <w:rPr>
          <w:rFonts w:ascii="Times New Roman" w:eastAsia="Times New Roman" w:hAnsi="Times New Roman" w:cs="Times New Roman"/>
          <w:b/>
          <w:bCs/>
          <w:sz w:val="24"/>
          <w:szCs w:val="24"/>
          <w:lang w:eastAsia="sr-Latn-RS"/>
        </w:rPr>
        <w:t>Републике</w:t>
      </w:r>
      <w:proofErr w:type="spellEnd"/>
      <w:r w:rsidRPr="004B7BA5">
        <w:rPr>
          <w:rFonts w:ascii="Times New Roman" w:eastAsia="Times New Roman" w:hAnsi="Times New Roman" w:cs="Times New Roman"/>
          <w:b/>
          <w:bCs/>
          <w:sz w:val="24"/>
          <w:szCs w:val="24"/>
          <w:lang w:eastAsia="sr-Latn-RS"/>
        </w:rPr>
        <w:t xml:space="preserve"> </w:t>
      </w:r>
      <w:proofErr w:type="spellStart"/>
      <w:r w:rsidRPr="004B7BA5">
        <w:rPr>
          <w:rFonts w:ascii="Times New Roman" w:eastAsia="Times New Roman" w:hAnsi="Times New Roman" w:cs="Times New Roman"/>
          <w:b/>
          <w:bCs/>
          <w:sz w:val="24"/>
          <w:szCs w:val="24"/>
          <w:lang w:eastAsia="sr-Latn-RS"/>
        </w:rPr>
        <w:t>Казахстан</w:t>
      </w:r>
      <w:proofErr w:type="spellEnd"/>
    </w:p>
    <w:p w14:paraId="6F1C8786" w14:textId="1BAFA8C7" w:rsidR="004B7BA5" w:rsidRDefault="004B7BA5" w:rsidP="004B7BA5">
      <w:pPr>
        <w:spacing w:after="0" w:line="240" w:lineRule="auto"/>
        <w:ind w:firstLine="708"/>
        <w:jc w:val="both"/>
        <w:rPr>
          <w:rFonts w:ascii="Times New Roman" w:eastAsia="Times New Roman" w:hAnsi="Times New Roman" w:cs="Times New Roman"/>
          <w:i/>
          <w:iCs/>
          <w:sz w:val="24"/>
          <w:szCs w:val="24"/>
          <w:lang w:val="sr-Cyrl-RS" w:eastAsia="sr-Latn-RS"/>
        </w:rPr>
      </w:pPr>
      <w:r w:rsidRPr="00851395">
        <w:rPr>
          <w:rFonts w:ascii="Times New Roman" w:eastAsia="Times New Roman" w:hAnsi="Times New Roman" w:cs="Times New Roman"/>
          <w:i/>
          <w:iCs/>
          <w:sz w:val="24"/>
          <w:szCs w:val="24"/>
          <w:lang w:val="sr-Cyrl-RS" w:eastAsia="sr-Latn-RS"/>
        </w:rPr>
        <w:t xml:space="preserve">   </w:t>
      </w:r>
      <w:r w:rsidR="00877D63">
        <w:rPr>
          <w:rFonts w:ascii="Times New Roman" w:eastAsia="Times New Roman" w:hAnsi="Times New Roman" w:cs="Times New Roman"/>
          <w:i/>
          <w:iCs/>
          <w:sz w:val="24"/>
          <w:szCs w:val="24"/>
          <w:lang w:val="sr-Cyrl-RS" w:eastAsia="sr-Latn-RS"/>
        </w:rPr>
        <w:t xml:space="preserve"> </w:t>
      </w:r>
      <w:r w:rsidRPr="00851395">
        <w:rPr>
          <w:rFonts w:ascii="Times New Roman" w:eastAsia="Times New Roman" w:hAnsi="Times New Roman" w:cs="Times New Roman"/>
          <w:i/>
          <w:iCs/>
          <w:sz w:val="24"/>
          <w:szCs w:val="24"/>
          <w:lang w:val="sr-Cyrl-RS" w:eastAsia="sr-Latn-RS"/>
        </w:rPr>
        <w:t xml:space="preserve">  </w:t>
      </w:r>
      <w:r w:rsidRPr="00851395">
        <w:rPr>
          <w:rFonts w:ascii="Times New Roman" w:eastAsia="Times New Roman" w:hAnsi="Times New Roman" w:cs="Times New Roman"/>
          <w:i/>
          <w:iCs/>
          <w:sz w:val="24"/>
          <w:szCs w:val="24"/>
          <w:lang w:eastAsia="sr-Latn-RS"/>
        </w:rPr>
        <w:t>(„</w:t>
      </w:r>
      <w:proofErr w:type="spellStart"/>
      <w:r w:rsidRPr="00851395">
        <w:rPr>
          <w:rFonts w:ascii="Times New Roman" w:eastAsia="Times New Roman" w:hAnsi="Times New Roman" w:cs="Times New Roman"/>
          <w:i/>
          <w:iCs/>
          <w:sz w:val="24"/>
          <w:szCs w:val="24"/>
          <w:lang w:eastAsia="sr-Latn-RS"/>
        </w:rPr>
        <w:t>Службен</w:t>
      </w:r>
      <w:proofErr w:type="spellEnd"/>
      <w:r w:rsidR="00860498">
        <w:rPr>
          <w:rFonts w:ascii="Times New Roman" w:eastAsia="Times New Roman" w:hAnsi="Times New Roman" w:cs="Times New Roman"/>
          <w:i/>
          <w:iCs/>
          <w:sz w:val="24"/>
          <w:szCs w:val="24"/>
          <w:lang w:val="sr-Cyrl-RS" w:eastAsia="sr-Latn-RS"/>
        </w:rPr>
        <w:t>и</w:t>
      </w:r>
      <w:r w:rsidRPr="00851395">
        <w:rPr>
          <w:rFonts w:ascii="Times New Roman" w:eastAsia="Times New Roman" w:hAnsi="Times New Roman" w:cs="Times New Roman"/>
          <w:i/>
          <w:iCs/>
          <w:sz w:val="24"/>
          <w:szCs w:val="24"/>
          <w:lang w:eastAsia="sr-Latn-RS"/>
        </w:rPr>
        <w:t xml:space="preserve"> </w:t>
      </w:r>
      <w:proofErr w:type="spellStart"/>
      <w:r w:rsidRPr="00851395">
        <w:rPr>
          <w:rFonts w:ascii="Times New Roman" w:eastAsia="Times New Roman" w:hAnsi="Times New Roman" w:cs="Times New Roman"/>
          <w:i/>
          <w:iCs/>
          <w:sz w:val="24"/>
          <w:szCs w:val="24"/>
          <w:lang w:eastAsia="sr-Latn-RS"/>
        </w:rPr>
        <w:t>гласник</w:t>
      </w:r>
      <w:proofErr w:type="spellEnd"/>
      <w:r w:rsidRPr="00851395">
        <w:rPr>
          <w:rFonts w:ascii="Times New Roman" w:eastAsia="Times New Roman" w:hAnsi="Times New Roman" w:cs="Times New Roman"/>
          <w:i/>
          <w:iCs/>
          <w:sz w:val="24"/>
          <w:szCs w:val="24"/>
          <w:lang w:eastAsia="sr-Latn-RS"/>
        </w:rPr>
        <w:t xml:space="preserve"> РС – </w:t>
      </w:r>
      <w:proofErr w:type="spellStart"/>
      <w:r w:rsidRPr="00851395">
        <w:rPr>
          <w:rFonts w:ascii="Times New Roman" w:eastAsia="Times New Roman" w:hAnsi="Times New Roman" w:cs="Times New Roman"/>
          <w:i/>
          <w:iCs/>
          <w:sz w:val="24"/>
          <w:szCs w:val="24"/>
          <w:lang w:eastAsia="sr-Latn-RS"/>
        </w:rPr>
        <w:t>међународни</w:t>
      </w:r>
      <w:proofErr w:type="spellEnd"/>
      <w:r w:rsidRPr="00851395">
        <w:rPr>
          <w:rFonts w:ascii="Times New Roman" w:eastAsia="Times New Roman" w:hAnsi="Times New Roman" w:cs="Times New Roman"/>
          <w:i/>
          <w:iCs/>
          <w:sz w:val="24"/>
          <w:szCs w:val="24"/>
          <w:lang w:eastAsia="sr-Latn-RS"/>
        </w:rPr>
        <w:t xml:space="preserve"> </w:t>
      </w:r>
      <w:proofErr w:type="spellStart"/>
      <w:r w:rsidRPr="00851395">
        <w:rPr>
          <w:rFonts w:ascii="Times New Roman" w:eastAsia="Times New Roman" w:hAnsi="Times New Roman" w:cs="Times New Roman"/>
          <w:i/>
          <w:iCs/>
          <w:sz w:val="24"/>
          <w:szCs w:val="24"/>
          <w:lang w:eastAsia="sr-Latn-RS"/>
        </w:rPr>
        <w:t>уговори</w:t>
      </w:r>
      <w:proofErr w:type="spellEnd"/>
      <w:r w:rsidRPr="00851395">
        <w:rPr>
          <w:rFonts w:ascii="Times New Roman" w:eastAsia="Times New Roman" w:hAnsi="Times New Roman" w:cs="Times New Roman"/>
          <w:i/>
          <w:iCs/>
          <w:sz w:val="24"/>
          <w:szCs w:val="24"/>
          <w:lang w:eastAsia="sr-Latn-RS"/>
        </w:rPr>
        <w:t>“</w:t>
      </w:r>
      <w:r w:rsidR="0049476D">
        <w:rPr>
          <w:rFonts w:ascii="Times New Roman" w:eastAsia="Times New Roman" w:hAnsi="Times New Roman" w:cs="Times New Roman"/>
          <w:i/>
          <w:iCs/>
          <w:sz w:val="24"/>
          <w:szCs w:val="24"/>
          <w:lang w:val="sr-Cyrl-RS" w:eastAsia="sr-Latn-RS"/>
        </w:rPr>
        <w:t>,</w:t>
      </w:r>
      <w:r w:rsidRPr="00851395">
        <w:rPr>
          <w:rFonts w:ascii="Times New Roman" w:eastAsia="Times New Roman" w:hAnsi="Times New Roman" w:cs="Times New Roman"/>
          <w:i/>
          <w:iCs/>
          <w:sz w:val="24"/>
          <w:szCs w:val="24"/>
          <w:lang w:eastAsia="sr-Latn-RS"/>
        </w:rPr>
        <w:t xml:space="preserve"> </w:t>
      </w:r>
      <w:proofErr w:type="spellStart"/>
      <w:r w:rsidRPr="00851395">
        <w:rPr>
          <w:rFonts w:ascii="Times New Roman" w:eastAsia="Times New Roman" w:hAnsi="Times New Roman" w:cs="Times New Roman"/>
          <w:i/>
          <w:iCs/>
          <w:sz w:val="24"/>
          <w:szCs w:val="24"/>
          <w:lang w:eastAsia="sr-Latn-RS"/>
        </w:rPr>
        <w:t>бр</w:t>
      </w:r>
      <w:proofErr w:type="spellEnd"/>
      <w:r w:rsidRPr="00851395">
        <w:rPr>
          <w:rFonts w:ascii="Times New Roman" w:eastAsia="Times New Roman" w:hAnsi="Times New Roman" w:cs="Times New Roman"/>
          <w:i/>
          <w:iCs/>
          <w:sz w:val="24"/>
          <w:szCs w:val="24"/>
          <w:lang w:eastAsia="sr-Latn-RS"/>
        </w:rPr>
        <w:t>. 9/2024-400)</w:t>
      </w:r>
    </w:p>
    <w:p w14:paraId="2D708CB6" w14:textId="77777777" w:rsidR="006D59B1" w:rsidRDefault="006D59B1" w:rsidP="006D59B1">
      <w:pPr>
        <w:spacing w:after="0" w:line="240" w:lineRule="auto"/>
        <w:jc w:val="both"/>
        <w:rPr>
          <w:rFonts w:ascii="Times New Roman" w:eastAsia="Times New Roman" w:hAnsi="Times New Roman" w:cs="Times New Roman"/>
          <w:i/>
          <w:iCs/>
          <w:sz w:val="24"/>
          <w:szCs w:val="24"/>
          <w:lang w:val="sr-Cyrl-RS" w:eastAsia="sr-Latn-RS"/>
        </w:rPr>
      </w:pPr>
    </w:p>
    <w:p w14:paraId="64EA0692" w14:textId="3978A3AE" w:rsidR="004B7BA5" w:rsidRPr="006D59B1" w:rsidRDefault="004B7BA5" w:rsidP="006D59B1">
      <w:pPr>
        <w:pStyle w:val="NoSpacing"/>
        <w:ind w:firstLine="708"/>
        <w:jc w:val="both"/>
        <w:rPr>
          <w:rFonts w:ascii="Times New Roman" w:hAnsi="Times New Roman" w:cs="Times New Roman"/>
          <w:sz w:val="24"/>
          <w:szCs w:val="24"/>
          <w:lang w:val="sr-Cyrl-RS" w:eastAsia="sr-Latn-RS"/>
        </w:rPr>
      </w:pPr>
      <w:proofErr w:type="spellStart"/>
      <w:r w:rsidRPr="006D59B1">
        <w:rPr>
          <w:rFonts w:ascii="Times New Roman" w:hAnsi="Times New Roman" w:cs="Times New Roman"/>
          <w:sz w:val="24"/>
          <w:szCs w:val="24"/>
          <w:lang w:eastAsia="sr-Latn-RS"/>
        </w:rPr>
        <w:t>Меморандум</w:t>
      </w:r>
      <w:proofErr w:type="spellEnd"/>
      <w:r w:rsidRPr="006D59B1">
        <w:rPr>
          <w:rFonts w:ascii="Times New Roman" w:hAnsi="Times New Roman" w:cs="Times New Roman"/>
          <w:sz w:val="24"/>
          <w:szCs w:val="24"/>
          <w:lang w:eastAsia="sr-Latn-RS"/>
        </w:rPr>
        <w:t xml:space="preserve"> </w:t>
      </w:r>
      <w:proofErr w:type="spellStart"/>
      <w:r w:rsidRPr="006D59B1">
        <w:rPr>
          <w:rFonts w:ascii="Times New Roman" w:hAnsi="Times New Roman" w:cs="Times New Roman"/>
          <w:sz w:val="24"/>
          <w:szCs w:val="24"/>
          <w:lang w:eastAsia="sr-Latn-RS"/>
        </w:rPr>
        <w:t>предвиђа</w:t>
      </w:r>
      <w:proofErr w:type="spellEnd"/>
      <w:r w:rsidRPr="006D59B1">
        <w:rPr>
          <w:rFonts w:ascii="Times New Roman" w:hAnsi="Times New Roman" w:cs="Times New Roman"/>
          <w:sz w:val="24"/>
          <w:szCs w:val="24"/>
          <w:lang w:eastAsia="sr-Latn-RS"/>
        </w:rPr>
        <w:t xml:space="preserve"> </w:t>
      </w:r>
      <w:proofErr w:type="spellStart"/>
      <w:r w:rsidRPr="006D59B1">
        <w:rPr>
          <w:rFonts w:ascii="Times New Roman" w:hAnsi="Times New Roman" w:cs="Times New Roman"/>
          <w:sz w:val="24"/>
          <w:szCs w:val="24"/>
          <w:lang w:eastAsia="sr-Latn-RS"/>
        </w:rPr>
        <w:t>сарадњу</w:t>
      </w:r>
      <w:proofErr w:type="spellEnd"/>
      <w:r w:rsidRPr="006D59B1">
        <w:rPr>
          <w:rFonts w:ascii="Times New Roman" w:hAnsi="Times New Roman" w:cs="Times New Roman"/>
          <w:sz w:val="24"/>
          <w:szCs w:val="24"/>
          <w:lang w:eastAsia="sr-Latn-RS"/>
        </w:rPr>
        <w:t xml:space="preserve">  у </w:t>
      </w:r>
      <w:proofErr w:type="spellStart"/>
      <w:r w:rsidRPr="006D59B1">
        <w:rPr>
          <w:rFonts w:ascii="Times New Roman" w:hAnsi="Times New Roman" w:cs="Times New Roman"/>
          <w:sz w:val="24"/>
          <w:szCs w:val="24"/>
          <w:lang w:eastAsia="sr-Latn-RS"/>
        </w:rPr>
        <w:t>областима</w:t>
      </w:r>
      <w:proofErr w:type="spellEnd"/>
      <w:r w:rsidRPr="006D59B1">
        <w:rPr>
          <w:rFonts w:ascii="Times New Roman" w:hAnsi="Times New Roman" w:cs="Times New Roman"/>
          <w:sz w:val="24"/>
          <w:szCs w:val="24"/>
          <w:lang w:eastAsia="sr-Latn-RS"/>
        </w:rPr>
        <w:t xml:space="preserve"> </w:t>
      </w:r>
      <w:proofErr w:type="spellStart"/>
      <w:r w:rsidRPr="006D59B1">
        <w:rPr>
          <w:rFonts w:ascii="Times New Roman" w:hAnsi="Times New Roman" w:cs="Times New Roman"/>
          <w:sz w:val="24"/>
          <w:szCs w:val="24"/>
          <w:lang w:eastAsia="sr-Latn-RS"/>
        </w:rPr>
        <w:t>електронске</w:t>
      </w:r>
      <w:proofErr w:type="spellEnd"/>
      <w:r w:rsidRPr="006D59B1">
        <w:rPr>
          <w:rFonts w:ascii="Times New Roman" w:hAnsi="Times New Roman" w:cs="Times New Roman"/>
          <w:sz w:val="24"/>
          <w:szCs w:val="24"/>
          <w:lang w:eastAsia="sr-Latn-RS"/>
        </w:rPr>
        <w:t xml:space="preserve"> </w:t>
      </w:r>
      <w:proofErr w:type="spellStart"/>
      <w:r w:rsidRPr="006D59B1">
        <w:rPr>
          <w:rFonts w:ascii="Times New Roman" w:hAnsi="Times New Roman" w:cs="Times New Roman"/>
          <w:sz w:val="24"/>
          <w:szCs w:val="24"/>
          <w:lang w:eastAsia="sr-Latn-RS"/>
        </w:rPr>
        <w:t>управе</w:t>
      </w:r>
      <w:proofErr w:type="spellEnd"/>
      <w:r w:rsidRPr="006D59B1">
        <w:rPr>
          <w:rFonts w:ascii="Times New Roman" w:hAnsi="Times New Roman" w:cs="Times New Roman"/>
          <w:sz w:val="24"/>
          <w:szCs w:val="24"/>
          <w:lang w:eastAsia="sr-Latn-RS"/>
        </w:rPr>
        <w:t xml:space="preserve">, </w:t>
      </w:r>
      <w:proofErr w:type="spellStart"/>
      <w:r w:rsidRPr="006D59B1">
        <w:rPr>
          <w:rFonts w:ascii="Times New Roman" w:hAnsi="Times New Roman" w:cs="Times New Roman"/>
          <w:sz w:val="24"/>
          <w:szCs w:val="24"/>
          <w:lang w:eastAsia="sr-Latn-RS"/>
        </w:rPr>
        <w:t>паметне</w:t>
      </w:r>
      <w:proofErr w:type="spellEnd"/>
      <w:r w:rsidRPr="006D59B1">
        <w:rPr>
          <w:rFonts w:ascii="Times New Roman" w:hAnsi="Times New Roman" w:cs="Times New Roman"/>
          <w:sz w:val="24"/>
          <w:szCs w:val="24"/>
          <w:lang w:eastAsia="sr-Latn-RS"/>
        </w:rPr>
        <w:t xml:space="preserve"> </w:t>
      </w:r>
      <w:proofErr w:type="spellStart"/>
      <w:r w:rsidRPr="006D59B1">
        <w:rPr>
          <w:rFonts w:ascii="Times New Roman" w:hAnsi="Times New Roman" w:cs="Times New Roman"/>
          <w:sz w:val="24"/>
          <w:szCs w:val="24"/>
          <w:lang w:eastAsia="sr-Latn-RS"/>
        </w:rPr>
        <w:t>инфраструктуре</w:t>
      </w:r>
      <w:proofErr w:type="spellEnd"/>
      <w:r w:rsidRPr="006D59B1">
        <w:rPr>
          <w:rFonts w:ascii="Times New Roman" w:hAnsi="Times New Roman" w:cs="Times New Roman"/>
          <w:sz w:val="24"/>
          <w:szCs w:val="24"/>
          <w:lang w:eastAsia="sr-Latn-RS"/>
        </w:rPr>
        <w:t>, е-</w:t>
      </w:r>
      <w:proofErr w:type="spellStart"/>
      <w:r w:rsidRPr="006D59B1">
        <w:rPr>
          <w:rFonts w:ascii="Times New Roman" w:hAnsi="Times New Roman" w:cs="Times New Roman"/>
          <w:sz w:val="24"/>
          <w:szCs w:val="24"/>
          <w:lang w:eastAsia="sr-Latn-RS"/>
        </w:rPr>
        <w:t>Здравља</w:t>
      </w:r>
      <w:proofErr w:type="spellEnd"/>
      <w:r w:rsidRPr="006D59B1">
        <w:rPr>
          <w:rFonts w:ascii="Times New Roman" w:hAnsi="Times New Roman" w:cs="Times New Roman"/>
          <w:sz w:val="24"/>
          <w:szCs w:val="24"/>
          <w:lang w:eastAsia="sr-Latn-RS"/>
        </w:rPr>
        <w:t xml:space="preserve">, </w:t>
      </w:r>
      <w:proofErr w:type="spellStart"/>
      <w:r w:rsidRPr="006D59B1">
        <w:rPr>
          <w:rFonts w:ascii="Times New Roman" w:hAnsi="Times New Roman" w:cs="Times New Roman"/>
          <w:sz w:val="24"/>
          <w:szCs w:val="24"/>
          <w:lang w:eastAsia="sr-Latn-RS"/>
        </w:rPr>
        <w:t>пружање</w:t>
      </w:r>
      <w:proofErr w:type="spellEnd"/>
      <w:r w:rsidRPr="006D59B1">
        <w:rPr>
          <w:rFonts w:ascii="Times New Roman" w:hAnsi="Times New Roman" w:cs="Times New Roman"/>
          <w:sz w:val="24"/>
          <w:szCs w:val="24"/>
          <w:lang w:eastAsia="sr-Latn-RS"/>
        </w:rPr>
        <w:t xml:space="preserve"> </w:t>
      </w:r>
      <w:proofErr w:type="spellStart"/>
      <w:r w:rsidRPr="006D59B1">
        <w:rPr>
          <w:rFonts w:ascii="Times New Roman" w:hAnsi="Times New Roman" w:cs="Times New Roman"/>
          <w:sz w:val="24"/>
          <w:szCs w:val="24"/>
          <w:lang w:eastAsia="sr-Latn-RS"/>
        </w:rPr>
        <w:t>јавних</w:t>
      </w:r>
      <w:proofErr w:type="spellEnd"/>
      <w:r w:rsidRPr="006D59B1">
        <w:rPr>
          <w:rFonts w:ascii="Times New Roman" w:hAnsi="Times New Roman" w:cs="Times New Roman"/>
          <w:sz w:val="24"/>
          <w:szCs w:val="24"/>
          <w:lang w:eastAsia="sr-Latn-RS"/>
        </w:rPr>
        <w:t xml:space="preserve"> </w:t>
      </w:r>
      <w:proofErr w:type="spellStart"/>
      <w:r w:rsidRPr="006D59B1">
        <w:rPr>
          <w:rFonts w:ascii="Times New Roman" w:hAnsi="Times New Roman" w:cs="Times New Roman"/>
          <w:sz w:val="24"/>
          <w:szCs w:val="24"/>
          <w:lang w:eastAsia="sr-Latn-RS"/>
        </w:rPr>
        <w:t>услуга</w:t>
      </w:r>
      <w:proofErr w:type="spellEnd"/>
      <w:r w:rsidRPr="006D59B1">
        <w:rPr>
          <w:rFonts w:ascii="Times New Roman" w:hAnsi="Times New Roman" w:cs="Times New Roman"/>
          <w:sz w:val="24"/>
          <w:szCs w:val="24"/>
          <w:lang w:eastAsia="sr-Latn-RS"/>
        </w:rPr>
        <w:t xml:space="preserve"> </w:t>
      </w:r>
      <w:proofErr w:type="spellStart"/>
      <w:r w:rsidRPr="006D59B1">
        <w:rPr>
          <w:rFonts w:ascii="Times New Roman" w:hAnsi="Times New Roman" w:cs="Times New Roman"/>
          <w:sz w:val="24"/>
          <w:szCs w:val="24"/>
          <w:lang w:eastAsia="sr-Latn-RS"/>
        </w:rPr>
        <w:t>путем</w:t>
      </w:r>
      <w:proofErr w:type="spellEnd"/>
      <w:r w:rsidRPr="006D59B1">
        <w:rPr>
          <w:rFonts w:ascii="Times New Roman" w:hAnsi="Times New Roman" w:cs="Times New Roman"/>
          <w:sz w:val="24"/>
          <w:szCs w:val="24"/>
          <w:lang w:eastAsia="sr-Latn-RS"/>
        </w:rPr>
        <w:t xml:space="preserve"> </w:t>
      </w:r>
      <w:proofErr w:type="spellStart"/>
      <w:r w:rsidRPr="006D59B1">
        <w:rPr>
          <w:rFonts w:ascii="Times New Roman" w:hAnsi="Times New Roman" w:cs="Times New Roman"/>
          <w:sz w:val="24"/>
          <w:szCs w:val="24"/>
          <w:lang w:eastAsia="sr-Latn-RS"/>
        </w:rPr>
        <w:t>интернета</w:t>
      </w:r>
      <w:proofErr w:type="spellEnd"/>
      <w:r w:rsidRPr="006D59B1">
        <w:rPr>
          <w:rFonts w:ascii="Times New Roman" w:hAnsi="Times New Roman" w:cs="Times New Roman"/>
          <w:sz w:val="24"/>
          <w:szCs w:val="24"/>
          <w:lang w:eastAsia="sr-Latn-RS"/>
        </w:rPr>
        <w:t xml:space="preserve">, </w:t>
      </w:r>
      <w:proofErr w:type="spellStart"/>
      <w:r w:rsidRPr="006D59B1">
        <w:rPr>
          <w:rFonts w:ascii="Times New Roman" w:hAnsi="Times New Roman" w:cs="Times New Roman"/>
          <w:sz w:val="24"/>
          <w:szCs w:val="24"/>
          <w:lang w:eastAsia="sr-Latn-RS"/>
        </w:rPr>
        <w:t>укључујући</w:t>
      </w:r>
      <w:proofErr w:type="spellEnd"/>
      <w:r w:rsidRPr="006D59B1">
        <w:rPr>
          <w:rFonts w:ascii="Times New Roman" w:hAnsi="Times New Roman" w:cs="Times New Roman"/>
          <w:sz w:val="24"/>
          <w:szCs w:val="24"/>
          <w:lang w:eastAsia="sr-Latn-RS"/>
        </w:rPr>
        <w:t xml:space="preserve"> е-</w:t>
      </w:r>
      <w:proofErr w:type="spellStart"/>
      <w:r w:rsidRPr="006D59B1">
        <w:rPr>
          <w:rFonts w:ascii="Times New Roman" w:hAnsi="Times New Roman" w:cs="Times New Roman"/>
          <w:sz w:val="24"/>
          <w:szCs w:val="24"/>
          <w:lang w:eastAsia="sr-Latn-RS"/>
        </w:rPr>
        <w:t>Учење</w:t>
      </w:r>
      <w:proofErr w:type="spellEnd"/>
      <w:r w:rsidRPr="006D59B1">
        <w:rPr>
          <w:rFonts w:ascii="Times New Roman" w:hAnsi="Times New Roman" w:cs="Times New Roman"/>
          <w:sz w:val="24"/>
          <w:szCs w:val="24"/>
          <w:lang w:eastAsia="sr-Latn-RS"/>
        </w:rPr>
        <w:t xml:space="preserve">, </w:t>
      </w:r>
      <w:proofErr w:type="spellStart"/>
      <w:r w:rsidRPr="006D59B1">
        <w:rPr>
          <w:rFonts w:ascii="Times New Roman" w:hAnsi="Times New Roman" w:cs="Times New Roman"/>
          <w:sz w:val="24"/>
          <w:szCs w:val="24"/>
          <w:lang w:eastAsia="sr-Latn-RS"/>
        </w:rPr>
        <w:t>пројектовање</w:t>
      </w:r>
      <w:proofErr w:type="spellEnd"/>
      <w:r w:rsidRPr="006D59B1">
        <w:rPr>
          <w:rFonts w:ascii="Times New Roman" w:hAnsi="Times New Roman" w:cs="Times New Roman"/>
          <w:sz w:val="24"/>
          <w:szCs w:val="24"/>
          <w:lang w:eastAsia="sr-Latn-RS"/>
        </w:rPr>
        <w:t xml:space="preserve"> </w:t>
      </w:r>
      <w:proofErr w:type="spellStart"/>
      <w:r w:rsidRPr="006D59B1">
        <w:rPr>
          <w:rFonts w:ascii="Times New Roman" w:hAnsi="Times New Roman" w:cs="Times New Roman"/>
          <w:sz w:val="24"/>
          <w:szCs w:val="24"/>
          <w:lang w:eastAsia="sr-Latn-RS"/>
        </w:rPr>
        <w:t>електронских</w:t>
      </w:r>
      <w:proofErr w:type="spellEnd"/>
      <w:r w:rsidRPr="006D59B1">
        <w:rPr>
          <w:rFonts w:ascii="Times New Roman" w:hAnsi="Times New Roman" w:cs="Times New Roman"/>
          <w:sz w:val="24"/>
          <w:szCs w:val="24"/>
          <w:lang w:eastAsia="sr-Latn-RS"/>
        </w:rPr>
        <w:t xml:space="preserve"> </w:t>
      </w:r>
      <w:proofErr w:type="spellStart"/>
      <w:r w:rsidRPr="006D59B1">
        <w:rPr>
          <w:rFonts w:ascii="Times New Roman" w:hAnsi="Times New Roman" w:cs="Times New Roman"/>
          <w:sz w:val="24"/>
          <w:szCs w:val="24"/>
          <w:lang w:eastAsia="sr-Latn-RS"/>
        </w:rPr>
        <w:t>система</w:t>
      </w:r>
      <w:proofErr w:type="spellEnd"/>
      <w:r w:rsidRPr="006D59B1">
        <w:rPr>
          <w:rFonts w:ascii="Times New Roman" w:hAnsi="Times New Roman" w:cs="Times New Roman"/>
          <w:sz w:val="24"/>
          <w:szCs w:val="24"/>
          <w:lang w:eastAsia="sr-Latn-RS"/>
        </w:rPr>
        <w:t xml:space="preserve"> и </w:t>
      </w:r>
      <w:proofErr w:type="spellStart"/>
      <w:r w:rsidRPr="006D59B1">
        <w:rPr>
          <w:rFonts w:ascii="Times New Roman" w:hAnsi="Times New Roman" w:cs="Times New Roman"/>
          <w:sz w:val="24"/>
          <w:szCs w:val="24"/>
          <w:lang w:eastAsia="sr-Latn-RS"/>
        </w:rPr>
        <w:t>развоја</w:t>
      </w:r>
      <w:proofErr w:type="spellEnd"/>
      <w:r w:rsidRPr="006D59B1">
        <w:rPr>
          <w:rFonts w:ascii="Times New Roman" w:hAnsi="Times New Roman" w:cs="Times New Roman"/>
          <w:sz w:val="24"/>
          <w:szCs w:val="24"/>
          <w:lang w:eastAsia="sr-Latn-RS"/>
        </w:rPr>
        <w:t xml:space="preserve"> </w:t>
      </w:r>
      <w:proofErr w:type="spellStart"/>
      <w:r w:rsidRPr="006D59B1">
        <w:rPr>
          <w:rFonts w:ascii="Times New Roman" w:hAnsi="Times New Roman" w:cs="Times New Roman"/>
          <w:sz w:val="24"/>
          <w:szCs w:val="24"/>
          <w:lang w:eastAsia="sr-Latn-RS"/>
        </w:rPr>
        <w:t>дигиталних</w:t>
      </w:r>
      <w:proofErr w:type="spellEnd"/>
      <w:r w:rsidRPr="006D59B1">
        <w:rPr>
          <w:rFonts w:ascii="Times New Roman" w:hAnsi="Times New Roman" w:cs="Times New Roman"/>
          <w:sz w:val="24"/>
          <w:szCs w:val="24"/>
          <w:lang w:eastAsia="sr-Latn-RS"/>
        </w:rPr>
        <w:t xml:space="preserve"> </w:t>
      </w:r>
      <w:proofErr w:type="spellStart"/>
      <w:r w:rsidRPr="006D59B1">
        <w:rPr>
          <w:rFonts w:ascii="Times New Roman" w:hAnsi="Times New Roman" w:cs="Times New Roman"/>
          <w:sz w:val="24"/>
          <w:szCs w:val="24"/>
          <w:lang w:eastAsia="sr-Latn-RS"/>
        </w:rPr>
        <w:t>технологија</w:t>
      </w:r>
      <w:proofErr w:type="spellEnd"/>
      <w:r w:rsidRPr="006D59B1">
        <w:rPr>
          <w:rFonts w:ascii="Times New Roman" w:hAnsi="Times New Roman" w:cs="Times New Roman"/>
          <w:sz w:val="24"/>
          <w:szCs w:val="24"/>
          <w:lang w:eastAsia="sr-Latn-RS"/>
        </w:rPr>
        <w:t xml:space="preserve"> </w:t>
      </w:r>
      <w:proofErr w:type="spellStart"/>
      <w:r w:rsidRPr="006D59B1">
        <w:rPr>
          <w:rFonts w:ascii="Times New Roman" w:hAnsi="Times New Roman" w:cs="Times New Roman"/>
          <w:sz w:val="24"/>
          <w:szCs w:val="24"/>
          <w:lang w:eastAsia="sr-Latn-RS"/>
        </w:rPr>
        <w:t>за</w:t>
      </w:r>
      <w:proofErr w:type="spellEnd"/>
      <w:r w:rsidRPr="006D59B1">
        <w:rPr>
          <w:rFonts w:ascii="Times New Roman" w:hAnsi="Times New Roman" w:cs="Times New Roman"/>
          <w:sz w:val="24"/>
          <w:szCs w:val="24"/>
          <w:lang w:eastAsia="sr-Latn-RS"/>
        </w:rPr>
        <w:t xml:space="preserve"> </w:t>
      </w:r>
      <w:proofErr w:type="spellStart"/>
      <w:r w:rsidRPr="006D59B1">
        <w:rPr>
          <w:rFonts w:ascii="Times New Roman" w:hAnsi="Times New Roman" w:cs="Times New Roman"/>
          <w:sz w:val="24"/>
          <w:szCs w:val="24"/>
          <w:lang w:eastAsia="sr-Latn-RS"/>
        </w:rPr>
        <w:t>даљу</w:t>
      </w:r>
      <w:proofErr w:type="spellEnd"/>
      <w:r w:rsidRPr="006D59B1">
        <w:rPr>
          <w:rFonts w:ascii="Times New Roman" w:hAnsi="Times New Roman" w:cs="Times New Roman"/>
          <w:sz w:val="24"/>
          <w:szCs w:val="24"/>
          <w:lang w:eastAsia="sr-Latn-RS"/>
        </w:rPr>
        <w:t xml:space="preserve"> </w:t>
      </w:r>
      <w:proofErr w:type="spellStart"/>
      <w:r w:rsidRPr="006D59B1">
        <w:rPr>
          <w:rFonts w:ascii="Times New Roman" w:hAnsi="Times New Roman" w:cs="Times New Roman"/>
          <w:sz w:val="24"/>
          <w:szCs w:val="24"/>
          <w:lang w:eastAsia="sr-Latn-RS"/>
        </w:rPr>
        <w:t>електронску</w:t>
      </w:r>
      <w:proofErr w:type="spellEnd"/>
      <w:r w:rsidRPr="006D59B1">
        <w:rPr>
          <w:rFonts w:ascii="Times New Roman" w:hAnsi="Times New Roman" w:cs="Times New Roman"/>
          <w:sz w:val="24"/>
          <w:szCs w:val="24"/>
          <w:lang w:eastAsia="sr-Latn-RS"/>
        </w:rPr>
        <w:t xml:space="preserve"> </w:t>
      </w:r>
      <w:proofErr w:type="spellStart"/>
      <w:r w:rsidRPr="006D59B1">
        <w:rPr>
          <w:rFonts w:ascii="Times New Roman" w:hAnsi="Times New Roman" w:cs="Times New Roman"/>
          <w:sz w:val="24"/>
          <w:szCs w:val="24"/>
          <w:lang w:eastAsia="sr-Latn-RS"/>
        </w:rPr>
        <w:t>производњу</w:t>
      </w:r>
      <w:proofErr w:type="spellEnd"/>
      <w:r w:rsidRPr="006D59B1">
        <w:rPr>
          <w:rFonts w:ascii="Times New Roman" w:hAnsi="Times New Roman" w:cs="Times New Roman"/>
          <w:sz w:val="24"/>
          <w:szCs w:val="24"/>
          <w:lang w:eastAsia="sr-Latn-RS"/>
        </w:rPr>
        <w:t xml:space="preserve"> </w:t>
      </w:r>
      <w:proofErr w:type="spellStart"/>
      <w:r w:rsidRPr="006D59B1">
        <w:rPr>
          <w:rFonts w:ascii="Times New Roman" w:hAnsi="Times New Roman" w:cs="Times New Roman"/>
          <w:sz w:val="24"/>
          <w:szCs w:val="24"/>
          <w:lang w:eastAsia="sr-Latn-RS"/>
        </w:rPr>
        <w:t>вођену</w:t>
      </w:r>
      <w:proofErr w:type="spellEnd"/>
      <w:r w:rsidRPr="006D59B1">
        <w:rPr>
          <w:rFonts w:ascii="Times New Roman" w:hAnsi="Times New Roman" w:cs="Times New Roman"/>
          <w:sz w:val="24"/>
          <w:szCs w:val="24"/>
          <w:lang w:eastAsia="sr-Latn-RS"/>
        </w:rPr>
        <w:t xml:space="preserve"> </w:t>
      </w:r>
      <w:proofErr w:type="spellStart"/>
      <w:r w:rsidRPr="006D59B1">
        <w:rPr>
          <w:rFonts w:ascii="Times New Roman" w:hAnsi="Times New Roman" w:cs="Times New Roman"/>
          <w:sz w:val="24"/>
          <w:szCs w:val="24"/>
          <w:lang w:eastAsia="sr-Latn-RS"/>
        </w:rPr>
        <w:t>иновацијама</w:t>
      </w:r>
      <w:proofErr w:type="spellEnd"/>
      <w:r w:rsidRPr="006D59B1">
        <w:rPr>
          <w:rFonts w:ascii="Times New Roman" w:hAnsi="Times New Roman" w:cs="Times New Roman"/>
          <w:sz w:val="24"/>
          <w:szCs w:val="24"/>
          <w:lang w:eastAsia="sr-Latn-RS"/>
        </w:rPr>
        <w:t xml:space="preserve">, </w:t>
      </w:r>
      <w:proofErr w:type="spellStart"/>
      <w:r w:rsidRPr="006D59B1">
        <w:rPr>
          <w:rFonts w:ascii="Times New Roman" w:hAnsi="Times New Roman" w:cs="Times New Roman"/>
          <w:sz w:val="24"/>
          <w:szCs w:val="24"/>
          <w:lang w:eastAsia="sr-Latn-RS"/>
        </w:rPr>
        <w:t>укључујући</w:t>
      </w:r>
      <w:proofErr w:type="spellEnd"/>
      <w:r w:rsidRPr="006D59B1">
        <w:rPr>
          <w:rFonts w:ascii="Times New Roman" w:hAnsi="Times New Roman" w:cs="Times New Roman"/>
          <w:sz w:val="24"/>
          <w:szCs w:val="24"/>
          <w:lang w:eastAsia="sr-Latn-RS"/>
        </w:rPr>
        <w:t xml:space="preserve"> </w:t>
      </w:r>
      <w:proofErr w:type="spellStart"/>
      <w:r w:rsidRPr="006D59B1">
        <w:rPr>
          <w:rFonts w:ascii="Times New Roman" w:hAnsi="Times New Roman" w:cs="Times New Roman"/>
          <w:sz w:val="24"/>
          <w:szCs w:val="24"/>
          <w:lang w:eastAsia="sr-Latn-RS"/>
        </w:rPr>
        <w:t>електронику</w:t>
      </w:r>
      <w:proofErr w:type="spellEnd"/>
      <w:r w:rsidRPr="006D59B1">
        <w:rPr>
          <w:rFonts w:ascii="Times New Roman" w:hAnsi="Times New Roman" w:cs="Times New Roman"/>
          <w:sz w:val="24"/>
          <w:szCs w:val="24"/>
          <w:lang w:eastAsia="sr-Latn-RS"/>
        </w:rPr>
        <w:t xml:space="preserve"> </w:t>
      </w:r>
      <w:proofErr w:type="spellStart"/>
      <w:r w:rsidRPr="006D59B1">
        <w:rPr>
          <w:rFonts w:ascii="Times New Roman" w:hAnsi="Times New Roman" w:cs="Times New Roman"/>
          <w:sz w:val="24"/>
          <w:szCs w:val="24"/>
          <w:lang w:eastAsia="sr-Latn-RS"/>
        </w:rPr>
        <w:t>обновљивих</w:t>
      </w:r>
      <w:proofErr w:type="spellEnd"/>
      <w:r w:rsidRPr="006D59B1">
        <w:rPr>
          <w:rFonts w:ascii="Times New Roman" w:hAnsi="Times New Roman" w:cs="Times New Roman"/>
          <w:sz w:val="24"/>
          <w:szCs w:val="24"/>
          <w:lang w:eastAsia="sr-Latn-RS"/>
        </w:rPr>
        <w:t xml:space="preserve"> </w:t>
      </w:r>
      <w:proofErr w:type="spellStart"/>
      <w:r w:rsidRPr="006D59B1">
        <w:rPr>
          <w:rFonts w:ascii="Times New Roman" w:hAnsi="Times New Roman" w:cs="Times New Roman"/>
          <w:sz w:val="24"/>
          <w:szCs w:val="24"/>
          <w:lang w:eastAsia="sr-Latn-RS"/>
        </w:rPr>
        <w:t>извора</w:t>
      </w:r>
      <w:proofErr w:type="spellEnd"/>
      <w:r w:rsidRPr="006D59B1">
        <w:rPr>
          <w:rFonts w:ascii="Times New Roman" w:hAnsi="Times New Roman" w:cs="Times New Roman"/>
          <w:sz w:val="24"/>
          <w:szCs w:val="24"/>
          <w:lang w:eastAsia="sr-Latn-RS"/>
        </w:rPr>
        <w:t xml:space="preserve"> </w:t>
      </w:r>
      <w:proofErr w:type="spellStart"/>
      <w:r w:rsidRPr="006D59B1">
        <w:rPr>
          <w:rFonts w:ascii="Times New Roman" w:hAnsi="Times New Roman" w:cs="Times New Roman"/>
          <w:sz w:val="24"/>
          <w:szCs w:val="24"/>
          <w:lang w:eastAsia="sr-Latn-RS"/>
        </w:rPr>
        <w:t>енергије</w:t>
      </w:r>
      <w:proofErr w:type="spellEnd"/>
      <w:r w:rsidRPr="006D59B1">
        <w:rPr>
          <w:rFonts w:ascii="Times New Roman" w:hAnsi="Times New Roman" w:cs="Times New Roman"/>
          <w:sz w:val="24"/>
          <w:szCs w:val="24"/>
          <w:lang w:eastAsia="sr-Latn-RS"/>
        </w:rPr>
        <w:t xml:space="preserve">, </w:t>
      </w:r>
      <w:proofErr w:type="spellStart"/>
      <w:r w:rsidRPr="006D59B1">
        <w:rPr>
          <w:rFonts w:ascii="Times New Roman" w:hAnsi="Times New Roman" w:cs="Times New Roman"/>
          <w:sz w:val="24"/>
          <w:szCs w:val="24"/>
          <w:lang w:eastAsia="sr-Latn-RS"/>
        </w:rPr>
        <w:t>индустрију</w:t>
      </w:r>
      <w:proofErr w:type="spellEnd"/>
      <w:r w:rsidRPr="006D59B1">
        <w:rPr>
          <w:rFonts w:ascii="Times New Roman" w:hAnsi="Times New Roman" w:cs="Times New Roman"/>
          <w:sz w:val="24"/>
          <w:szCs w:val="24"/>
          <w:lang w:eastAsia="sr-Latn-RS"/>
        </w:rPr>
        <w:t xml:space="preserve"> </w:t>
      </w:r>
      <w:proofErr w:type="spellStart"/>
      <w:r w:rsidRPr="006D59B1">
        <w:rPr>
          <w:rFonts w:ascii="Times New Roman" w:hAnsi="Times New Roman" w:cs="Times New Roman"/>
          <w:sz w:val="24"/>
          <w:szCs w:val="24"/>
          <w:lang w:eastAsia="sr-Latn-RS"/>
        </w:rPr>
        <w:t>енергетске</w:t>
      </w:r>
      <w:proofErr w:type="spellEnd"/>
      <w:r w:rsidRPr="006D59B1">
        <w:rPr>
          <w:rFonts w:ascii="Times New Roman" w:hAnsi="Times New Roman" w:cs="Times New Roman"/>
          <w:sz w:val="24"/>
          <w:szCs w:val="24"/>
          <w:lang w:eastAsia="sr-Latn-RS"/>
        </w:rPr>
        <w:t xml:space="preserve"> </w:t>
      </w:r>
      <w:proofErr w:type="spellStart"/>
      <w:r w:rsidRPr="006D59B1">
        <w:rPr>
          <w:rFonts w:ascii="Times New Roman" w:hAnsi="Times New Roman" w:cs="Times New Roman"/>
          <w:sz w:val="24"/>
          <w:szCs w:val="24"/>
          <w:lang w:eastAsia="sr-Latn-RS"/>
        </w:rPr>
        <w:t>електронике</w:t>
      </w:r>
      <w:proofErr w:type="spellEnd"/>
      <w:r w:rsidRPr="006D59B1">
        <w:rPr>
          <w:rFonts w:ascii="Times New Roman" w:hAnsi="Times New Roman" w:cs="Times New Roman"/>
          <w:sz w:val="24"/>
          <w:szCs w:val="24"/>
          <w:lang w:eastAsia="sr-Latn-RS"/>
        </w:rPr>
        <w:t>.</w:t>
      </w:r>
    </w:p>
    <w:p w14:paraId="391A1F67" w14:textId="77777777" w:rsidR="003A6802" w:rsidRDefault="003A6802" w:rsidP="004B7BA5">
      <w:pPr>
        <w:spacing w:after="0" w:line="240" w:lineRule="auto"/>
        <w:ind w:firstLine="708"/>
        <w:jc w:val="both"/>
        <w:rPr>
          <w:rFonts w:ascii="Times New Roman" w:eastAsia="Times New Roman" w:hAnsi="Times New Roman" w:cs="Times New Roman"/>
          <w:sz w:val="24"/>
          <w:szCs w:val="24"/>
          <w:lang w:val="sr-Cyrl-RS" w:eastAsia="sr-Latn-RS"/>
        </w:rPr>
      </w:pPr>
    </w:p>
    <w:p w14:paraId="71FAAB45" w14:textId="77777777" w:rsidR="00936C7E" w:rsidRPr="00CC593C" w:rsidRDefault="00936C7E" w:rsidP="00CC593C">
      <w:pPr>
        <w:spacing w:after="0" w:line="240" w:lineRule="auto"/>
        <w:jc w:val="both"/>
        <w:rPr>
          <w:rFonts w:ascii="Times New Roman" w:eastAsia="Times New Roman" w:hAnsi="Times New Roman" w:cs="Times New Roman"/>
          <w:sz w:val="24"/>
          <w:szCs w:val="24"/>
          <w:lang w:val="sr-Cyrl-RS" w:eastAsia="sr-Latn-RS"/>
        </w:rPr>
      </w:pPr>
    </w:p>
    <w:p w14:paraId="0F68307E" w14:textId="77777777" w:rsidR="004B0C25" w:rsidRPr="004B0C25" w:rsidRDefault="00B95290">
      <w:pPr>
        <w:pStyle w:val="ListParagraph"/>
        <w:numPr>
          <w:ilvl w:val="0"/>
          <w:numId w:val="11"/>
        </w:numPr>
        <w:spacing w:after="0" w:line="240" w:lineRule="auto"/>
        <w:jc w:val="both"/>
        <w:rPr>
          <w:rFonts w:ascii="Times New Roman" w:eastAsia="Times New Roman" w:hAnsi="Times New Roman" w:cs="Times New Roman"/>
          <w:b/>
          <w:bCs/>
          <w:i/>
          <w:iCs/>
          <w:sz w:val="24"/>
          <w:szCs w:val="24"/>
          <w:lang w:eastAsia="sr-Latn-RS"/>
        </w:rPr>
      </w:pPr>
      <w:r w:rsidRPr="00B95290">
        <w:rPr>
          <w:rFonts w:ascii="Times New Roman" w:eastAsia="Times New Roman" w:hAnsi="Times New Roman" w:cs="Times New Roman"/>
          <w:b/>
          <w:bCs/>
          <w:sz w:val="24"/>
          <w:szCs w:val="24"/>
          <w:lang w:val="sr-Cyrl-RS" w:eastAsia="sr-Latn-RS"/>
        </w:rPr>
        <w:t xml:space="preserve">Меморандум о разумевању између Министарства информисања и телекомуникација Републике </w:t>
      </w:r>
      <w:proofErr w:type="spellStart"/>
      <w:r w:rsidRPr="00B95290">
        <w:rPr>
          <w:rFonts w:ascii="Times New Roman" w:eastAsia="Times New Roman" w:hAnsi="Times New Roman" w:cs="Times New Roman"/>
          <w:b/>
          <w:bCs/>
          <w:sz w:val="24"/>
          <w:szCs w:val="24"/>
          <w:lang w:val="sr-Cyrl-RS" w:eastAsia="sr-Latn-RS"/>
        </w:rPr>
        <w:t>Србијe</w:t>
      </w:r>
      <w:proofErr w:type="spellEnd"/>
      <w:r w:rsidRPr="00B95290">
        <w:rPr>
          <w:rFonts w:ascii="Times New Roman" w:eastAsia="Times New Roman" w:hAnsi="Times New Roman" w:cs="Times New Roman"/>
          <w:b/>
          <w:bCs/>
          <w:sz w:val="24"/>
          <w:szCs w:val="24"/>
          <w:lang w:val="sr-Cyrl-RS" w:eastAsia="sr-Latn-RS"/>
        </w:rPr>
        <w:t>, Истраживачко-развојног института за вештачку интелигенцију Србије и Савета за истраживање напредних технологија Уједињених Арапских Емирата.</w:t>
      </w:r>
    </w:p>
    <w:p w14:paraId="6D94C27E" w14:textId="77777777" w:rsidR="004B7BA5" w:rsidRPr="004B7BA5" w:rsidRDefault="004B7BA5" w:rsidP="004B7BA5">
      <w:pPr>
        <w:spacing w:after="0" w:line="240" w:lineRule="auto"/>
        <w:ind w:firstLine="708"/>
        <w:jc w:val="both"/>
        <w:rPr>
          <w:rFonts w:ascii="Times New Roman" w:eastAsia="Times New Roman" w:hAnsi="Times New Roman" w:cs="Times New Roman"/>
          <w:sz w:val="24"/>
          <w:szCs w:val="24"/>
          <w:lang w:eastAsia="sr-Latn-RS"/>
        </w:rPr>
      </w:pPr>
    </w:p>
    <w:p w14:paraId="0A8EB6F8" w14:textId="2A9D030D" w:rsidR="004B7BA5" w:rsidRPr="00966E28" w:rsidRDefault="004B7BA5" w:rsidP="00966E28">
      <w:pPr>
        <w:pStyle w:val="NoSpacing"/>
        <w:ind w:firstLine="708"/>
        <w:jc w:val="both"/>
        <w:rPr>
          <w:rFonts w:ascii="Times New Roman" w:hAnsi="Times New Roman" w:cs="Times New Roman"/>
          <w:sz w:val="24"/>
          <w:szCs w:val="24"/>
          <w:lang w:eastAsia="sr-Latn-RS"/>
        </w:rPr>
      </w:pPr>
      <w:proofErr w:type="spellStart"/>
      <w:r w:rsidRPr="00966E28">
        <w:rPr>
          <w:rFonts w:ascii="Times New Roman" w:hAnsi="Times New Roman" w:cs="Times New Roman"/>
          <w:sz w:val="24"/>
          <w:szCs w:val="24"/>
          <w:lang w:eastAsia="sr-Latn-RS"/>
        </w:rPr>
        <w:t>Меморандумом</w:t>
      </w:r>
      <w:proofErr w:type="spellEnd"/>
      <w:r w:rsidRPr="00966E28">
        <w:rPr>
          <w:rFonts w:ascii="Times New Roman" w:hAnsi="Times New Roman" w:cs="Times New Roman"/>
          <w:sz w:val="24"/>
          <w:szCs w:val="24"/>
          <w:lang w:eastAsia="sr-Latn-RS"/>
        </w:rPr>
        <w:t xml:space="preserve"> </w:t>
      </w:r>
      <w:proofErr w:type="spellStart"/>
      <w:r w:rsidRPr="00966E28">
        <w:rPr>
          <w:rFonts w:ascii="Times New Roman" w:hAnsi="Times New Roman" w:cs="Times New Roman"/>
          <w:sz w:val="24"/>
          <w:szCs w:val="24"/>
          <w:lang w:eastAsia="sr-Latn-RS"/>
        </w:rPr>
        <w:t>је</w:t>
      </w:r>
      <w:proofErr w:type="spellEnd"/>
      <w:r w:rsidRPr="00966E28">
        <w:rPr>
          <w:rFonts w:ascii="Times New Roman" w:hAnsi="Times New Roman" w:cs="Times New Roman"/>
          <w:sz w:val="24"/>
          <w:szCs w:val="24"/>
          <w:lang w:eastAsia="sr-Latn-RS"/>
        </w:rPr>
        <w:t xml:space="preserve"> </w:t>
      </w:r>
      <w:proofErr w:type="spellStart"/>
      <w:r w:rsidRPr="00966E28">
        <w:rPr>
          <w:rFonts w:ascii="Times New Roman" w:hAnsi="Times New Roman" w:cs="Times New Roman"/>
          <w:sz w:val="24"/>
          <w:szCs w:val="24"/>
          <w:lang w:eastAsia="sr-Latn-RS"/>
        </w:rPr>
        <w:t>предвиђена</w:t>
      </w:r>
      <w:proofErr w:type="spellEnd"/>
      <w:r w:rsidRPr="00966E28">
        <w:rPr>
          <w:rFonts w:ascii="Times New Roman" w:hAnsi="Times New Roman" w:cs="Times New Roman"/>
          <w:sz w:val="24"/>
          <w:szCs w:val="24"/>
          <w:lang w:eastAsia="sr-Latn-RS"/>
        </w:rPr>
        <w:t xml:space="preserve"> </w:t>
      </w:r>
      <w:proofErr w:type="spellStart"/>
      <w:r w:rsidRPr="00966E28">
        <w:rPr>
          <w:rFonts w:ascii="Times New Roman" w:hAnsi="Times New Roman" w:cs="Times New Roman"/>
          <w:sz w:val="24"/>
          <w:szCs w:val="24"/>
          <w:lang w:eastAsia="sr-Latn-RS"/>
        </w:rPr>
        <w:t>сарадња</w:t>
      </w:r>
      <w:proofErr w:type="spellEnd"/>
      <w:r w:rsidRPr="00966E28">
        <w:rPr>
          <w:rFonts w:ascii="Times New Roman" w:hAnsi="Times New Roman" w:cs="Times New Roman"/>
          <w:sz w:val="24"/>
          <w:szCs w:val="24"/>
          <w:lang w:eastAsia="sr-Latn-RS"/>
        </w:rPr>
        <w:t xml:space="preserve"> </w:t>
      </w:r>
      <w:proofErr w:type="spellStart"/>
      <w:r w:rsidRPr="00966E28">
        <w:rPr>
          <w:rFonts w:ascii="Times New Roman" w:hAnsi="Times New Roman" w:cs="Times New Roman"/>
          <w:sz w:val="24"/>
          <w:szCs w:val="24"/>
          <w:lang w:eastAsia="sr-Latn-RS"/>
        </w:rPr>
        <w:t>која</w:t>
      </w:r>
      <w:proofErr w:type="spellEnd"/>
      <w:r w:rsidRPr="00966E28">
        <w:rPr>
          <w:rFonts w:ascii="Times New Roman" w:hAnsi="Times New Roman" w:cs="Times New Roman"/>
          <w:sz w:val="24"/>
          <w:szCs w:val="24"/>
          <w:lang w:eastAsia="sr-Latn-RS"/>
        </w:rPr>
        <w:t xml:space="preserve"> </w:t>
      </w:r>
      <w:proofErr w:type="spellStart"/>
      <w:r w:rsidRPr="00966E28">
        <w:rPr>
          <w:rFonts w:ascii="Times New Roman" w:hAnsi="Times New Roman" w:cs="Times New Roman"/>
          <w:sz w:val="24"/>
          <w:szCs w:val="24"/>
          <w:lang w:eastAsia="sr-Latn-RS"/>
        </w:rPr>
        <w:t>има</w:t>
      </w:r>
      <w:proofErr w:type="spellEnd"/>
      <w:r w:rsidRPr="00966E28">
        <w:rPr>
          <w:rFonts w:ascii="Times New Roman" w:hAnsi="Times New Roman" w:cs="Times New Roman"/>
          <w:sz w:val="24"/>
          <w:szCs w:val="24"/>
          <w:lang w:eastAsia="sr-Latn-RS"/>
        </w:rPr>
        <w:t xml:space="preserve"> </w:t>
      </w:r>
      <w:proofErr w:type="spellStart"/>
      <w:r w:rsidRPr="00966E28">
        <w:rPr>
          <w:rFonts w:ascii="Times New Roman" w:hAnsi="Times New Roman" w:cs="Times New Roman"/>
          <w:sz w:val="24"/>
          <w:szCs w:val="24"/>
          <w:lang w:eastAsia="sr-Latn-RS"/>
        </w:rPr>
        <w:t>за</w:t>
      </w:r>
      <w:proofErr w:type="spellEnd"/>
      <w:r w:rsidRPr="00966E28">
        <w:rPr>
          <w:rFonts w:ascii="Times New Roman" w:hAnsi="Times New Roman" w:cs="Times New Roman"/>
          <w:sz w:val="24"/>
          <w:szCs w:val="24"/>
          <w:lang w:eastAsia="sr-Latn-RS"/>
        </w:rPr>
        <w:t xml:space="preserve"> </w:t>
      </w:r>
      <w:proofErr w:type="spellStart"/>
      <w:r w:rsidRPr="00966E28">
        <w:rPr>
          <w:rFonts w:ascii="Times New Roman" w:hAnsi="Times New Roman" w:cs="Times New Roman"/>
          <w:sz w:val="24"/>
          <w:szCs w:val="24"/>
          <w:lang w:eastAsia="sr-Latn-RS"/>
        </w:rPr>
        <w:t>циљ</w:t>
      </w:r>
      <w:proofErr w:type="spellEnd"/>
      <w:r w:rsidRPr="00966E28">
        <w:rPr>
          <w:rFonts w:ascii="Times New Roman" w:hAnsi="Times New Roman" w:cs="Times New Roman"/>
          <w:sz w:val="24"/>
          <w:szCs w:val="24"/>
          <w:lang w:eastAsia="sr-Latn-RS"/>
        </w:rPr>
        <w:t xml:space="preserve"> </w:t>
      </w:r>
      <w:proofErr w:type="spellStart"/>
      <w:r w:rsidRPr="00966E28">
        <w:rPr>
          <w:rFonts w:ascii="Times New Roman" w:hAnsi="Times New Roman" w:cs="Times New Roman"/>
          <w:sz w:val="24"/>
          <w:szCs w:val="24"/>
          <w:lang w:eastAsia="sr-Latn-RS"/>
        </w:rPr>
        <w:t>да</w:t>
      </w:r>
      <w:proofErr w:type="spellEnd"/>
      <w:r w:rsidRPr="00966E28">
        <w:rPr>
          <w:rFonts w:ascii="Times New Roman" w:hAnsi="Times New Roman" w:cs="Times New Roman"/>
          <w:sz w:val="24"/>
          <w:szCs w:val="24"/>
          <w:lang w:eastAsia="sr-Latn-RS"/>
        </w:rPr>
        <w:t xml:space="preserve"> </w:t>
      </w:r>
      <w:proofErr w:type="spellStart"/>
      <w:r w:rsidRPr="00966E28">
        <w:rPr>
          <w:rFonts w:ascii="Times New Roman" w:hAnsi="Times New Roman" w:cs="Times New Roman"/>
          <w:sz w:val="24"/>
          <w:szCs w:val="24"/>
          <w:lang w:eastAsia="sr-Latn-RS"/>
        </w:rPr>
        <w:t>искористи</w:t>
      </w:r>
      <w:proofErr w:type="spellEnd"/>
      <w:r w:rsidRPr="00966E28">
        <w:rPr>
          <w:rFonts w:ascii="Times New Roman" w:hAnsi="Times New Roman" w:cs="Times New Roman"/>
          <w:sz w:val="24"/>
          <w:szCs w:val="24"/>
          <w:lang w:eastAsia="sr-Latn-RS"/>
        </w:rPr>
        <w:t xml:space="preserve"> </w:t>
      </w:r>
      <w:proofErr w:type="spellStart"/>
      <w:r w:rsidRPr="00966E28">
        <w:rPr>
          <w:rFonts w:ascii="Times New Roman" w:hAnsi="Times New Roman" w:cs="Times New Roman"/>
          <w:sz w:val="24"/>
          <w:szCs w:val="24"/>
          <w:lang w:eastAsia="sr-Latn-RS"/>
        </w:rPr>
        <w:t>техничку</w:t>
      </w:r>
      <w:proofErr w:type="spellEnd"/>
      <w:r w:rsidRPr="00966E28">
        <w:rPr>
          <w:rFonts w:ascii="Times New Roman" w:hAnsi="Times New Roman" w:cs="Times New Roman"/>
          <w:sz w:val="24"/>
          <w:szCs w:val="24"/>
          <w:lang w:eastAsia="sr-Latn-RS"/>
        </w:rPr>
        <w:t xml:space="preserve"> </w:t>
      </w:r>
      <w:proofErr w:type="spellStart"/>
      <w:r w:rsidRPr="00966E28">
        <w:rPr>
          <w:rFonts w:ascii="Times New Roman" w:hAnsi="Times New Roman" w:cs="Times New Roman"/>
          <w:sz w:val="24"/>
          <w:szCs w:val="24"/>
          <w:lang w:eastAsia="sr-Latn-RS"/>
        </w:rPr>
        <w:t>експертизу</w:t>
      </w:r>
      <w:proofErr w:type="spellEnd"/>
      <w:r w:rsidRPr="00966E28">
        <w:rPr>
          <w:rFonts w:ascii="Times New Roman" w:hAnsi="Times New Roman" w:cs="Times New Roman"/>
          <w:sz w:val="24"/>
          <w:szCs w:val="24"/>
          <w:lang w:eastAsia="sr-Latn-RS"/>
        </w:rPr>
        <w:t xml:space="preserve"> </w:t>
      </w:r>
      <w:proofErr w:type="spellStart"/>
      <w:r w:rsidRPr="00966E28">
        <w:rPr>
          <w:rFonts w:ascii="Times New Roman" w:hAnsi="Times New Roman" w:cs="Times New Roman"/>
          <w:sz w:val="24"/>
          <w:szCs w:val="24"/>
          <w:lang w:eastAsia="sr-Latn-RS"/>
        </w:rPr>
        <w:t>Савета</w:t>
      </w:r>
      <w:proofErr w:type="spellEnd"/>
      <w:r w:rsidRPr="00966E28">
        <w:rPr>
          <w:rFonts w:ascii="Times New Roman" w:hAnsi="Times New Roman" w:cs="Times New Roman"/>
          <w:sz w:val="24"/>
          <w:szCs w:val="24"/>
          <w:lang w:eastAsia="sr-Latn-RS"/>
        </w:rPr>
        <w:t xml:space="preserve"> </w:t>
      </w:r>
      <w:proofErr w:type="spellStart"/>
      <w:r w:rsidRPr="00966E28">
        <w:rPr>
          <w:rFonts w:ascii="Times New Roman" w:hAnsi="Times New Roman" w:cs="Times New Roman"/>
          <w:sz w:val="24"/>
          <w:szCs w:val="24"/>
          <w:lang w:eastAsia="sr-Latn-RS"/>
        </w:rPr>
        <w:t>за</w:t>
      </w:r>
      <w:proofErr w:type="spellEnd"/>
      <w:r w:rsidRPr="00966E28">
        <w:rPr>
          <w:rFonts w:ascii="Times New Roman" w:hAnsi="Times New Roman" w:cs="Times New Roman"/>
          <w:sz w:val="24"/>
          <w:szCs w:val="24"/>
          <w:lang w:eastAsia="sr-Latn-RS"/>
        </w:rPr>
        <w:t xml:space="preserve"> </w:t>
      </w:r>
      <w:proofErr w:type="spellStart"/>
      <w:r w:rsidRPr="00966E28">
        <w:rPr>
          <w:rFonts w:ascii="Times New Roman" w:hAnsi="Times New Roman" w:cs="Times New Roman"/>
          <w:sz w:val="24"/>
          <w:szCs w:val="24"/>
          <w:lang w:eastAsia="sr-Latn-RS"/>
        </w:rPr>
        <w:t>истраживање</w:t>
      </w:r>
      <w:proofErr w:type="spellEnd"/>
      <w:r w:rsidRPr="00966E28">
        <w:rPr>
          <w:rFonts w:ascii="Times New Roman" w:hAnsi="Times New Roman" w:cs="Times New Roman"/>
          <w:sz w:val="24"/>
          <w:szCs w:val="24"/>
          <w:lang w:eastAsia="sr-Latn-RS"/>
        </w:rPr>
        <w:t xml:space="preserve"> </w:t>
      </w:r>
      <w:proofErr w:type="spellStart"/>
      <w:r w:rsidRPr="00966E28">
        <w:rPr>
          <w:rFonts w:ascii="Times New Roman" w:hAnsi="Times New Roman" w:cs="Times New Roman"/>
          <w:sz w:val="24"/>
          <w:szCs w:val="24"/>
          <w:lang w:eastAsia="sr-Latn-RS"/>
        </w:rPr>
        <w:t>напредних</w:t>
      </w:r>
      <w:proofErr w:type="spellEnd"/>
      <w:r w:rsidRPr="00966E28">
        <w:rPr>
          <w:rFonts w:ascii="Times New Roman" w:hAnsi="Times New Roman" w:cs="Times New Roman"/>
          <w:sz w:val="24"/>
          <w:szCs w:val="24"/>
          <w:lang w:eastAsia="sr-Latn-RS"/>
        </w:rPr>
        <w:t xml:space="preserve"> </w:t>
      </w:r>
      <w:proofErr w:type="spellStart"/>
      <w:r w:rsidRPr="00966E28">
        <w:rPr>
          <w:rFonts w:ascii="Times New Roman" w:hAnsi="Times New Roman" w:cs="Times New Roman"/>
          <w:sz w:val="24"/>
          <w:szCs w:val="24"/>
          <w:lang w:eastAsia="sr-Latn-RS"/>
        </w:rPr>
        <w:t>технологија</w:t>
      </w:r>
      <w:proofErr w:type="spellEnd"/>
      <w:r w:rsidRPr="00966E28">
        <w:rPr>
          <w:rFonts w:ascii="Times New Roman" w:hAnsi="Times New Roman" w:cs="Times New Roman"/>
          <w:sz w:val="24"/>
          <w:szCs w:val="24"/>
          <w:lang w:eastAsia="sr-Latn-RS"/>
        </w:rPr>
        <w:t xml:space="preserve"> УАЕ, </w:t>
      </w:r>
      <w:proofErr w:type="spellStart"/>
      <w:r w:rsidRPr="00966E28">
        <w:rPr>
          <w:rFonts w:ascii="Times New Roman" w:hAnsi="Times New Roman" w:cs="Times New Roman"/>
          <w:sz w:val="24"/>
          <w:szCs w:val="24"/>
          <w:lang w:eastAsia="sr-Latn-RS"/>
        </w:rPr>
        <w:t>могућност</w:t>
      </w:r>
      <w:proofErr w:type="spellEnd"/>
      <w:r w:rsidRPr="00966E28">
        <w:rPr>
          <w:rFonts w:ascii="Times New Roman" w:hAnsi="Times New Roman" w:cs="Times New Roman"/>
          <w:sz w:val="24"/>
          <w:szCs w:val="24"/>
          <w:lang w:eastAsia="sr-Latn-RS"/>
        </w:rPr>
        <w:t xml:space="preserve"> </w:t>
      </w:r>
      <w:proofErr w:type="spellStart"/>
      <w:r w:rsidRPr="00966E28">
        <w:rPr>
          <w:rFonts w:ascii="Times New Roman" w:hAnsi="Times New Roman" w:cs="Times New Roman"/>
          <w:sz w:val="24"/>
          <w:szCs w:val="24"/>
          <w:lang w:eastAsia="sr-Latn-RS"/>
        </w:rPr>
        <w:t>коришћења</w:t>
      </w:r>
      <w:proofErr w:type="spellEnd"/>
      <w:r w:rsidRPr="00966E28">
        <w:rPr>
          <w:rFonts w:ascii="Times New Roman" w:hAnsi="Times New Roman" w:cs="Times New Roman"/>
          <w:sz w:val="24"/>
          <w:szCs w:val="24"/>
          <w:lang w:eastAsia="sr-Latn-RS"/>
        </w:rPr>
        <w:t xml:space="preserve"> </w:t>
      </w:r>
      <w:proofErr w:type="spellStart"/>
      <w:r w:rsidRPr="00966E28">
        <w:rPr>
          <w:rFonts w:ascii="Times New Roman" w:hAnsi="Times New Roman" w:cs="Times New Roman"/>
          <w:sz w:val="24"/>
          <w:szCs w:val="24"/>
          <w:lang w:eastAsia="sr-Latn-RS"/>
        </w:rPr>
        <w:t>Фалкон</w:t>
      </w:r>
      <w:proofErr w:type="spellEnd"/>
      <w:r w:rsidRPr="00966E28">
        <w:rPr>
          <w:rFonts w:ascii="Times New Roman" w:hAnsi="Times New Roman" w:cs="Times New Roman"/>
          <w:sz w:val="24"/>
          <w:szCs w:val="24"/>
          <w:lang w:eastAsia="sr-Latn-RS"/>
        </w:rPr>
        <w:t xml:space="preserve"> </w:t>
      </w:r>
      <w:proofErr w:type="spellStart"/>
      <w:r w:rsidRPr="00966E28">
        <w:rPr>
          <w:rFonts w:ascii="Times New Roman" w:hAnsi="Times New Roman" w:cs="Times New Roman"/>
          <w:sz w:val="24"/>
          <w:szCs w:val="24"/>
          <w:lang w:eastAsia="sr-Latn-RS"/>
        </w:rPr>
        <w:t>отвореног</w:t>
      </w:r>
      <w:proofErr w:type="spellEnd"/>
      <w:r w:rsidRPr="00966E28">
        <w:rPr>
          <w:rFonts w:ascii="Times New Roman" w:hAnsi="Times New Roman" w:cs="Times New Roman"/>
          <w:sz w:val="24"/>
          <w:szCs w:val="24"/>
          <w:lang w:eastAsia="sr-Latn-RS"/>
        </w:rPr>
        <w:t xml:space="preserve"> </w:t>
      </w:r>
      <w:proofErr w:type="spellStart"/>
      <w:r w:rsidRPr="00966E28">
        <w:rPr>
          <w:rFonts w:ascii="Times New Roman" w:hAnsi="Times New Roman" w:cs="Times New Roman"/>
          <w:sz w:val="24"/>
          <w:szCs w:val="24"/>
          <w:lang w:eastAsia="sr-Latn-RS"/>
        </w:rPr>
        <w:t>кода</w:t>
      </w:r>
      <w:proofErr w:type="spellEnd"/>
      <w:r w:rsidRPr="00966E28">
        <w:rPr>
          <w:rFonts w:ascii="Times New Roman" w:hAnsi="Times New Roman" w:cs="Times New Roman"/>
          <w:sz w:val="24"/>
          <w:szCs w:val="24"/>
          <w:lang w:eastAsia="sr-Latn-RS"/>
        </w:rPr>
        <w:t xml:space="preserve"> и </w:t>
      </w:r>
      <w:proofErr w:type="spellStart"/>
      <w:r w:rsidRPr="00966E28">
        <w:rPr>
          <w:rFonts w:ascii="Times New Roman" w:hAnsi="Times New Roman" w:cs="Times New Roman"/>
          <w:sz w:val="24"/>
          <w:szCs w:val="24"/>
          <w:lang w:eastAsia="sr-Latn-RS"/>
        </w:rPr>
        <w:t>решења</w:t>
      </w:r>
      <w:proofErr w:type="spellEnd"/>
      <w:r w:rsidRPr="00966E28">
        <w:rPr>
          <w:rFonts w:ascii="Times New Roman" w:hAnsi="Times New Roman" w:cs="Times New Roman"/>
          <w:sz w:val="24"/>
          <w:szCs w:val="24"/>
          <w:lang w:eastAsia="sr-Latn-RS"/>
        </w:rPr>
        <w:t xml:space="preserve"> </w:t>
      </w:r>
      <w:proofErr w:type="spellStart"/>
      <w:r w:rsidRPr="00966E28">
        <w:rPr>
          <w:rFonts w:ascii="Times New Roman" w:hAnsi="Times New Roman" w:cs="Times New Roman"/>
          <w:sz w:val="24"/>
          <w:szCs w:val="24"/>
          <w:lang w:eastAsia="sr-Latn-RS"/>
        </w:rPr>
        <w:t>заснованих</w:t>
      </w:r>
      <w:proofErr w:type="spellEnd"/>
      <w:r w:rsidRPr="00966E28">
        <w:rPr>
          <w:rFonts w:ascii="Times New Roman" w:hAnsi="Times New Roman" w:cs="Times New Roman"/>
          <w:sz w:val="24"/>
          <w:szCs w:val="24"/>
          <w:lang w:eastAsia="sr-Latn-RS"/>
        </w:rPr>
        <w:t xml:space="preserve"> </w:t>
      </w:r>
      <w:proofErr w:type="spellStart"/>
      <w:r w:rsidRPr="00966E28">
        <w:rPr>
          <w:rFonts w:ascii="Times New Roman" w:hAnsi="Times New Roman" w:cs="Times New Roman"/>
          <w:sz w:val="24"/>
          <w:szCs w:val="24"/>
          <w:lang w:eastAsia="sr-Latn-RS"/>
        </w:rPr>
        <w:t>на</w:t>
      </w:r>
      <w:proofErr w:type="spellEnd"/>
      <w:r w:rsidRPr="00966E28">
        <w:rPr>
          <w:rFonts w:ascii="Times New Roman" w:hAnsi="Times New Roman" w:cs="Times New Roman"/>
          <w:sz w:val="24"/>
          <w:szCs w:val="24"/>
          <w:lang w:eastAsia="sr-Latn-RS"/>
        </w:rPr>
        <w:t xml:space="preserve"> </w:t>
      </w:r>
      <w:proofErr w:type="spellStart"/>
      <w:r w:rsidRPr="00966E28">
        <w:rPr>
          <w:rFonts w:ascii="Times New Roman" w:hAnsi="Times New Roman" w:cs="Times New Roman"/>
          <w:sz w:val="24"/>
          <w:szCs w:val="24"/>
          <w:lang w:eastAsia="sr-Latn-RS"/>
        </w:rPr>
        <w:t>њему</w:t>
      </w:r>
      <w:proofErr w:type="spellEnd"/>
      <w:r w:rsidRPr="00966E28">
        <w:rPr>
          <w:rFonts w:ascii="Times New Roman" w:hAnsi="Times New Roman" w:cs="Times New Roman"/>
          <w:sz w:val="24"/>
          <w:szCs w:val="24"/>
          <w:lang w:eastAsia="sr-Latn-RS"/>
        </w:rPr>
        <w:t xml:space="preserve"> </w:t>
      </w:r>
      <w:proofErr w:type="spellStart"/>
      <w:r w:rsidRPr="00966E28">
        <w:rPr>
          <w:rFonts w:ascii="Times New Roman" w:hAnsi="Times New Roman" w:cs="Times New Roman"/>
          <w:sz w:val="24"/>
          <w:szCs w:val="24"/>
          <w:lang w:eastAsia="sr-Latn-RS"/>
        </w:rPr>
        <w:t>за</w:t>
      </w:r>
      <w:proofErr w:type="spellEnd"/>
      <w:r w:rsidRPr="00966E28">
        <w:rPr>
          <w:rFonts w:ascii="Times New Roman" w:hAnsi="Times New Roman" w:cs="Times New Roman"/>
          <w:sz w:val="24"/>
          <w:szCs w:val="24"/>
          <w:lang w:eastAsia="sr-Latn-RS"/>
        </w:rPr>
        <w:t xml:space="preserve"> </w:t>
      </w:r>
      <w:proofErr w:type="spellStart"/>
      <w:r w:rsidRPr="00966E28">
        <w:rPr>
          <w:rFonts w:ascii="Times New Roman" w:hAnsi="Times New Roman" w:cs="Times New Roman"/>
          <w:sz w:val="24"/>
          <w:szCs w:val="24"/>
          <w:lang w:eastAsia="sr-Latn-RS"/>
        </w:rPr>
        <w:t>даљи</w:t>
      </w:r>
      <w:proofErr w:type="spellEnd"/>
      <w:r w:rsidRPr="00966E28">
        <w:rPr>
          <w:rFonts w:ascii="Times New Roman" w:hAnsi="Times New Roman" w:cs="Times New Roman"/>
          <w:sz w:val="24"/>
          <w:szCs w:val="24"/>
          <w:lang w:eastAsia="sr-Latn-RS"/>
        </w:rPr>
        <w:t xml:space="preserve"> </w:t>
      </w:r>
      <w:proofErr w:type="spellStart"/>
      <w:r w:rsidRPr="00966E28">
        <w:rPr>
          <w:rFonts w:ascii="Times New Roman" w:hAnsi="Times New Roman" w:cs="Times New Roman"/>
          <w:sz w:val="24"/>
          <w:szCs w:val="24"/>
          <w:lang w:eastAsia="sr-Latn-RS"/>
        </w:rPr>
        <w:t>развој</w:t>
      </w:r>
      <w:proofErr w:type="spellEnd"/>
      <w:r w:rsidRPr="00966E28">
        <w:rPr>
          <w:rFonts w:ascii="Times New Roman" w:hAnsi="Times New Roman" w:cs="Times New Roman"/>
          <w:sz w:val="24"/>
          <w:szCs w:val="24"/>
          <w:lang w:eastAsia="sr-Latn-RS"/>
        </w:rPr>
        <w:t xml:space="preserve"> </w:t>
      </w:r>
      <w:proofErr w:type="spellStart"/>
      <w:r w:rsidRPr="00966E28">
        <w:rPr>
          <w:rFonts w:ascii="Times New Roman" w:hAnsi="Times New Roman" w:cs="Times New Roman"/>
          <w:sz w:val="24"/>
          <w:szCs w:val="24"/>
          <w:lang w:eastAsia="sr-Latn-RS"/>
        </w:rPr>
        <w:t>вештачке</w:t>
      </w:r>
      <w:proofErr w:type="spellEnd"/>
      <w:r w:rsidRPr="00966E28">
        <w:rPr>
          <w:rFonts w:ascii="Times New Roman" w:hAnsi="Times New Roman" w:cs="Times New Roman"/>
          <w:sz w:val="24"/>
          <w:szCs w:val="24"/>
          <w:lang w:eastAsia="sr-Latn-RS"/>
        </w:rPr>
        <w:t xml:space="preserve"> </w:t>
      </w:r>
      <w:proofErr w:type="spellStart"/>
      <w:r w:rsidRPr="00966E28">
        <w:rPr>
          <w:rFonts w:ascii="Times New Roman" w:hAnsi="Times New Roman" w:cs="Times New Roman"/>
          <w:sz w:val="24"/>
          <w:szCs w:val="24"/>
          <w:lang w:eastAsia="sr-Latn-RS"/>
        </w:rPr>
        <w:t>интелигенције</w:t>
      </w:r>
      <w:proofErr w:type="spellEnd"/>
      <w:r w:rsidRPr="00966E28">
        <w:rPr>
          <w:rFonts w:ascii="Times New Roman" w:hAnsi="Times New Roman" w:cs="Times New Roman"/>
          <w:sz w:val="24"/>
          <w:szCs w:val="24"/>
          <w:lang w:eastAsia="sr-Latn-RS"/>
        </w:rPr>
        <w:t xml:space="preserve"> у </w:t>
      </w:r>
      <w:proofErr w:type="spellStart"/>
      <w:r w:rsidRPr="00966E28">
        <w:rPr>
          <w:rFonts w:ascii="Times New Roman" w:hAnsi="Times New Roman" w:cs="Times New Roman"/>
          <w:sz w:val="24"/>
          <w:szCs w:val="24"/>
          <w:lang w:eastAsia="sr-Latn-RS"/>
        </w:rPr>
        <w:t>Србији</w:t>
      </w:r>
      <w:proofErr w:type="spellEnd"/>
      <w:r w:rsidRPr="00966E28">
        <w:rPr>
          <w:rFonts w:ascii="Times New Roman" w:hAnsi="Times New Roman" w:cs="Times New Roman"/>
          <w:sz w:val="24"/>
          <w:szCs w:val="24"/>
          <w:lang w:eastAsia="sr-Latn-RS"/>
        </w:rPr>
        <w:t xml:space="preserve">. </w:t>
      </w:r>
      <w:proofErr w:type="spellStart"/>
      <w:r w:rsidRPr="00966E28">
        <w:rPr>
          <w:rFonts w:ascii="Times New Roman" w:hAnsi="Times New Roman" w:cs="Times New Roman"/>
          <w:sz w:val="24"/>
          <w:szCs w:val="24"/>
          <w:lang w:eastAsia="sr-Latn-RS"/>
        </w:rPr>
        <w:t>Фалкон</w:t>
      </w:r>
      <w:proofErr w:type="spellEnd"/>
      <w:r w:rsidRPr="00966E28">
        <w:rPr>
          <w:rFonts w:ascii="Times New Roman" w:hAnsi="Times New Roman" w:cs="Times New Roman"/>
          <w:sz w:val="24"/>
          <w:szCs w:val="24"/>
          <w:lang w:eastAsia="sr-Latn-RS"/>
        </w:rPr>
        <w:t xml:space="preserve"> </w:t>
      </w:r>
      <w:proofErr w:type="spellStart"/>
      <w:r w:rsidRPr="00966E28">
        <w:rPr>
          <w:rFonts w:ascii="Times New Roman" w:hAnsi="Times New Roman" w:cs="Times New Roman"/>
          <w:sz w:val="24"/>
          <w:szCs w:val="24"/>
          <w:lang w:eastAsia="sr-Latn-RS"/>
        </w:rPr>
        <w:t>је</w:t>
      </w:r>
      <w:proofErr w:type="spellEnd"/>
      <w:r w:rsidRPr="00966E28">
        <w:rPr>
          <w:rFonts w:ascii="Times New Roman" w:hAnsi="Times New Roman" w:cs="Times New Roman"/>
          <w:sz w:val="24"/>
          <w:szCs w:val="24"/>
          <w:lang w:eastAsia="sr-Latn-RS"/>
        </w:rPr>
        <w:t xml:space="preserve"> </w:t>
      </w:r>
      <w:proofErr w:type="spellStart"/>
      <w:r w:rsidRPr="00966E28">
        <w:rPr>
          <w:rFonts w:ascii="Times New Roman" w:hAnsi="Times New Roman" w:cs="Times New Roman"/>
          <w:sz w:val="24"/>
          <w:szCs w:val="24"/>
          <w:lang w:eastAsia="sr-Latn-RS"/>
        </w:rPr>
        <w:t>породица</w:t>
      </w:r>
      <w:proofErr w:type="spellEnd"/>
      <w:r w:rsidRPr="00966E28">
        <w:rPr>
          <w:rFonts w:ascii="Times New Roman" w:hAnsi="Times New Roman" w:cs="Times New Roman"/>
          <w:sz w:val="24"/>
          <w:szCs w:val="24"/>
          <w:lang w:eastAsia="sr-Latn-RS"/>
        </w:rPr>
        <w:t xml:space="preserve"> </w:t>
      </w:r>
      <w:proofErr w:type="spellStart"/>
      <w:r w:rsidRPr="00966E28">
        <w:rPr>
          <w:rFonts w:ascii="Times New Roman" w:hAnsi="Times New Roman" w:cs="Times New Roman"/>
          <w:sz w:val="24"/>
          <w:szCs w:val="24"/>
          <w:lang w:eastAsia="sr-Latn-RS"/>
        </w:rPr>
        <w:t>моћних</w:t>
      </w:r>
      <w:proofErr w:type="spellEnd"/>
      <w:r w:rsidRPr="00966E28">
        <w:rPr>
          <w:rFonts w:ascii="Times New Roman" w:hAnsi="Times New Roman" w:cs="Times New Roman"/>
          <w:sz w:val="24"/>
          <w:szCs w:val="24"/>
          <w:lang w:eastAsia="sr-Latn-RS"/>
        </w:rPr>
        <w:t xml:space="preserve"> </w:t>
      </w:r>
      <w:proofErr w:type="spellStart"/>
      <w:r w:rsidRPr="00966E28">
        <w:rPr>
          <w:rFonts w:ascii="Times New Roman" w:hAnsi="Times New Roman" w:cs="Times New Roman"/>
          <w:sz w:val="24"/>
          <w:szCs w:val="24"/>
          <w:lang w:eastAsia="sr-Latn-RS"/>
        </w:rPr>
        <w:t>великих</w:t>
      </w:r>
      <w:proofErr w:type="spellEnd"/>
      <w:r w:rsidRPr="00966E28">
        <w:rPr>
          <w:rFonts w:ascii="Times New Roman" w:hAnsi="Times New Roman" w:cs="Times New Roman"/>
          <w:sz w:val="24"/>
          <w:szCs w:val="24"/>
          <w:lang w:eastAsia="sr-Latn-RS"/>
        </w:rPr>
        <w:t xml:space="preserve"> </w:t>
      </w:r>
      <w:proofErr w:type="spellStart"/>
      <w:r w:rsidRPr="00966E28">
        <w:rPr>
          <w:rFonts w:ascii="Times New Roman" w:hAnsi="Times New Roman" w:cs="Times New Roman"/>
          <w:sz w:val="24"/>
          <w:szCs w:val="24"/>
          <w:lang w:eastAsia="sr-Latn-RS"/>
        </w:rPr>
        <w:t>језичких</w:t>
      </w:r>
      <w:proofErr w:type="spellEnd"/>
      <w:r w:rsidRPr="00966E28">
        <w:rPr>
          <w:rFonts w:ascii="Times New Roman" w:hAnsi="Times New Roman" w:cs="Times New Roman"/>
          <w:sz w:val="24"/>
          <w:szCs w:val="24"/>
          <w:lang w:eastAsia="sr-Latn-RS"/>
        </w:rPr>
        <w:t xml:space="preserve"> </w:t>
      </w:r>
      <w:proofErr w:type="spellStart"/>
      <w:r w:rsidRPr="00966E28">
        <w:rPr>
          <w:rFonts w:ascii="Times New Roman" w:hAnsi="Times New Roman" w:cs="Times New Roman"/>
          <w:sz w:val="24"/>
          <w:szCs w:val="24"/>
          <w:lang w:eastAsia="sr-Latn-RS"/>
        </w:rPr>
        <w:t>модела</w:t>
      </w:r>
      <w:proofErr w:type="spellEnd"/>
      <w:r w:rsidRPr="00966E28">
        <w:rPr>
          <w:rFonts w:ascii="Times New Roman" w:hAnsi="Times New Roman" w:cs="Times New Roman"/>
          <w:sz w:val="24"/>
          <w:szCs w:val="24"/>
          <w:lang w:eastAsia="sr-Latn-RS"/>
        </w:rPr>
        <w:t xml:space="preserve"> </w:t>
      </w:r>
      <w:proofErr w:type="spellStart"/>
      <w:r w:rsidRPr="00966E28">
        <w:rPr>
          <w:rFonts w:ascii="Times New Roman" w:hAnsi="Times New Roman" w:cs="Times New Roman"/>
          <w:sz w:val="24"/>
          <w:szCs w:val="24"/>
          <w:lang w:eastAsia="sr-Latn-RS"/>
        </w:rPr>
        <w:t>отвореног</w:t>
      </w:r>
      <w:proofErr w:type="spellEnd"/>
      <w:r w:rsidRPr="00966E28">
        <w:rPr>
          <w:rFonts w:ascii="Times New Roman" w:hAnsi="Times New Roman" w:cs="Times New Roman"/>
          <w:sz w:val="24"/>
          <w:szCs w:val="24"/>
          <w:lang w:eastAsia="sr-Latn-RS"/>
        </w:rPr>
        <w:t xml:space="preserve"> </w:t>
      </w:r>
      <w:proofErr w:type="spellStart"/>
      <w:r w:rsidRPr="00966E28">
        <w:rPr>
          <w:rFonts w:ascii="Times New Roman" w:hAnsi="Times New Roman" w:cs="Times New Roman"/>
          <w:sz w:val="24"/>
          <w:szCs w:val="24"/>
          <w:lang w:eastAsia="sr-Latn-RS"/>
        </w:rPr>
        <w:t>кода</w:t>
      </w:r>
      <w:proofErr w:type="spellEnd"/>
      <w:r w:rsidRPr="00966E28">
        <w:rPr>
          <w:rFonts w:ascii="Times New Roman" w:hAnsi="Times New Roman" w:cs="Times New Roman"/>
          <w:sz w:val="24"/>
          <w:szCs w:val="24"/>
          <w:lang w:eastAsia="sr-Latn-RS"/>
        </w:rPr>
        <w:t xml:space="preserve"> </w:t>
      </w:r>
      <w:proofErr w:type="spellStart"/>
      <w:r w:rsidRPr="00966E28">
        <w:rPr>
          <w:rFonts w:ascii="Times New Roman" w:hAnsi="Times New Roman" w:cs="Times New Roman"/>
          <w:sz w:val="24"/>
          <w:szCs w:val="24"/>
          <w:lang w:eastAsia="sr-Latn-RS"/>
        </w:rPr>
        <w:t>које</w:t>
      </w:r>
      <w:proofErr w:type="spellEnd"/>
      <w:r w:rsidRPr="00966E28">
        <w:rPr>
          <w:rFonts w:ascii="Times New Roman" w:hAnsi="Times New Roman" w:cs="Times New Roman"/>
          <w:sz w:val="24"/>
          <w:szCs w:val="24"/>
          <w:lang w:eastAsia="sr-Latn-RS"/>
        </w:rPr>
        <w:t xml:space="preserve"> </w:t>
      </w:r>
      <w:proofErr w:type="spellStart"/>
      <w:r w:rsidRPr="00966E28">
        <w:rPr>
          <w:rFonts w:ascii="Times New Roman" w:hAnsi="Times New Roman" w:cs="Times New Roman"/>
          <w:sz w:val="24"/>
          <w:szCs w:val="24"/>
          <w:lang w:eastAsia="sr-Latn-RS"/>
        </w:rPr>
        <w:t>је</w:t>
      </w:r>
      <w:proofErr w:type="spellEnd"/>
      <w:r w:rsidRPr="00966E28">
        <w:rPr>
          <w:rFonts w:ascii="Times New Roman" w:hAnsi="Times New Roman" w:cs="Times New Roman"/>
          <w:sz w:val="24"/>
          <w:szCs w:val="24"/>
          <w:lang w:eastAsia="sr-Latn-RS"/>
        </w:rPr>
        <w:t xml:space="preserve"> </w:t>
      </w:r>
      <w:proofErr w:type="spellStart"/>
      <w:r w:rsidRPr="00966E28">
        <w:rPr>
          <w:rFonts w:ascii="Times New Roman" w:hAnsi="Times New Roman" w:cs="Times New Roman"/>
          <w:sz w:val="24"/>
          <w:szCs w:val="24"/>
          <w:lang w:eastAsia="sr-Latn-RS"/>
        </w:rPr>
        <w:t>развио</w:t>
      </w:r>
      <w:proofErr w:type="spellEnd"/>
      <w:r w:rsidRPr="00966E28">
        <w:rPr>
          <w:rFonts w:ascii="Times New Roman" w:hAnsi="Times New Roman" w:cs="Times New Roman"/>
          <w:sz w:val="24"/>
          <w:szCs w:val="24"/>
          <w:lang w:eastAsia="sr-Latn-RS"/>
        </w:rPr>
        <w:t xml:space="preserve"> </w:t>
      </w:r>
      <w:proofErr w:type="spellStart"/>
      <w:r w:rsidRPr="00966E28">
        <w:rPr>
          <w:rFonts w:ascii="Times New Roman" w:hAnsi="Times New Roman" w:cs="Times New Roman"/>
          <w:sz w:val="24"/>
          <w:szCs w:val="24"/>
          <w:lang w:eastAsia="sr-Latn-RS"/>
        </w:rPr>
        <w:t>Институт</w:t>
      </w:r>
      <w:proofErr w:type="spellEnd"/>
      <w:r w:rsidRPr="00966E28">
        <w:rPr>
          <w:rFonts w:ascii="Times New Roman" w:hAnsi="Times New Roman" w:cs="Times New Roman"/>
          <w:sz w:val="24"/>
          <w:szCs w:val="24"/>
          <w:lang w:eastAsia="sr-Latn-RS"/>
        </w:rPr>
        <w:t xml:space="preserve"> </w:t>
      </w:r>
      <w:proofErr w:type="spellStart"/>
      <w:r w:rsidRPr="00966E28">
        <w:rPr>
          <w:rFonts w:ascii="Times New Roman" w:hAnsi="Times New Roman" w:cs="Times New Roman"/>
          <w:sz w:val="24"/>
          <w:szCs w:val="24"/>
          <w:lang w:eastAsia="sr-Latn-RS"/>
        </w:rPr>
        <w:t>за</w:t>
      </w:r>
      <w:proofErr w:type="spellEnd"/>
      <w:r w:rsidRPr="00966E28">
        <w:rPr>
          <w:rFonts w:ascii="Times New Roman" w:hAnsi="Times New Roman" w:cs="Times New Roman"/>
          <w:sz w:val="24"/>
          <w:szCs w:val="24"/>
          <w:lang w:eastAsia="sr-Latn-RS"/>
        </w:rPr>
        <w:t xml:space="preserve"> </w:t>
      </w:r>
      <w:proofErr w:type="spellStart"/>
      <w:r w:rsidRPr="00966E28">
        <w:rPr>
          <w:rFonts w:ascii="Times New Roman" w:hAnsi="Times New Roman" w:cs="Times New Roman"/>
          <w:sz w:val="24"/>
          <w:szCs w:val="24"/>
          <w:lang w:eastAsia="sr-Latn-RS"/>
        </w:rPr>
        <w:t>технолошке</w:t>
      </w:r>
      <w:proofErr w:type="spellEnd"/>
      <w:r w:rsidRPr="00966E28">
        <w:rPr>
          <w:rFonts w:ascii="Times New Roman" w:hAnsi="Times New Roman" w:cs="Times New Roman"/>
          <w:sz w:val="24"/>
          <w:szCs w:val="24"/>
          <w:lang w:eastAsia="sr-Latn-RS"/>
        </w:rPr>
        <w:t xml:space="preserve"> </w:t>
      </w:r>
      <w:proofErr w:type="spellStart"/>
      <w:r w:rsidRPr="00966E28">
        <w:rPr>
          <w:rFonts w:ascii="Times New Roman" w:hAnsi="Times New Roman" w:cs="Times New Roman"/>
          <w:sz w:val="24"/>
          <w:szCs w:val="24"/>
          <w:lang w:eastAsia="sr-Latn-RS"/>
        </w:rPr>
        <w:t>иновације</w:t>
      </w:r>
      <w:proofErr w:type="spellEnd"/>
      <w:r w:rsidRPr="00966E28">
        <w:rPr>
          <w:rFonts w:ascii="Times New Roman" w:hAnsi="Times New Roman" w:cs="Times New Roman"/>
          <w:sz w:val="24"/>
          <w:szCs w:val="24"/>
          <w:lang w:eastAsia="sr-Latn-RS"/>
        </w:rPr>
        <w:t xml:space="preserve">, </w:t>
      </w:r>
      <w:proofErr w:type="spellStart"/>
      <w:r w:rsidRPr="00966E28">
        <w:rPr>
          <w:rFonts w:ascii="Times New Roman" w:hAnsi="Times New Roman" w:cs="Times New Roman"/>
          <w:sz w:val="24"/>
          <w:szCs w:val="24"/>
          <w:lang w:eastAsia="sr-Latn-RS"/>
        </w:rPr>
        <w:t>огранак</w:t>
      </w:r>
      <w:proofErr w:type="spellEnd"/>
      <w:r w:rsidRPr="00966E28">
        <w:rPr>
          <w:rFonts w:ascii="Times New Roman" w:hAnsi="Times New Roman" w:cs="Times New Roman"/>
          <w:sz w:val="24"/>
          <w:szCs w:val="24"/>
          <w:lang w:eastAsia="sr-Latn-RS"/>
        </w:rPr>
        <w:t xml:space="preserve"> </w:t>
      </w:r>
      <w:proofErr w:type="spellStart"/>
      <w:r w:rsidRPr="00966E28">
        <w:rPr>
          <w:rFonts w:ascii="Times New Roman" w:hAnsi="Times New Roman" w:cs="Times New Roman"/>
          <w:sz w:val="24"/>
          <w:szCs w:val="24"/>
          <w:lang w:eastAsia="sr-Latn-RS"/>
        </w:rPr>
        <w:t>Савета</w:t>
      </w:r>
      <w:proofErr w:type="spellEnd"/>
      <w:r w:rsidRPr="00966E28">
        <w:rPr>
          <w:rFonts w:ascii="Times New Roman" w:hAnsi="Times New Roman" w:cs="Times New Roman"/>
          <w:sz w:val="24"/>
          <w:szCs w:val="24"/>
          <w:lang w:eastAsia="sr-Latn-RS"/>
        </w:rPr>
        <w:t xml:space="preserve"> </w:t>
      </w:r>
      <w:proofErr w:type="spellStart"/>
      <w:r w:rsidRPr="00966E28">
        <w:rPr>
          <w:rFonts w:ascii="Times New Roman" w:hAnsi="Times New Roman" w:cs="Times New Roman"/>
          <w:sz w:val="24"/>
          <w:szCs w:val="24"/>
          <w:lang w:eastAsia="sr-Latn-RS"/>
        </w:rPr>
        <w:t>за</w:t>
      </w:r>
      <w:proofErr w:type="spellEnd"/>
      <w:r w:rsidRPr="00966E28">
        <w:rPr>
          <w:rFonts w:ascii="Times New Roman" w:hAnsi="Times New Roman" w:cs="Times New Roman"/>
          <w:sz w:val="24"/>
          <w:szCs w:val="24"/>
          <w:lang w:eastAsia="sr-Latn-RS"/>
        </w:rPr>
        <w:t xml:space="preserve"> </w:t>
      </w:r>
      <w:proofErr w:type="spellStart"/>
      <w:r w:rsidRPr="00966E28">
        <w:rPr>
          <w:rFonts w:ascii="Times New Roman" w:hAnsi="Times New Roman" w:cs="Times New Roman"/>
          <w:sz w:val="24"/>
          <w:szCs w:val="24"/>
          <w:lang w:eastAsia="sr-Latn-RS"/>
        </w:rPr>
        <w:t>истраживање</w:t>
      </w:r>
      <w:proofErr w:type="spellEnd"/>
      <w:r w:rsidRPr="00966E28">
        <w:rPr>
          <w:rFonts w:ascii="Times New Roman" w:hAnsi="Times New Roman" w:cs="Times New Roman"/>
          <w:sz w:val="24"/>
          <w:szCs w:val="24"/>
          <w:lang w:eastAsia="sr-Latn-RS"/>
        </w:rPr>
        <w:t xml:space="preserve"> </w:t>
      </w:r>
      <w:proofErr w:type="spellStart"/>
      <w:r w:rsidRPr="00966E28">
        <w:rPr>
          <w:rFonts w:ascii="Times New Roman" w:hAnsi="Times New Roman" w:cs="Times New Roman"/>
          <w:sz w:val="24"/>
          <w:szCs w:val="24"/>
          <w:lang w:eastAsia="sr-Latn-RS"/>
        </w:rPr>
        <w:t>напредних</w:t>
      </w:r>
      <w:proofErr w:type="spellEnd"/>
      <w:r w:rsidRPr="00966E28">
        <w:rPr>
          <w:rFonts w:ascii="Times New Roman" w:hAnsi="Times New Roman" w:cs="Times New Roman"/>
          <w:sz w:val="24"/>
          <w:szCs w:val="24"/>
          <w:lang w:eastAsia="sr-Latn-RS"/>
        </w:rPr>
        <w:t xml:space="preserve"> </w:t>
      </w:r>
      <w:proofErr w:type="spellStart"/>
      <w:r w:rsidRPr="00966E28">
        <w:rPr>
          <w:rFonts w:ascii="Times New Roman" w:hAnsi="Times New Roman" w:cs="Times New Roman"/>
          <w:sz w:val="24"/>
          <w:szCs w:val="24"/>
          <w:lang w:eastAsia="sr-Latn-RS"/>
        </w:rPr>
        <w:t>технологија</w:t>
      </w:r>
      <w:proofErr w:type="spellEnd"/>
      <w:r w:rsidRPr="00966E28">
        <w:rPr>
          <w:rFonts w:ascii="Times New Roman" w:hAnsi="Times New Roman" w:cs="Times New Roman"/>
          <w:sz w:val="24"/>
          <w:szCs w:val="24"/>
          <w:lang w:eastAsia="sr-Latn-RS"/>
        </w:rPr>
        <w:t xml:space="preserve"> УАЕ </w:t>
      </w:r>
      <w:proofErr w:type="spellStart"/>
      <w:r w:rsidRPr="00966E28">
        <w:rPr>
          <w:rFonts w:ascii="Times New Roman" w:hAnsi="Times New Roman" w:cs="Times New Roman"/>
          <w:sz w:val="24"/>
          <w:szCs w:val="24"/>
          <w:lang w:eastAsia="sr-Latn-RS"/>
        </w:rPr>
        <w:t>за</w:t>
      </w:r>
      <w:proofErr w:type="spellEnd"/>
      <w:r w:rsidRPr="00966E28">
        <w:rPr>
          <w:rFonts w:ascii="Times New Roman" w:hAnsi="Times New Roman" w:cs="Times New Roman"/>
          <w:sz w:val="24"/>
          <w:szCs w:val="24"/>
          <w:lang w:eastAsia="sr-Latn-RS"/>
        </w:rPr>
        <w:t xml:space="preserve"> </w:t>
      </w:r>
      <w:proofErr w:type="spellStart"/>
      <w:r w:rsidRPr="00966E28">
        <w:rPr>
          <w:rFonts w:ascii="Times New Roman" w:hAnsi="Times New Roman" w:cs="Times New Roman"/>
          <w:sz w:val="24"/>
          <w:szCs w:val="24"/>
          <w:lang w:eastAsia="sr-Latn-RS"/>
        </w:rPr>
        <w:t>примењено</w:t>
      </w:r>
      <w:proofErr w:type="spellEnd"/>
      <w:r w:rsidRPr="00966E28">
        <w:rPr>
          <w:rFonts w:ascii="Times New Roman" w:hAnsi="Times New Roman" w:cs="Times New Roman"/>
          <w:sz w:val="24"/>
          <w:szCs w:val="24"/>
          <w:lang w:eastAsia="sr-Latn-RS"/>
        </w:rPr>
        <w:t xml:space="preserve"> </w:t>
      </w:r>
      <w:proofErr w:type="spellStart"/>
      <w:r w:rsidRPr="00966E28">
        <w:rPr>
          <w:rFonts w:ascii="Times New Roman" w:hAnsi="Times New Roman" w:cs="Times New Roman"/>
          <w:sz w:val="24"/>
          <w:szCs w:val="24"/>
          <w:lang w:eastAsia="sr-Latn-RS"/>
        </w:rPr>
        <w:t>истраживање</w:t>
      </w:r>
      <w:proofErr w:type="spellEnd"/>
      <w:r w:rsidRPr="00966E28">
        <w:rPr>
          <w:rFonts w:ascii="Times New Roman" w:hAnsi="Times New Roman" w:cs="Times New Roman"/>
          <w:sz w:val="24"/>
          <w:szCs w:val="24"/>
          <w:lang w:eastAsia="sr-Latn-RS"/>
        </w:rPr>
        <w:t xml:space="preserve">.   </w:t>
      </w:r>
    </w:p>
    <w:p w14:paraId="200E058A" w14:textId="77777777" w:rsidR="004B7BA5" w:rsidRDefault="004B7BA5" w:rsidP="004B7BA5">
      <w:pPr>
        <w:spacing w:after="0" w:line="240" w:lineRule="auto"/>
        <w:ind w:firstLine="708"/>
        <w:jc w:val="both"/>
        <w:rPr>
          <w:rFonts w:ascii="Times New Roman" w:eastAsia="Times New Roman" w:hAnsi="Times New Roman" w:cs="Times New Roman"/>
          <w:sz w:val="24"/>
          <w:szCs w:val="24"/>
          <w:lang w:val="sr-Cyrl-RS" w:eastAsia="sr-Latn-RS"/>
        </w:rPr>
      </w:pPr>
    </w:p>
    <w:p w14:paraId="75ECB58D" w14:textId="77777777" w:rsidR="00966E28" w:rsidRPr="00966E28" w:rsidRDefault="00966E28" w:rsidP="004B7BA5">
      <w:pPr>
        <w:spacing w:after="0" w:line="240" w:lineRule="auto"/>
        <w:ind w:firstLine="708"/>
        <w:jc w:val="both"/>
        <w:rPr>
          <w:rFonts w:ascii="Times New Roman" w:eastAsia="Times New Roman" w:hAnsi="Times New Roman" w:cs="Times New Roman"/>
          <w:sz w:val="24"/>
          <w:szCs w:val="24"/>
          <w:lang w:val="sr-Cyrl-RS" w:eastAsia="sr-Latn-RS"/>
        </w:rPr>
      </w:pPr>
    </w:p>
    <w:p w14:paraId="54F73082" w14:textId="4E85C0D2" w:rsidR="004B7BA5" w:rsidRPr="00E62F4D" w:rsidRDefault="004B7BA5">
      <w:pPr>
        <w:pStyle w:val="ListParagraph"/>
        <w:numPr>
          <w:ilvl w:val="0"/>
          <w:numId w:val="11"/>
        </w:numPr>
        <w:spacing w:after="0" w:line="240" w:lineRule="auto"/>
        <w:jc w:val="both"/>
        <w:rPr>
          <w:rFonts w:ascii="Times New Roman" w:eastAsia="Times New Roman" w:hAnsi="Times New Roman" w:cs="Times New Roman"/>
          <w:b/>
          <w:bCs/>
          <w:sz w:val="24"/>
          <w:szCs w:val="24"/>
          <w:lang w:eastAsia="sr-Latn-RS"/>
        </w:rPr>
      </w:pPr>
      <w:proofErr w:type="spellStart"/>
      <w:r w:rsidRPr="00E62F4D">
        <w:rPr>
          <w:rFonts w:ascii="Times New Roman" w:eastAsia="Times New Roman" w:hAnsi="Times New Roman" w:cs="Times New Roman"/>
          <w:b/>
          <w:bCs/>
          <w:sz w:val="24"/>
          <w:szCs w:val="24"/>
          <w:lang w:eastAsia="sr-Latn-RS"/>
        </w:rPr>
        <w:t>Меморандум</w:t>
      </w:r>
      <w:proofErr w:type="spellEnd"/>
      <w:r w:rsidRPr="00E62F4D">
        <w:rPr>
          <w:rFonts w:ascii="Times New Roman" w:eastAsia="Times New Roman" w:hAnsi="Times New Roman" w:cs="Times New Roman"/>
          <w:b/>
          <w:bCs/>
          <w:sz w:val="24"/>
          <w:szCs w:val="24"/>
          <w:lang w:eastAsia="sr-Latn-RS"/>
        </w:rPr>
        <w:t xml:space="preserve"> о </w:t>
      </w:r>
      <w:proofErr w:type="spellStart"/>
      <w:r w:rsidRPr="00E62F4D">
        <w:rPr>
          <w:rFonts w:ascii="Times New Roman" w:eastAsia="Times New Roman" w:hAnsi="Times New Roman" w:cs="Times New Roman"/>
          <w:b/>
          <w:bCs/>
          <w:sz w:val="24"/>
          <w:szCs w:val="24"/>
          <w:lang w:eastAsia="sr-Latn-RS"/>
        </w:rPr>
        <w:t>разумевању</w:t>
      </w:r>
      <w:proofErr w:type="spellEnd"/>
      <w:r w:rsidRPr="00E62F4D">
        <w:rPr>
          <w:rFonts w:ascii="Times New Roman" w:eastAsia="Times New Roman" w:hAnsi="Times New Roman" w:cs="Times New Roman"/>
          <w:b/>
          <w:bCs/>
          <w:sz w:val="24"/>
          <w:szCs w:val="24"/>
          <w:lang w:eastAsia="sr-Latn-RS"/>
        </w:rPr>
        <w:t xml:space="preserve"> о </w:t>
      </w:r>
      <w:proofErr w:type="spellStart"/>
      <w:r w:rsidRPr="00E62F4D">
        <w:rPr>
          <w:rFonts w:ascii="Times New Roman" w:eastAsia="Times New Roman" w:hAnsi="Times New Roman" w:cs="Times New Roman"/>
          <w:b/>
          <w:bCs/>
          <w:sz w:val="24"/>
          <w:szCs w:val="24"/>
          <w:lang w:eastAsia="sr-Latn-RS"/>
        </w:rPr>
        <w:t>сарадњи</w:t>
      </w:r>
      <w:proofErr w:type="spellEnd"/>
      <w:r w:rsidRPr="00E62F4D">
        <w:rPr>
          <w:rFonts w:ascii="Times New Roman" w:eastAsia="Times New Roman" w:hAnsi="Times New Roman" w:cs="Times New Roman"/>
          <w:b/>
          <w:bCs/>
          <w:sz w:val="24"/>
          <w:szCs w:val="24"/>
          <w:lang w:eastAsia="sr-Latn-RS"/>
        </w:rPr>
        <w:t xml:space="preserve"> у </w:t>
      </w:r>
      <w:proofErr w:type="spellStart"/>
      <w:r w:rsidRPr="00E62F4D">
        <w:rPr>
          <w:rFonts w:ascii="Times New Roman" w:eastAsia="Times New Roman" w:hAnsi="Times New Roman" w:cs="Times New Roman"/>
          <w:b/>
          <w:bCs/>
          <w:sz w:val="24"/>
          <w:szCs w:val="24"/>
          <w:lang w:eastAsia="sr-Latn-RS"/>
        </w:rPr>
        <w:t>области</w:t>
      </w:r>
      <w:proofErr w:type="spellEnd"/>
      <w:r w:rsidRPr="00E62F4D">
        <w:rPr>
          <w:rFonts w:ascii="Times New Roman" w:eastAsia="Times New Roman" w:hAnsi="Times New Roman" w:cs="Times New Roman"/>
          <w:b/>
          <w:bCs/>
          <w:sz w:val="24"/>
          <w:szCs w:val="24"/>
          <w:lang w:eastAsia="sr-Latn-RS"/>
        </w:rPr>
        <w:t xml:space="preserve"> </w:t>
      </w:r>
      <w:proofErr w:type="spellStart"/>
      <w:r w:rsidRPr="00E62F4D">
        <w:rPr>
          <w:rFonts w:ascii="Times New Roman" w:eastAsia="Times New Roman" w:hAnsi="Times New Roman" w:cs="Times New Roman"/>
          <w:b/>
          <w:bCs/>
          <w:sz w:val="24"/>
          <w:szCs w:val="24"/>
          <w:lang w:eastAsia="sr-Latn-RS"/>
        </w:rPr>
        <w:t>дигиталних</w:t>
      </w:r>
      <w:proofErr w:type="spellEnd"/>
      <w:r w:rsidRPr="00E62F4D">
        <w:rPr>
          <w:rFonts w:ascii="Times New Roman" w:eastAsia="Times New Roman" w:hAnsi="Times New Roman" w:cs="Times New Roman"/>
          <w:b/>
          <w:bCs/>
          <w:sz w:val="24"/>
          <w:szCs w:val="24"/>
          <w:lang w:eastAsia="sr-Latn-RS"/>
        </w:rPr>
        <w:t xml:space="preserve"> </w:t>
      </w:r>
      <w:proofErr w:type="spellStart"/>
      <w:r w:rsidRPr="00E62F4D">
        <w:rPr>
          <w:rFonts w:ascii="Times New Roman" w:eastAsia="Times New Roman" w:hAnsi="Times New Roman" w:cs="Times New Roman"/>
          <w:b/>
          <w:bCs/>
          <w:sz w:val="24"/>
          <w:szCs w:val="24"/>
          <w:lang w:eastAsia="sr-Latn-RS"/>
        </w:rPr>
        <w:t>технологија</w:t>
      </w:r>
      <w:proofErr w:type="spellEnd"/>
      <w:r w:rsidRPr="00E62F4D">
        <w:rPr>
          <w:rFonts w:ascii="Times New Roman" w:eastAsia="Times New Roman" w:hAnsi="Times New Roman" w:cs="Times New Roman"/>
          <w:b/>
          <w:bCs/>
          <w:sz w:val="24"/>
          <w:szCs w:val="24"/>
          <w:lang w:eastAsia="sr-Latn-RS"/>
        </w:rPr>
        <w:t xml:space="preserve"> </w:t>
      </w:r>
      <w:proofErr w:type="spellStart"/>
      <w:r w:rsidRPr="00E62F4D">
        <w:rPr>
          <w:rFonts w:ascii="Times New Roman" w:eastAsia="Times New Roman" w:hAnsi="Times New Roman" w:cs="Times New Roman"/>
          <w:b/>
          <w:bCs/>
          <w:sz w:val="24"/>
          <w:szCs w:val="24"/>
          <w:lang w:eastAsia="sr-Latn-RS"/>
        </w:rPr>
        <w:t>између</w:t>
      </w:r>
      <w:proofErr w:type="spellEnd"/>
      <w:r w:rsidRPr="00E62F4D">
        <w:rPr>
          <w:rFonts w:ascii="Times New Roman" w:eastAsia="Times New Roman" w:hAnsi="Times New Roman" w:cs="Times New Roman"/>
          <w:b/>
          <w:bCs/>
          <w:sz w:val="24"/>
          <w:szCs w:val="24"/>
          <w:lang w:eastAsia="sr-Latn-RS"/>
        </w:rPr>
        <w:t xml:space="preserve"> </w:t>
      </w:r>
      <w:proofErr w:type="spellStart"/>
      <w:r w:rsidRPr="00E62F4D">
        <w:rPr>
          <w:rFonts w:ascii="Times New Roman" w:eastAsia="Times New Roman" w:hAnsi="Times New Roman" w:cs="Times New Roman"/>
          <w:b/>
          <w:bCs/>
          <w:sz w:val="24"/>
          <w:szCs w:val="24"/>
          <w:lang w:eastAsia="sr-Latn-RS"/>
        </w:rPr>
        <w:t>Министарства</w:t>
      </w:r>
      <w:proofErr w:type="spellEnd"/>
      <w:r w:rsidRPr="00E62F4D">
        <w:rPr>
          <w:rFonts w:ascii="Times New Roman" w:eastAsia="Times New Roman" w:hAnsi="Times New Roman" w:cs="Times New Roman"/>
          <w:b/>
          <w:bCs/>
          <w:sz w:val="24"/>
          <w:szCs w:val="24"/>
          <w:lang w:eastAsia="sr-Latn-RS"/>
        </w:rPr>
        <w:t xml:space="preserve"> </w:t>
      </w:r>
      <w:proofErr w:type="spellStart"/>
      <w:r w:rsidRPr="00E62F4D">
        <w:rPr>
          <w:rFonts w:ascii="Times New Roman" w:eastAsia="Times New Roman" w:hAnsi="Times New Roman" w:cs="Times New Roman"/>
          <w:b/>
          <w:bCs/>
          <w:sz w:val="24"/>
          <w:szCs w:val="24"/>
          <w:lang w:eastAsia="sr-Latn-RS"/>
        </w:rPr>
        <w:t>информисања</w:t>
      </w:r>
      <w:proofErr w:type="spellEnd"/>
      <w:r w:rsidRPr="00E62F4D">
        <w:rPr>
          <w:rFonts w:ascii="Times New Roman" w:eastAsia="Times New Roman" w:hAnsi="Times New Roman" w:cs="Times New Roman"/>
          <w:b/>
          <w:bCs/>
          <w:sz w:val="24"/>
          <w:szCs w:val="24"/>
          <w:lang w:eastAsia="sr-Latn-RS"/>
        </w:rPr>
        <w:t xml:space="preserve"> и </w:t>
      </w:r>
      <w:proofErr w:type="spellStart"/>
      <w:r w:rsidRPr="00E62F4D">
        <w:rPr>
          <w:rFonts w:ascii="Times New Roman" w:eastAsia="Times New Roman" w:hAnsi="Times New Roman" w:cs="Times New Roman"/>
          <w:b/>
          <w:bCs/>
          <w:sz w:val="24"/>
          <w:szCs w:val="24"/>
          <w:lang w:eastAsia="sr-Latn-RS"/>
        </w:rPr>
        <w:t>телекомуникација</w:t>
      </w:r>
      <w:proofErr w:type="spellEnd"/>
      <w:r w:rsidRPr="00E62F4D">
        <w:rPr>
          <w:rFonts w:ascii="Times New Roman" w:eastAsia="Times New Roman" w:hAnsi="Times New Roman" w:cs="Times New Roman"/>
          <w:b/>
          <w:bCs/>
          <w:sz w:val="24"/>
          <w:szCs w:val="24"/>
          <w:lang w:eastAsia="sr-Latn-RS"/>
        </w:rPr>
        <w:t xml:space="preserve"> и </w:t>
      </w:r>
      <w:proofErr w:type="spellStart"/>
      <w:r w:rsidRPr="00E62F4D">
        <w:rPr>
          <w:rFonts w:ascii="Times New Roman" w:eastAsia="Times New Roman" w:hAnsi="Times New Roman" w:cs="Times New Roman"/>
          <w:b/>
          <w:bCs/>
          <w:sz w:val="24"/>
          <w:szCs w:val="24"/>
          <w:lang w:eastAsia="sr-Latn-RS"/>
        </w:rPr>
        <w:t>компаније</w:t>
      </w:r>
      <w:proofErr w:type="spellEnd"/>
      <w:r w:rsidRPr="00E62F4D">
        <w:rPr>
          <w:rFonts w:ascii="Times New Roman" w:eastAsia="Times New Roman" w:hAnsi="Times New Roman" w:cs="Times New Roman"/>
          <w:b/>
          <w:bCs/>
          <w:sz w:val="24"/>
          <w:szCs w:val="24"/>
          <w:lang w:eastAsia="sr-Latn-RS"/>
        </w:rPr>
        <w:t xml:space="preserve"> „</w:t>
      </w:r>
      <w:proofErr w:type="spellStart"/>
      <w:r w:rsidRPr="00E62F4D">
        <w:rPr>
          <w:rFonts w:ascii="Times New Roman" w:eastAsia="Times New Roman" w:hAnsi="Times New Roman" w:cs="Times New Roman"/>
          <w:b/>
          <w:bCs/>
          <w:sz w:val="24"/>
          <w:szCs w:val="24"/>
          <w:lang w:eastAsia="sr-Latn-RS"/>
        </w:rPr>
        <w:t>Toshiba</w:t>
      </w:r>
      <w:proofErr w:type="spellEnd"/>
      <w:r w:rsidRPr="00E62F4D">
        <w:rPr>
          <w:rFonts w:ascii="Times New Roman" w:eastAsia="Times New Roman" w:hAnsi="Times New Roman" w:cs="Times New Roman"/>
          <w:b/>
          <w:bCs/>
          <w:sz w:val="24"/>
          <w:szCs w:val="24"/>
          <w:lang w:eastAsia="sr-Latn-RS"/>
        </w:rPr>
        <w:t xml:space="preserve"> </w:t>
      </w:r>
      <w:proofErr w:type="spellStart"/>
      <w:r w:rsidRPr="00E62F4D">
        <w:rPr>
          <w:rFonts w:ascii="Times New Roman" w:eastAsia="Times New Roman" w:hAnsi="Times New Roman" w:cs="Times New Roman"/>
          <w:b/>
          <w:bCs/>
          <w:sz w:val="24"/>
          <w:szCs w:val="24"/>
          <w:lang w:eastAsia="sr-Latn-RS"/>
        </w:rPr>
        <w:t>Europe</w:t>
      </w:r>
      <w:proofErr w:type="spellEnd"/>
      <w:r w:rsidRPr="00E62F4D">
        <w:rPr>
          <w:rFonts w:ascii="Times New Roman" w:eastAsia="Times New Roman" w:hAnsi="Times New Roman" w:cs="Times New Roman"/>
          <w:b/>
          <w:bCs/>
          <w:sz w:val="24"/>
          <w:szCs w:val="24"/>
          <w:lang w:eastAsia="sr-Latn-RS"/>
        </w:rPr>
        <w:t xml:space="preserve"> Limited“</w:t>
      </w:r>
    </w:p>
    <w:p w14:paraId="736FF025" w14:textId="77777777" w:rsidR="00E83962" w:rsidRPr="00E83962" w:rsidRDefault="00E83962" w:rsidP="00E83962">
      <w:pPr>
        <w:spacing w:after="0" w:line="240" w:lineRule="auto"/>
        <w:ind w:left="360" w:firstLine="708"/>
        <w:jc w:val="both"/>
        <w:rPr>
          <w:rFonts w:ascii="Times New Roman" w:eastAsia="Times New Roman" w:hAnsi="Times New Roman" w:cs="Times New Roman"/>
          <w:sz w:val="24"/>
          <w:szCs w:val="24"/>
          <w:lang w:val="sr-Cyrl-RS" w:eastAsia="sr-Latn-RS"/>
        </w:rPr>
      </w:pPr>
    </w:p>
    <w:p w14:paraId="4AF8E06B" w14:textId="77777777" w:rsidR="004B7BA5" w:rsidRPr="00966E28" w:rsidRDefault="004B7BA5" w:rsidP="00966E28">
      <w:pPr>
        <w:pStyle w:val="NoSpacing"/>
        <w:ind w:firstLine="708"/>
        <w:jc w:val="both"/>
        <w:rPr>
          <w:rFonts w:ascii="Times New Roman" w:hAnsi="Times New Roman" w:cs="Times New Roman"/>
          <w:sz w:val="24"/>
          <w:szCs w:val="24"/>
          <w:lang w:eastAsia="sr-Latn-RS"/>
        </w:rPr>
      </w:pPr>
      <w:proofErr w:type="spellStart"/>
      <w:r w:rsidRPr="00966E28">
        <w:rPr>
          <w:rFonts w:ascii="Times New Roman" w:hAnsi="Times New Roman" w:cs="Times New Roman"/>
          <w:sz w:val="24"/>
          <w:szCs w:val="24"/>
          <w:lang w:eastAsia="sr-Latn-RS"/>
        </w:rPr>
        <w:t>Меморандумом</w:t>
      </w:r>
      <w:proofErr w:type="spellEnd"/>
      <w:r w:rsidRPr="00966E28">
        <w:rPr>
          <w:rFonts w:ascii="Times New Roman" w:hAnsi="Times New Roman" w:cs="Times New Roman"/>
          <w:sz w:val="24"/>
          <w:szCs w:val="24"/>
          <w:lang w:eastAsia="sr-Latn-RS"/>
        </w:rPr>
        <w:t xml:space="preserve"> </w:t>
      </w:r>
      <w:proofErr w:type="spellStart"/>
      <w:r w:rsidRPr="00966E28">
        <w:rPr>
          <w:rFonts w:ascii="Times New Roman" w:hAnsi="Times New Roman" w:cs="Times New Roman"/>
          <w:sz w:val="24"/>
          <w:szCs w:val="24"/>
          <w:lang w:eastAsia="sr-Latn-RS"/>
        </w:rPr>
        <w:t>је</w:t>
      </w:r>
      <w:proofErr w:type="spellEnd"/>
      <w:r w:rsidRPr="00966E28">
        <w:rPr>
          <w:rFonts w:ascii="Times New Roman" w:hAnsi="Times New Roman" w:cs="Times New Roman"/>
          <w:sz w:val="24"/>
          <w:szCs w:val="24"/>
          <w:lang w:eastAsia="sr-Latn-RS"/>
        </w:rPr>
        <w:t xml:space="preserve"> </w:t>
      </w:r>
      <w:proofErr w:type="spellStart"/>
      <w:r w:rsidRPr="00966E28">
        <w:rPr>
          <w:rFonts w:ascii="Times New Roman" w:hAnsi="Times New Roman" w:cs="Times New Roman"/>
          <w:sz w:val="24"/>
          <w:szCs w:val="24"/>
          <w:lang w:eastAsia="sr-Latn-RS"/>
        </w:rPr>
        <w:t>предвиђена</w:t>
      </w:r>
      <w:proofErr w:type="spellEnd"/>
      <w:r w:rsidRPr="00966E28">
        <w:rPr>
          <w:rFonts w:ascii="Times New Roman" w:hAnsi="Times New Roman" w:cs="Times New Roman"/>
          <w:sz w:val="24"/>
          <w:szCs w:val="24"/>
          <w:lang w:eastAsia="sr-Latn-RS"/>
        </w:rPr>
        <w:t xml:space="preserve"> </w:t>
      </w:r>
      <w:proofErr w:type="spellStart"/>
      <w:r w:rsidRPr="00966E28">
        <w:rPr>
          <w:rFonts w:ascii="Times New Roman" w:hAnsi="Times New Roman" w:cs="Times New Roman"/>
          <w:sz w:val="24"/>
          <w:szCs w:val="24"/>
          <w:lang w:eastAsia="sr-Latn-RS"/>
        </w:rPr>
        <w:t>сарадња</w:t>
      </w:r>
      <w:proofErr w:type="spellEnd"/>
      <w:r w:rsidRPr="00966E28">
        <w:rPr>
          <w:rFonts w:ascii="Times New Roman" w:hAnsi="Times New Roman" w:cs="Times New Roman"/>
          <w:sz w:val="24"/>
          <w:szCs w:val="24"/>
          <w:lang w:eastAsia="sr-Latn-RS"/>
        </w:rPr>
        <w:t xml:space="preserve"> у </w:t>
      </w:r>
      <w:proofErr w:type="spellStart"/>
      <w:r w:rsidRPr="00966E28">
        <w:rPr>
          <w:rFonts w:ascii="Times New Roman" w:hAnsi="Times New Roman" w:cs="Times New Roman"/>
          <w:sz w:val="24"/>
          <w:szCs w:val="24"/>
          <w:lang w:eastAsia="sr-Latn-RS"/>
        </w:rPr>
        <w:t>области</w:t>
      </w:r>
      <w:proofErr w:type="spellEnd"/>
      <w:r w:rsidRPr="00966E28">
        <w:rPr>
          <w:rFonts w:ascii="Times New Roman" w:hAnsi="Times New Roman" w:cs="Times New Roman"/>
          <w:sz w:val="24"/>
          <w:szCs w:val="24"/>
          <w:lang w:eastAsia="sr-Latn-RS"/>
        </w:rPr>
        <w:t xml:space="preserve"> </w:t>
      </w:r>
      <w:proofErr w:type="spellStart"/>
      <w:r w:rsidRPr="00966E28">
        <w:rPr>
          <w:rFonts w:ascii="Times New Roman" w:hAnsi="Times New Roman" w:cs="Times New Roman"/>
          <w:sz w:val="24"/>
          <w:szCs w:val="24"/>
          <w:lang w:eastAsia="sr-Latn-RS"/>
        </w:rPr>
        <w:t>развоја</w:t>
      </w:r>
      <w:proofErr w:type="spellEnd"/>
      <w:r w:rsidRPr="00966E28">
        <w:rPr>
          <w:rFonts w:ascii="Times New Roman" w:hAnsi="Times New Roman" w:cs="Times New Roman"/>
          <w:sz w:val="24"/>
          <w:szCs w:val="24"/>
          <w:lang w:eastAsia="sr-Latn-RS"/>
        </w:rPr>
        <w:t xml:space="preserve"> </w:t>
      </w:r>
      <w:proofErr w:type="spellStart"/>
      <w:r w:rsidRPr="00966E28">
        <w:rPr>
          <w:rFonts w:ascii="Times New Roman" w:hAnsi="Times New Roman" w:cs="Times New Roman"/>
          <w:sz w:val="24"/>
          <w:szCs w:val="24"/>
          <w:lang w:eastAsia="sr-Latn-RS"/>
        </w:rPr>
        <w:t>информационо-комуникационих</w:t>
      </w:r>
      <w:proofErr w:type="spellEnd"/>
      <w:r w:rsidRPr="00966E28">
        <w:rPr>
          <w:rFonts w:ascii="Times New Roman" w:hAnsi="Times New Roman" w:cs="Times New Roman"/>
          <w:sz w:val="24"/>
          <w:szCs w:val="24"/>
          <w:lang w:eastAsia="sr-Latn-RS"/>
        </w:rPr>
        <w:t xml:space="preserve"> </w:t>
      </w:r>
      <w:proofErr w:type="spellStart"/>
      <w:r w:rsidRPr="00966E28">
        <w:rPr>
          <w:rFonts w:ascii="Times New Roman" w:hAnsi="Times New Roman" w:cs="Times New Roman"/>
          <w:sz w:val="24"/>
          <w:szCs w:val="24"/>
          <w:lang w:eastAsia="sr-Latn-RS"/>
        </w:rPr>
        <w:t>технологија</w:t>
      </w:r>
      <w:proofErr w:type="spellEnd"/>
      <w:r w:rsidRPr="00966E28">
        <w:rPr>
          <w:rFonts w:ascii="Times New Roman" w:hAnsi="Times New Roman" w:cs="Times New Roman"/>
          <w:sz w:val="24"/>
          <w:szCs w:val="24"/>
          <w:lang w:eastAsia="sr-Latn-RS"/>
        </w:rPr>
        <w:t xml:space="preserve"> </w:t>
      </w:r>
      <w:proofErr w:type="spellStart"/>
      <w:r w:rsidRPr="00966E28">
        <w:rPr>
          <w:rFonts w:ascii="Times New Roman" w:hAnsi="Times New Roman" w:cs="Times New Roman"/>
          <w:sz w:val="24"/>
          <w:szCs w:val="24"/>
          <w:lang w:eastAsia="sr-Latn-RS"/>
        </w:rPr>
        <w:t>на</w:t>
      </w:r>
      <w:proofErr w:type="spellEnd"/>
      <w:r w:rsidRPr="00966E28">
        <w:rPr>
          <w:rFonts w:ascii="Times New Roman" w:hAnsi="Times New Roman" w:cs="Times New Roman"/>
          <w:sz w:val="24"/>
          <w:szCs w:val="24"/>
          <w:lang w:eastAsia="sr-Latn-RS"/>
        </w:rPr>
        <w:t xml:space="preserve"> </w:t>
      </w:r>
      <w:proofErr w:type="spellStart"/>
      <w:r w:rsidRPr="00966E28">
        <w:rPr>
          <w:rFonts w:ascii="Times New Roman" w:hAnsi="Times New Roman" w:cs="Times New Roman"/>
          <w:sz w:val="24"/>
          <w:szCs w:val="24"/>
          <w:lang w:eastAsia="sr-Latn-RS"/>
        </w:rPr>
        <w:t>пољу</w:t>
      </w:r>
      <w:proofErr w:type="spellEnd"/>
      <w:r w:rsidRPr="00966E28">
        <w:rPr>
          <w:rFonts w:ascii="Times New Roman" w:hAnsi="Times New Roman" w:cs="Times New Roman"/>
          <w:sz w:val="24"/>
          <w:szCs w:val="24"/>
          <w:lang w:eastAsia="sr-Latn-RS"/>
        </w:rPr>
        <w:t xml:space="preserve"> </w:t>
      </w:r>
      <w:proofErr w:type="spellStart"/>
      <w:r w:rsidRPr="00966E28">
        <w:rPr>
          <w:rFonts w:ascii="Times New Roman" w:hAnsi="Times New Roman" w:cs="Times New Roman"/>
          <w:sz w:val="24"/>
          <w:szCs w:val="24"/>
          <w:lang w:eastAsia="sr-Latn-RS"/>
        </w:rPr>
        <w:t>дигиталне</w:t>
      </w:r>
      <w:proofErr w:type="spellEnd"/>
      <w:r w:rsidRPr="00966E28">
        <w:rPr>
          <w:rFonts w:ascii="Times New Roman" w:hAnsi="Times New Roman" w:cs="Times New Roman"/>
          <w:sz w:val="24"/>
          <w:szCs w:val="24"/>
          <w:lang w:eastAsia="sr-Latn-RS"/>
        </w:rPr>
        <w:t xml:space="preserve"> </w:t>
      </w:r>
      <w:proofErr w:type="spellStart"/>
      <w:r w:rsidRPr="00966E28">
        <w:rPr>
          <w:rFonts w:ascii="Times New Roman" w:hAnsi="Times New Roman" w:cs="Times New Roman"/>
          <w:sz w:val="24"/>
          <w:szCs w:val="24"/>
          <w:lang w:eastAsia="sr-Latn-RS"/>
        </w:rPr>
        <w:t>трансформације</w:t>
      </w:r>
      <w:proofErr w:type="spellEnd"/>
      <w:r w:rsidRPr="00966E28">
        <w:rPr>
          <w:rFonts w:ascii="Times New Roman" w:hAnsi="Times New Roman" w:cs="Times New Roman"/>
          <w:sz w:val="24"/>
          <w:szCs w:val="24"/>
          <w:lang w:eastAsia="sr-Latn-RS"/>
        </w:rPr>
        <w:t xml:space="preserve"> и </w:t>
      </w:r>
      <w:proofErr w:type="spellStart"/>
      <w:r w:rsidRPr="00966E28">
        <w:rPr>
          <w:rFonts w:ascii="Times New Roman" w:hAnsi="Times New Roman" w:cs="Times New Roman"/>
          <w:sz w:val="24"/>
          <w:szCs w:val="24"/>
          <w:lang w:eastAsia="sr-Latn-RS"/>
        </w:rPr>
        <w:t>модернизације</w:t>
      </w:r>
      <w:proofErr w:type="spellEnd"/>
      <w:r w:rsidRPr="00966E28">
        <w:rPr>
          <w:rFonts w:ascii="Times New Roman" w:hAnsi="Times New Roman" w:cs="Times New Roman"/>
          <w:sz w:val="24"/>
          <w:szCs w:val="24"/>
          <w:lang w:eastAsia="sr-Latn-RS"/>
        </w:rPr>
        <w:t xml:space="preserve"> </w:t>
      </w:r>
      <w:proofErr w:type="spellStart"/>
      <w:r w:rsidRPr="00966E28">
        <w:rPr>
          <w:rFonts w:ascii="Times New Roman" w:hAnsi="Times New Roman" w:cs="Times New Roman"/>
          <w:sz w:val="24"/>
          <w:szCs w:val="24"/>
          <w:lang w:eastAsia="sr-Latn-RS"/>
        </w:rPr>
        <w:t>информационо-технолошких</w:t>
      </w:r>
      <w:proofErr w:type="spellEnd"/>
      <w:r w:rsidRPr="00966E28">
        <w:rPr>
          <w:rFonts w:ascii="Times New Roman" w:hAnsi="Times New Roman" w:cs="Times New Roman"/>
          <w:sz w:val="24"/>
          <w:szCs w:val="24"/>
          <w:lang w:eastAsia="sr-Latn-RS"/>
        </w:rPr>
        <w:t xml:space="preserve"> </w:t>
      </w:r>
      <w:proofErr w:type="spellStart"/>
      <w:r w:rsidRPr="00966E28">
        <w:rPr>
          <w:rFonts w:ascii="Times New Roman" w:hAnsi="Times New Roman" w:cs="Times New Roman"/>
          <w:sz w:val="24"/>
          <w:szCs w:val="24"/>
          <w:lang w:eastAsia="sr-Latn-RS"/>
        </w:rPr>
        <w:t>мрежа</w:t>
      </w:r>
      <w:proofErr w:type="spellEnd"/>
      <w:r w:rsidRPr="00966E28">
        <w:rPr>
          <w:rFonts w:ascii="Times New Roman" w:hAnsi="Times New Roman" w:cs="Times New Roman"/>
          <w:sz w:val="24"/>
          <w:szCs w:val="24"/>
          <w:lang w:eastAsia="sr-Latn-RS"/>
        </w:rPr>
        <w:t xml:space="preserve">. </w:t>
      </w:r>
      <w:proofErr w:type="spellStart"/>
      <w:r w:rsidRPr="00966E28">
        <w:rPr>
          <w:rFonts w:ascii="Times New Roman" w:hAnsi="Times New Roman" w:cs="Times New Roman"/>
          <w:sz w:val="24"/>
          <w:szCs w:val="24"/>
          <w:lang w:eastAsia="sr-Latn-RS"/>
        </w:rPr>
        <w:t>Наведени</w:t>
      </w:r>
      <w:proofErr w:type="spellEnd"/>
      <w:r w:rsidRPr="00966E28">
        <w:rPr>
          <w:rFonts w:ascii="Times New Roman" w:hAnsi="Times New Roman" w:cs="Times New Roman"/>
          <w:sz w:val="24"/>
          <w:szCs w:val="24"/>
          <w:lang w:eastAsia="sr-Latn-RS"/>
        </w:rPr>
        <w:t xml:space="preserve"> </w:t>
      </w:r>
      <w:proofErr w:type="spellStart"/>
      <w:r w:rsidRPr="00966E28">
        <w:rPr>
          <w:rFonts w:ascii="Times New Roman" w:hAnsi="Times New Roman" w:cs="Times New Roman"/>
          <w:sz w:val="24"/>
          <w:szCs w:val="24"/>
          <w:lang w:eastAsia="sr-Latn-RS"/>
        </w:rPr>
        <w:t>меморандум</w:t>
      </w:r>
      <w:proofErr w:type="spellEnd"/>
      <w:r w:rsidRPr="00966E28">
        <w:rPr>
          <w:rFonts w:ascii="Times New Roman" w:hAnsi="Times New Roman" w:cs="Times New Roman"/>
          <w:sz w:val="24"/>
          <w:szCs w:val="24"/>
          <w:lang w:eastAsia="sr-Latn-RS"/>
        </w:rPr>
        <w:t xml:space="preserve"> </w:t>
      </w:r>
      <w:proofErr w:type="spellStart"/>
      <w:r w:rsidRPr="00966E28">
        <w:rPr>
          <w:rFonts w:ascii="Times New Roman" w:hAnsi="Times New Roman" w:cs="Times New Roman"/>
          <w:sz w:val="24"/>
          <w:szCs w:val="24"/>
          <w:lang w:eastAsia="sr-Latn-RS"/>
        </w:rPr>
        <w:t>допринеће</w:t>
      </w:r>
      <w:proofErr w:type="spellEnd"/>
      <w:r w:rsidRPr="00966E28">
        <w:rPr>
          <w:rFonts w:ascii="Times New Roman" w:hAnsi="Times New Roman" w:cs="Times New Roman"/>
          <w:sz w:val="24"/>
          <w:szCs w:val="24"/>
          <w:lang w:eastAsia="sr-Latn-RS"/>
        </w:rPr>
        <w:t xml:space="preserve"> </w:t>
      </w:r>
      <w:proofErr w:type="spellStart"/>
      <w:r w:rsidRPr="00966E28">
        <w:rPr>
          <w:rFonts w:ascii="Times New Roman" w:hAnsi="Times New Roman" w:cs="Times New Roman"/>
          <w:sz w:val="24"/>
          <w:szCs w:val="24"/>
          <w:lang w:eastAsia="sr-Latn-RS"/>
        </w:rPr>
        <w:t>развоју</w:t>
      </w:r>
      <w:proofErr w:type="spellEnd"/>
      <w:r w:rsidRPr="00966E28">
        <w:rPr>
          <w:rFonts w:ascii="Times New Roman" w:hAnsi="Times New Roman" w:cs="Times New Roman"/>
          <w:sz w:val="24"/>
          <w:szCs w:val="24"/>
          <w:lang w:eastAsia="sr-Latn-RS"/>
        </w:rPr>
        <w:t xml:space="preserve"> и </w:t>
      </w:r>
      <w:proofErr w:type="spellStart"/>
      <w:r w:rsidRPr="00966E28">
        <w:rPr>
          <w:rFonts w:ascii="Times New Roman" w:hAnsi="Times New Roman" w:cs="Times New Roman"/>
          <w:sz w:val="24"/>
          <w:szCs w:val="24"/>
          <w:lang w:eastAsia="sr-Latn-RS"/>
        </w:rPr>
        <w:t>модернизацији</w:t>
      </w:r>
      <w:proofErr w:type="spellEnd"/>
      <w:r w:rsidRPr="00966E28">
        <w:rPr>
          <w:rFonts w:ascii="Times New Roman" w:hAnsi="Times New Roman" w:cs="Times New Roman"/>
          <w:sz w:val="24"/>
          <w:szCs w:val="24"/>
          <w:lang w:eastAsia="sr-Latn-RS"/>
        </w:rPr>
        <w:t xml:space="preserve"> </w:t>
      </w:r>
      <w:proofErr w:type="spellStart"/>
      <w:r w:rsidRPr="00966E28">
        <w:rPr>
          <w:rFonts w:ascii="Times New Roman" w:hAnsi="Times New Roman" w:cs="Times New Roman"/>
          <w:sz w:val="24"/>
          <w:szCs w:val="24"/>
          <w:lang w:eastAsia="sr-Latn-RS"/>
        </w:rPr>
        <w:t>постојећих</w:t>
      </w:r>
      <w:proofErr w:type="spellEnd"/>
      <w:r w:rsidRPr="00966E28">
        <w:rPr>
          <w:rFonts w:ascii="Times New Roman" w:hAnsi="Times New Roman" w:cs="Times New Roman"/>
          <w:sz w:val="24"/>
          <w:szCs w:val="24"/>
          <w:lang w:eastAsia="sr-Latn-RS"/>
        </w:rPr>
        <w:t xml:space="preserve"> </w:t>
      </w:r>
      <w:proofErr w:type="spellStart"/>
      <w:r w:rsidRPr="00966E28">
        <w:rPr>
          <w:rFonts w:ascii="Times New Roman" w:hAnsi="Times New Roman" w:cs="Times New Roman"/>
          <w:sz w:val="24"/>
          <w:szCs w:val="24"/>
          <w:lang w:eastAsia="sr-Latn-RS"/>
        </w:rPr>
        <w:t>решења</w:t>
      </w:r>
      <w:proofErr w:type="spellEnd"/>
      <w:r w:rsidRPr="00966E28">
        <w:rPr>
          <w:rFonts w:ascii="Times New Roman" w:hAnsi="Times New Roman" w:cs="Times New Roman"/>
          <w:sz w:val="24"/>
          <w:szCs w:val="24"/>
          <w:lang w:eastAsia="sr-Latn-RS"/>
        </w:rPr>
        <w:t xml:space="preserve"> </w:t>
      </w:r>
      <w:proofErr w:type="spellStart"/>
      <w:r w:rsidRPr="00966E28">
        <w:rPr>
          <w:rFonts w:ascii="Times New Roman" w:hAnsi="Times New Roman" w:cs="Times New Roman"/>
          <w:sz w:val="24"/>
          <w:szCs w:val="24"/>
          <w:lang w:eastAsia="sr-Latn-RS"/>
        </w:rPr>
        <w:t>као</w:t>
      </w:r>
      <w:proofErr w:type="spellEnd"/>
      <w:r w:rsidRPr="00966E28">
        <w:rPr>
          <w:rFonts w:ascii="Times New Roman" w:hAnsi="Times New Roman" w:cs="Times New Roman"/>
          <w:sz w:val="24"/>
          <w:szCs w:val="24"/>
          <w:lang w:eastAsia="sr-Latn-RS"/>
        </w:rPr>
        <w:t xml:space="preserve"> и </w:t>
      </w:r>
      <w:proofErr w:type="spellStart"/>
      <w:r w:rsidRPr="00966E28">
        <w:rPr>
          <w:rFonts w:ascii="Times New Roman" w:hAnsi="Times New Roman" w:cs="Times New Roman"/>
          <w:sz w:val="24"/>
          <w:szCs w:val="24"/>
          <w:lang w:eastAsia="sr-Latn-RS"/>
        </w:rPr>
        <w:t>најсавременије</w:t>
      </w:r>
      <w:proofErr w:type="spellEnd"/>
      <w:r w:rsidRPr="00966E28">
        <w:rPr>
          <w:rFonts w:ascii="Times New Roman" w:hAnsi="Times New Roman" w:cs="Times New Roman"/>
          <w:sz w:val="24"/>
          <w:szCs w:val="24"/>
          <w:lang w:eastAsia="sr-Latn-RS"/>
        </w:rPr>
        <w:t xml:space="preserve"> </w:t>
      </w:r>
      <w:proofErr w:type="spellStart"/>
      <w:r w:rsidRPr="00966E28">
        <w:rPr>
          <w:rFonts w:ascii="Times New Roman" w:hAnsi="Times New Roman" w:cs="Times New Roman"/>
          <w:sz w:val="24"/>
          <w:szCs w:val="24"/>
          <w:lang w:eastAsia="sr-Latn-RS"/>
        </w:rPr>
        <w:t>производе</w:t>
      </w:r>
      <w:proofErr w:type="spellEnd"/>
      <w:r w:rsidRPr="00966E28">
        <w:rPr>
          <w:rFonts w:ascii="Times New Roman" w:hAnsi="Times New Roman" w:cs="Times New Roman"/>
          <w:sz w:val="24"/>
          <w:szCs w:val="24"/>
          <w:lang w:eastAsia="sr-Latn-RS"/>
        </w:rPr>
        <w:t xml:space="preserve"> </w:t>
      </w:r>
      <w:proofErr w:type="spellStart"/>
      <w:r w:rsidRPr="00966E28">
        <w:rPr>
          <w:rFonts w:ascii="Times New Roman" w:hAnsi="Times New Roman" w:cs="Times New Roman"/>
          <w:sz w:val="24"/>
          <w:szCs w:val="24"/>
          <w:lang w:eastAsia="sr-Latn-RS"/>
        </w:rPr>
        <w:t>компаније</w:t>
      </w:r>
      <w:proofErr w:type="spellEnd"/>
      <w:r w:rsidRPr="00966E28">
        <w:rPr>
          <w:rFonts w:ascii="Times New Roman" w:hAnsi="Times New Roman" w:cs="Times New Roman"/>
          <w:sz w:val="24"/>
          <w:szCs w:val="24"/>
          <w:lang w:eastAsia="sr-Latn-RS"/>
        </w:rPr>
        <w:t xml:space="preserve"> </w:t>
      </w:r>
      <w:proofErr w:type="spellStart"/>
      <w:r w:rsidRPr="00966E28">
        <w:rPr>
          <w:rFonts w:ascii="Times New Roman" w:hAnsi="Times New Roman" w:cs="Times New Roman"/>
          <w:sz w:val="24"/>
          <w:szCs w:val="24"/>
          <w:lang w:eastAsia="sr-Latn-RS"/>
        </w:rPr>
        <w:t>Toshiba</w:t>
      </w:r>
      <w:proofErr w:type="spellEnd"/>
      <w:r w:rsidRPr="00966E28">
        <w:rPr>
          <w:rFonts w:ascii="Times New Roman" w:hAnsi="Times New Roman" w:cs="Times New Roman"/>
          <w:sz w:val="24"/>
          <w:szCs w:val="24"/>
          <w:lang w:eastAsia="sr-Latn-RS"/>
        </w:rPr>
        <w:t xml:space="preserve"> </w:t>
      </w:r>
      <w:proofErr w:type="spellStart"/>
      <w:r w:rsidRPr="00966E28">
        <w:rPr>
          <w:rFonts w:ascii="Times New Roman" w:hAnsi="Times New Roman" w:cs="Times New Roman"/>
          <w:sz w:val="24"/>
          <w:szCs w:val="24"/>
          <w:lang w:eastAsia="sr-Latn-RS"/>
        </w:rPr>
        <w:t>који</w:t>
      </w:r>
      <w:proofErr w:type="spellEnd"/>
      <w:r w:rsidRPr="00966E28">
        <w:rPr>
          <w:rFonts w:ascii="Times New Roman" w:hAnsi="Times New Roman" w:cs="Times New Roman"/>
          <w:sz w:val="24"/>
          <w:szCs w:val="24"/>
          <w:lang w:eastAsia="sr-Latn-RS"/>
        </w:rPr>
        <w:t xml:space="preserve"> </w:t>
      </w:r>
      <w:proofErr w:type="spellStart"/>
      <w:r w:rsidRPr="00966E28">
        <w:rPr>
          <w:rFonts w:ascii="Times New Roman" w:hAnsi="Times New Roman" w:cs="Times New Roman"/>
          <w:sz w:val="24"/>
          <w:szCs w:val="24"/>
          <w:lang w:eastAsia="sr-Latn-RS"/>
        </w:rPr>
        <w:t>би</w:t>
      </w:r>
      <w:proofErr w:type="spellEnd"/>
      <w:r w:rsidRPr="00966E28">
        <w:rPr>
          <w:rFonts w:ascii="Times New Roman" w:hAnsi="Times New Roman" w:cs="Times New Roman"/>
          <w:sz w:val="24"/>
          <w:szCs w:val="24"/>
          <w:lang w:eastAsia="sr-Latn-RS"/>
        </w:rPr>
        <w:t xml:space="preserve"> </w:t>
      </w:r>
      <w:proofErr w:type="spellStart"/>
      <w:r w:rsidRPr="00966E28">
        <w:rPr>
          <w:rFonts w:ascii="Times New Roman" w:hAnsi="Times New Roman" w:cs="Times New Roman"/>
          <w:sz w:val="24"/>
          <w:szCs w:val="24"/>
          <w:lang w:eastAsia="sr-Latn-RS"/>
        </w:rPr>
        <w:t>осигурали</w:t>
      </w:r>
      <w:proofErr w:type="spellEnd"/>
      <w:r w:rsidRPr="00966E28">
        <w:rPr>
          <w:rFonts w:ascii="Times New Roman" w:hAnsi="Times New Roman" w:cs="Times New Roman"/>
          <w:sz w:val="24"/>
          <w:szCs w:val="24"/>
          <w:lang w:eastAsia="sr-Latn-RS"/>
        </w:rPr>
        <w:t xml:space="preserve"> </w:t>
      </w:r>
      <w:proofErr w:type="spellStart"/>
      <w:r w:rsidRPr="00966E28">
        <w:rPr>
          <w:rFonts w:ascii="Times New Roman" w:hAnsi="Times New Roman" w:cs="Times New Roman"/>
          <w:sz w:val="24"/>
          <w:szCs w:val="24"/>
          <w:lang w:eastAsia="sr-Latn-RS"/>
        </w:rPr>
        <w:t>бољи</w:t>
      </w:r>
      <w:proofErr w:type="spellEnd"/>
      <w:r w:rsidRPr="00966E28">
        <w:rPr>
          <w:rFonts w:ascii="Times New Roman" w:hAnsi="Times New Roman" w:cs="Times New Roman"/>
          <w:sz w:val="24"/>
          <w:szCs w:val="24"/>
          <w:lang w:eastAsia="sr-Latn-RS"/>
        </w:rPr>
        <w:t xml:space="preserve"> </w:t>
      </w:r>
      <w:proofErr w:type="spellStart"/>
      <w:r w:rsidRPr="00966E28">
        <w:rPr>
          <w:rFonts w:ascii="Times New Roman" w:hAnsi="Times New Roman" w:cs="Times New Roman"/>
          <w:sz w:val="24"/>
          <w:szCs w:val="24"/>
          <w:lang w:eastAsia="sr-Latn-RS"/>
        </w:rPr>
        <w:t>положај</w:t>
      </w:r>
      <w:proofErr w:type="spellEnd"/>
      <w:r w:rsidRPr="00966E28">
        <w:rPr>
          <w:rFonts w:ascii="Times New Roman" w:hAnsi="Times New Roman" w:cs="Times New Roman"/>
          <w:sz w:val="24"/>
          <w:szCs w:val="24"/>
          <w:lang w:eastAsia="sr-Latn-RS"/>
        </w:rPr>
        <w:t xml:space="preserve"> </w:t>
      </w:r>
      <w:proofErr w:type="spellStart"/>
      <w:r w:rsidRPr="00966E28">
        <w:rPr>
          <w:rFonts w:ascii="Times New Roman" w:hAnsi="Times New Roman" w:cs="Times New Roman"/>
          <w:sz w:val="24"/>
          <w:szCs w:val="24"/>
          <w:lang w:eastAsia="sr-Latn-RS"/>
        </w:rPr>
        <w:t>Републике</w:t>
      </w:r>
      <w:proofErr w:type="spellEnd"/>
      <w:r w:rsidRPr="00966E28">
        <w:rPr>
          <w:rFonts w:ascii="Times New Roman" w:hAnsi="Times New Roman" w:cs="Times New Roman"/>
          <w:sz w:val="24"/>
          <w:szCs w:val="24"/>
          <w:lang w:eastAsia="sr-Latn-RS"/>
        </w:rPr>
        <w:t xml:space="preserve"> </w:t>
      </w:r>
      <w:proofErr w:type="spellStart"/>
      <w:r w:rsidRPr="00966E28">
        <w:rPr>
          <w:rFonts w:ascii="Times New Roman" w:hAnsi="Times New Roman" w:cs="Times New Roman"/>
          <w:sz w:val="24"/>
          <w:szCs w:val="24"/>
          <w:lang w:eastAsia="sr-Latn-RS"/>
        </w:rPr>
        <w:t>Србије</w:t>
      </w:r>
      <w:proofErr w:type="spellEnd"/>
      <w:r w:rsidRPr="00966E28">
        <w:rPr>
          <w:rFonts w:ascii="Times New Roman" w:hAnsi="Times New Roman" w:cs="Times New Roman"/>
          <w:sz w:val="24"/>
          <w:szCs w:val="24"/>
          <w:lang w:eastAsia="sr-Latn-RS"/>
        </w:rPr>
        <w:t xml:space="preserve"> у </w:t>
      </w:r>
      <w:proofErr w:type="spellStart"/>
      <w:r w:rsidRPr="00966E28">
        <w:rPr>
          <w:rFonts w:ascii="Times New Roman" w:hAnsi="Times New Roman" w:cs="Times New Roman"/>
          <w:sz w:val="24"/>
          <w:szCs w:val="24"/>
          <w:lang w:eastAsia="sr-Latn-RS"/>
        </w:rPr>
        <w:t>области</w:t>
      </w:r>
      <w:proofErr w:type="spellEnd"/>
      <w:r w:rsidRPr="00966E28">
        <w:rPr>
          <w:rFonts w:ascii="Times New Roman" w:hAnsi="Times New Roman" w:cs="Times New Roman"/>
          <w:sz w:val="24"/>
          <w:szCs w:val="24"/>
          <w:lang w:eastAsia="sr-Latn-RS"/>
        </w:rPr>
        <w:t xml:space="preserve"> </w:t>
      </w:r>
      <w:proofErr w:type="spellStart"/>
      <w:r w:rsidRPr="00966E28">
        <w:rPr>
          <w:rFonts w:ascii="Times New Roman" w:hAnsi="Times New Roman" w:cs="Times New Roman"/>
          <w:sz w:val="24"/>
          <w:szCs w:val="24"/>
          <w:lang w:eastAsia="sr-Latn-RS"/>
        </w:rPr>
        <w:t>информационих</w:t>
      </w:r>
      <w:proofErr w:type="spellEnd"/>
      <w:r w:rsidRPr="00966E28">
        <w:rPr>
          <w:rFonts w:ascii="Times New Roman" w:hAnsi="Times New Roman" w:cs="Times New Roman"/>
          <w:sz w:val="24"/>
          <w:szCs w:val="24"/>
          <w:lang w:eastAsia="sr-Latn-RS"/>
        </w:rPr>
        <w:t xml:space="preserve"> </w:t>
      </w:r>
      <w:proofErr w:type="spellStart"/>
      <w:r w:rsidRPr="00966E28">
        <w:rPr>
          <w:rFonts w:ascii="Times New Roman" w:hAnsi="Times New Roman" w:cs="Times New Roman"/>
          <w:sz w:val="24"/>
          <w:szCs w:val="24"/>
          <w:lang w:eastAsia="sr-Latn-RS"/>
        </w:rPr>
        <w:t>технологија</w:t>
      </w:r>
      <w:proofErr w:type="spellEnd"/>
      <w:r w:rsidRPr="00966E28">
        <w:rPr>
          <w:rFonts w:ascii="Times New Roman" w:hAnsi="Times New Roman" w:cs="Times New Roman"/>
          <w:sz w:val="24"/>
          <w:szCs w:val="24"/>
          <w:lang w:eastAsia="sr-Latn-RS"/>
        </w:rPr>
        <w:t>.</w:t>
      </w:r>
    </w:p>
    <w:p w14:paraId="48C652F8" w14:textId="77777777" w:rsidR="004B7BA5" w:rsidRPr="004B7BA5" w:rsidRDefault="004B7BA5" w:rsidP="004B7BA5">
      <w:pPr>
        <w:spacing w:after="0" w:line="240" w:lineRule="auto"/>
        <w:ind w:firstLine="708"/>
        <w:jc w:val="both"/>
        <w:rPr>
          <w:rFonts w:ascii="Times New Roman" w:eastAsia="Times New Roman" w:hAnsi="Times New Roman" w:cs="Times New Roman"/>
          <w:sz w:val="24"/>
          <w:szCs w:val="24"/>
          <w:lang w:eastAsia="sr-Latn-RS"/>
        </w:rPr>
      </w:pPr>
    </w:p>
    <w:p w14:paraId="7B69D5B9" w14:textId="77777777" w:rsidR="004B7BA5" w:rsidRDefault="004B7BA5" w:rsidP="004B7BA5">
      <w:pPr>
        <w:spacing w:after="0" w:line="240" w:lineRule="auto"/>
        <w:ind w:firstLine="708"/>
        <w:jc w:val="both"/>
        <w:rPr>
          <w:rFonts w:ascii="Times New Roman" w:eastAsia="Times New Roman" w:hAnsi="Times New Roman" w:cs="Times New Roman"/>
          <w:sz w:val="24"/>
          <w:szCs w:val="24"/>
          <w:lang w:val="sr-Cyrl-RS" w:eastAsia="sr-Latn-RS"/>
        </w:rPr>
      </w:pPr>
    </w:p>
    <w:p w14:paraId="6AD46481" w14:textId="77777777" w:rsidR="00CA07D5" w:rsidRPr="00CA07D5" w:rsidRDefault="00CA07D5" w:rsidP="004B7BA5">
      <w:pPr>
        <w:spacing w:after="0" w:line="240" w:lineRule="auto"/>
        <w:ind w:firstLine="708"/>
        <w:jc w:val="both"/>
        <w:rPr>
          <w:rFonts w:ascii="Times New Roman" w:eastAsia="Times New Roman" w:hAnsi="Times New Roman" w:cs="Times New Roman"/>
          <w:sz w:val="24"/>
          <w:szCs w:val="24"/>
          <w:lang w:val="sr-Cyrl-RS" w:eastAsia="sr-Latn-RS"/>
        </w:rPr>
      </w:pPr>
    </w:p>
    <w:p w14:paraId="75DCB54D" w14:textId="298DB595" w:rsidR="004B7BA5" w:rsidRPr="003F12ED" w:rsidRDefault="004B7BA5" w:rsidP="00975DCF">
      <w:pPr>
        <w:spacing w:after="0" w:line="240" w:lineRule="auto"/>
        <w:ind w:firstLine="708"/>
        <w:jc w:val="center"/>
        <w:rPr>
          <w:rFonts w:ascii="Times New Roman" w:eastAsia="Times New Roman" w:hAnsi="Times New Roman" w:cs="Times New Roman"/>
          <w:i/>
          <w:iCs/>
          <w:sz w:val="28"/>
          <w:szCs w:val="28"/>
          <w:lang w:val="sr-Cyrl-RS" w:eastAsia="sr-Latn-RS"/>
        </w:rPr>
      </w:pPr>
      <w:proofErr w:type="spellStart"/>
      <w:r w:rsidRPr="003F12ED">
        <w:rPr>
          <w:rFonts w:ascii="Times New Roman" w:eastAsia="Times New Roman" w:hAnsi="Times New Roman" w:cs="Times New Roman"/>
          <w:i/>
          <w:iCs/>
          <w:sz w:val="28"/>
          <w:szCs w:val="28"/>
          <w:lang w:eastAsia="sr-Latn-RS"/>
        </w:rPr>
        <w:t>Усаглашени</w:t>
      </w:r>
      <w:proofErr w:type="spellEnd"/>
      <w:r w:rsidRPr="003F12ED">
        <w:rPr>
          <w:rFonts w:ascii="Times New Roman" w:eastAsia="Times New Roman" w:hAnsi="Times New Roman" w:cs="Times New Roman"/>
          <w:i/>
          <w:iCs/>
          <w:sz w:val="28"/>
          <w:szCs w:val="28"/>
          <w:lang w:eastAsia="sr-Latn-RS"/>
        </w:rPr>
        <w:t xml:space="preserve"> </w:t>
      </w:r>
      <w:proofErr w:type="spellStart"/>
      <w:r w:rsidRPr="003F12ED">
        <w:rPr>
          <w:rFonts w:ascii="Times New Roman" w:eastAsia="Times New Roman" w:hAnsi="Times New Roman" w:cs="Times New Roman"/>
          <w:i/>
          <w:iCs/>
          <w:sz w:val="28"/>
          <w:szCs w:val="28"/>
          <w:lang w:eastAsia="sr-Latn-RS"/>
        </w:rPr>
        <w:t>меморандуми</w:t>
      </w:r>
      <w:proofErr w:type="spellEnd"/>
    </w:p>
    <w:p w14:paraId="2F244E19" w14:textId="77777777" w:rsidR="004B7BA5" w:rsidRPr="004B7BA5" w:rsidRDefault="004B7BA5" w:rsidP="004B7BA5">
      <w:pPr>
        <w:spacing w:after="0" w:line="240" w:lineRule="auto"/>
        <w:ind w:firstLine="708"/>
        <w:jc w:val="both"/>
        <w:rPr>
          <w:rFonts w:ascii="Times New Roman" w:eastAsia="Times New Roman" w:hAnsi="Times New Roman" w:cs="Times New Roman"/>
          <w:sz w:val="24"/>
          <w:szCs w:val="24"/>
          <w:lang w:eastAsia="sr-Latn-RS"/>
        </w:rPr>
      </w:pPr>
    </w:p>
    <w:p w14:paraId="6926ADAE" w14:textId="526A285D" w:rsidR="004B7BA5" w:rsidRPr="003A0454" w:rsidRDefault="004B7BA5">
      <w:pPr>
        <w:pStyle w:val="ListParagraph"/>
        <w:numPr>
          <w:ilvl w:val="0"/>
          <w:numId w:val="12"/>
        </w:numPr>
        <w:spacing w:after="0" w:line="240" w:lineRule="auto"/>
        <w:jc w:val="both"/>
        <w:rPr>
          <w:rFonts w:ascii="Times New Roman" w:eastAsia="Times New Roman" w:hAnsi="Times New Roman" w:cs="Times New Roman"/>
          <w:b/>
          <w:bCs/>
          <w:sz w:val="24"/>
          <w:szCs w:val="24"/>
          <w:lang w:eastAsia="sr-Latn-RS"/>
        </w:rPr>
      </w:pPr>
      <w:proofErr w:type="spellStart"/>
      <w:r w:rsidRPr="003A0454">
        <w:rPr>
          <w:rFonts w:ascii="Times New Roman" w:eastAsia="Times New Roman" w:hAnsi="Times New Roman" w:cs="Times New Roman"/>
          <w:b/>
          <w:bCs/>
          <w:sz w:val="24"/>
          <w:szCs w:val="24"/>
          <w:lang w:eastAsia="sr-Latn-RS"/>
        </w:rPr>
        <w:t>Меморандум</w:t>
      </w:r>
      <w:proofErr w:type="spellEnd"/>
      <w:r w:rsidRPr="003A0454">
        <w:rPr>
          <w:rFonts w:ascii="Times New Roman" w:eastAsia="Times New Roman" w:hAnsi="Times New Roman" w:cs="Times New Roman"/>
          <w:b/>
          <w:bCs/>
          <w:sz w:val="24"/>
          <w:szCs w:val="24"/>
          <w:lang w:eastAsia="sr-Latn-RS"/>
        </w:rPr>
        <w:t xml:space="preserve"> о </w:t>
      </w:r>
      <w:proofErr w:type="spellStart"/>
      <w:r w:rsidRPr="003A0454">
        <w:rPr>
          <w:rFonts w:ascii="Times New Roman" w:eastAsia="Times New Roman" w:hAnsi="Times New Roman" w:cs="Times New Roman"/>
          <w:b/>
          <w:bCs/>
          <w:sz w:val="24"/>
          <w:szCs w:val="24"/>
          <w:lang w:eastAsia="sr-Latn-RS"/>
        </w:rPr>
        <w:t>разумевању</w:t>
      </w:r>
      <w:proofErr w:type="spellEnd"/>
      <w:r w:rsidRPr="003A0454">
        <w:rPr>
          <w:rFonts w:ascii="Times New Roman" w:eastAsia="Times New Roman" w:hAnsi="Times New Roman" w:cs="Times New Roman"/>
          <w:b/>
          <w:bCs/>
          <w:sz w:val="24"/>
          <w:szCs w:val="24"/>
          <w:lang w:eastAsia="sr-Latn-RS"/>
        </w:rPr>
        <w:t xml:space="preserve"> </w:t>
      </w:r>
      <w:proofErr w:type="spellStart"/>
      <w:r w:rsidRPr="003A0454">
        <w:rPr>
          <w:rFonts w:ascii="Times New Roman" w:eastAsia="Times New Roman" w:hAnsi="Times New Roman" w:cs="Times New Roman"/>
          <w:b/>
          <w:bCs/>
          <w:sz w:val="24"/>
          <w:szCs w:val="24"/>
          <w:lang w:eastAsia="sr-Latn-RS"/>
        </w:rPr>
        <w:t>Министарства</w:t>
      </w:r>
      <w:proofErr w:type="spellEnd"/>
      <w:r w:rsidRPr="003A0454">
        <w:rPr>
          <w:rFonts w:ascii="Times New Roman" w:eastAsia="Times New Roman" w:hAnsi="Times New Roman" w:cs="Times New Roman"/>
          <w:b/>
          <w:bCs/>
          <w:sz w:val="24"/>
          <w:szCs w:val="24"/>
          <w:lang w:eastAsia="sr-Latn-RS"/>
        </w:rPr>
        <w:t xml:space="preserve"> </w:t>
      </w:r>
      <w:proofErr w:type="spellStart"/>
      <w:r w:rsidRPr="003A0454">
        <w:rPr>
          <w:rFonts w:ascii="Times New Roman" w:eastAsia="Times New Roman" w:hAnsi="Times New Roman" w:cs="Times New Roman"/>
          <w:b/>
          <w:bCs/>
          <w:sz w:val="24"/>
          <w:szCs w:val="24"/>
          <w:lang w:eastAsia="sr-Latn-RS"/>
        </w:rPr>
        <w:t>информисања</w:t>
      </w:r>
      <w:proofErr w:type="spellEnd"/>
      <w:r w:rsidRPr="003A0454">
        <w:rPr>
          <w:rFonts w:ascii="Times New Roman" w:eastAsia="Times New Roman" w:hAnsi="Times New Roman" w:cs="Times New Roman"/>
          <w:b/>
          <w:bCs/>
          <w:sz w:val="24"/>
          <w:szCs w:val="24"/>
          <w:lang w:eastAsia="sr-Latn-RS"/>
        </w:rPr>
        <w:t xml:space="preserve"> и </w:t>
      </w:r>
      <w:proofErr w:type="spellStart"/>
      <w:r w:rsidRPr="003A0454">
        <w:rPr>
          <w:rFonts w:ascii="Times New Roman" w:eastAsia="Times New Roman" w:hAnsi="Times New Roman" w:cs="Times New Roman"/>
          <w:b/>
          <w:bCs/>
          <w:sz w:val="24"/>
          <w:szCs w:val="24"/>
          <w:lang w:eastAsia="sr-Latn-RS"/>
        </w:rPr>
        <w:t>телекомуникација</w:t>
      </w:r>
      <w:proofErr w:type="spellEnd"/>
      <w:r w:rsidRPr="003A0454">
        <w:rPr>
          <w:rFonts w:ascii="Times New Roman" w:eastAsia="Times New Roman" w:hAnsi="Times New Roman" w:cs="Times New Roman"/>
          <w:b/>
          <w:bCs/>
          <w:sz w:val="24"/>
          <w:szCs w:val="24"/>
          <w:lang w:eastAsia="sr-Latn-RS"/>
        </w:rPr>
        <w:t xml:space="preserve"> </w:t>
      </w:r>
      <w:proofErr w:type="spellStart"/>
      <w:r w:rsidRPr="003A0454">
        <w:rPr>
          <w:rFonts w:ascii="Times New Roman" w:eastAsia="Times New Roman" w:hAnsi="Times New Roman" w:cs="Times New Roman"/>
          <w:b/>
          <w:bCs/>
          <w:sz w:val="24"/>
          <w:szCs w:val="24"/>
          <w:lang w:eastAsia="sr-Latn-RS"/>
        </w:rPr>
        <w:t>Републике</w:t>
      </w:r>
      <w:proofErr w:type="spellEnd"/>
      <w:r w:rsidRPr="003A0454">
        <w:rPr>
          <w:rFonts w:ascii="Times New Roman" w:eastAsia="Times New Roman" w:hAnsi="Times New Roman" w:cs="Times New Roman"/>
          <w:b/>
          <w:bCs/>
          <w:sz w:val="24"/>
          <w:szCs w:val="24"/>
          <w:lang w:eastAsia="sr-Latn-RS"/>
        </w:rPr>
        <w:t xml:space="preserve"> </w:t>
      </w:r>
      <w:proofErr w:type="spellStart"/>
      <w:r w:rsidRPr="003A0454">
        <w:rPr>
          <w:rFonts w:ascii="Times New Roman" w:eastAsia="Times New Roman" w:hAnsi="Times New Roman" w:cs="Times New Roman"/>
          <w:b/>
          <w:bCs/>
          <w:sz w:val="24"/>
          <w:szCs w:val="24"/>
          <w:lang w:eastAsia="sr-Latn-RS"/>
        </w:rPr>
        <w:t>Србије</w:t>
      </w:r>
      <w:proofErr w:type="spellEnd"/>
      <w:r w:rsidRPr="003A0454">
        <w:rPr>
          <w:rFonts w:ascii="Times New Roman" w:eastAsia="Times New Roman" w:hAnsi="Times New Roman" w:cs="Times New Roman"/>
          <w:b/>
          <w:bCs/>
          <w:sz w:val="24"/>
          <w:szCs w:val="24"/>
          <w:lang w:eastAsia="sr-Latn-RS"/>
        </w:rPr>
        <w:t xml:space="preserve"> и </w:t>
      </w:r>
      <w:proofErr w:type="spellStart"/>
      <w:r w:rsidRPr="003A0454">
        <w:rPr>
          <w:rFonts w:ascii="Times New Roman" w:eastAsia="Times New Roman" w:hAnsi="Times New Roman" w:cs="Times New Roman"/>
          <w:b/>
          <w:bCs/>
          <w:sz w:val="24"/>
          <w:szCs w:val="24"/>
          <w:lang w:eastAsia="sr-Latn-RS"/>
        </w:rPr>
        <w:t>Министарства</w:t>
      </w:r>
      <w:proofErr w:type="spellEnd"/>
      <w:r w:rsidRPr="003A0454">
        <w:rPr>
          <w:rFonts w:ascii="Times New Roman" w:eastAsia="Times New Roman" w:hAnsi="Times New Roman" w:cs="Times New Roman"/>
          <w:b/>
          <w:bCs/>
          <w:sz w:val="24"/>
          <w:szCs w:val="24"/>
          <w:lang w:eastAsia="sr-Latn-RS"/>
        </w:rPr>
        <w:t xml:space="preserve"> </w:t>
      </w:r>
      <w:proofErr w:type="spellStart"/>
      <w:r w:rsidRPr="003A0454">
        <w:rPr>
          <w:rFonts w:ascii="Times New Roman" w:eastAsia="Times New Roman" w:hAnsi="Times New Roman" w:cs="Times New Roman"/>
          <w:b/>
          <w:bCs/>
          <w:sz w:val="24"/>
          <w:szCs w:val="24"/>
          <w:lang w:eastAsia="sr-Latn-RS"/>
        </w:rPr>
        <w:t>комуникација</w:t>
      </w:r>
      <w:proofErr w:type="spellEnd"/>
      <w:r w:rsidRPr="003A0454">
        <w:rPr>
          <w:rFonts w:ascii="Times New Roman" w:eastAsia="Times New Roman" w:hAnsi="Times New Roman" w:cs="Times New Roman"/>
          <w:b/>
          <w:bCs/>
          <w:sz w:val="24"/>
          <w:szCs w:val="24"/>
          <w:lang w:eastAsia="sr-Latn-RS"/>
        </w:rPr>
        <w:t xml:space="preserve"> </w:t>
      </w:r>
      <w:proofErr w:type="spellStart"/>
      <w:r w:rsidRPr="003A0454">
        <w:rPr>
          <w:rFonts w:ascii="Times New Roman" w:eastAsia="Times New Roman" w:hAnsi="Times New Roman" w:cs="Times New Roman"/>
          <w:b/>
          <w:bCs/>
          <w:sz w:val="24"/>
          <w:szCs w:val="24"/>
          <w:lang w:eastAsia="sr-Latn-RS"/>
        </w:rPr>
        <w:t>Државе</w:t>
      </w:r>
      <w:proofErr w:type="spellEnd"/>
      <w:r w:rsidRPr="003A0454">
        <w:rPr>
          <w:rFonts w:ascii="Times New Roman" w:eastAsia="Times New Roman" w:hAnsi="Times New Roman" w:cs="Times New Roman"/>
          <w:b/>
          <w:bCs/>
          <w:sz w:val="24"/>
          <w:szCs w:val="24"/>
          <w:lang w:eastAsia="sr-Latn-RS"/>
        </w:rPr>
        <w:t xml:space="preserve"> </w:t>
      </w:r>
      <w:proofErr w:type="spellStart"/>
      <w:r w:rsidRPr="003A0454">
        <w:rPr>
          <w:rFonts w:ascii="Times New Roman" w:eastAsia="Times New Roman" w:hAnsi="Times New Roman" w:cs="Times New Roman"/>
          <w:b/>
          <w:bCs/>
          <w:sz w:val="24"/>
          <w:szCs w:val="24"/>
          <w:lang w:eastAsia="sr-Latn-RS"/>
        </w:rPr>
        <w:t>Израел</w:t>
      </w:r>
      <w:proofErr w:type="spellEnd"/>
      <w:r w:rsidRPr="003A0454">
        <w:rPr>
          <w:rFonts w:ascii="Times New Roman" w:eastAsia="Times New Roman" w:hAnsi="Times New Roman" w:cs="Times New Roman"/>
          <w:b/>
          <w:bCs/>
          <w:sz w:val="24"/>
          <w:szCs w:val="24"/>
          <w:lang w:eastAsia="sr-Latn-RS"/>
        </w:rPr>
        <w:t xml:space="preserve"> у </w:t>
      </w:r>
      <w:proofErr w:type="spellStart"/>
      <w:r w:rsidRPr="003A0454">
        <w:rPr>
          <w:rFonts w:ascii="Times New Roman" w:eastAsia="Times New Roman" w:hAnsi="Times New Roman" w:cs="Times New Roman"/>
          <w:b/>
          <w:bCs/>
          <w:sz w:val="24"/>
          <w:szCs w:val="24"/>
          <w:lang w:eastAsia="sr-Latn-RS"/>
        </w:rPr>
        <w:t>области</w:t>
      </w:r>
      <w:proofErr w:type="spellEnd"/>
      <w:r w:rsidRPr="003A0454">
        <w:rPr>
          <w:rFonts w:ascii="Times New Roman" w:eastAsia="Times New Roman" w:hAnsi="Times New Roman" w:cs="Times New Roman"/>
          <w:b/>
          <w:bCs/>
          <w:sz w:val="24"/>
          <w:szCs w:val="24"/>
          <w:lang w:eastAsia="sr-Latn-RS"/>
        </w:rPr>
        <w:t xml:space="preserve"> </w:t>
      </w:r>
      <w:proofErr w:type="spellStart"/>
      <w:r w:rsidRPr="003A0454">
        <w:rPr>
          <w:rFonts w:ascii="Times New Roman" w:eastAsia="Times New Roman" w:hAnsi="Times New Roman" w:cs="Times New Roman"/>
          <w:b/>
          <w:bCs/>
          <w:sz w:val="24"/>
          <w:szCs w:val="24"/>
          <w:lang w:eastAsia="sr-Latn-RS"/>
        </w:rPr>
        <w:t>телекомуникација</w:t>
      </w:r>
      <w:proofErr w:type="spellEnd"/>
      <w:r w:rsidRPr="003A0454">
        <w:rPr>
          <w:rFonts w:ascii="Times New Roman" w:eastAsia="Times New Roman" w:hAnsi="Times New Roman" w:cs="Times New Roman"/>
          <w:b/>
          <w:bCs/>
          <w:sz w:val="24"/>
          <w:szCs w:val="24"/>
          <w:lang w:eastAsia="sr-Latn-RS"/>
        </w:rPr>
        <w:t xml:space="preserve"> и </w:t>
      </w:r>
      <w:proofErr w:type="spellStart"/>
      <w:r w:rsidRPr="003A0454">
        <w:rPr>
          <w:rFonts w:ascii="Times New Roman" w:eastAsia="Times New Roman" w:hAnsi="Times New Roman" w:cs="Times New Roman"/>
          <w:b/>
          <w:bCs/>
          <w:sz w:val="24"/>
          <w:szCs w:val="24"/>
          <w:lang w:eastAsia="sr-Latn-RS"/>
        </w:rPr>
        <w:t>поштанских</w:t>
      </w:r>
      <w:proofErr w:type="spellEnd"/>
      <w:r w:rsidRPr="003A0454">
        <w:rPr>
          <w:rFonts w:ascii="Times New Roman" w:eastAsia="Times New Roman" w:hAnsi="Times New Roman" w:cs="Times New Roman"/>
          <w:b/>
          <w:bCs/>
          <w:sz w:val="24"/>
          <w:szCs w:val="24"/>
          <w:lang w:eastAsia="sr-Latn-RS"/>
        </w:rPr>
        <w:t xml:space="preserve"> </w:t>
      </w:r>
      <w:proofErr w:type="spellStart"/>
      <w:r w:rsidRPr="003A0454">
        <w:rPr>
          <w:rFonts w:ascii="Times New Roman" w:eastAsia="Times New Roman" w:hAnsi="Times New Roman" w:cs="Times New Roman"/>
          <w:b/>
          <w:bCs/>
          <w:sz w:val="24"/>
          <w:szCs w:val="24"/>
          <w:lang w:eastAsia="sr-Latn-RS"/>
        </w:rPr>
        <w:t>услуга</w:t>
      </w:r>
      <w:proofErr w:type="spellEnd"/>
    </w:p>
    <w:p w14:paraId="7B26FE5E" w14:textId="2C0EE601" w:rsidR="00B86AB6" w:rsidRPr="00B63A7E" w:rsidRDefault="004B7BA5" w:rsidP="003A0454">
      <w:pPr>
        <w:spacing w:after="0" w:line="240" w:lineRule="auto"/>
        <w:ind w:left="1134" w:hanging="426"/>
        <w:jc w:val="both"/>
        <w:rPr>
          <w:rFonts w:ascii="Times New Roman" w:eastAsia="Times New Roman" w:hAnsi="Times New Roman" w:cs="Times New Roman"/>
          <w:i/>
          <w:iCs/>
          <w:sz w:val="24"/>
          <w:szCs w:val="24"/>
          <w:lang w:val="sr-Cyrl-RS" w:eastAsia="sr-Latn-RS"/>
        </w:rPr>
      </w:pPr>
      <w:r w:rsidRPr="00B63A7E">
        <w:rPr>
          <w:rFonts w:ascii="Times New Roman" w:eastAsia="Times New Roman" w:hAnsi="Times New Roman" w:cs="Times New Roman"/>
          <w:sz w:val="24"/>
          <w:szCs w:val="24"/>
          <w:lang w:eastAsia="sr-Latn-RS"/>
        </w:rPr>
        <w:t xml:space="preserve">      </w:t>
      </w:r>
      <w:r w:rsidRPr="00B63A7E">
        <w:rPr>
          <w:rFonts w:ascii="Times New Roman" w:eastAsia="Times New Roman" w:hAnsi="Times New Roman" w:cs="Times New Roman"/>
          <w:i/>
          <w:iCs/>
          <w:sz w:val="24"/>
          <w:szCs w:val="24"/>
          <w:lang w:eastAsia="sr-Latn-RS"/>
        </w:rPr>
        <w:t>(</w:t>
      </w:r>
      <w:proofErr w:type="spellStart"/>
      <w:r w:rsidRPr="00B63A7E">
        <w:rPr>
          <w:rFonts w:ascii="Times New Roman" w:eastAsia="Times New Roman" w:hAnsi="Times New Roman" w:cs="Times New Roman"/>
          <w:i/>
          <w:iCs/>
          <w:sz w:val="24"/>
          <w:szCs w:val="24"/>
          <w:lang w:eastAsia="sr-Latn-RS"/>
        </w:rPr>
        <w:t>Меморандум</w:t>
      </w:r>
      <w:proofErr w:type="spellEnd"/>
      <w:r w:rsidRPr="00B63A7E">
        <w:rPr>
          <w:rFonts w:ascii="Times New Roman" w:eastAsia="Times New Roman" w:hAnsi="Times New Roman" w:cs="Times New Roman"/>
          <w:i/>
          <w:iCs/>
          <w:sz w:val="24"/>
          <w:szCs w:val="24"/>
          <w:lang w:eastAsia="sr-Latn-RS"/>
        </w:rPr>
        <w:t xml:space="preserve"> </w:t>
      </w:r>
      <w:proofErr w:type="spellStart"/>
      <w:r w:rsidRPr="00B63A7E">
        <w:rPr>
          <w:rFonts w:ascii="Times New Roman" w:eastAsia="Times New Roman" w:hAnsi="Times New Roman" w:cs="Times New Roman"/>
          <w:i/>
          <w:iCs/>
          <w:sz w:val="24"/>
          <w:szCs w:val="24"/>
          <w:lang w:eastAsia="sr-Latn-RS"/>
        </w:rPr>
        <w:t>усвојен</w:t>
      </w:r>
      <w:proofErr w:type="spellEnd"/>
      <w:r w:rsidRPr="00B63A7E">
        <w:rPr>
          <w:rFonts w:ascii="Times New Roman" w:eastAsia="Times New Roman" w:hAnsi="Times New Roman" w:cs="Times New Roman"/>
          <w:i/>
          <w:iCs/>
          <w:sz w:val="24"/>
          <w:szCs w:val="24"/>
          <w:lang w:eastAsia="sr-Latn-RS"/>
        </w:rPr>
        <w:t xml:space="preserve"> </w:t>
      </w:r>
      <w:r w:rsidR="00877D63">
        <w:rPr>
          <w:rFonts w:ascii="Times New Roman" w:eastAsia="Times New Roman" w:hAnsi="Times New Roman" w:cs="Times New Roman"/>
          <w:i/>
          <w:iCs/>
          <w:sz w:val="24"/>
          <w:szCs w:val="24"/>
          <w:lang w:val="sr-Cyrl-RS" w:eastAsia="sr-Latn-RS"/>
        </w:rPr>
        <w:t xml:space="preserve">од стране </w:t>
      </w:r>
      <w:proofErr w:type="spellStart"/>
      <w:r w:rsidRPr="00B63A7E">
        <w:rPr>
          <w:rFonts w:ascii="Times New Roman" w:eastAsia="Times New Roman" w:hAnsi="Times New Roman" w:cs="Times New Roman"/>
          <w:i/>
          <w:iCs/>
          <w:sz w:val="24"/>
          <w:szCs w:val="24"/>
          <w:lang w:eastAsia="sr-Latn-RS"/>
        </w:rPr>
        <w:t>Влад</w:t>
      </w:r>
      <w:proofErr w:type="spellEnd"/>
      <w:r w:rsidR="003C15DA" w:rsidRPr="00B63A7E">
        <w:rPr>
          <w:rFonts w:ascii="Times New Roman" w:eastAsia="Times New Roman" w:hAnsi="Times New Roman" w:cs="Times New Roman"/>
          <w:i/>
          <w:iCs/>
          <w:sz w:val="24"/>
          <w:szCs w:val="24"/>
          <w:lang w:val="sr-Cyrl-RS" w:eastAsia="sr-Latn-RS"/>
        </w:rPr>
        <w:t>е</w:t>
      </w:r>
      <w:r w:rsidR="004B0C25" w:rsidRPr="00B63A7E">
        <w:rPr>
          <w:rFonts w:ascii="Times New Roman" w:eastAsia="Times New Roman" w:hAnsi="Times New Roman" w:cs="Times New Roman"/>
          <w:i/>
          <w:iCs/>
          <w:sz w:val="24"/>
          <w:szCs w:val="24"/>
          <w:lang w:val="sr-Cyrl-RS" w:eastAsia="sr-Latn-RS"/>
        </w:rPr>
        <w:t>)</w:t>
      </w:r>
    </w:p>
    <w:p w14:paraId="6AF3E42B" w14:textId="77777777" w:rsidR="00B63A7E" w:rsidRPr="004B0C25" w:rsidRDefault="00B63A7E" w:rsidP="003A0454">
      <w:pPr>
        <w:spacing w:after="0" w:line="240" w:lineRule="auto"/>
        <w:ind w:left="1134" w:hanging="426"/>
        <w:jc w:val="both"/>
        <w:rPr>
          <w:rFonts w:ascii="Times New Roman" w:eastAsia="Times New Roman" w:hAnsi="Times New Roman" w:cs="Times New Roman"/>
          <w:b/>
          <w:bCs/>
          <w:i/>
          <w:iCs/>
          <w:sz w:val="24"/>
          <w:szCs w:val="24"/>
          <w:lang w:val="sr-Cyrl-RS" w:eastAsia="sr-Latn-RS"/>
        </w:rPr>
      </w:pPr>
    </w:p>
    <w:p w14:paraId="746E393B" w14:textId="77777777" w:rsidR="004B7BA5" w:rsidRPr="00CA07D5" w:rsidRDefault="004B7BA5" w:rsidP="00CA07D5">
      <w:pPr>
        <w:pStyle w:val="NoSpacing"/>
        <w:ind w:firstLine="708"/>
        <w:jc w:val="both"/>
        <w:rPr>
          <w:rFonts w:ascii="Times New Roman" w:hAnsi="Times New Roman" w:cs="Times New Roman"/>
          <w:sz w:val="24"/>
          <w:szCs w:val="24"/>
          <w:lang w:eastAsia="sr-Latn-RS"/>
        </w:rPr>
      </w:pPr>
      <w:proofErr w:type="spellStart"/>
      <w:r w:rsidRPr="00CA07D5">
        <w:rPr>
          <w:rFonts w:ascii="Times New Roman" w:hAnsi="Times New Roman" w:cs="Times New Roman"/>
          <w:sz w:val="24"/>
          <w:szCs w:val="24"/>
          <w:lang w:eastAsia="sr-Latn-RS"/>
        </w:rPr>
        <w:t>Меморандум</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има</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за</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циљ</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да</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унапреди</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сарадњу</w:t>
      </w:r>
      <w:proofErr w:type="spellEnd"/>
      <w:r w:rsidRPr="00CA07D5">
        <w:rPr>
          <w:rFonts w:ascii="Times New Roman" w:hAnsi="Times New Roman" w:cs="Times New Roman"/>
          <w:sz w:val="24"/>
          <w:szCs w:val="24"/>
          <w:lang w:eastAsia="sr-Latn-RS"/>
        </w:rPr>
        <w:t xml:space="preserve"> у </w:t>
      </w:r>
      <w:proofErr w:type="spellStart"/>
      <w:r w:rsidRPr="00CA07D5">
        <w:rPr>
          <w:rFonts w:ascii="Times New Roman" w:hAnsi="Times New Roman" w:cs="Times New Roman"/>
          <w:sz w:val="24"/>
          <w:szCs w:val="24"/>
          <w:lang w:eastAsia="sr-Latn-RS"/>
        </w:rPr>
        <w:t>области</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телекомуникација</w:t>
      </w:r>
      <w:proofErr w:type="spellEnd"/>
      <w:r w:rsidRPr="00CA07D5">
        <w:rPr>
          <w:rFonts w:ascii="Times New Roman" w:hAnsi="Times New Roman" w:cs="Times New Roman"/>
          <w:sz w:val="24"/>
          <w:szCs w:val="24"/>
          <w:lang w:eastAsia="sr-Latn-RS"/>
        </w:rPr>
        <w:t xml:space="preserve"> и </w:t>
      </w:r>
      <w:proofErr w:type="spellStart"/>
      <w:r w:rsidRPr="00CA07D5">
        <w:rPr>
          <w:rFonts w:ascii="Times New Roman" w:hAnsi="Times New Roman" w:cs="Times New Roman"/>
          <w:sz w:val="24"/>
          <w:szCs w:val="24"/>
          <w:lang w:eastAsia="sr-Latn-RS"/>
        </w:rPr>
        <w:t>поштанских</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услуга</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која</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је</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од</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значаја</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за</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било</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коју</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од</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њих</w:t>
      </w:r>
      <w:proofErr w:type="spellEnd"/>
      <w:r w:rsidRPr="00CA07D5">
        <w:rPr>
          <w:rFonts w:ascii="Times New Roman" w:hAnsi="Times New Roman" w:cs="Times New Roman"/>
          <w:sz w:val="24"/>
          <w:szCs w:val="24"/>
          <w:lang w:eastAsia="sr-Latn-RS"/>
        </w:rPr>
        <w:t xml:space="preserve"> у </w:t>
      </w:r>
      <w:proofErr w:type="spellStart"/>
      <w:r w:rsidRPr="00CA07D5">
        <w:rPr>
          <w:rFonts w:ascii="Times New Roman" w:hAnsi="Times New Roman" w:cs="Times New Roman"/>
          <w:sz w:val="24"/>
          <w:szCs w:val="24"/>
          <w:lang w:eastAsia="sr-Latn-RS"/>
        </w:rPr>
        <w:t>оквиру</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Међународне</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телекомуникационе</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уније</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Светског</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поштанског</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савеза</w:t>
      </w:r>
      <w:proofErr w:type="spellEnd"/>
      <w:r w:rsidRPr="00CA07D5">
        <w:rPr>
          <w:rFonts w:ascii="Times New Roman" w:hAnsi="Times New Roman" w:cs="Times New Roman"/>
          <w:sz w:val="24"/>
          <w:szCs w:val="24"/>
          <w:lang w:eastAsia="sr-Latn-RS"/>
        </w:rPr>
        <w:t xml:space="preserve"> и </w:t>
      </w:r>
      <w:proofErr w:type="spellStart"/>
      <w:r w:rsidRPr="00CA07D5">
        <w:rPr>
          <w:rFonts w:ascii="Times New Roman" w:hAnsi="Times New Roman" w:cs="Times New Roman"/>
          <w:sz w:val="24"/>
          <w:szCs w:val="24"/>
          <w:lang w:eastAsia="sr-Latn-RS"/>
        </w:rPr>
        <w:t>других</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међународних</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форума</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те</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да</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сарађују</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на</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промовисању</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заједничких</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циљева</w:t>
      </w:r>
      <w:proofErr w:type="spellEnd"/>
      <w:r w:rsidRPr="00CA07D5">
        <w:rPr>
          <w:rFonts w:ascii="Times New Roman" w:hAnsi="Times New Roman" w:cs="Times New Roman"/>
          <w:sz w:val="24"/>
          <w:szCs w:val="24"/>
          <w:lang w:eastAsia="sr-Latn-RS"/>
        </w:rPr>
        <w:t xml:space="preserve"> у </w:t>
      </w:r>
      <w:proofErr w:type="spellStart"/>
      <w:r w:rsidRPr="00CA07D5">
        <w:rPr>
          <w:rFonts w:ascii="Times New Roman" w:hAnsi="Times New Roman" w:cs="Times New Roman"/>
          <w:sz w:val="24"/>
          <w:szCs w:val="24"/>
          <w:lang w:eastAsia="sr-Latn-RS"/>
        </w:rPr>
        <w:t>областима</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телекомуникација</w:t>
      </w:r>
      <w:proofErr w:type="spellEnd"/>
      <w:r w:rsidRPr="00CA07D5">
        <w:rPr>
          <w:rFonts w:ascii="Times New Roman" w:hAnsi="Times New Roman" w:cs="Times New Roman"/>
          <w:sz w:val="24"/>
          <w:szCs w:val="24"/>
          <w:lang w:eastAsia="sr-Latn-RS"/>
        </w:rPr>
        <w:t xml:space="preserve"> и </w:t>
      </w:r>
      <w:proofErr w:type="spellStart"/>
      <w:r w:rsidRPr="00CA07D5">
        <w:rPr>
          <w:rFonts w:ascii="Times New Roman" w:hAnsi="Times New Roman" w:cs="Times New Roman"/>
          <w:sz w:val="24"/>
          <w:szCs w:val="24"/>
          <w:lang w:eastAsia="sr-Latn-RS"/>
        </w:rPr>
        <w:t>поште</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да</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подстакне</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комуникацију</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између</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јавног</w:t>
      </w:r>
      <w:proofErr w:type="spellEnd"/>
      <w:r w:rsidRPr="00CA07D5">
        <w:rPr>
          <w:rFonts w:ascii="Times New Roman" w:hAnsi="Times New Roman" w:cs="Times New Roman"/>
          <w:sz w:val="24"/>
          <w:szCs w:val="24"/>
          <w:lang w:eastAsia="sr-Latn-RS"/>
        </w:rPr>
        <w:t xml:space="preserve"> и </w:t>
      </w:r>
      <w:proofErr w:type="spellStart"/>
      <w:r w:rsidRPr="00CA07D5">
        <w:rPr>
          <w:rFonts w:ascii="Times New Roman" w:hAnsi="Times New Roman" w:cs="Times New Roman"/>
          <w:sz w:val="24"/>
          <w:szCs w:val="24"/>
          <w:lang w:eastAsia="sr-Latn-RS"/>
        </w:rPr>
        <w:t>приватног</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сектора</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академских</w:t>
      </w:r>
      <w:proofErr w:type="spellEnd"/>
      <w:r w:rsidRPr="00CA07D5">
        <w:rPr>
          <w:rFonts w:ascii="Times New Roman" w:hAnsi="Times New Roman" w:cs="Times New Roman"/>
          <w:sz w:val="24"/>
          <w:szCs w:val="24"/>
          <w:lang w:eastAsia="sr-Latn-RS"/>
        </w:rPr>
        <w:t xml:space="preserve"> и </w:t>
      </w:r>
      <w:proofErr w:type="spellStart"/>
      <w:r w:rsidRPr="00CA07D5">
        <w:rPr>
          <w:rFonts w:ascii="Times New Roman" w:hAnsi="Times New Roman" w:cs="Times New Roman"/>
          <w:sz w:val="24"/>
          <w:szCs w:val="24"/>
          <w:lang w:eastAsia="sr-Latn-RS"/>
        </w:rPr>
        <w:t>научних</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установа</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корпорација</w:t>
      </w:r>
      <w:proofErr w:type="spellEnd"/>
      <w:r w:rsidRPr="00CA07D5">
        <w:rPr>
          <w:rFonts w:ascii="Times New Roman" w:hAnsi="Times New Roman" w:cs="Times New Roman"/>
          <w:sz w:val="24"/>
          <w:szCs w:val="24"/>
          <w:lang w:eastAsia="sr-Latn-RS"/>
        </w:rPr>
        <w:t xml:space="preserve"> и </w:t>
      </w:r>
      <w:proofErr w:type="spellStart"/>
      <w:r w:rsidRPr="00CA07D5">
        <w:rPr>
          <w:rFonts w:ascii="Times New Roman" w:hAnsi="Times New Roman" w:cs="Times New Roman"/>
          <w:sz w:val="24"/>
          <w:szCs w:val="24"/>
          <w:lang w:eastAsia="sr-Latn-RS"/>
        </w:rPr>
        <w:t>других</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организација</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ради</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унапређења</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научних</w:t>
      </w:r>
      <w:proofErr w:type="spellEnd"/>
      <w:r w:rsidRPr="00CA07D5">
        <w:rPr>
          <w:rFonts w:ascii="Times New Roman" w:hAnsi="Times New Roman" w:cs="Times New Roman"/>
          <w:sz w:val="24"/>
          <w:szCs w:val="24"/>
          <w:lang w:eastAsia="sr-Latn-RS"/>
        </w:rPr>
        <w:t xml:space="preserve"> и </w:t>
      </w:r>
      <w:proofErr w:type="spellStart"/>
      <w:r w:rsidRPr="00CA07D5">
        <w:rPr>
          <w:rFonts w:ascii="Times New Roman" w:hAnsi="Times New Roman" w:cs="Times New Roman"/>
          <w:sz w:val="24"/>
          <w:szCs w:val="24"/>
          <w:lang w:eastAsia="sr-Latn-RS"/>
        </w:rPr>
        <w:t>техничких</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достигнућа</w:t>
      </w:r>
      <w:proofErr w:type="spellEnd"/>
      <w:r w:rsidRPr="00CA07D5">
        <w:rPr>
          <w:rFonts w:ascii="Times New Roman" w:hAnsi="Times New Roman" w:cs="Times New Roman"/>
          <w:sz w:val="24"/>
          <w:szCs w:val="24"/>
          <w:lang w:eastAsia="sr-Latn-RS"/>
        </w:rPr>
        <w:t xml:space="preserve"> у </w:t>
      </w:r>
      <w:proofErr w:type="spellStart"/>
      <w:r w:rsidRPr="00CA07D5">
        <w:rPr>
          <w:rFonts w:ascii="Times New Roman" w:hAnsi="Times New Roman" w:cs="Times New Roman"/>
          <w:sz w:val="24"/>
          <w:szCs w:val="24"/>
          <w:lang w:eastAsia="sr-Latn-RS"/>
        </w:rPr>
        <w:t>релевантној</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области</w:t>
      </w:r>
      <w:proofErr w:type="spellEnd"/>
      <w:r w:rsidRPr="00CA07D5">
        <w:rPr>
          <w:rFonts w:ascii="Times New Roman" w:hAnsi="Times New Roman" w:cs="Times New Roman"/>
          <w:sz w:val="24"/>
          <w:szCs w:val="24"/>
          <w:lang w:eastAsia="sr-Latn-RS"/>
        </w:rPr>
        <w:t>.</w:t>
      </w:r>
    </w:p>
    <w:p w14:paraId="439679C1" w14:textId="77777777" w:rsidR="004B7BA5" w:rsidRDefault="004B7BA5" w:rsidP="004B7BA5">
      <w:pPr>
        <w:spacing w:after="0" w:line="240" w:lineRule="auto"/>
        <w:ind w:firstLine="708"/>
        <w:jc w:val="both"/>
        <w:rPr>
          <w:rFonts w:ascii="Times New Roman" w:eastAsia="Times New Roman" w:hAnsi="Times New Roman" w:cs="Times New Roman"/>
          <w:sz w:val="24"/>
          <w:szCs w:val="24"/>
          <w:lang w:val="sr-Cyrl-RS" w:eastAsia="sr-Latn-RS"/>
        </w:rPr>
      </w:pPr>
    </w:p>
    <w:p w14:paraId="5766022D" w14:textId="77777777" w:rsidR="00CA07D5" w:rsidRPr="00CA07D5" w:rsidRDefault="00CA07D5" w:rsidP="004B7BA5">
      <w:pPr>
        <w:spacing w:after="0" w:line="240" w:lineRule="auto"/>
        <w:ind w:firstLine="708"/>
        <w:jc w:val="both"/>
        <w:rPr>
          <w:rFonts w:ascii="Times New Roman" w:eastAsia="Times New Roman" w:hAnsi="Times New Roman" w:cs="Times New Roman"/>
          <w:sz w:val="24"/>
          <w:szCs w:val="24"/>
          <w:lang w:val="sr-Cyrl-RS" w:eastAsia="sr-Latn-RS"/>
        </w:rPr>
      </w:pPr>
    </w:p>
    <w:p w14:paraId="7EC9BB8C" w14:textId="1D3B0C1D" w:rsidR="004B7BA5" w:rsidRPr="00B86AB6" w:rsidRDefault="004B7BA5">
      <w:pPr>
        <w:pStyle w:val="ListParagraph"/>
        <w:numPr>
          <w:ilvl w:val="0"/>
          <w:numId w:val="12"/>
        </w:numPr>
        <w:spacing w:after="0" w:line="240" w:lineRule="auto"/>
        <w:jc w:val="both"/>
        <w:rPr>
          <w:rFonts w:ascii="Times New Roman" w:eastAsia="Times New Roman" w:hAnsi="Times New Roman" w:cs="Times New Roman"/>
          <w:b/>
          <w:bCs/>
          <w:sz w:val="24"/>
          <w:szCs w:val="24"/>
          <w:lang w:val="sr-Cyrl-RS" w:eastAsia="sr-Latn-RS"/>
        </w:rPr>
      </w:pPr>
      <w:proofErr w:type="spellStart"/>
      <w:r w:rsidRPr="00B86AB6">
        <w:rPr>
          <w:rFonts w:ascii="Times New Roman" w:eastAsia="Times New Roman" w:hAnsi="Times New Roman" w:cs="Times New Roman"/>
          <w:b/>
          <w:bCs/>
          <w:sz w:val="24"/>
          <w:szCs w:val="24"/>
          <w:lang w:eastAsia="sr-Latn-RS"/>
        </w:rPr>
        <w:t>Меморандум</w:t>
      </w:r>
      <w:proofErr w:type="spellEnd"/>
      <w:r w:rsidRPr="00B86AB6">
        <w:rPr>
          <w:rFonts w:ascii="Times New Roman" w:eastAsia="Times New Roman" w:hAnsi="Times New Roman" w:cs="Times New Roman"/>
          <w:b/>
          <w:bCs/>
          <w:sz w:val="24"/>
          <w:szCs w:val="24"/>
          <w:lang w:eastAsia="sr-Latn-RS"/>
        </w:rPr>
        <w:t xml:space="preserve"> о </w:t>
      </w:r>
      <w:proofErr w:type="spellStart"/>
      <w:r w:rsidRPr="00B86AB6">
        <w:rPr>
          <w:rFonts w:ascii="Times New Roman" w:eastAsia="Times New Roman" w:hAnsi="Times New Roman" w:cs="Times New Roman"/>
          <w:b/>
          <w:bCs/>
          <w:sz w:val="24"/>
          <w:szCs w:val="24"/>
          <w:lang w:eastAsia="sr-Latn-RS"/>
        </w:rPr>
        <w:t>разумевању</w:t>
      </w:r>
      <w:proofErr w:type="spellEnd"/>
      <w:r w:rsidRPr="00B86AB6">
        <w:rPr>
          <w:rFonts w:ascii="Times New Roman" w:eastAsia="Times New Roman" w:hAnsi="Times New Roman" w:cs="Times New Roman"/>
          <w:b/>
          <w:bCs/>
          <w:sz w:val="24"/>
          <w:szCs w:val="24"/>
          <w:lang w:eastAsia="sr-Latn-RS"/>
        </w:rPr>
        <w:t xml:space="preserve"> </w:t>
      </w:r>
      <w:proofErr w:type="spellStart"/>
      <w:r w:rsidRPr="00B86AB6">
        <w:rPr>
          <w:rFonts w:ascii="Times New Roman" w:eastAsia="Times New Roman" w:hAnsi="Times New Roman" w:cs="Times New Roman"/>
          <w:b/>
          <w:bCs/>
          <w:sz w:val="24"/>
          <w:szCs w:val="24"/>
          <w:lang w:eastAsia="sr-Latn-RS"/>
        </w:rPr>
        <w:t>Министарства</w:t>
      </w:r>
      <w:proofErr w:type="spellEnd"/>
      <w:r w:rsidRPr="00B86AB6">
        <w:rPr>
          <w:rFonts w:ascii="Times New Roman" w:eastAsia="Times New Roman" w:hAnsi="Times New Roman" w:cs="Times New Roman"/>
          <w:b/>
          <w:bCs/>
          <w:sz w:val="24"/>
          <w:szCs w:val="24"/>
          <w:lang w:eastAsia="sr-Latn-RS"/>
        </w:rPr>
        <w:t xml:space="preserve"> </w:t>
      </w:r>
      <w:proofErr w:type="spellStart"/>
      <w:r w:rsidRPr="00B86AB6">
        <w:rPr>
          <w:rFonts w:ascii="Times New Roman" w:eastAsia="Times New Roman" w:hAnsi="Times New Roman" w:cs="Times New Roman"/>
          <w:b/>
          <w:bCs/>
          <w:sz w:val="24"/>
          <w:szCs w:val="24"/>
          <w:lang w:eastAsia="sr-Latn-RS"/>
        </w:rPr>
        <w:t>информисања</w:t>
      </w:r>
      <w:proofErr w:type="spellEnd"/>
      <w:r w:rsidRPr="00B86AB6">
        <w:rPr>
          <w:rFonts w:ascii="Times New Roman" w:eastAsia="Times New Roman" w:hAnsi="Times New Roman" w:cs="Times New Roman"/>
          <w:b/>
          <w:bCs/>
          <w:sz w:val="24"/>
          <w:szCs w:val="24"/>
          <w:lang w:eastAsia="sr-Latn-RS"/>
        </w:rPr>
        <w:t xml:space="preserve"> и </w:t>
      </w:r>
      <w:proofErr w:type="spellStart"/>
      <w:r w:rsidRPr="00B86AB6">
        <w:rPr>
          <w:rFonts w:ascii="Times New Roman" w:eastAsia="Times New Roman" w:hAnsi="Times New Roman" w:cs="Times New Roman"/>
          <w:b/>
          <w:bCs/>
          <w:sz w:val="24"/>
          <w:szCs w:val="24"/>
          <w:lang w:eastAsia="sr-Latn-RS"/>
        </w:rPr>
        <w:t>телекомуникација</w:t>
      </w:r>
      <w:proofErr w:type="spellEnd"/>
      <w:r w:rsidRPr="00B86AB6">
        <w:rPr>
          <w:rFonts w:ascii="Times New Roman" w:eastAsia="Times New Roman" w:hAnsi="Times New Roman" w:cs="Times New Roman"/>
          <w:b/>
          <w:bCs/>
          <w:sz w:val="24"/>
          <w:szCs w:val="24"/>
          <w:lang w:eastAsia="sr-Latn-RS"/>
        </w:rPr>
        <w:t xml:space="preserve"> </w:t>
      </w:r>
      <w:proofErr w:type="spellStart"/>
      <w:r w:rsidRPr="00B86AB6">
        <w:rPr>
          <w:rFonts w:ascii="Times New Roman" w:eastAsia="Times New Roman" w:hAnsi="Times New Roman" w:cs="Times New Roman"/>
          <w:b/>
          <w:bCs/>
          <w:sz w:val="24"/>
          <w:szCs w:val="24"/>
          <w:lang w:eastAsia="sr-Latn-RS"/>
        </w:rPr>
        <w:t>Републике</w:t>
      </w:r>
      <w:proofErr w:type="spellEnd"/>
      <w:r w:rsidRPr="00B86AB6">
        <w:rPr>
          <w:rFonts w:ascii="Times New Roman" w:eastAsia="Times New Roman" w:hAnsi="Times New Roman" w:cs="Times New Roman"/>
          <w:b/>
          <w:bCs/>
          <w:sz w:val="24"/>
          <w:szCs w:val="24"/>
          <w:lang w:eastAsia="sr-Latn-RS"/>
        </w:rPr>
        <w:t xml:space="preserve"> </w:t>
      </w:r>
      <w:proofErr w:type="spellStart"/>
      <w:r w:rsidRPr="00B86AB6">
        <w:rPr>
          <w:rFonts w:ascii="Times New Roman" w:eastAsia="Times New Roman" w:hAnsi="Times New Roman" w:cs="Times New Roman"/>
          <w:b/>
          <w:bCs/>
          <w:sz w:val="24"/>
          <w:szCs w:val="24"/>
          <w:lang w:eastAsia="sr-Latn-RS"/>
        </w:rPr>
        <w:t>Србије</w:t>
      </w:r>
      <w:proofErr w:type="spellEnd"/>
      <w:r w:rsidRPr="00B86AB6">
        <w:rPr>
          <w:rFonts w:ascii="Times New Roman" w:eastAsia="Times New Roman" w:hAnsi="Times New Roman" w:cs="Times New Roman"/>
          <w:b/>
          <w:bCs/>
          <w:sz w:val="24"/>
          <w:szCs w:val="24"/>
          <w:lang w:eastAsia="sr-Latn-RS"/>
        </w:rPr>
        <w:t xml:space="preserve"> и </w:t>
      </w:r>
      <w:proofErr w:type="spellStart"/>
      <w:r w:rsidRPr="00B86AB6">
        <w:rPr>
          <w:rFonts w:ascii="Times New Roman" w:eastAsia="Times New Roman" w:hAnsi="Times New Roman" w:cs="Times New Roman"/>
          <w:b/>
          <w:bCs/>
          <w:sz w:val="24"/>
          <w:szCs w:val="24"/>
          <w:lang w:eastAsia="sr-Latn-RS"/>
        </w:rPr>
        <w:t>Министарства</w:t>
      </w:r>
      <w:proofErr w:type="spellEnd"/>
      <w:r w:rsidRPr="00B86AB6">
        <w:rPr>
          <w:rFonts w:ascii="Times New Roman" w:eastAsia="Times New Roman" w:hAnsi="Times New Roman" w:cs="Times New Roman"/>
          <w:b/>
          <w:bCs/>
          <w:sz w:val="24"/>
          <w:szCs w:val="24"/>
          <w:lang w:eastAsia="sr-Latn-RS"/>
        </w:rPr>
        <w:t xml:space="preserve"> </w:t>
      </w:r>
      <w:proofErr w:type="spellStart"/>
      <w:r w:rsidRPr="00B86AB6">
        <w:rPr>
          <w:rFonts w:ascii="Times New Roman" w:eastAsia="Times New Roman" w:hAnsi="Times New Roman" w:cs="Times New Roman"/>
          <w:b/>
          <w:bCs/>
          <w:sz w:val="24"/>
          <w:szCs w:val="24"/>
          <w:lang w:eastAsia="sr-Latn-RS"/>
        </w:rPr>
        <w:t>за</w:t>
      </w:r>
      <w:proofErr w:type="spellEnd"/>
      <w:r w:rsidRPr="00B86AB6">
        <w:rPr>
          <w:rFonts w:ascii="Times New Roman" w:eastAsia="Times New Roman" w:hAnsi="Times New Roman" w:cs="Times New Roman"/>
          <w:b/>
          <w:bCs/>
          <w:sz w:val="24"/>
          <w:szCs w:val="24"/>
          <w:lang w:eastAsia="sr-Latn-RS"/>
        </w:rPr>
        <w:t xml:space="preserve"> </w:t>
      </w:r>
      <w:proofErr w:type="spellStart"/>
      <w:r w:rsidRPr="00B86AB6">
        <w:rPr>
          <w:rFonts w:ascii="Times New Roman" w:eastAsia="Times New Roman" w:hAnsi="Times New Roman" w:cs="Times New Roman"/>
          <w:b/>
          <w:bCs/>
          <w:sz w:val="24"/>
          <w:szCs w:val="24"/>
          <w:lang w:eastAsia="sr-Latn-RS"/>
        </w:rPr>
        <w:t>дигиталну</w:t>
      </w:r>
      <w:proofErr w:type="spellEnd"/>
      <w:r w:rsidRPr="00B86AB6">
        <w:rPr>
          <w:rFonts w:ascii="Times New Roman" w:eastAsia="Times New Roman" w:hAnsi="Times New Roman" w:cs="Times New Roman"/>
          <w:b/>
          <w:bCs/>
          <w:sz w:val="24"/>
          <w:szCs w:val="24"/>
          <w:lang w:eastAsia="sr-Latn-RS"/>
        </w:rPr>
        <w:t xml:space="preserve"> </w:t>
      </w:r>
      <w:proofErr w:type="spellStart"/>
      <w:r w:rsidRPr="00B86AB6">
        <w:rPr>
          <w:rFonts w:ascii="Times New Roman" w:eastAsia="Times New Roman" w:hAnsi="Times New Roman" w:cs="Times New Roman"/>
          <w:b/>
          <w:bCs/>
          <w:sz w:val="24"/>
          <w:szCs w:val="24"/>
          <w:lang w:eastAsia="sr-Latn-RS"/>
        </w:rPr>
        <w:t>транзицију</w:t>
      </w:r>
      <w:proofErr w:type="spellEnd"/>
      <w:r w:rsidRPr="00B86AB6">
        <w:rPr>
          <w:rFonts w:ascii="Times New Roman" w:eastAsia="Times New Roman" w:hAnsi="Times New Roman" w:cs="Times New Roman"/>
          <w:b/>
          <w:bCs/>
          <w:sz w:val="24"/>
          <w:szCs w:val="24"/>
          <w:lang w:eastAsia="sr-Latn-RS"/>
        </w:rPr>
        <w:t xml:space="preserve"> и </w:t>
      </w:r>
      <w:proofErr w:type="spellStart"/>
      <w:r w:rsidRPr="00B86AB6">
        <w:rPr>
          <w:rFonts w:ascii="Times New Roman" w:eastAsia="Times New Roman" w:hAnsi="Times New Roman" w:cs="Times New Roman"/>
          <w:b/>
          <w:bCs/>
          <w:sz w:val="24"/>
          <w:szCs w:val="24"/>
          <w:lang w:eastAsia="sr-Latn-RS"/>
        </w:rPr>
        <w:t>реформу</w:t>
      </w:r>
      <w:proofErr w:type="spellEnd"/>
      <w:r w:rsidRPr="00B86AB6">
        <w:rPr>
          <w:rFonts w:ascii="Times New Roman" w:eastAsia="Times New Roman" w:hAnsi="Times New Roman" w:cs="Times New Roman"/>
          <w:b/>
          <w:bCs/>
          <w:sz w:val="24"/>
          <w:szCs w:val="24"/>
          <w:lang w:eastAsia="sr-Latn-RS"/>
        </w:rPr>
        <w:t xml:space="preserve"> </w:t>
      </w:r>
      <w:proofErr w:type="spellStart"/>
      <w:r w:rsidRPr="00B86AB6">
        <w:rPr>
          <w:rFonts w:ascii="Times New Roman" w:eastAsia="Times New Roman" w:hAnsi="Times New Roman" w:cs="Times New Roman"/>
          <w:b/>
          <w:bCs/>
          <w:sz w:val="24"/>
          <w:szCs w:val="24"/>
          <w:lang w:eastAsia="sr-Latn-RS"/>
        </w:rPr>
        <w:t>управе</w:t>
      </w:r>
      <w:proofErr w:type="spellEnd"/>
      <w:r w:rsidRPr="00B86AB6">
        <w:rPr>
          <w:rFonts w:ascii="Times New Roman" w:eastAsia="Times New Roman" w:hAnsi="Times New Roman" w:cs="Times New Roman"/>
          <w:b/>
          <w:bCs/>
          <w:sz w:val="24"/>
          <w:szCs w:val="24"/>
          <w:lang w:eastAsia="sr-Latn-RS"/>
        </w:rPr>
        <w:t xml:space="preserve"> </w:t>
      </w:r>
      <w:proofErr w:type="spellStart"/>
      <w:r w:rsidRPr="00B86AB6">
        <w:rPr>
          <w:rFonts w:ascii="Times New Roman" w:eastAsia="Times New Roman" w:hAnsi="Times New Roman" w:cs="Times New Roman"/>
          <w:b/>
          <w:bCs/>
          <w:sz w:val="24"/>
          <w:szCs w:val="24"/>
          <w:lang w:eastAsia="sr-Latn-RS"/>
        </w:rPr>
        <w:t>Краљевине</w:t>
      </w:r>
      <w:proofErr w:type="spellEnd"/>
      <w:r w:rsidRPr="00B86AB6">
        <w:rPr>
          <w:rFonts w:ascii="Times New Roman" w:eastAsia="Times New Roman" w:hAnsi="Times New Roman" w:cs="Times New Roman"/>
          <w:b/>
          <w:bCs/>
          <w:sz w:val="24"/>
          <w:szCs w:val="24"/>
          <w:lang w:eastAsia="sr-Latn-RS"/>
        </w:rPr>
        <w:t xml:space="preserve"> </w:t>
      </w:r>
      <w:proofErr w:type="spellStart"/>
      <w:r w:rsidRPr="00B86AB6">
        <w:rPr>
          <w:rFonts w:ascii="Times New Roman" w:eastAsia="Times New Roman" w:hAnsi="Times New Roman" w:cs="Times New Roman"/>
          <w:b/>
          <w:bCs/>
          <w:sz w:val="24"/>
          <w:szCs w:val="24"/>
          <w:lang w:eastAsia="sr-Latn-RS"/>
        </w:rPr>
        <w:t>Мароко</w:t>
      </w:r>
      <w:proofErr w:type="spellEnd"/>
      <w:r w:rsidRPr="00B86AB6">
        <w:rPr>
          <w:rFonts w:ascii="Times New Roman" w:eastAsia="Times New Roman" w:hAnsi="Times New Roman" w:cs="Times New Roman"/>
          <w:b/>
          <w:bCs/>
          <w:sz w:val="24"/>
          <w:szCs w:val="24"/>
          <w:lang w:eastAsia="sr-Latn-RS"/>
        </w:rPr>
        <w:t xml:space="preserve"> о </w:t>
      </w:r>
      <w:proofErr w:type="spellStart"/>
      <w:r w:rsidRPr="00B86AB6">
        <w:rPr>
          <w:rFonts w:ascii="Times New Roman" w:eastAsia="Times New Roman" w:hAnsi="Times New Roman" w:cs="Times New Roman"/>
          <w:b/>
          <w:bCs/>
          <w:sz w:val="24"/>
          <w:szCs w:val="24"/>
          <w:lang w:eastAsia="sr-Latn-RS"/>
        </w:rPr>
        <w:t>сарадњи</w:t>
      </w:r>
      <w:proofErr w:type="spellEnd"/>
      <w:r w:rsidRPr="00B86AB6">
        <w:rPr>
          <w:rFonts w:ascii="Times New Roman" w:eastAsia="Times New Roman" w:hAnsi="Times New Roman" w:cs="Times New Roman"/>
          <w:b/>
          <w:bCs/>
          <w:sz w:val="24"/>
          <w:szCs w:val="24"/>
          <w:lang w:eastAsia="sr-Latn-RS"/>
        </w:rPr>
        <w:t xml:space="preserve"> у </w:t>
      </w:r>
      <w:proofErr w:type="spellStart"/>
      <w:r w:rsidRPr="00B86AB6">
        <w:rPr>
          <w:rFonts w:ascii="Times New Roman" w:eastAsia="Times New Roman" w:hAnsi="Times New Roman" w:cs="Times New Roman"/>
          <w:b/>
          <w:bCs/>
          <w:sz w:val="24"/>
          <w:szCs w:val="24"/>
          <w:lang w:eastAsia="sr-Latn-RS"/>
        </w:rPr>
        <w:t>области</w:t>
      </w:r>
      <w:proofErr w:type="spellEnd"/>
      <w:r w:rsidRPr="00B86AB6">
        <w:rPr>
          <w:rFonts w:ascii="Times New Roman" w:eastAsia="Times New Roman" w:hAnsi="Times New Roman" w:cs="Times New Roman"/>
          <w:b/>
          <w:bCs/>
          <w:sz w:val="24"/>
          <w:szCs w:val="24"/>
          <w:lang w:eastAsia="sr-Latn-RS"/>
        </w:rPr>
        <w:t xml:space="preserve"> </w:t>
      </w:r>
      <w:proofErr w:type="spellStart"/>
      <w:r w:rsidRPr="00B86AB6">
        <w:rPr>
          <w:rFonts w:ascii="Times New Roman" w:eastAsia="Times New Roman" w:hAnsi="Times New Roman" w:cs="Times New Roman"/>
          <w:b/>
          <w:bCs/>
          <w:sz w:val="24"/>
          <w:szCs w:val="24"/>
          <w:lang w:eastAsia="sr-Latn-RS"/>
        </w:rPr>
        <w:t>дигитализације</w:t>
      </w:r>
      <w:proofErr w:type="spellEnd"/>
    </w:p>
    <w:p w14:paraId="037DC9BB" w14:textId="77777777" w:rsidR="004B7BA5" w:rsidRPr="004B7BA5" w:rsidRDefault="004B7BA5" w:rsidP="004B7BA5">
      <w:pPr>
        <w:spacing w:after="0" w:line="240" w:lineRule="auto"/>
        <w:ind w:firstLine="708"/>
        <w:jc w:val="both"/>
        <w:rPr>
          <w:rFonts w:ascii="Times New Roman" w:eastAsia="Times New Roman" w:hAnsi="Times New Roman" w:cs="Times New Roman"/>
          <w:sz w:val="24"/>
          <w:szCs w:val="24"/>
          <w:lang w:eastAsia="sr-Latn-RS"/>
        </w:rPr>
      </w:pPr>
    </w:p>
    <w:p w14:paraId="0BB0C3BC" w14:textId="77777777" w:rsidR="004B7BA5" w:rsidRPr="00CA07D5" w:rsidRDefault="004B7BA5" w:rsidP="00CA07D5">
      <w:pPr>
        <w:pStyle w:val="NoSpacing"/>
        <w:ind w:firstLine="708"/>
        <w:jc w:val="both"/>
        <w:rPr>
          <w:rFonts w:ascii="Times New Roman" w:hAnsi="Times New Roman" w:cs="Times New Roman"/>
          <w:sz w:val="24"/>
          <w:szCs w:val="24"/>
          <w:lang w:eastAsia="sr-Latn-RS"/>
        </w:rPr>
      </w:pPr>
      <w:proofErr w:type="spellStart"/>
      <w:r w:rsidRPr="00CA07D5">
        <w:rPr>
          <w:rFonts w:ascii="Times New Roman" w:hAnsi="Times New Roman" w:cs="Times New Roman"/>
          <w:sz w:val="24"/>
          <w:szCs w:val="24"/>
          <w:lang w:eastAsia="sr-Latn-RS"/>
        </w:rPr>
        <w:t>Меморандум</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предвиђа</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сарадњу</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две</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стране</w:t>
      </w:r>
      <w:proofErr w:type="spellEnd"/>
      <w:r w:rsidRPr="00CA07D5">
        <w:rPr>
          <w:rFonts w:ascii="Times New Roman" w:hAnsi="Times New Roman" w:cs="Times New Roman"/>
          <w:sz w:val="24"/>
          <w:szCs w:val="24"/>
          <w:lang w:eastAsia="sr-Latn-RS"/>
        </w:rPr>
        <w:t xml:space="preserve"> у </w:t>
      </w:r>
      <w:proofErr w:type="spellStart"/>
      <w:r w:rsidRPr="00CA07D5">
        <w:rPr>
          <w:rFonts w:ascii="Times New Roman" w:hAnsi="Times New Roman" w:cs="Times New Roman"/>
          <w:sz w:val="24"/>
          <w:szCs w:val="24"/>
          <w:lang w:eastAsia="sr-Latn-RS"/>
        </w:rPr>
        <w:t>области</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дигитализације</w:t>
      </w:r>
      <w:proofErr w:type="spellEnd"/>
      <w:r w:rsidRPr="00CA07D5">
        <w:rPr>
          <w:rFonts w:ascii="Times New Roman" w:hAnsi="Times New Roman" w:cs="Times New Roman"/>
          <w:sz w:val="24"/>
          <w:szCs w:val="24"/>
          <w:lang w:eastAsia="sr-Latn-RS"/>
        </w:rPr>
        <w:t xml:space="preserve"> и </w:t>
      </w:r>
      <w:proofErr w:type="spellStart"/>
      <w:r w:rsidRPr="00CA07D5">
        <w:rPr>
          <w:rFonts w:ascii="Times New Roman" w:hAnsi="Times New Roman" w:cs="Times New Roman"/>
          <w:sz w:val="24"/>
          <w:szCs w:val="24"/>
          <w:lang w:eastAsia="sr-Latn-RS"/>
        </w:rPr>
        <w:t>области</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информационо</w:t>
      </w:r>
      <w:proofErr w:type="spellEnd"/>
      <w:r w:rsidRPr="00CA07D5">
        <w:rPr>
          <w:rFonts w:ascii="Times New Roman" w:hAnsi="Times New Roman" w:cs="Times New Roman"/>
          <w:sz w:val="24"/>
          <w:szCs w:val="24"/>
          <w:lang w:eastAsia="sr-Latn-RS"/>
        </w:rPr>
        <w:t>–</w:t>
      </w:r>
      <w:proofErr w:type="spellStart"/>
      <w:r w:rsidRPr="00CA07D5">
        <w:rPr>
          <w:rFonts w:ascii="Times New Roman" w:hAnsi="Times New Roman" w:cs="Times New Roman"/>
          <w:sz w:val="24"/>
          <w:szCs w:val="24"/>
          <w:lang w:eastAsia="sr-Latn-RS"/>
        </w:rPr>
        <w:t>комуникационих</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технологија</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Сарадња</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између</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две</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земље</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иницирана</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је</w:t>
      </w:r>
      <w:proofErr w:type="spellEnd"/>
      <w:r w:rsidRPr="00CA07D5">
        <w:rPr>
          <w:rFonts w:ascii="Times New Roman" w:hAnsi="Times New Roman" w:cs="Times New Roman"/>
          <w:sz w:val="24"/>
          <w:szCs w:val="24"/>
          <w:lang w:eastAsia="sr-Latn-RS"/>
        </w:rPr>
        <w:t xml:space="preserve"> у </w:t>
      </w:r>
      <w:proofErr w:type="spellStart"/>
      <w:r w:rsidRPr="00CA07D5">
        <w:rPr>
          <w:rFonts w:ascii="Times New Roman" w:hAnsi="Times New Roman" w:cs="Times New Roman"/>
          <w:sz w:val="24"/>
          <w:szCs w:val="24"/>
          <w:lang w:eastAsia="sr-Latn-RS"/>
        </w:rPr>
        <w:t>циљу</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lastRenderedPageBreak/>
        <w:t>заједничког</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јачања</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индустријске</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технолошке</w:t>
      </w:r>
      <w:proofErr w:type="spellEnd"/>
      <w:r w:rsidRPr="00CA07D5">
        <w:rPr>
          <w:rFonts w:ascii="Times New Roman" w:hAnsi="Times New Roman" w:cs="Times New Roman"/>
          <w:sz w:val="24"/>
          <w:szCs w:val="24"/>
          <w:lang w:eastAsia="sr-Latn-RS"/>
        </w:rPr>
        <w:t xml:space="preserve"> и </w:t>
      </w:r>
      <w:proofErr w:type="spellStart"/>
      <w:r w:rsidRPr="00CA07D5">
        <w:rPr>
          <w:rFonts w:ascii="Times New Roman" w:hAnsi="Times New Roman" w:cs="Times New Roman"/>
          <w:sz w:val="24"/>
          <w:szCs w:val="24"/>
          <w:lang w:eastAsia="sr-Latn-RS"/>
        </w:rPr>
        <w:t>привредне</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сарадње</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Циљеви</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сарадње</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који</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ће</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се</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постићи</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потписивањем</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овог</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Меморандума</w:t>
      </w:r>
      <w:proofErr w:type="spellEnd"/>
      <w:r w:rsidRPr="00CA07D5">
        <w:rPr>
          <w:rFonts w:ascii="Times New Roman" w:hAnsi="Times New Roman" w:cs="Times New Roman"/>
          <w:sz w:val="24"/>
          <w:szCs w:val="24"/>
          <w:lang w:eastAsia="sr-Latn-RS"/>
        </w:rPr>
        <w:t xml:space="preserve"> о </w:t>
      </w:r>
      <w:proofErr w:type="spellStart"/>
      <w:r w:rsidRPr="00CA07D5">
        <w:rPr>
          <w:rFonts w:ascii="Times New Roman" w:hAnsi="Times New Roman" w:cs="Times New Roman"/>
          <w:sz w:val="24"/>
          <w:szCs w:val="24"/>
          <w:lang w:eastAsia="sr-Latn-RS"/>
        </w:rPr>
        <w:t>разумевању</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су</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стварање</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инфраструктурних</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предуслова</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за</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дигиталну</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трансформацију</w:t>
      </w:r>
      <w:proofErr w:type="spellEnd"/>
      <w:r w:rsidRPr="00CA07D5">
        <w:rPr>
          <w:rFonts w:ascii="Times New Roman" w:hAnsi="Times New Roman" w:cs="Times New Roman"/>
          <w:sz w:val="24"/>
          <w:szCs w:val="24"/>
          <w:lang w:eastAsia="sr-Latn-RS"/>
        </w:rPr>
        <w:t xml:space="preserve"> и </w:t>
      </w:r>
      <w:proofErr w:type="spellStart"/>
      <w:r w:rsidRPr="00CA07D5">
        <w:rPr>
          <w:rFonts w:ascii="Times New Roman" w:hAnsi="Times New Roman" w:cs="Times New Roman"/>
          <w:sz w:val="24"/>
          <w:szCs w:val="24"/>
          <w:lang w:eastAsia="sr-Latn-RS"/>
        </w:rPr>
        <w:t>дигиталну</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економију</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омогућавање</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дигитализације</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администрације</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за</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потребе</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грађана</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као</w:t>
      </w:r>
      <w:proofErr w:type="spellEnd"/>
      <w:r w:rsidRPr="00CA07D5">
        <w:rPr>
          <w:rFonts w:ascii="Times New Roman" w:hAnsi="Times New Roman" w:cs="Times New Roman"/>
          <w:sz w:val="24"/>
          <w:szCs w:val="24"/>
          <w:lang w:eastAsia="sr-Latn-RS"/>
        </w:rPr>
        <w:t xml:space="preserve"> и </w:t>
      </w:r>
      <w:proofErr w:type="spellStart"/>
      <w:r w:rsidRPr="00CA07D5">
        <w:rPr>
          <w:rFonts w:ascii="Times New Roman" w:hAnsi="Times New Roman" w:cs="Times New Roman"/>
          <w:sz w:val="24"/>
          <w:szCs w:val="24"/>
          <w:lang w:eastAsia="sr-Latn-RS"/>
        </w:rPr>
        <w:t>подршка</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развоју</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дигиталних</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платформи</w:t>
      </w:r>
      <w:proofErr w:type="spellEnd"/>
      <w:r w:rsidRPr="00CA07D5">
        <w:rPr>
          <w:rFonts w:ascii="Times New Roman" w:hAnsi="Times New Roman" w:cs="Times New Roman"/>
          <w:sz w:val="24"/>
          <w:szCs w:val="24"/>
          <w:lang w:eastAsia="sr-Latn-RS"/>
        </w:rPr>
        <w:t xml:space="preserve">. </w:t>
      </w:r>
    </w:p>
    <w:p w14:paraId="330BF08E" w14:textId="48E611E2" w:rsidR="004B7BA5" w:rsidRPr="00CA07D5" w:rsidRDefault="004B7BA5" w:rsidP="00CA07D5">
      <w:pPr>
        <w:pStyle w:val="NoSpacing"/>
        <w:ind w:firstLine="708"/>
        <w:jc w:val="both"/>
        <w:rPr>
          <w:rFonts w:ascii="Times New Roman" w:hAnsi="Times New Roman" w:cs="Times New Roman"/>
          <w:sz w:val="24"/>
          <w:szCs w:val="24"/>
          <w:lang w:val="sr-Cyrl-RS" w:eastAsia="sr-Latn-RS"/>
        </w:rPr>
      </w:pPr>
      <w:proofErr w:type="spellStart"/>
      <w:r w:rsidRPr="00CA07D5">
        <w:rPr>
          <w:rFonts w:ascii="Times New Roman" w:hAnsi="Times New Roman" w:cs="Times New Roman"/>
          <w:sz w:val="24"/>
          <w:szCs w:val="24"/>
          <w:lang w:eastAsia="sr-Latn-RS"/>
        </w:rPr>
        <w:t>Потписивање</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овог</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меморандума</w:t>
      </w:r>
      <w:proofErr w:type="spellEnd"/>
      <w:r w:rsidRPr="00CA07D5">
        <w:rPr>
          <w:rFonts w:ascii="Times New Roman" w:hAnsi="Times New Roman" w:cs="Times New Roman"/>
          <w:sz w:val="24"/>
          <w:szCs w:val="24"/>
          <w:lang w:eastAsia="sr-Latn-RS"/>
        </w:rPr>
        <w:t xml:space="preserve"> о </w:t>
      </w:r>
      <w:proofErr w:type="spellStart"/>
      <w:r w:rsidRPr="00CA07D5">
        <w:rPr>
          <w:rFonts w:ascii="Times New Roman" w:hAnsi="Times New Roman" w:cs="Times New Roman"/>
          <w:sz w:val="24"/>
          <w:szCs w:val="24"/>
          <w:lang w:eastAsia="sr-Latn-RS"/>
        </w:rPr>
        <w:t>разумевању</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представљало</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би</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унапређење</w:t>
      </w:r>
      <w:proofErr w:type="spellEnd"/>
      <w:r w:rsidRPr="00CA07D5">
        <w:rPr>
          <w:rFonts w:ascii="Times New Roman" w:hAnsi="Times New Roman" w:cs="Times New Roman"/>
          <w:sz w:val="24"/>
          <w:szCs w:val="24"/>
          <w:lang w:eastAsia="sr-Latn-RS"/>
        </w:rPr>
        <w:t xml:space="preserve"> и </w:t>
      </w:r>
      <w:proofErr w:type="spellStart"/>
      <w:r w:rsidRPr="00CA07D5">
        <w:rPr>
          <w:rFonts w:ascii="Times New Roman" w:hAnsi="Times New Roman" w:cs="Times New Roman"/>
          <w:sz w:val="24"/>
          <w:szCs w:val="24"/>
          <w:lang w:eastAsia="sr-Latn-RS"/>
        </w:rPr>
        <w:t>проширење</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сарадње</w:t>
      </w:r>
      <w:proofErr w:type="spellEnd"/>
      <w:r w:rsidRPr="00CA07D5">
        <w:rPr>
          <w:rFonts w:ascii="Times New Roman" w:hAnsi="Times New Roman" w:cs="Times New Roman"/>
          <w:sz w:val="24"/>
          <w:szCs w:val="24"/>
          <w:lang w:eastAsia="sr-Latn-RS"/>
        </w:rPr>
        <w:t xml:space="preserve"> у </w:t>
      </w:r>
      <w:proofErr w:type="spellStart"/>
      <w:r w:rsidRPr="00CA07D5">
        <w:rPr>
          <w:rFonts w:ascii="Times New Roman" w:hAnsi="Times New Roman" w:cs="Times New Roman"/>
          <w:sz w:val="24"/>
          <w:szCs w:val="24"/>
          <w:lang w:eastAsia="sr-Latn-RS"/>
        </w:rPr>
        <w:t>дигиталној</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области</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као</w:t>
      </w:r>
      <w:proofErr w:type="spellEnd"/>
      <w:r w:rsidRPr="00CA07D5">
        <w:rPr>
          <w:rFonts w:ascii="Times New Roman" w:hAnsi="Times New Roman" w:cs="Times New Roman"/>
          <w:sz w:val="24"/>
          <w:szCs w:val="24"/>
          <w:lang w:eastAsia="sr-Latn-RS"/>
        </w:rPr>
        <w:t xml:space="preserve"> и </w:t>
      </w:r>
      <w:proofErr w:type="spellStart"/>
      <w:r w:rsidRPr="00CA07D5">
        <w:rPr>
          <w:rFonts w:ascii="Times New Roman" w:hAnsi="Times New Roman" w:cs="Times New Roman"/>
          <w:sz w:val="24"/>
          <w:szCs w:val="24"/>
          <w:lang w:eastAsia="sr-Latn-RS"/>
        </w:rPr>
        <w:t>области</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информационо</w:t>
      </w:r>
      <w:proofErr w:type="spellEnd"/>
      <w:r w:rsidRPr="00CA07D5">
        <w:rPr>
          <w:rFonts w:ascii="Times New Roman" w:hAnsi="Times New Roman" w:cs="Times New Roman"/>
          <w:sz w:val="24"/>
          <w:szCs w:val="24"/>
          <w:lang w:eastAsia="sr-Latn-RS"/>
        </w:rPr>
        <w:t>–</w:t>
      </w:r>
      <w:proofErr w:type="spellStart"/>
      <w:r w:rsidRPr="00CA07D5">
        <w:rPr>
          <w:rFonts w:ascii="Times New Roman" w:hAnsi="Times New Roman" w:cs="Times New Roman"/>
          <w:sz w:val="24"/>
          <w:szCs w:val="24"/>
          <w:lang w:eastAsia="sr-Latn-RS"/>
        </w:rPr>
        <w:t>комуникационих</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технологија</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као</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покретача</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економског</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развоја</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Републике</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Србије</w:t>
      </w:r>
      <w:proofErr w:type="spellEnd"/>
      <w:r w:rsidRPr="00CA07D5">
        <w:rPr>
          <w:rFonts w:ascii="Times New Roman" w:hAnsi="Times New Roman" w:cs="Times New Roman"/>
          <w:sz w:val="24"/>
          <w:szCs w:val="24"/>
          <w:lang w:eastAsia="sr-Latn-RS"/>
        </w:rPr>
        <w:t xml:space="preserve">, а у </w:t>
      </w:r>
      <w:proofErr w:type="spellStart"/>
      <w:r w:rsidRPr="00CA07D5">
        <w:rPr>
          <w:rFonts w:ascii="Times New Roman" w:hAnsi="Times New Roman" w:cs="Times New Roman"/>
          <w:sz w:val="24"/>
          <w:szCs w:val="24"/>
          <w:lang w:eastAsia="sr-Latn-RS"/>
        </w:rPr>
        <w:t>сврху</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повећања</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ефикасности</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рада</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веће</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запослености</w:t>
      </w:r>
      <w:proofErr w:type="spellEnd"/>
      <w:r w:rsidRPr="00CA07D5">
        <w:rPr>
          <w:rFonts w:ascii="Times New Roman" w:hAnsi="Times New Roman" w:cs="Times New Roman"/>
          <w:sz w:val="24"/>
          <w:szCs w:val="24"/>
          <w:lang w:eastAsia="sr-Latn-RS"/>
        </w:rPr>
        <w:t xml:space="preserve"> и </w:t>
      </w:r>
      <w:proofErr w:type="spellStart"/>
      <w:r w:rsidRPr="00CA07D5">
        <w:rPr>
          <w:rFonts w:ascii="Times New Roman" w:hAnsi="Times New Roman" w:cs="Times New Roman"/>
          <w:sz w:val="24"/>
          <w:szCs w:val="24"/>
          <w:lang w:eastAsia="sr-Latn-RS"/>
        </w:rPr>
        <w:t>подизања</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квалитета</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живота</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свих</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грађана</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Републике</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Србије</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Стране</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се</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обавезују</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да</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ће</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испитати</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модалитете</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имплементације</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овог</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Меморандума</w:t>
      </w:r>
      <w:proofErr w:type="spellEnd"/>
      <w:r w:rsidRPr="00CA07D5">
        <w:rPr>
          <w:rFonts w:ascii="Times New Roman" w:hAnsi="Times New Roman" w:cs="Times New Roman"/>
          <w:sz w:val="24"/>
          <w:szCs w:val="24"/>
          <w:lang w:eastAsia="sr-Latn-RS"/>
        </w:rPr>
        <w:t xml:space="preserve"> у </w:t>
      </w:r>
      <w:proofErr w:type="spellStart"/>
      <w:r w:rsidRPr="00CA07D5">
        <w:rPr>
          <w:rFonts w:ascii="Times New Roman" w:hAnsi="Times New Roman" w:cs="Times New Roman"/>
          <w:sz w:val="24"/>
          <w:szCs w:val="24"/>
          <w:lang w:eastAsia="sr-Latn-RS"/>
        </w:rPr>
        <w:t>року</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од</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три</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до</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шест</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месеци</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од</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дана</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потписивања</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да</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ће</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укључити</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јавне</w:t>
      </w:r>
      <w:proofErr w:type="spellEnd"/>
      <w:r w:rsidRPr="00CA07D5">
        <w:rPr>
          <w:rFonts w:ascii="Times New Roman" w:hAnsi="Times New Roman" w:cs="Times New Roman"/>
          <w:sz w:val="24"/>
          <w:szCs w:val="24"/>
          <w:lang w:eastAsia="sr-Latn-RS"/>
        </w:rPr>
        <w:t xml:space="preserve"> и </w:t>
      </w:r>
      <w:proofErr w:type="spellStart"/>
      <w:r w:rsidRPr="00CA07D5">
        <w:rPr>
          <w:rFonts w:ascii="Times New Roman" w:hAnsi="Times New Roman" w:cs="Times New Roman"/>
          <w:sz w:val="24"/>
          <w:szCs w:val="24"/>
          <w:lang w:eastAsia="sr-Latn-RS"/>
        </w:rPr>
        <w:t>приватне</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актере</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дигиталног</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сектора</w:t>
      </w:r>
      <w:proofErr w:type="spellEnd"/>
      <w:r w:rsidRPr="00CA07D5">
        <w:rPr>
          <w:rFonts w:ascii="Times New Roman" w:hAnsi="Times New Roman" w:cs="Times New Roman"/>
          <w:sz w:val="24"/>
          <w:szCs w:val="24"/>
          <w:lang w:eastAsia="sr-Latn-RS"/>
        </w:rPr>
        <w:t xml:space="preserve"> и </w:t>
      </w:r>
      <w:proofErr w:type="spellStart"/>
      <w:r w:rsidRPr="00CA07D5">
        <w:rPr>
          <w:rFonts w:ascii="Times New Roman" w:hAnsi="Times New Roman" w:cs="Times New Roman"/>
          <w:sz w:val="24"/>
          <w:szCs w:val="24"/>
          <w:lang w:eastAsia="sr-Latn-RS"/>
        </w:rPr>
        <w:t>да</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ће</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размотрити</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могућност</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реализације</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заједничких</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програма</w:t>
      </w:r>
      <w:proofErr w:type="spellEnd"/>
      <w:r w:rsidRPr="00CA07D5">
        <w:rPr>
          <w:rFonts w:ascii="Times New Roman" w:hAnsi="Times New Roman" w:cs="Times New Roman"/>
          <w:sz w:val="24"/>
          <w:szCs w:val="24"/>
          <w:lang w:eastAsia="sr-Latn-RS"/>
        </w:rPr>
        <w:t>.</w:t>
      </w:r>
    </w:p>
    <w:p w14:paraId="6C183A0C" w14:textId="77777777" w:rsidR="004B7BA5" w:rsidRDefault="004B7BA5" w:rsidP="004B7BA5">
      <w:pPr>
        <w:spacing w:after="0" w:line="240" w:lineRule="auto"/>
        <w:ind w:firstLine="708"/>
        <w:jc w:val="both"/>
        <w:rPr>
          <w:rFonts w:ascii="Times New Roman" w:eastAsia="Times New Roman" w:hAnsi="Times New Roman" w:cs="Times New Roman"/>
          <w:sz w:val="24"/>
          <w:szCs w:val="24"/>
          <w:lang w:val="sr-Cyrl-RS" w:eastAsia="sr-Latn-RS"/>
        </w:rPr>
      </w:pPr>
    </w:p>
    <w:p w14:paraId="2E8F99BA" w14:textId="77777777" w:rsidR="00CA07D5" w:rsidRPr="00CA07D5" w:rsidRDefault="00CA07D5" w:rsidP="004B7BA5">
      <w:pPr>
        <w:spacing w:after="0" w:line="240" w:lineRule="auto"/>
        <w:ind w:firstLine="708"/>
        <w:jc w:val="both"/>
        <w:rPr>
          <w:rFonts w:ascii="Times New Roman" w:eastAsia="Times New Roman" w:hAnsi="Times New Roman" w:cs="Times New Roman"/>
          <w:sz w:val="24"/>
          <w:szCs w:val="24"/>
          <w:lang w:val="sr-Cyrl-RS" w:eastAsia="sr-Latn-RS"/>
        </w:rPr>
      </w:pPr>
    </w:p>
    <w:p w14:paraId="7877BC9E" w14:textId="3A08F8B9" w:rsidR="004B7BA5" w:rsidRPr="001F72CD" w:rsidRDefault="004B7BA5">
      <w:pPr>
        <w:pStyle w:val="ListParagraph"/>
        <w:numPr>
          <w:ilvl w:val="0"/>
          <w:numId w:val="12"/>
        </w:numPr>
        <w:spacing w:after="0" w:line="240" w:lineRule="auto"/>
        <w:jc w:val="both"/>
        <w:rPr>
          <w:rFonts w:ascii="Times New Roman" w:eastAsia="Times New Roman" w:hAnsi="Times New Roman" w:cs="Times New Roman"/>
          <w:b/>
          <w:bCs/>
          <w:sz w:val="24"/>
          <w:szCs w:val="24"/>
          <w:lang w:eastAsia="sr-Latn-RS"/>
        </w:rPr>
      </w:pPr>
      <w:proofErr w:type="spellStart"/>
      <w:r w:rsidRPr="001F72CD">
        <w:rPr>
          <w:rFonts w:ascii="Times New Roman" w:eastAsia="Times New Roman" w:hAnsi="Times New Roman" w:cs="Times New Roman"/>
          <w:b/>
          <w:bCs/>
          <w:sz w:val="24"/>
          <w:szCs w:val="24"/>
          <w:lang w:eastAsia="sr-Latn-RS"/>
        </w:rPr>
        <w:t>Меморандум</w:t>
      </w:r>
      <w:proofErr w:type="spellEnd"/>
      <w:r w:rsidRPr="001F72CD">
        <w:rPr>
          <w:rFonts w:ascii="Times New Roman" w:eastAsia="Times New Roman" w:hAnsi="Times New Roman" w:cs="Times New Roman"/>
          <w:b/>
          <w:bCs/>
          <w:sz w:val="24"/>
          <w:szCs w:val="24"/>
          <w:lang w:eastAsia="sr-Latn-RS"/>
        </w:rPr>
        <w:t xml:space="preserve"> о </w:t>
      </w:r>
      <w:proofErr w:type="spellStart"/>
      <w:r w:rsidRPr="001F72CD">
        <w:rPr>
          <w:rFonts w:ascii="Times New Roman" w:eastAsia="Times New Roman" w:hAnsi="Times New Roman" w:cs="Times New Roman"/>
          <w:b/>
          <w:bCs/>
          <w:sz w:val="24"/>
          <w:szCs w:val="24"/>
          <w:lang w:eastAsia="sr-Latn-RS"/>
        </w:rPr>
        <w:t>разумевању</w:t>
      </w:r>
      <w:proofErr w:type="spellEnd"/>
      <w:r w:rsidRPr="001F72CD">
        <w:rPr>
          <w:rFonts w:ascii="Times New Roman" w:eastAsia="Times New Roman" w:hAnsi="Times New Roman" w:cs="Times New Roman"/>
          <w:b/>
          <w:bCs/>
          <w:sz w:val="24"/>
          <w:szCs w:val="24"/>
          <w:lang w:eastAsia="sr-Latn-RS"/>
        </w:rPr>
        <w:t xml:space="preserve"> </w:t>
      </w:r>
      <w:proofErr w:type="spellStart"/>
      <w:r w:rsidRPr="001F72CD">
        <w:rPr>
          <w:rFonts w:ascii="Times New Roman" w:eastAsia="Times New Roman" w:hAnsi="Times New Roman" w:cs="Times New Roman"/>
          <w:b/>
          <w:bCs/>
          <w:sz w:val="24"/>
          <w:szCs w:val="24"/>
          <w:lang w:eastAsia="sr-Latn-RS"/>
        </w:rPr>
        <w:t>Министарства</w:t>
      </w:r>
      <w:proofErr w:type="spellEnd"/>
      <w:r w:rsidRPr="001F72CD">
        <w:rPr>
          <w:rFonts w:ascii="Times New Roman" w:eastAsia="Times New Roman" w:hAnsi="Times New Roman" w:cs="Times New Roman"/>
          <w:b/>
          <w:bCs/>
          <w:sz w:val="24"/>
          <w:szCs w:val="24"/>
          <w:lang w:eastAsia="sr-Latn-RS"/>
        </w:rPr>
        <w:t xml:space="preserve"> </w:t>
      </w:r>
      <w:proofErr w:type="spellStart"/>
      <w:r w:rsidRPr="001F72CD">
        <w:rPr>
          <w:rFonts w:ascii="Times New Roman" w:eastAsia="Times New Roman" w:hAnsi="Times New Roman" w:cs="Times New Roman"/>
          <w:b/>
          <w:bCs/>
          <w:sz w:val="24"/>
          <w:szCs w:val="24"/>
          <w:lang w:eastAsia="sr-Latn-RS"/>
        </w:rPr>
        <w:t>информисања</w:t>
      </w:r>
      <w:proofErr w:type="spellEnd"/>
      <w:r w:rsidRPr="001F72CD">
        <w:rPr>
          <w:rFonts w:ascii="Times New Roman" w:eastAsia="Times New Roman" w:hAnsi="Times New Roman" w:cs="Times New Roman"/>
          <w:b/>
          <w:bCs/>
          <w:sz w:val="24"/>
          <w:szCs w:val="24"/>
          <w:lang w:eastAsia="sr-Latn-RS"/>
        </w:rPr>
        <w:t xml:space="preserve"> и </w:t>
      </w:r>
      <w:proofErr w:type="spellStart"/>
      <w:r w:rsidRPr="001F72CD">
        <w:rPr>
          <w:rFonts w:ascii="Times New Roman" w:eastAsia="Times New Roman" w:hAnsi="Times New Roman" w:cs="Times New Roman"/>
          <w:b/>
          <w:bCs/>
          <w:sz w:val="24"/>
          <w:szCs w:val="24"/>
          <w:lang w:eastAsia="sr-Latn-RS"/>
        </w:rPr>
        <w:t>телекомуникација</w:t>
      </w:r>
      <w:proofErr w:type="spellEnd"/>
      <w:r w:rsidRPr="001F72CD">
        <w:rPr>
          <w:rFonts w:ascii="Times New Roman" w:eastAsia="Times New Roman" w:hAnsi="Times New Roman" w:cs="Times New Roman"/>
          <w:b/>
          <w:bCs/>
          <w:sz w:val="24"/>
          <w:szCs w:val="24"/>
          <w:lang w:eastAsia="sr-Latn-RS"/>
        </w:rPr>
        <w:t xml:space="preserve"> </w:t>
      </w:r>
      <w:proofErr w:type="spellStart"/>
      <w:r w:rsidRPr="001F72CD">
        <w:rPr>
          <w:rFonts w:ascii="Times New Roman" w:eastAsia="Times New Roman" w:hAnsi="Times New Roman" w:cs="Times New Roman"/>
          <w:b/>
          <w:bCs/>
          <w:sz w:val="24"/>
          <w:szCs w:val="24"/>
          <w:lang w:eastAsia="sr-Latn-RS"/>
        </w:rPr>
        <w:t>Републике</w:t>
      </w:r>
      <w:proofErr w:type="spellEnd"/>
      <w:r w:rsidRPr="001F72CD">
        <w:rPr>
          <w:rFonts w:ascii="Times New Roman" w:eastAsia="Times New Roman" w:hAnsi="Times New Roman" w:cs="Times New Roman"/>
          <w:b/>
          <w:bCs/>
          <w:sz w:val="24"/>
          <w:szCs w:val="24"/>
          <w:lang w:eastAsia="sr-Latn-RS"/>
        </w:rPr>
        <w:t xml:space="preserve"> </w:t>
      </w:r>
      <w:proofErr w:type="spellStart"/>
      <w:r w:rsidRPr="001F72CD">
        <w:rPr>
          <w:rFonts w:ascii="Times New Roman" w:eastAsia="Times New Roman" w:hAnsi="Times New Roman" w:cs="Times New Roman"/>
          <w:b/>
          <w:bCs/>
          <w:sz w:val="24"/>
          <w:szCs w:val="24"/>
          <w:lang w:eastAsia="sr-Latn-RS"/>
        </w:rPr>
        <w:t>Србије</w:t>
      </w:r>
      <w:proofErr w:type="spellEnd"/>
      <w:r w:rsidRPr="001F72CD">
        <w:rPr>
          <w:rFonts w:ascii="Times New Roman" w:eastAsia="Times New Roman" w:hAnsi="Times New Roman" w:cs="Times New Roman"/>
          <w:b/>
          <w:bCs/>
          <w:sz w:val="24"/>
          <w:szCs w:val="24"/>
          <w:lang w:eastAsia="sr-Latn-RS"/>
        </w:rPr>
        <w:t xml:space="preserve"> и </w:t>
      </w:r>
      <w:proofErr w:type="spellStart"/>
      <w:r w:rsidRPr="001F72CD">
        <w:rPr>
          <w:rFonts w:ascii="Times New Roman" w:eastAsia="Times New Roman" w:hAnsi="Times New Roman" w:cs="Times New Roman"/>
          <w:b/>
          <w:bCs/>
          <w:sz w:val="24"/>
          <w:szCs w:val="24"/>
          <w:lang w:eastAsia="sr-Latn-RS"/>
        </w:rPr>
        <w:t>Министарства</w:t>
      </w:r>
      <w:proofErr w:type="spellEnd"/>
      <w:r w:rsidRPr="001F72CD">
        <w:rPr>
          <w:rFonts w:ascii="Times New Roman" w:eastAsia="Times New Roman" w:hAnsi="Times New Roman" w:cs="Times New Roman"/>
          <w:b/>
          <w:bCs/>
          <w:sz w:val="24"/>
          <w:szCs w:val="24"/>
          <w:lang w:eastAsia="sr-Latn-RS"/>
        </w:rPr>
        <w:t xml:space="preserve"> </w:t>
      </w:r>
      <w:proofErr w:type="spellStart"/>
      <w:r w:rsidRPr="001F72CD">
        <w:rPr>
          <w:rFonts w:ascii="Times New Roman" w:eastAsia="Times New Roman" w:hAnsi="Times New Roman" w:cs="Times New Roman"/>
          <w:b/>
          <w:bCs/>
          <w:sz w:val="24"/>
          <w:szCs w:val="24"/>
          <w:lang w:eastAsia="sr-Latn-RS"/>
        </w:rPr>
        <w:t>поште</w:t>
      </w:r>
      <w:proofErr w:type="spellEnd"/>
      <w:r w:rsidRPr="001F72CD">
        <w:rPr>
          <w:rFonts w:ascii="Times New Roman" w:eastAsia="Times New Roman" w:hAnsi="Times New Roman" w:cs="Times New Roman"/>
          <w:b/>
          <w:bCs/>
          <w:sz w:val="24"/>
          <w:szCs w:val="24"/>
          <w:lang w:eastAsia="sr-Latn-RS"/>
        </w:rPr>
        <w:t xml:space="preserve"> и </w:t>
      </w:r>
      <w:proofErr w:type="spellStart"/>
      <w:r w:rsidRPr="001F72CD">
        <w:rPr>
          <w:rFonts w:ascii="Times New Roman" w:eastAsia="Times New Roman" w:hAnsi="Times New Roman" w:cs="Times New Roman"/>
          <w:b/>
          <w:bCs/>
          <w:sz w:val="24"/>
          <w:szCs w:val="24"/>
          <w:lang w:eastAsia="sr-Latn-RS"/>
        </w:rPr>
        <w:t>телекомуникација</w:t>
      </w:r>
      <w:proofErr w:type="spellEnd"/>
      <w:r w:rsidRPr="001F72CD">
        <w:rPr>
          <w:rFonts w:ascii="Times New Roman" w:eastAsia="Times New Roman" w:hAnsi="Times New Roman" w:cs="Times New Roman"/>
          <w:b/>
          <w:bCs/>
          <w:sz w:val="24"/>
          <w:szCs w:val="24"/>
          <w:lang w:eastAsia="sr-Latn-RS"/>
        </w:rPr>
        <w:t xml:space="preserve"> </w:t>
      </w:r>
      <w:proofErr w:type="spellStart"/>
      <w:r w:rsidRPr="001F72CD">
        <w:rPr>
          <w:rFonts w:ascii="Times New Roman" w:eastAsia="Times New Roman" w:hAnsi="Times New Roman" w:cs="Times New Roman"/>
          <w:b/>
          <w:bCs/>
          <w:sz w:val="24"/>
          <w:szCs w:val="24"/>
          <w:lang w:eastAsia="sr-Latn-RS"/>
        </w:rPr>
        <w:t>Демократске</w:t>
      </w:r>
      <w:proofErr w:type="spellEnd"/>
      <w:r w:rsidRPr="001F72CD">
        <w:rPr>
          <w:rFonts w:ascii="Times New Roman" w:eastAsia="Times New Roman" w:hAnsi="Times New Roman" w:cs="Times New Roman"/>
          <w:b/>
          <w:bCs/>
          <w:sz w:val="24"/>
          <w:szCs w:val="24"/>
          <w:lang w:eastAsia="sr-Latn-RS"/>
        </w:rPr>
        <w:t xml:space="preserve"> </w:t>
      </w:r>
      <w:proofErr w:type="spellStart"/>
      <w:r w:rsidRPr="001F72CD">
        <w:rPr>
          <w:rFonts w:ascii="Times New Roman" w:eastAsia="Times New Roman" w:hAnsi="Times New Roman" w:cs="Times New Roman"/>
          <w:b/>
          <w:bCs/>
          <w:sz w:val="24"/>
          <w:szCs w:val="24"/>
          <w:lang w:eastAsia="sr-Latn-RS"/>
        </w:rPr>
        <w:t>Народне</w:t>
      </w:r>
      <w:proofErr w:type="spellEnd"/>
      <w:r w:rsidRPr="001F72CD">
        <w:rPr>
          <w:rFonts w:ascii="Times New Roman" w:eastAsia="Times New Roman" w:hAnsi="Times New Roman" w:cs="Times New Roman"/>
          <w:b/>
          <w:bCs/>
          <w:sz w:val="24"/>
          <w:szCs w:val="24"/>
          <w:lang w:eastAsia="sr-Latn-RS"/>
        </w:rPr>
        <w:t xml:space="preserve"> </w:t>
      </w:r>
      <w:proofErr w:type="spellStart"/>
      <w:r w:rsidRPr="001F72CD">
        <w:rPr>
          <w:rFonts w:ascii="Times New Roman" w:eastAsia="Times New Roman" w:hAnsi="Times New Roman" w:cs="Times New Roman"/>
          <w:b/>
          <w:bCs/>
          <w:sz w:val="24"/>
          <w:szCs w:val="24"/>
          <w:lang w:eastAsia="sr-Latn-RS"/>
        </w:rPr>
        <w:t>Републике</w:t>
      </w:r>
      <w:proofErr w:type="spellEnd"/>
      <w:r w:rsidRPr="001F72CD">
        <w:rPr>
          <w:rFonts w:ascii="Times New Roman" w:eastAsia="Times New Roman" w:hAnsi="Times New Roman" w:cs="Times New Roman"/>
          <w:b/>
          <w:bCs/>
          <w:sz w:val="24"/>
          <w:szCs w:val="24"/>
          <w:lang w:eastAsia="sr-Latn-RS"/>
        </w:rPr>
        <w:t xml:space="preserve"> </w:t>
      </w:r>
      <w:proofErr w:type="spellStart"/>
      <w:r w:rsidRPr="001F72CD">
        <w:rPr>
          <w:rFonts w:ascii="Times New Roman" w:eastAsia="Times New Roman" w:hAnsi="Times New Roman" w:cs="Times New Roman"/>
          <w:b/>
          <w:bCs/>
          <w:sz w:val="24"/>
          <w:szCs w:val="24"/>
          <w:lang w:eastAsia="sr-Latn-RS"/>
        </w:rPr>
        <w:t>Алжир</w:t>
      </w:r>
      <w:proofErr w:type="spellEnd"/>
      <w:r w:rsidRPr="001F72CD">
        <w:rPr>
          <w:rFonts w:ascii="Times New Roman" w:eastAsia="Times New Roman" w:hAnsi="Times New Roman" w:cs="Times New Roman"/>
          <w:b/>
          <w:bCs/>
          <w:sz w:val="24"/>
          <w:szCs w:val="24"/>
          <w:lang w:eastAsia="sr-Latn-RS"/>
        </w:rPr>
        <w:t xml:space="preserve"> у </w:t>
      </w:r>
      <w:proofErr w:type="spellStart"/>
      <w:r w:rsidRPr="001F72CD">
        <w:rPr>
          <w:rFonts w:ascii="Times New Roman" w:eastAsia="Times New Roman" w:hAnsi="Times New Roman" w:cs="Times New Roman"/>
          <w:b/>
          <w:bCs/>
          <w:sz w:val="24"/>
          <w:szCs w:val="24"/>
          <w:lang w:eastAsia="sr-Latn-RS"/>
        </w:rPr>
        <w:t>области</w:t>
      </w:r>
      <w:proofErr w:type="spellEnd"/>
      <w:r w:rsidRPr="001F72CD">
        <w:rPr>
          <w:rFonts w:ascii="Times New Roman" w:eastAsia="Times New Roman" w:hAnsi="Times New Roman" w:cs="Times New Roman"/>
          <w:b/>
          <w:bCs/>
          <w:sz w:val="24"/>
          <w:szCs w:val="24"/>
          <w:lang w:eastAsia="sr-Latn-RS"/>
        </w:rPr>
        <w:t xml:space="preserve"> </w:t>
      </w:r>
      <w:proofErr w:type="spellStart"/>
      <w:r w:rsidRPr="001F72CD">
        <w:rPr>
          <w:rFonts w:ascii="Times New Roman" w:eastAsia="Times New Roman" w:hAnsi="Times New Roman" w:cs="Times New Roman"/>
          <w:b/>
          <w:bCs/>
          <w:sz w:val="24"/>
          <w:szCs w:val="24"/>
          <w:lang w:eastAsia="sr-Latn-RS"/>
        </w:rPr>
        <w:t>поштанског</w:t>
      </w:r>
      <w:proofErr w:type="spellEnd"/>
      <w:r w:rsidRPr="001F72CD">
        <w:rPr>
          <w:rFonts w:ascii="Times New Roman" w:eastAsia="Times New Roman" w:hAnsi="Times New Roman" w:cs="Times New Roman"/>
          <w:b/>
          <w:bCs/>
          <w:sz w:val="24"/>
          <w:szCs w:val="24"/>
          <w:lang w:eastAsia="sr-Latn-RS"/>
        </w:rPr>
        <w:t xml:space="preserve"> </w:t>
      </w:r>
      <w:proofErr w:type="spellStart"/>
      <w:r w:rsidRPr="001F72CD">
        <w:rPr>
          <w:rFonts w:ascii="Times New Roman" w:eastAsia="Times New Roman" w:hAnsi="Times New Roman" w:cs="Times New Roman"/>
          <w:b/>
          <w:bCs/>
          <w:sz w:val="24"/>
          <w:szCs w:val="24"/>
          <w:lang w:eastAsia="sr-Latn-RS"/>
        </w:rPr>
        <w:t>саобраћаја</w:t>
      </w:r>
      <w:proofErr w:type="spellEnd"/>
      <w:r w:rsidRPr="001F72CD">
        <w:rPr>
          <w:rFonts w:ascii="Times New Roman" w:eastAsia="Times New Roman" w:hAnsi="Times New Roman" w:cs="Times New Roman"/>
          <w:b/>
          <w:bCs/>
          <w:sz w:val="24"/>
          <w:szCs w:val="24"/>
          <w:lang w:eastAsia="sr-Latn-RS"/>
        </w:rPr>
        <w:t xml:space="preserve"> и </w:t>
      </w:r>
      <w:proofErr w:type="spellStart"/>
      <w:r w:rsidRPr="001F72CD">
        <w:rPr>
          <w:rFonts w:ascii="Times New Roman" w:eastAsia="Times New Roman" w:hAnsi="Times New Roman" w:cs="Times New Roman"/>
          <w:b/>
          <w:bCs/>
          <w:sz w:val="24"/>
          <w:szCs w:val="24"/>
          <w:lang w:eastAsia="sr-Latn-RS"/>
        </w:rPr>
        <w:t>електронских</w:t>
      </w:r>
      <w:proofErr w:type="spellEnd"/>
      <w:r w:rsidRPr="001F72CD">
        <w:rPr>
          <w:rFonts w:ascii="Times New Roman" w:eastAsia="Times New Roman" w:hAnsi="Times New Roman" w:cs="Times New Roman"/>
          <w:b/>
          <w:bCs/>
          <w:sz w:val="24"/>
          <w:szCs w:val="24"/>
          <w:lang w:eastAsia="sr-Latn-RS"/>
        </w:rPr>
        <w:t xml:space="preserve"> </w:t>
      </w:r>
      <w:proofErr w:type="spellStart"/>
      <w:r w:rsidRPr="001F72CD">
        <w:rPr>
          <w:rFonts w:ascii="Times New Roman" w:eastAsia="Times New Roman" w:hAnsi="Times New Roman" w:cs="Times New Roman"/>
          <w:b/>
          <w:bCs/>
          <w:sz w:val="24"/>
          <w:szCs w:val="24"/>
          <w:lang w:eastAsia="sr-Latn-RS"/>
        </w:rPr>
        <w:t>комуникација</w:t>
      </w:r>
      <w:proofErr w:type="spellEnd"/>
    </w:p>
    <w:p w14:paraId="248BE6B9" w14:textId="49E1906A" w:rsidR="004B7BA5" w:rsidRPr="00B63A7E" w:rsidRDefault="001F72CD" w:rsidP="001F72CD">
      <w:pPr>
        <w:spacing w:after="0" w:line="240" w:lineRule="auto"/>
        <w:ind w:left="1134" w:hanging="426"/>
        <w:jc w:val="both"/>
        <w:rPr>
          <w:rFonts w:ascii="Times New Roman" w:eastAsia="Times New Roman" w:hAnsi="Times New Roman" w:cs="Times New Roman"/>
          <w:i/>
          <w:iCs/>
          <w:sz w:val="24"/>
          <w:szCs w:val="24"/>
          <w:lang w:val="sr-Cyrl-RS" w:eastAsia="sr-Latn-RS"/>
        </w:rPr>
      </w:pPr>
      <w:r>
        <w:rPr>
          <w:rFonts w:ascii="Times New Roman" w:eastAsia="Times New Roman" w:hAnsi="Times New Roman" w:cs="Times New Roman"/>
          <w:b/>
          <w:bCs/>
          <w:sz w:val="24"/>
          <w:szCs w:val="24"/>
          <w:lang w:eastAsia="sr-Latn-RS"/>
        </w:rPr>
        <w:t xml:space="preserve">      </w:t>
      </w:r>
      <w:r w:rsidR="004B7BA5" w:rsidRPr="00B63A7E">
        <w:rPr>
          <w:rFonts w:ascii="Times New Roman" w:eastAsia="Times New Roman" w:hAnsi="Times New Roman" w:cs="Times New Roman"/>
          <w:i/>
          <w:iCs/>
          <w:sz w:val="24"/>
          <w:szCs w:val="24"/>
          <w:lang w:eastAsia="sr-Latn-RS"/>
        </w:rPr>
        <w:t>(</w:t>
      </w:r>
      <w:proofErr w:type="spellStart"/>
      <w:r w:rsidR="004B7BA5" w:rsidRPr="00B63A7E">
        <w:rPr>
          <w:rFonts w:ascii="Times New Roman" w:eastAsia="Times New Roman" w:hAnsi="Times New Roman" w:cs="Times New Roman"/>
          <w:i/>
          <w:iCs/>
          <w:sz w:val="24"/>
          <w:szCs w:val="24"/>
          <w:lang w:eastAsia="sr-Latn-RS"/>
        </w:rPr>
        <w:t>Меморандум</w:t>
      </w:r>
      <w:proofErr w:type="spellEnd"/>
      <w:r w:rsidR="004B7BA5" w:rsidRPr="00B63A7E">
        <w:rPr>
          <w:rFonts w:ascii="Times New Roman" w:eastAsia="Times New Roman" w:hAnsi="Times New Roman" w:cs="Times New Roman"/>
          <w:i/>
          <w:iCs/>
          <w:sz w:val="24"/>
          <w:szCs w:val="24"/>
          <w:lang w:eastAsia="sr-Latn-RS"/>
        </w:rPr>
        <w:t xml:space="preserve"> </w:t>
      </w:r>
      <w:proofErr w:type="spellStart"/>
      <w:r w:rsidR="004B7BA5" w:rsidRPr="00B63A7E">
        <w:rPr>
          <w:rFonts w:ascii="Times New Roman" w:eastAsia="Times New Roman" w:hAnsi="Times New Roman" w:cs="Times New Roman"/>
          <w:i/>
          <w:iCs/>
          <w:sz w:val="24"/>
          <w:szCs w:val="24"/>
          <w:lang w:eastAsia="sr-Latn-RS"/>
        </w:rPr>
        <w:t>усвојен</w:t>
      </w:r>
      <w:proofErr w:type="spellEnd"/>
      <w:r w:rsidR="004B7BA5" w:rsidRPr="00B63A7E">
        <w:rPr>
          <w:rFonts w:ascii="Times New Roman" w:eastAsia="Times New Roman" w:hAnsi="Times New Roman" w:cs="Times New Roman"/>
          <w:i/>
          <w:iCs/>
          <w:sz w:val="24"/>
          <w:szCs w:val="24"/>
          <w:lang w:eastAsia="sr-Latn-RS"/>
        </w:rPr>
        <w:t xml:space="preserve"> </w:t>
      </w:r>
      <w:r w:rsidR="00877D63">
        <w:rPr>
          <w:rFonts w:ascii="Times New Roman" w:eastAsia="Times New Roman" w:hAnsi="Times New Roman" w:cs="Times New Roman"/>
          <w:i/>
          <w:iCs/>
          <w:sz w:val="24"/>
          <w:szCs w:val="24"/>
          <w:lang w:val="sr-Cyrl-RS" w:eastAsia="sr-Latn-RS"/>
        </w:rPr>
        <w:t xml:space="preserve">од стране </w:t>
      </w:r>
      <w:proofErr w:type="spellStart"/>
      <w:r w:rsidR="004B7BA5" w:rsidRPr="00B63A7E">
        <w:rPr>
          <w:rFonts w:ascii="Times New Roman" w:eastAsia="Times New Roman" w:hAnsi="Times New Roman" w:cs="Times New Roman"/>
          <w:i/>
          <w:iCs/>
          <w:sz w:val="24"/>
          <w:szCs w:val="24"/>
          <w:lang w:eastAsia="sr-Latn-RS"/>
        </w:rPr>
        <w:t>Вл</w:t>
      </w:r>
      <w:proofErr w:type="spellEnd"/>
      <w:r w:rsidR="004B0C25" w:rsidRPr="00B63A7E">
        <w:rPr>
          <w:rFonts w:ascii="Times New Roman" w:eastAsia="Times New Roman" w:hAnsi="Times New Roman" w:cs="Times New Roman"/>
          <w:i/>
          <w:iCs/>
          <w:sz w:val="24"/>
          <w:szCs w:val="24"/>
          <w:lang w:val="sr-Cyrl-RS" w:eastAsia="sr-Latn-RS"/>
        </w:rPr>
        <w:t>ад</w:t>
      </w:r>
      <w:r w:rsidR="003C15DA" w:rsidRPr="00B63A7E">
        <w:rPr>
          <w:rFonts w:ascii="Times New Roman" w:eastAsia="Times New Roman" w:hAnsi="Times New Roman" w:cs="Times New Roman"/>
          <w:i/>
          <w:iCs/>
          <w:sz w:val="24"/>
          <w:szCs w:val="24"/>
          <w:lang w:val="sr-Cyrl-RS" w:eastAsia="sr-Latn-RS"/>
        </w:rPr>
        <w:t>е)</w:t>
      </w:r>
    </w:p>
    <w:p w14:paraId="3A420DC7" w14:textId="77777777" w:rsidR="001F72CD" w:rsidRPr="00E23291" w:rsidRDefault="001F72CD" w:rsidP="001F72CD">
      <w:pPr>
        <w:spacing w:after="0" w:line="240" w:lineRule="auto"/>
        <w:ind w:left="1134" w:hanging="426"/>
        <w:jc w:val="both"/>
        <w:rPr>
          <w:rFonts w:ascii="Times New Roman" w:eastAsia="Times New Roman" w:hAnsi="Times New Roman" w:cs="Times New Roman"/>
          <w:b/>
          <w:bCs/>
          <w:i/>
          <w:iCs/>
          <w:sz w:val="24"/>
          <w:szCs w:val="24"/>
          <w:lang w:val="sr-Cyrl-RS" w:eastAsia="sr-Latn-RS"/>
        </w:rPr>
      </w:pPr>
    </w:p>
    <w:p w14:paraId="1B450524" w14:textId="77777777" w:rsidR="00CA07D5" w:rsidRDefault="004B7BA5" w:rsidP="00CA07D5">
      <w:pPr>
        <w:pStyle w:val="NoSpacing"/>
        <w:ind w:firstLine="708"/>
        <w:jc w:val="both"/>
        <w:rPr>
          <w:rFonts w:ascii="Times New Roman" w:hAnsi="Times New Roman" w:cs="Times New Roman"/>
          <w:sz w:val="24"/>
          <w:szCs w:val="24"/>
          <w:lang w:val="sr-Cyrl-RS" w:eastAsia="sr-Latn-RS"/>
        </w:rPr>
      </w:pPr>
      <w:proofErr w:type="spellStart"/>
      <w:r w:rsidRPr="00CA07D5">
        <w:rPr>
          <w:rFonts w:ascii="Times New Roman" w:hAnsi="Times New Roman" w:cs="Times New Roman"/>
          <w:sz w:val="24"/>
          <w:szCs w:val="24"/>
          <w:lang w:eastAsia="sr-Latn-RS"/>
        </w:rPr>
        <w:t>Меморандум</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предвиђа</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сарадњу</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две</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стране</w:t>
      </w:r>
      <w:proofErr w:type="spellEnd"/>
      <w:r w:rsidRPr="00CA07D5">
        <w:rPr>
          <w:rFonts w:ascii="Times New Roman" w:hAnsi="Times New Roman" w:cs="Times New Roman"/>
          <w:sz w:val="24"/>
          <w:szCs w:val="24"/>
          <w:lang w:eastAsia="sr-Latn-RS"/>
        </w:rPr>
        <w:t xml:space="preserve"> у </w:t>
      </w:r>
      <w:proofErr w:type="spellStart"/>
      <w:r w:rsidRPr="00CA07D5">
        <w:rPr>
          <w:rFonts w:ascii="Times New Roman" w:hAnsi="Times New Roman" w:cs="Times New Roman"/>
          <w:sz w:val="24"/>
          <w:szCs w:val="24"/>
          <w:lang w:eastAsia="sr-Latn-RS"/>
        </w:rPr>
        <w:t>области</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развоја</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технологија</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продукта</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сервиса</w:t>
      </w:r>
      <w:proofErr w:type="spellEnd"/>
      <w:r w:rsidRPr="00CA07D5">
        <w:rPr>
          <w:rFonts w:ascii="Times New Roman" w:hAnsi="Times New Roman" w:cs="Times New Roman"/>
          <w:sz w:val="24"/>
          <w:szCs w:val="24"/>
          <w:lang w:eastAsia="sr-Latn-RS"/>
        </w:rPr>
        <w:t xml:space="preserve"> и </w:t>
      </w:r>
      <w:proofErr w:type="spellStart"/>
      <w:r w:rsidRPr="00CA07D5">
        <w:rPr>
          <w:rFonts w:ascii="Times New Roman" w:hAnsi="Times New Roman" w:cs="Times New Roman"/>
          <w:sz w:val="24"/>
          <w:szCs w:val="24"/>
          <w:lang w:eastAsia="sr-Latn-RS"/>
        </w:rPr>
        <w:t>промоцију</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трговине</w:t>
      </w:r>
      <w:proofErr w:type="spellEnd"/>
      <w:r w:rsidRPr="00CA07D5">
        <w:rPr>
          <w:rFonts w:ascii="Times New Roman" w:hAnsi="Times New Roman" w:cs="Times New Roman"/>
          <w:sz w:val="24"/>
          <w:szCs w:val="24"/>
          <w:lang w:eastAsia="sr-Latn-RS"/>
        </w:rPr>
        <w:t xml:space="preserve"> у </w:t>
      </w:r>
      <w:proofErr w:type="spellStart"/>
      <w:r w:rsidRPr="00CA07D5">
        <w:rPr>
          <w:rFonts w:ascii="Times New Roman" w:hAnsi="Times New Roman" w:cs="Times New Roman"/>
          <w:sz w:val="24"/>
          <w:szCs w:val="24"/>
          <w:lang w:eastAsia="sr-Latn-RS"/>
        </w:rPr>
        <w:t>области</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поштанског</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саобраћаја</w:t>
      </w:r>
      <w:proofErr w:type="spellEnd"/>
      <w:r w:rsidRPr="00CA07D5">
        <w:rPr>
          <w:rFonts w:ascii="Times New Roman" w:hAnsi="Times New Roman" w:cs="Times New Roman"/>
          <w:sz w:val="24"/>
          <w:szCs w:val="24"/>
          <w:lang w:eastAsia="sr-Latn-RS"/>
        </w:rPr>
        <w:t xml:space="preserve"> и </w:t>
      </w:r>
      <w:proofErr w:type="spellStart"/>
      <w:r w:rsidRPr="00CA07D5">
        <w:rPr>
          <w:rFonts w:ascii="Times New Roman" w:hAnsi="Times New Roman" w:cs="Times New Roman"/>
          <w:sz w:val="24"/>
          <w:szCs w:val="24"/>
          <w:lang w:eastAsia="sr-Latn-RS"/>
        </w:rPr>
        <w:t>електронских</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комуникација</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развој</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вештина</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запослених</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кроз</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имплементацију</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програма</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размене</w:t>
      </w:r>
      <w:proofErr w:type="spellEnd"/>
      <w:r w:rsidRPr="00CA07D5">
        <w:rPr>
          <w:rFonts w:ascii="Times New Roman" w:hAnsi="Times New Roman" w:cs="Times New Roman"/>
          <w:sz w:val="24"/>
          <w:szCs w:val="24"/>
          <w:lang w:eastAsia="sr-Latn-RS"/>
        </w:rPr>
        <w:t xml:space="preserve"> и </w:t>
      </w:r>
      <w:proofErr w:type="spellStart"/>
      <w:r w:rsidRPr="00CA07D5">
        <w:rPr>
          <w:rFonts w:ascii="Times New Roman" w:hAnsi="Times New Roman" w:cs="Times New Roman"/>
          <w:sz w:val="24"/>
          <w:szCs w:val="24"/>
          <w:lang w:eastAsia="sr-Latn-RS"/>
        </w:rPr>
        <w:t>заједничке</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организације</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састанака</w:t>
      </w:r>
      <w:proofErr w:type="spellEnd"/>
      <w:r w:rsidRPr="00CA07D5">
        <w:rPr>
          <w:rFonts w:ascii="Times New Roman" w:hAnsi="Times New Roman" w:cs="Times New Roman"/>
          <w:sz w:val="24"/>
          <w:szCs w:val="24"/>
          <w:lang w:eastAsia="sr-Latn-RS"/>
        </w:rPr>
        <w:t xml:space="preserve"> и </w:t>
      </w:r>
      <w:proofErr w:type="spellStart"/>
      <w:r w:rsidRPr="00CA07D5">
        <w:rPr>
          <w:rFonts w:ascii="Times New Roman" w:hAnsi="Times New Roman" w:cs="Times New Roman"/>
          <w:sz w:val="24"/>
          <w:szCs w:val="24"/>
          <w:lang w:eastAsia="sr-Latn-RS"/>
        </w:rPr>
        <w:t>семинара</w:t>
      </w:r>
      <w:proofErr w:type="spellEnd"/>
      <w:r w:rsidRPr="00CA07D5">
        <w:rPr>
          <w:rFonts w:ascii="Times New Roman" w:hAnsi="Times New Roman" w:cs="Times New Roman"/>
          <w:sz w:val="24"/>
          <w:szCs w:val="24"/>
          <w:lang w:eastAsia="sr-Latn-RS"/>
        </w:rPr>
        <w:t xml:space="preserve"> у </w:t>
      </w:r>
      <w:proofErr w:type="spellStart"/>
      <w:r w:rsidRPr="00CA07D5">
        <w:rPr>
          <w:rFonts w:ascii="Times New Roman" w:hAnsi="Times New Roman" w:cs="Times New Roman"/>
          <w:sz w:val="24"/>
          <w:szCs w:val="24"/>
          <w:lang w:eastAsia="sr-Latn-RS"/>
        </w:rPr>
        <w:t>наведеним</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областима</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као</w:t>
      </w:r>
      <w:proofErr w:type="spellEnd"/>
      <w:r w:rsidRPr="00CA07D5">
        <w:rPr>
          <w:rFonts w:ascii="Times New Roman" w:hAnsi="Times New Roman" w:cs="Times New Roman"/>
          <w:sz w:val="24"/>
          <w:szCs w:val="24"/>
          <w:lang w:eastAsia="sr-Latn-RS"/>
        </w:rPr>
        <w:t xml:space="preserve"> и </w:t>
      </w:r>
      <w:proofErr w:type="spellStart"/>
      <w:r w:rsidRPr="00CA07D5">
        <w:rPr>
          <w:rFonts w:ascii="Times New Roman" w:hAnsi="Times New Roman" w:cs="Times New Roman"/>
          <w:sz w:val="24"/>
          <w:szCs w:val="24"/>
          <w:lang w:eastAsia="sr-Latn-RS"/>
        </w:rPr>
        <w:t>друге</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области</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сарадње</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које</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ће</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бити</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договорене</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између</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две</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стране</w:t>
      </w:r>
      <w:proofErr w:type="spellEnd"/>
      <w:r w:rsidRPr="00CA07D5">
        <w:rPr>
          <w:rFonts w:ascii="Times New Roman" w:hAnsi="Times New Roman" w:cs="Times New Roman"/>
          <w:sz w:val="24"/>
          <w:szCs w:val="24"/>
          <w:lang w:eastAsia="sr-Latn-RS"/>
        </w:rPr>
        <w:t>.</w:t>
      </w:r>
    </w:p>
    <w:p w14:paraId="261EFB49" w14:textId="6E82640C" w:rsidR="004B7BA5" w:rsidRPr="00CA07D5" w:rsidRDefault="004B7BA5" w:rsidP="00CA07D5">
      <w:pPr>
        <w:pStyle w:val="NoSpacing"/>
        <w:ind w:firstLine="708"/>
        <w:jc w:val="both"/>
        <w:rPr>
          <w:rFonts w:ascii="Times New Roman" w:hAnsi="Times New Roman" w:cs="Times New Roman"/>
          <w:sz w:val="24"/>
          <w:szCs w:val="24"/>
          <w:lang w:eastAsia="sr-Latn-RS"/>
        </w:rPr>
      </w:pPr>
      <w:proofErr w:type="spellStart"/>
      <w:r w:rsidRPr="00CA07D5">
        <w:rPr>
          <w:rFonts w:ascii="Times New Roman" w:hAnsi="Times New Roman" w:cs="Times New Roman"/>
          <w:sz w:val="24"/>
          <w:szCs w:val="24"/>
          <w:lang w:eastAsia="sr-Latn-RS"/>
        </w:rPr>
        <w:t>Циљеви</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сарадње</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који</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ће</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се</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постићи</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потписивањем</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овог</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Меморандума</w:t>
      </w:r>
      <w:proofErr w:type="spellEnd"/>
      <w:r w:rsidRPr="00CA07D5">
        <w:rPr>
          <w:rFonts w:ascii="Times New Roman" w:hAnsi="Times New Roman" w:cs="Times New Roman"/>
          <w:sz w:val="24"/>
          <w:szCs w:val="24"/>
          <w:lang w:eastAsia="sr-Latn-RS"/>
        </w:rPr>
        <w:t xml:space="preserve"> о </w:t>
      </w:r>
      <w:proofErr w:type="spellStart"/>
      <w:r w:rsidRPr="00CA07D5">
        <w:rPr>
          <w:rFonts w:ascii="Times New Roman" w:hAnsi="Times New Roman" w:cs="Times New Roman"/>
          <w:sz w:val="24"/>
          <w:szCs w:val="24"/>
          <w:lang w:eastAsia="sr-Latn-RS"/>
        </w:rPr>
        <w:t>разумевању</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су</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јачање</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промовисање</w:t>
      </w:r>
      <w:proofErr w:type="spellEnd"/>
      <w:r w:rsidRPr="00CA07D5">
        <w:rPr>
          <w:rFonts w:ascii="Times New Roman" w:hAnsi="Times New Roman" w:cs="Times New Roman"/>
          <w:sz w:val="24"/>
          <w:szCs w:val="24"/>
          <w:lang w:eastAsia="sr-Latn-RS"/>
        </w:rPr>
        <w:t xml:space="preserve"> и </w:t>
      </w:r>
      <w:proofErr w:type="spellStart"/>
      <w:r w:rsidRPr="00CA07D5">
        <w:rPr>
          <w:rFonts w:ascii="Times New Roman" w:hAnsi="Times New Roman" w:cs="Times New Roman"/>
          <w:sz w:val="24"/>
          <w:szCs w:val="24"/>
          <w:lang w:eastAsia="sr-Latn-RS"/>
        </w:rPr>
        <w:t>развијање</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сарадње</w:t>
      </w:r>
      <w:proofErr w:type="spellEnd"/>
      <w:r w:rsidRPr="00CA07D5">
        <w:rPr>
          <w:rFonts w:ascii="Times New Roman" w:hAnsi="Times New Roman" w:cs="Times New Roman"/>
          <w:sz w:val="24"/>
          <w:szCs w:val="24"/>
          <w:lang w:eastAsia="sr-Latn-RS"/>
        </w:rPr>
        <w:t xml:space="preserve"> у </w:t>
      </w:r>
      <w:proofErr w:type="spellStart"/>
      <w:r w:rsidRPr="00CA07D5">
        <w:rPr>
          <w:rFonts w:ascii="Times New Roman" w:hAnsi="Times New Roman" w:cs="Times New Roman"/>
          <w:sz w:val="24"/>
          <w:szCs w:val="24"/>
          <w:lang w:eastAsia="sr-Latn-RS"/>
        </w:rPr>
        <w:t>области</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поштанског</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саобраћаја</w:t>
      </w:r>
      <w:proofErr w:type="spellEnd"/>
      <w:r w:rsidRPr="00CA07D5">
        <w:rPr>
          <w:rFonts w:ascii="Times New Roman" w:hAnsi="Times New Roman" w:cs="Times New Roman"/>
          <w:sz w:val="24"/>
          <w:szCs w:val="24"/>
          <w:lang w:eastAsia="sr-Latn-RS"/>
        </w:rPr>
        <w:t xml:space="preserve"> и </w:t>
      </w:r>
      <w:proofErr w:type="spellStart"/>
      <w:r w:rsidRPr="00CA07D5">
        <w:rPr>
          <w:rFonts w:ascii="Times New Roman" w:hAnsi="Times New Roman" w:cs="Times New Roman"/>
          <w:sz w:val="24"/>
          <w:szCs w:val="24"/>
          <w:lang w:eastAsia="sr-Latn-RS"/>
        </w:rPr>
        <w:t>електронских</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комуникација</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између</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Републике</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Србије</w:t>
      </w:r>
      <w:proofErr w:type="spellEnd"/>
      <w:r w:rsidRPr="00CA07D5">
        <w:rPr>
          <w:rFonts w:ascii="Times New Roman" w:hAnsi="Times New Roman" w:cs="Times New Roman"/>
          <w:sz w:val="24"/>
          <w:szCs w:val="24"/>
          <w:lang w:eastAsia="sr-Latn-RS"/>
        </w:rPr>
        <w:t xml:space="preserve"> и </w:t>
      </w:r>
      <w:proofErr w:type="spellStart"/>
      <w:r w:rsidRPr="00CA07D5">
        <w:rPr>
          <w:rFonts w:ascii="Times New Roman" w:hAnsi="Times New Roman" w:cs="Times New Roman"/>
          <w:sz w:val="24"/>
          <w:szCs w:val="24"/>
          <w:lang w:eastAsia="sr-Latn-RS"/>
        </w:rPr>
        <w:t>Демократске</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Народне</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Републике</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Алжир</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која</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је</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заснована</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на</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једнакости</w:t>
      </w:r>
      <w:proofErr w:type="spellEnd"/>
      <w:r w:rsidRPr="00CA07D5">
        <w:rPr>
          <w:rFonts w:ascii="Times New Roman" w:hAnsi="Times New Roman" w:cs="Times New Roman"/>
          <w:sz w:val="24"/>
          <w:szCs w:val="24"/>
          <w:lang w:eastAsia="sr-Latn-RS"/>
        </w:rPr>
        <w:t xml:space="preserve"> и </w:t>
      </w:r>
      <w:proofErr w:type="spellStart"/>
      <w:r w:rsidRPr="00CA07D5">
        <w:rPr>
          <w:rFonts w:ascii="Times New Roman" w:hAnsi="Times New Roman" w:cs="Times New Roman"/>
          <w:sz w:val="24"/>
          <w:szCs w:val="24"/>
          <w:lang w:eastAsia="sr-Latn-RS"/>
        </w:rPr>
        <w:t>узајамној</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користи</w:t>
      </w:r>
      <w:proofErr w:type="spellEnd"/>
      <w:r w:rsidRPr="00CA07D5">
        <w:rPr>
          <w:rFonts w:ascii="Times New Roman" w:hAnsi="Times New Roman" w:cs="Times New Roman"/>
          <w:sz w:val="24"/>
          <w:szCs w:val="24"/>
          <w:lang w:eastAsia="sr-Latn-RS"/>
        </w:rPr>
        <w:t xml:space="preserve"> у </w:t>
      </w:r>
      <w:proofErr w:type="spellStart"/>
      <w:r w:rsidRPr="00CA07D5">
        <w:rPr>
          <w:rFonts w:ascii="Times New Roman" w:hAnsi="Times New Roman" w:cs="Times New Roman"/>
          <w:sz w:val="24"/>
          <w:szCs w:val="24"/>
          <w:lang w:eastAsia="sr-Latn-RS"/>
        </w:rPr>
        <w:t>складу</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са</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прописима</w:t>
      </w:r>
      <w:proofErr w:type="spellEnd"/>
      <w:r w:rsidRPr="00CA07D5">
        <w:rPr>
          <w:rFonts w:ascii="Times New Roman" w:hAnsi="Times New Roman" w:cs="Times New Roman"/>
          <w:sz w:val="24"/>
          <w:szCs w:val="24"/>
          <w:lang w:eastAsia="sr-Latn-RS"/>
        </w:rPr>
        <w:t>.</w:t>
      </w:r>
    </w:p>
    <w:p w14:paraId="0D9ADC37" w14:textId="77777777" w:rsidR="004B7BA5" w:rsidRDefault="004B7BA5" w:rsidP="004B7BA5">
      <w:pPr>
        <w:spacing w:after="0" w:line="240" w:lineRule="auto"/>
        <w:ind w:firstLine="708"/>
        <w:jc w:val="both"/>
        <w:rPr>
          <w:rFonts w:ascii="Times New Roman" w:eastAsia="Times New Roman" w:hAnsi="Times New Roman" w:cs="Times New Roman"/>
          <w:sz w:val="24"/>
          <w:szCs w:val="24"/>
          <w:lang w:val="sr-Cyrl-RS" w:eastAsia="sr-Latn-RS"/>
        </w:rPr>
      </w:pPr>
    </w:p>
    <w:p w14:paraId="3AECE9D3" w14:textId="77777777" w:rsidR="00CA07D5" w:rsidRPr="00CA07D5" w:rsidRDefault="00CA07D5" w:rsidP="004B7BA5">
      <w:pPr>
        <w:spacing w:after="0" w:line="240" w:lineRule="auto"/>
        <w:ind w:firstLine="708"/>
        <w:jc w:val="both"/>
        <w:rPr>
          <w:rFonts w:ascii="Times New Roman" w:eastAsia="Times New Roman" w:hAnsi="Times New Roman" w:cs="Times New Roman"/>
          <w:sz w:val="24"/>
          <w:szCs w:val="24"/>
          <w:lang w:val="sr-Cyrl-RS" w:eastAsia="sr-Latn-RS"/>
        </w:rPr>
      </w:pPr>
    </w:p>
    <w:p w14:paraId="08FEE268" w14:textId="725AB74D" w:rsidR="004B7BA5" w:rsidRPr="00D37E72" w:rsidRDefault="004B7BA5">
      <w:pPr>
        <w:pStyle w:val="ListParagraph"/>
        <w:numPr>
          <w:ilvl w:val="0"/>
          <w:numId w:val="12"/>
        </w:numPr>
        <w:spacing w:after="0" w:line="240" w:lineRule="auto"/>
        <w:jc w:val="both"/>
        <w:rPr>
          <w:rFonts w:ascii="Times New Roman" w:eastAsia="Times New Roman" w:hAnsi="Times New Roman" w:cs="Times New Roman"/>
          <w:b/>
          <w:bCs/>
          <w:sz w:val="24"/>
          <w:szCs w:val="24"/>
          <w:lang w:eastAsia="sr-Latn-RS"/>
        </w:rPr>
      </w:pPr>
      <w:proofErr w:type="spellStart"/>
      <w:r w:rsidRPr="001F72CD">
        <w:rPr>
          <w:rFonts w:ascii="Times New Roman" w:eastAsia="Times New Roman" w:hAnsi="Times New Roman" w:cs="Times New Roman"/>
          <w:b/>
          <w:bCs/>
          <w:sz w:val="24"/>
          <w:szCs w:val="24"/>
          <w:lang w:eastAsia="sr-Latn-RS"/>
        </w:rPr>
        <w:t>Меморандум</w:t>
      </w:r>
      <w:proofErr w:type="spellEnd"/>
      <w:r w:rsidRPr="001F72CD">
        <w:rPr>
          <w:rFonts w:ascii="Times New Roman" w:eastAsia="Times New Roman" w:hAnsi="Times New Roman" w:cs="Times New Roman"/>
          <w:b/>
          <w:bCs/>
          <w:sz w:val="24"/>
          <w:szCs w:val="24"/>
          <w:lang w:eastAsia="sr-Latn-RS"/>
        </w:rPr>
        <w:t xml:space="preserve"> о </w:t>
      </w:r>
      <w:proofErr w:type="spellStart"/>
      <w:r w:rsidRPr="001F72CD">
        <w:rPr>
          <w:rFonts w:ascii="Times New Roman" w:eastAsia="Times New Roman" w:hAnsi="Times New Roman" w:cs="Times New Roman"/>
          <w:b/>
          <w:bCs/>
          <w:sz w:val="24"/>
          <w:szCs w:val="24"/>
          <w:lang w:eastAsia="sr-Latn-RS"/>
        </w:rPr>
        <w:t>разумевању</w:t>
      </w:r>
      <w:proofErr w:type="spellEnd"/>
      <w:r w:rsidRPr="001F72CD">
        <w:rPr>
          <w:rFonts w:ascii="Times New Roman" w:eastAsia="Times New Roman" w:hAnsi="Times New Roman" w:cs="Times New Roman"/>
          <w:b/>
          <w:bCs/>
          <w:sz w:val="24"/>
          <w:szCs w:val="24"/>
          <w:lang w:eastAsia="sr-Latn-RS"/>
        </w:rPr>
        <w:t xml:space="preserve"> </w:t>
      </w:r>
      <w:proofErr w:type="spellStart"/>
      <w:r w:rsidRPr="001F72CD">
        <w:rPr>
          <w:rFonts w:ascii="Times New Roman" w:eastAsia="Times New Roman" w:hAnsi="Times New Roman" w:cs="Times New Roman"/>
          <w:b/>
          <w:bCs/>
          <w:sz w:val="24"/>
          <w:szCs w:val="24"/>
          <w:lang w:eastAsia="sr-Latn-RS"/>
        </w:rPr>
        <w:t>Министарства</w:t>
      </w:r>
      <w:proofErr w:type="spellEnd"/>
      <w:r w:rsidRPr="001F72CD">
        <w:rPr>
          <w:rFonts w:ascii="Times New Roman" w:eastAsia="Times New Roman" w:hAnsi="Times New Roman" w:cs="Times New Roman"/>
          <w:b/>
          <w:bCs/>
          <w:sz w:val="24"/>
          <w:szCs w:val="24"/>
          <w:lang w:eastAsia="sr-Latn-RS"/>
        </w:rPr>
        <w:t xml:space="preserve"> </w:t>
      </w:r>
      <w:proofErr w:type="spellStart"/>
      <w:r w:rsidRPr="001F72CD">
        <w:rPr>
          <w:rFonts w:ascii="Times New Roman" w:eastAsia="Times New Roman" w:hAnsi="Times New Roman" w:cs="Times New Roman"/>
          <w:b/>
          <w:bCs/>
          <w:sz w:val="24"/>
          <w:szCs w:val="24"/>
          <w:lang w:eastAsia="sr-Latn-RS"/>
        </w:rPr>
        <w:t>информисања</w:t>
      </w:r>
      <w:proofErr w:type="spellEnd"/>
      <w:r w:rsidRPr="001F72CD">
        <w:rPr>
          <w:rFonts w:ascii="Times New Roman" w:eastAsia="Times New Roman" w:hAnsi="Times New Roman" w:cs="Times New Roman"/>
          <w:b/>
          <w:bCs/>
          <w:sz w:val="24"/>
          <w:szCs w:val="24"/>
          <w:lang w:eastAsia="sr-Latn-RS"/>
        </w:rPr>
        <w:t xml:space="preserve"> и </w:t>
      </w:r>
      <w:proofErr w:type="spellStart"/>
      <w:r w:rsidRPr="001F72CD">
        <w:rPr>
          <w:rFonts w:ascii="Times New Roman" w:eastAsia="Times New Roman" w:hAnsi="Times New Roman" w:cs="Times New Roman"/>
          <w:b/>
          <w:bCs/>
          <w:sz w:val="24"/>
          <w:szCs w:val="24"/>
          <w:lang w:eastAsia="sr-Latn-RS"/>
        </w:rPr>
        <w:t>телекомуникација</w:t>
      </w:r>
      <w:proofErr w:type="spellEnd"/>
      <w:r w:rsidRPr="001F72CD">
        <w:rPr>
          <w:rFonts w:ascii="Times New Roman" w:eastAsia="Times New Roman" w:hAnsi="Times New Roman" w:cs="Times New Roman"/>
          <w:b/>
          <w:bCs/>
          <w:sz w:val="24"/>
          <w:szCs w:val="24"/>
          <w:lang w:eastAsia="sr-Latn-RS"/>
        </w:rPr>
        <w:t xml:space="preserve"> </w:t>
      </w:r>
      <w:proofErr w:type="spellStart"/>
      <w:r w:rsidRPr="001F72CD">
        <w:rPr>
          <w:rFonts w:ascii="Times New Roman" w:eastAsia="Times New Roman" w:hAnsi="Times New Roman" w:cs="Times New Roman"/>
          <w:b/>
          <w:bCs/>
          <w:sz w:val="24"/>
          <w:szCs w:val="24"/>
          <w:lang w:eastAsia="sr-Latn-RS"/>
        </w:rPr>
        <w:t>Републике</w:t>
      </w:r>
      <w:proofErr w:type="spellEnd"/>
      <w:r w:rsidRPr="001F72CD">
        <w:rPr>
          <w:rFonts w:ascii="Times New Roman" w:eastAsia="Times New Roman" w:hAnsi="Times New Roman" w:cs="Times New Roman"/>
          <w:b/>
          <w:bCs/>
          <w:sz w:val="24"/>
          <w:szCs w:val="24"/>
          <w:lang w:eastAsia="sr-Latn-RS"/>
        </w:rPr>
        <w:t xml:space="preserve"> </w:t>
      </w:r>
      <w:proofErr w:type="spellStart"/>
      <w:r w:rsidRPr="001F72CD">
        <w:rPr>
          <w:rFonts w:ascii="Times New Roman" w:eastAsia="Times New Roman" w:hAnsi="Times New Roman" w:cs="Times New Roman"/>
          <w:b/>
          <w:bCs/>
          <w:sz w:val="24"/>
          <w:szCs w:val="24"/>
          <w:lang w:eastAsia="sr-Latn-RS"/>
        </w:rPr>
        <w:t>Србије</w:t>
      </w:r>
      <w:proofErr w:type="spellEnd"/>
      <w:r w:rsidRPr="001F72CD">
        <w:rPr>
          <w:rFonts w:ascii="Times New Roman" w:eastAsia="Times New Roman" w:hAnsi="Times New Roman" w:cs="Times New Roman"/>
          <w:b/>
          <w:bCs/>
          <w:sz w:val="24"/>
          <w:szCs w:val="24"/>
          <w:lang w:eastAsia="sr-Latn-RS"/>
        </w:rPr>
        <w:t xml:space="preserve"> и </w:t>
      </w:r>
      <w:proofErr w:type="spellStart"/>
      <w:r w:rsidRPr="001F72CD">
        <w:rPr>
          <w:rFonts w:ascii="Times New Roman" w:eastAsia="Times New Roman" w:hAnsi="Times New Roman" w:cs="Times New Roman"/>
          <w:b/>
          <w:bCs/>
          <w:sz w:val="24"/>
          <w:szCs w:val="24"/>
          <w:lang w:eastAsia="sr-Latn-RS"/>
        </w:rPr>
        <w:t>Министарства</w:t>
      </w:r>
      <w:proofErr w:type="spellEnd"/>
      <w:r w:rsidRPr="001F72CD">
        <w:rPr>
          <w:rFonts w:ascii="Times New Roman" w:eastAsia="Times New Roman" w:hAnsi="Times New Roman" w:cs="Times New Roman"/>
          <w:b/>
          <w:bCs/>
          <w:sz w:val="24"/>
          <w:szCs w:val="24"/>
          <w:lang w:eastAsia="sr-Latn-RS"/>
        </w:rPr>
        <w:t xml:space="preserve"> </w:t>
      </w:r>
      <w:proofErr w:type="spellStart"/>
      <w:r w:rsidRPr="001F72CD">
        <w:rPr>
          <w:rFonts w:ascii="Times New Roman" w:eastAsia="Times New Roman" w:hAnsi="Times New Roman" w:cs="Times New Roman"/>
          <w:b/>
          <w:bCs/>
          <w:sz w:val="24"/>
          <w:szCs w:val="24"/>
          <w:lang w:eastAsia="sr-Latn-RS"/>
        </w:rPr>
        <w:t>комуникационих</w:t>
      </w:r>
      <w:proofErr w:type="spellEnd"/>
      <w:r w:rsidRPr="001F72CD">
        <w:rPr>
          <w:rFonts w:ascii="Times New Roman" w:eastAsia="Times New Roman" w:hAnsi="Times New Roman" w:cs="Times New Roman"/>
          <w:b/>
          <w:bCs/>
          <w:sz w:val="24"/>
          <w:szCs w:val="24"/>
          <w:lang w:eastAsia="sr-Latn-RS"/>
        </w:rPr>
        <w:t xml:space="preserve"> </w:t>
      </w:r>
      <w:proofErr w:type="spellStart"/>
      <w:r w:rsidRPr="001F72CD">
        <w:rPr>
          <w:rFonts w:ascii="Times New Roman" w:eastAsia="Times New Roman" w:hAnsi="Times New Roman" w:cs="Times New Roman"/>
          <w:b/>
          <w:bCs/>
          <w:sz w:val="24"/>
          <w:szCs w:val="24"/>
          <w:lang w:eastAsia="sr-Latn-RS"/>
        </w:rPr>
        <w:t>технологија</w:t>
      </w:r>
      <w:proofErr w:type="spellEnd"/>
      <w:r w:rsidRPr="001F72CD">
        <w:rPr>
          <w:rFonts w:ascii="Times New Roman" w:eastAsia="Times New Roman" w:hAnsi="Times New Roman" w:cs="Times New Roman"/>
          <w:b/>
          <w:bCs/>
          <w:sz w:val="24"/>
          <w:szCs w:val="24"/>
          <w:lang w:eastAsia="sr-Latn-RS"/>
        </w:rPr>
        <w:t xml:space="preserve"> </w:t>
      </w:r>
      <w:proofErr w:type="spellStart"/>
      <w:r w:rsidRPr="001F72CD">
        <w:rPr>
          <w:rFonts w:ascii="Times New Roman" w:eastAsia="Times New Roman" w:hAnsi="Times New Roman" w:cs="Times New Roman"/>
          <w:b/>
          <w:bCs/>
          <w:sz w:val="24"/>
          <w:szCs w:val="24"/>
          <w:lang w:eastAsia="sr-Latn-RS"/>
        </w:rPr>
        <w:t>Републике</w:t>
      </w:r>
      <w:proofErr w:type="spellEnd"/>
      <w:r w:rsidRPr="001F72CD">
        <w:rPr>
          <w:rFonts w:ascii="Times New Roman" w:eastAsia="Times New Roman" w:hAnsi="Times New Roman" w:cs="Times New Roman"/>
          <w:b/>
          <w:bCs/>
          <w:sz w:val="24"/>
          <w:szCs w:val="24"/>
          <w:lang w:eastAsia="sr-Latn-RS"/>
        </w:rPr>
        <w:t xml:space="preserve"> </w:t>
      </w:r>
      <w:proofErr w:type="spellStart"/>
      <w:r w:rsidRPr="001F72CD">
        <w:rPr>
          <w:rFonts w:ascii="Times New Roman" w:eastAsia="Times New Roman" w:hAnsi="Times New Roman" w:cs="Times New Roman"/>
          <w:b/>
          <w:bCs/>
          <w:sz w:val="24"/>
          <w:szCs w:val="24"/>
          <w:lang w:eastAsia="sr-Latn-RS"/>
        </w:rPr>
        <w:t>Тунис</w:t>
      </w:r>
      <w:proofErr w:type="spellEnd"/>
      <w:r w:rsidRPr="001F72CD">
        <w:rPr>
          <w:rFonts w:ascii="Times New Roman" w:eastAsia="Times New Roman" w:hAnsi="Times New Roman" w:cs="Times New Roman"/>
          <w:b/>
          <w:bCs/>
          <w:sz w:val="24"/>
          <w:szCs w:val="24"/>
          <w:lang w:eastAsia="sr-Latn-RS"/>
        </w:rPr>
        <w:t xml:space="preserve"> о </w:t>
      </w:r>
      <w:proofErr w:type="spellStart"/>
      <w:r w:rsidRPr="001F72CD">
        <w:rPr>
          <w:rFonts w:ascii="Times New Roman" w:eastAsia="Times New Roman" w:hAnsi="Times New Roman" w:cs="Times New Roman"/>
          <w:b/>
          <w:bCs/>
          <w:sz w:val="24"/>
          <w:szCs w:val="24"/>
          <w:lang w:eastAsia="sr-Latn-RS"/>
        </w:rPr>
        <w:t>сарадњи</w:t>
      </w:r>
      <w:proofErr w:type="spellEnd"/>
      <w:r w:rsidRPr="001F72CD">
        <w:rPr>
          <w:rFonts w:ascii="Times New Roman" w:eastAsia="Times New Roman" w:hAnsi="Times New Roman" w:cs="Times New Roman"/>
          <w:b/>
          <w:bCs/>
          <w:sz w:val="24"/>
          <w:szCs w:val="24"/>
          <w:lang w:eastAsia="sr-Latn-RS"/>
        </w:rPr>
        <w:t xml:space="preserve"> у </w:t>
      </w:r>
      <w:proofErr w:type="spellStart"/>
      <w:r w:rsidRPr="001F72CD">
        <w:rPr>
          <w:rFonts w:ascii="Times New Roman" w:eastAsia="Times New Roman" w:hAnsi="Times New Roman" w:cs="Times New Roman"/>
          <w:b/>
          <w:bCs/>
          <w:sz w:val="24"/>
          <w:szCs w:val="24"/>
          <w:lang w:eastAsia="sr-Latn-RS"/>
        </w:rPr>
        <w:t>области</w:t>
      </w:r>
      <w:proofErr w:type="spellEnd"/>
      <w:r w:rsidRPr="001F72CD">
        <w:rPr>
          <w:rFonts w:ascii="Times New Roman" w:eastAsia="Times New Roman" w:hAnsi="Times New Roman" w:cs="Times New Roman"/>
          <w:b/>
          <w:bCs/>
          <w:sz w:val="24"/>
          <w:szCs w:val="24"/>
          <w:lang w:eastAsia="sr-Latn-RS"/>
        </w:rPr>
        <w:t xml:space="preserve"> </w:t>
      </w:r>
      <w:proofErr w:type="spellStart"/>
      <w:r w:rsidRPr="001F72CD">
        <w:rPr>
          <w:rFonts w:ascii="Times New Roman" w:eastAsia="Times New Roman" w:hAnsi="Times New Roman" w:cs="Times New Roman"/>
          <w:b/>
          <w:bCs/>
          <w:sz w:val="24"/>
          <w:szCs w:val="24"/>
          <w:lang w:eastAsia="sr-Latn-RS"/>
        </w:rPr>
        <w:t>информационих</w:t>
      </w:r>
      <w:proofErr w:type="spellEnd"/>
      <w:r w:rsidRPr="001F72CD">
        <w:rPr>
          <w:rFonts w:ascii="Times New Roman" w:eastAsia="Times New Roman" w:hAnsi="Times New Roman" w:cs="Times New Roman"/>
          <w:b/>
          <w:bCs/>
          <w:sz w:val="24"/>
          <w:szCs w:val="24"/>
          <w:lang w:eastAsia="sr-Latn-RS"/>
        </w:rPr>
        <w:t xml:space="preserve"> и </w:t>
      </w:r>
      <w:proofErr w:type="spellStart"/>
      <w:r w:rsidRPr="001F72CD">
        <w:rPr>
          <w:rFonts w:ascii="Times New Roman" w:eastAsia="Times New Roman" w:hAnsi="Times New Roman" w:cs="Times New Roman"/>
          <w:b/>
          <w:bCs/>
          <w:sz w:val="24"/>
          <w:szCs w:val="24"/>
          <w:lang w:eastAsia="sr-Latn-RS"/>
        </w:rPr>
        <w:t>комуникационих</w:t>
      </w:r>
      <w:proofErr w:type="spellEnd"/>
      <w:r w:rsidRPr="001F72CD">
        <w:rPr>
          <w:rFonts w:ascii="Times New Roman" w:eastAsia="Times New Roman" w:hAnsi="Times New Roman" w:cs="Times New Roman"/>
          <w:b/>
          <w:bCs/>
          <w:sz w:val="24"/>
          <w:szCs w:val="24"/>
          <w:lang w:eastAsia="sr-Latn-RS"/>
        </w:rPr>
        <w:t xml:space="preserve"> </w:t>
      </w:r>
      <w:proofErr w:type="spellStart"/>
      <w:r w:rsidRPr="001F72CD">
        <w:rPr>
          <w:rFonts w:ascii="Times New Roman" w:eastAsia="Times New Roman" w:hAnsi="Times New Roman" w:cs="Times New Roman"/>
          <w:b/>
          <w:bCs/>
          <w:sz w:val="24"/>
          <w:szCs w:val="24"/>
          <w:lang w:eastAsia="sr-Latn-RS"/>
        </w:rPr>
        <w:t>технологија</w:t>
      </w:r>
      <w:proofErr w:type="spellEnd"/>
    </w:p>
    <w:p w14:paraId="35405AA4" w14:textId="77777777" w:rsidR="004B7BA5" w:rsidRPr="00D37E72" w:rsidRDefault="004B7BA5" w:rsidP="004B7BA5">
      <w:pPr>
        <w:spacing w:after="0" w:line="240" w:lineRule="auto"/>
        <w:ind w:firstLine="708"/>
        <w:jc w:val="both"/>
        <w:rPr>
          <w:rFonts w:ascii="Times New Roman" w:eastAsia="Times New Roman" w:hAnsi="Times New Roman" w:cs="Times New Roman"/>
          <w:i/>
          <w:iCs/>
          <w:sz w:val="24"/>
          <w:szCs w:val="24"/>
          <w:lang w:eastAsia="sr-Latn-RS"/>
        </w:rPr>
      </w:pPr>
    </w:p>
    <w:p w14:paraId="666F9783" w14:textId="169209EF" w:rsidR="00B63A7E" w:rsidRPr="00CA07D5" w:rsidRDefault="004B7BA5" w:rsidP="00CA07D5">
      <w:pPr>
        <w:pStyle w:val="NoSpacing"/>
        <w:ind w:firstLine="708"/>
        <w:jc w:val="both"/>
        <w:rPr>
          <w:rFonts w:ascii="Times New Roman" w:hAnsi="Times New Roman" w:cs="Times New Roman"/>
          <w:sz w:val="24"/>
          <w:szCs w:val="24"/>
          <w:lang w:val="sr-Cyrl-RS" w:eastAsia="sr-Latn-RS"/>
        </w:rPr>
      </w:pPr>
      <w:proofErr w:type="spellStart"/>
      <w:r w:rsidRPr="00CA07D5">
        <w:rPr>
          <w:rFonts w:ascii="Times New Roman" w:hAnsi="Times New Roman" w:cs="Times New Roman"/>
          <w:sz w:val="24"/>
          <w:szCs w:val="24"/>
          <w:lang w:eastAsia="sr-Latn-RS"/>
        </w:rPr>
        <w:t>Меморандум</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има</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за</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циљ</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да</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успостави</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оквир</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сарадње</w:t>
      </w:r>
      <w:proofErr w:type="spellEnd"/>
      <w:r w:rsidRPr="00CA07D5">
        <w:rPr>
          <w:rFonts w:ascii="Times New Roman" w:hAnsi="Times New Roman" w:cs="Times New Roman"/>
          <w:sz w:val="24"/>
          <w:szCs w:val="24"/>
          <w:lang w:eastAsia="sr-Latn-RS"/>
        </w:rPr>
        <w:t xml:space="preserve"> у </w:t>
      </w:r>
      <w:proofErr w:type="spellStart"/>
      <w:r w:rsidRPr="00CA07D5">
        <w:rPr>
          <w:rFonts w:ascii="Times New Roman" w:hAnsi="Times New Roman" w:cs="Times New Roman"/>
          <w:sz w:val="24"/>
          <w:szCs w:val="24"/>
          <w:lang w:eastAsia="sr-Latn-RS"/>
        </w:rPr>
        <w:t>области</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информационих</w:t>
      </w:r>
      <w:proofErr w:type="spellEnd"/>
      <w:r w:rsidRPr="00CA07D5">
        <w:rPr>
          <w:rFonts w:ascii="Times New Roman" w:hAnsi="Times New Roman" w:cs="Times New Roman"/>
          <w:sz w:val="24"/>
          <w:szCs w:val="24"/>
          <w:lang w:eastAsia="sr-Latn-RS"/>
        </w:rPr>
        <w:t xml:space="preserve"> и </w:t>
      </w:r>
      <w:proofErr w:type="spellStart"/>
      <w:r w:rsidRPr="00CA07D5">
        <w:rPr>
          <w:rFonts w:ascii="Times New Roman" w:hAnsi="Times New Roman" w:cs="Times New Roman"/>
          <w:sz w:val="24"/>
          <w:szCs w:val="24"/>
          <w:lang w:eastAsia="sr-Latn-RS"/>
        </w:rPr>
        <w:t>комуникационих</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технологија</w:t>
      </w:r>
      <w:proofErr w:type="spellEnd"/>
      <w:r w:rsidRPr="00CA07D5">
        <w:rPr>
          <w:rFonts w:ascii="Times New Roman" w:hAnsi="Times New Roman" w:cs="Times New Roman"/>
          <w:sz w:val="24"/>
          <w:szCs w:val="24"/>
          <w:lang w:eastAsia="sr-Latn-RS"/>
        </w:rPr>
        <w:t xml:space="preserve"> (ИКТ) </w:t>
      </w:r>
      <w:proofErr w:type="spellStart"/>
      <w:r w:rsidRPr="00CA07D5">
        <w:rPr>
          <w:rFonts w:ascii="Times New Roman" w:hAnsi="Times New Roman" w:cs="Times New Roman"/>
          <w:sz w:val="24"/>
          <w:szCs w:val="24"/>
          <w:lang w:eastAsia="sr-Latn-RS"/>
        </w:rPr>
        <w:t>између</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Страна</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потписница</w:t>
      </w:r>
      <w:proofErr w:type="spellEnd"/>
      <w:r w:rsidRPr="00CA07D5">
        <w:rPr>
          <w:rFonts w:ascii="Times New Roman" w:hAnsi="Times New Roman" w:cs="Times New Roman"/>
          <w:sz w:val="24"/>
          <w:szCs w:val="24"/>
          <w:lang w:eastAsia="sr-Latn-RS"/>
        </w:rPr>
        <w:t xml:space="preserve">. У </w:t>
      </w:r>
      <w:proofErr w:type="spellStart"/>
      <w:r w:rsidRPr="00CA07D5">
        <w:rPr>
          <w:rFonts w:ascii="Times New Roman" w:hAnsi="Times New Roman" w:cs="Times New Roman"/>
          <w:sz w:val="24"/>
          <w:szCs w:val="24"/>
          <w:lang w:eastAsia="sr-Latn-RS"/>
        </w:rPr>
        <w:t>складу</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са</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прописима</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две</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земље</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Стране</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ће</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учествовати</w:t>
      </w:r>
      <w:proofErr w:type="spellEnd"/>
      <w:r w:rsidRPr="00CA07D5">
        <w:rPr>
          <w:rFonts w:ascii="Times New Roman" w:hAnsi="Times New Roman" w:cs="Times New Roman"/>
          <w:sz w:val="24"/>
          <w:szCs w:val="24"/>
          <w:lang w:eastAsia="sr-Latn-RS"/>
        </w:rPr>
        <w:t xml:space="preserve"> у </w:t>
      </w:r>
      <w:proofErr w:type="spellStart"/>
      <w:r w:rsidRPr="00CA07D5">
        <w:rPr>
          <w:rFonts w:ascii="Times New Roman" w:hAnsi="Times New Roman" w:cs="Times New Roman"/>
          <w:sz w:val="24"/>
          <w:szCs w:val="24"/>
          <w:lang w:eastAsia="sr-Latn-RS"/>
        </w:rPr>
        <w:t>размени</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политика</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прописа</w:t>
      </w:r>
      <w:proofErr w:type="spellEnd"/>
      <w:r w:rsidRPr="00CA07D5">
        <w:rPr>
          <w:rFonts w:ascii="Times New Roman" w:hAnsi="Times New Roman" w:cs="Times New Roman"/>
          <w:sz w:val="24"/>
          <w:szCs w:val="24"/>
          <w:lang w:eastAsia="sr-Latn-RS"/>
        </w:rPr>
        <w:t xml:space="preserve"> и </w:t>
      </w:r>
      <w:proofErr w:type="spellStart"/>
      <w:r w:rsidRPr="00CA07D5">
        <w:rPr>
          <w:rFonts w:ascii="Times New Roman" w:hAnsi="Times New Roman" w:cs="Times New Roman"/>
          <w:sz w:val="24"/>
          <w:szCs w:val="24"/>
          <w:lang w:eastAsia="sr-Latn-RS"/>
        </w:rPr>
        <w:t>техничких</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стандарда</w:t>
      </w:r>
      <w:proofErr w:type="spellEnd"/>
      <w:r w:rsidRPr="00CA07D5">
        <w:rPr>
          <w:rFonts w:ascii="Times New Roman" w:hAnsi="Times New Roman" w:cs="Times New Roman"/>
          <w:sz w:val="24"/>
          <w:szCs w:val="24"/>
          <w:lang w:eastAsia="sr-Latn-RS"/>
        </w:rPr>
        <w:t xml:space="preserve"> у </w:t>
      </w:r>
      <w:proofErr w:type="spellStart"/>
      <w:r w:rsidRPr="00CA07D5">
        <w:rPr>
          <w:rFonts w:ascii="Times New Roman" w:hAnsi="Times New Roman" w:cs="Times New Roman"/>
          <w:sz w:val="24"/>
          <w:szCs w:val="24"/>
          <w:lang w:eastAsia="sr-Latn-RS"/>
        </w:rPr>
        <w:t>области</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информисања</w:t>
      </w:r>
      <w:proofErr w:type="spellEnd"/>
      <w:r w:rsidRPr="00CA07D5">
        <w:rPr>
          <w:rFonts w:ascii="Times New Roman" w:hAnsi="Times New Roman" w:cs="Times New Roman"/>
          <w:sz w:val="24"/>
          <w:szCs w:val="24"/>
          <w:lang w:eastAsia="sr-Latn-RS"/>
        </w:rPr>
        <w:t xml:space="preserve"> и </w:t>
      </w:r>
      <w:proofErr w:type="spellStart"/>
      <w:r w:rsidRPr="00CA07D5">
        <w:rPr>
          <w:rFonts w:ascii="Times New Roman" w:hAnsi="Times New Roman" w:cs="Times New Roman"/>
          <w:sz w:val="24"/>
          <w:szCs w:val="24"/>
          <w:lang w:eastAsia="sr-Latn-RS"/>
        </w:rPr>
        <w:t>комуникација</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промовисању</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сарадње</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између</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истраживачких</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институција</w:t>
      </w:r>
      <w:proofErr w:type="spellEnd"/>
      <w:r w:rsidRPr="00CA07D5">
        <w:rPr>
          <w:rFonts w:ascii="Times New Roman" w:hAnsi="Times New Roman" w:cs="Times New Roman"/>
          <w:sz w:val="24"/>
          <w:szCs w:val="24"/>
          <w:lang w:eastAsia="sr-Latn-RS"/>
        </w:rPr>
        <w:t xml:space="preserve"> и </w:t>
      </w:r>
      <w:proofErr w:type="spellStart"/>
      <w:r w:rsidRPr="00CA07D5">
        <w:rPr>
          <w:rFonts w:ascii="Times New Roman" w:hAnsi="Times New Roman" w:cs="Times New Roman"/>
          <w:sz w:val="24"/>
          <w:szCs w:val="24"/>
          <w:lang w:eastAsia="sr-Latn-RS"/>
        </w:rPr>
        <w:t>компанија</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Сарадња</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ће</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се</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одвијати</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кроз</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размену</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искустава</w:t>
      </w:r>
      <w:proofErr w:type="spellEnd"/>
      <w:r w:rsidRPr="00CA07D5">
        <w:rPr>
          <w:rFonts w:ascii="Times New Roman" w:hAnsi="Times New Roman" w:cs="Times New Roman"/>
          <w:sz w:val="24"/>
          <w:szCs w:val="24"/>
          <w:lang w:eastAsia="sr-Latn-RS"/>
        </w:rPr>
        <w:t xml:space="preserve"> у </w:t>
      </w:r>
      <w:proofErr w:type="spellStart"/>
      <w:r w:rsidRPr="00CA07D5">
        <w:rPr>
          <w:rFonts w:ascii="Times New Roman" w:hAnsi="Times New Roman" w:cs="Times New Roman"/>
          <w:sz w:val="24"/>
          <w:szCs w:val="24"/>
          <w:lang w:eastAsia="sr-Latn-RS"/>
        </w:rPr>
        <w:t>вези</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са</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функционисањем</w:t>
      </w:r>
      <w:proofErr w:type="spellEnd"/>
      <w:r w:rsidRPr="00CA07D5">
        <w:rPr>
          <w:rFonts w:ascii="Times New Roman" w:hAnsi="Times New Roman" w:cs="Times New Roman"/>
          <w:sz w:val="24"/>
          <w:szCs w:val="24"/>
          <w:lang w:eastAsia="sr-Latn-RS"/>
        </w:rPr>
        <w:t xml:space="preserve"> и </w:t>
      </w:r>
      <w:proofErr w:type="spellStart"/>
      <w:r w:rsidRPr="00CA07D5">
        <w:rPr>
          <w:rFonts w:ascii="Times New Roman" w:hAnsi="Times New Roman" w:cs="Times New Roman"/>
          <w:sz w:val="24"/>
          <w:szCs w:val="24"/>
          <w:lang w:eastAsia="sr-Latn-RS"/>
        </w:rPr>
        <w:t>коришћењем</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електронских</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потписа</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еПотписи</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услуга</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поверења</w:t>
      </w:r>
      <w:proofErr w:type="spellEnd"/>
      <w:r w:rsidRPr="00CA07D5">
        <w:rPr>
          <w:rFonts w:ascii="Times New Roman" w:hAnsi="Times New Roman" w:cs="Times New Roman"/>
          <w:sz w:val="24"/>
          <w:szCs w:val="24"/>
          <w:lang w:eastAsia="sr-Latn-RS"/>
        </w:rPr>
        <w:t xml:space="preserve"> и </w:t>
      </w:r>
      <w:proofErr w:type="spellStart"/>
      <w:r w:rsidRPr="00CA07D5">
        <w:rPr>
          <w:rFonts w:ascii="Times New Roman" w:hAnsi="Times New Roman" w:cs="Times New Roman"/>
          <w:sz w:val="24"/>
          <w:szCs w:val="24"/>
          <w:lang w:eastAsia="sr-Latn-RS"/>
        </w:rPr>
        <w:t>електронске</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идентификације</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еИД</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развојем</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мрежа</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укључујући</w:t>
      </w:r>
      <w:proofErr w:type="spellEnd"/>
      <w:r w:rsidRPr="00CA07D5">
        <w:rPr>
          <w:rFonts w:ascii="Times New Roman" w:hAnsi="Times New Roman" w:cs="Times New Roman"/>
          <w:sz w:val="24"/>
          <w:szCs w:val="24"/>
          <w:lang w:eastAsia="sr-Latn-RS"/>
        </w:rPr>
        <w:t xml:space="preserve"> 5Г </w:t>
      </w:r>
      <w:proofErr w:type="spellStart"/>
      <w:r w:rsidRPr="00CA07D5">
        <w:rPr>
          <w:rFonts w:ascii="Times New Roman" w:hAnsi="Times New Roman" w:cs="Times New Roman"/>
          <w:sz w:val="24"/>
          <w:szCs w:val="24"/>
          <w:lang w:eastAsia="sr-Latn-RS"/>
        </w:rPr>
        <w:t>мрежу</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дата</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центре</w:t>
      </w:r>
      <w:proofErr w:type="spellEnd"/>
      <w:r w:rsidRPr="00CA07D5">
        <w:rPr>
          <w:rFonts w:ascii="Times New Roman" w:hAnsi="Times New Roman" w:cs="Times New Roman"/>
          <w:sz w:val="24"/>
          <w:szCs w:val="24"/>
          <w:lang w:eastAsia="sr-Latn-RS"/>
        </w:rPr>
        <w:t xml:space="preserve"> и </w:t>
      </w:r>
      <w:proofErr w:type="spellStart"/>
      <w:r w:rsidRPr="00CA07D5">
        <w:rPr>
          <w:rFonts w:ascii="Times New Roman" w:hAnsi="Times New Roman" w:cs="Times New Roman"/>
          <w:sz w:val="24"/>
          <w:szCs w:val="24"/>
          <w:lang w:eastAsia="sr-Latn-RS"/>
        </w:rPr>
        <w:t>иновативна</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решења</w:t>
      </w:r>
      <w:proofErr w:type="spellEnd"/>
      <w:r w:rsidRPr="00CA07D5">
        <w:rPr>
          <w:rFonts w:ascii="Times New Roman" w:hAnsi="Times New Roman" w:cs="Times New Roman"/>
          <w:sz w:val="24"/>
          <w:szCs w:val="24"/>
          <w:lang w:eastAsia="sr-Latn-RS"/>
        </w:rPr>
        <w:t xml:space="preserve"> у </w:t>
      </w:r>
      <w:proofErr w:type="spellStart"/>
      <w:r w:rsidRPr="00CA07D5">
        <w:rPr>
          <w:rFonts w:ascii="Times New Roman" w:hAnsi="Times New Roman" w:cs="Times New Roman"/>
          <w:sz w:val="24"/>
          <w:szCs w:val="24"/>
          <w:lang w:eastAsia="sr-Latn-RS"/>
        </w:rPr>
        <w:t>области</w:t>
      </w:r>
      <w:proofErr w:type="spellEnd"/>
      <w:r w:rsidRPr="00CA07D5">
        <w:rPr>
          <w:rFonts w:ascii="Times New Roman" w:hAnsi="Times New Roman" w:cs="Times New Roman"/>
          <w:sz w:val="24"/>
          <w:szCs w:val="24"/>
          <w:lang w:eastAsia="sr-Latn-RS"/>
        </w:rPr>
        <w:t xml:space="preserve"> ИКТ; </w:t>
      </w:r>
      <w:proofErr w:type="spellStart"/>
      <w:r w:rsidRPr="00CA07D5">
        <w:rPr>
          <w:rFonts w:ascii="Times New Roman" w:hAnsi="Times New Roman" w:cs="Times New Roman"/>
          <w:sz w:val="24"/>
          <w:szCs w:val="24"/>
          <w:lang w:eastAsia="sr-Latn-RS"/>
        </w:rPr>
        <w:t>примени</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дигиталне</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трансформације</w:t>
      </w:r>
      <w:proofErr w:type="spellEnd"/>
      <w:r w:rsidRPr="00CA07D5">
        <w:rPr>
          <w:rFonts w:ascii="Times New Roman" w:hAnsi="Times New Roman" w:cs="Times New Roman"/>
          <w:sz w:val="24"/>
          <w:szCs w:val="24"/>
          <w:lang w:eastAsia="sr-Latn-RS"/>
        </w:rPr>
        <w:t xml:space="preserve"> и </w:t>
      </w:r>
      <w:proofErr w:type="spellStart"/>
      <w:r w:rsidRPr="00CA07D5">
        <w:rPr>
          <w:rFonts w:ascii="Times New Roman" w:hAnsi="Times New Roman" w:cs="Times New Roman"/>
          <w:sz w:val="24"/>
          <w:szCs w:val="24"/>
          <w:lang w:eastAsia="sr-Latn-RS"/>
        </w:rPr>
        <w:t>дигиталне</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технологије</w:t>
      </w:r>
      <w:proofErr w:type="spellEnd"/>
      <w:r w:rsidRPr="00CA07D5">
        <w:rPr>
          <w:rFonts w:ascii="Times New Roman" w:hAnsi="Times New Roman" w:cs="Times New Roman"/>
          <w:sz w:val="24"/>
          <w:szCs w:val="24"/>
          <w:lang w:eastAsia="sr-Latn-RS"/>
        </w:rPr>
        <w:t xml:space="preserve"> у </w:t>
      </w:r>
      <w:proofErr w:type="spellStart"/>
      <w:r w:rsidRPr="00CA07D5">
        <w:rPr>
          <w:rFonts w:ascii="Times New Roman" w:hAnsi="Times New Roman" w:cs="Times New Roman"/>
          <w:sz w:val="24"/>
          <w:szCs w:val="24"/>
          <w:lang w:eastAsia="sr-Latn-RS"/>
        </w:rPr>
        <w:t>различитим</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сферама</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укључујући</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документацију</w:t>
      </w:r>
      <w:proofErr w:type="spellEnd"/>
      <w:r w:rsidRPr="00CA07D5">
        <w:rPr>
          <w:rFonts w:ascii="Times New Roman" w:hAnsi="Times New Roman" w:cs="Times New Roman"/>
          <w:sz w:val="24"/>
          <w:szCs w:val="24"/>
          <w:lang w:eastAsia="sr-Latn-RS"/>
        </w:rPr>
        <w:t xml:space="preserve"> и </w:t>
      </w:r>
      <w:proofErr w:type="spellStart"/>
      <w:r w:rsidRPr="00CA07D5">
        <w:rPr>
          <w:rFonts w:ascii="Times New Roman" w:hAnsi="Times New Roman" w:cs="Times New Roman"/>
          <w:sz w:val="24"/>
          <w:szCs w:val="24"/>
          <w:lang w:eastAsia="sr-Latn-RS"/>
        </w:rPr>
        <w:t>дигитализацију</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културног</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наслеђа</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постављању</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инфраструктуре</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широкопојасних</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комуникација</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нарочито</w:t>
      </w:r>
      <w:proofErr w:type="spellEnd"/>
      <w:r w:rsidRPr="00CA07D5">
        <w:rPr>
          <w:rFonts w:ascii="Times New Roman" w:hAnsi="Times New Roman" w:cs="Times New Roman"/>
          <w:sz w:val="24"/>
          <w:szCs w:val="24"/>
          <w:lang w:eastAsia="sr-Latn-RS"/>
        </w:rPr>
        <w:t xml:space="preserve"> у </w:t>
      </w:r>
      <w:proofErr w:type="spellStart"/>
      <w:r w:rsidRPr="00CA07D5">
        <w:rPr>
          <w:rFonts w:ascii="Times New Roman" w:hAnsi="Times New Roman" w:cs="Times New Roman"/>
          <w:sz w:val="24"/>
          <w:szCs w:val="24"/>
          <w:lang w:eastAsia="sr-Latn-RS"/>
        </w:rPr>
        <w:t>руралним</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подручјима</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размену</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најбољих</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решења</w:t>
      </w:r>
      <w:proofErr w:type="spellEnd"/>
      <w:r w:rsidRPr="00CA07D5">
        <w:rPr>
          <w:rFonts w:ascii="Times New Roman" w:hAnsi="Times New Roman" w:cs="Times New Roman"/>
          <w:sz w:val="24"/>
          <w:szCs w:val="24"/>
          <w:lang w:eastAsia="sr-Latn-RS"/>
        </w:rPr>
        <w:t xml:space="preserve"> у </w:t>
      </w:r>
      <w:proofErr w:type="spellStart"/>
      <w:r w:rsidRPr="00CA07D5">
        <w:rPr>
          <w:rFonts w:ascii="Times New Roman" w:hAnsi="Times New Roman" w:cs="Times New Roman"/>
          <w:sz w:val="24"/>
          <w:szCs w:val="24"/>
          <w:lang w:eastAsia="sr-Latn-RS"/>
        </w:rPr>
        <w:t>области</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безбедности</w:t>
      </w:r>
      <w:proofErr w:type="spellEnd"/>
      <w:r w:rsidRPr="00CA07D5">
        <w:rPr>
          <w:rFonts w:ascii="Times New Roman" w:hAnsi="Times New Roman" w:cs="Times New Roman"/>
          <w:sz w:val="24"/>
          <w:szCs w:val="24"/>
          <w:lang w:eastAsia="sr-Latn-RS"/>
        </w:rPr>
        <w:t xml:space="preserve"> и </w:t>
      </w:r>
      <w:proofErr w:type="spellStart"/>
      <w:r w:rsidRPr="00CA07D5">
        <w:rPr>
          <w:rFonts w:ascii="Times New Roman" w:hAnsi="Times New Roman" w:cs="Times New Roman"/>
          <w:sz w:val="24"/>
          <w:szCs w:val="24"/>
          <w:lang w:eastAsia="sr-Latn-RS"/>
        </w:rPr>
        <w:t>интегритета</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комуникационих</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мрежа</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сигурне</w:t>
      </w:r>
      <w:proofErr w:type="spellEnd"/>
      <w:r w:rsidRPr="00CA07D5">
        <w:rPr>
          <w:rFonts w:ascii="Times New Roman" w:hAnsi="Times New Roman" w:cs="Times New Roman"/>
          <w:sz w:val="24"/>
          <w:szCs w:val="24"/>
          <w:lang w:eastAsia="sr-Latn-RS"/>
        </w:rPr>
        <w:t xml:space="preserve"> и </w:t>
      </w:r>
      <w:proofErr w:type="spellStart"/>
      <w:r w:rsidRPr="00CA07D5">
        <w:rPr>
          <w:rFonts w:ascii="Times New Roman" w:hAnsi="Times New Roman" w:cs="Times New Roman"/>
          <w:sz w:val="24"/>
          <w:szCs w:val="24"/>
          <w:lang w:eastAsia="sr-Latn-RS"/>
        </w:rPr>
        <w:t>правилне</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употребе</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интернета</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сајбер</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безбедности</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универзалне</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услуге</w:t>
      </w:r>
      <w:proofErr w:type="spellEnd"/>
      <w:r w:rsidRPr="00CA07D5">
        <w:rPr>
          <w:rFonts w:ascii="Times New Roman" w:hAnsi="Times New Roman" w:cs="Times New Roman"/>
          <w:sz w:val="24"/>
          <w:szCs w:val="24"/>
          <w:lang w:eastAsia="sr-Latn-RS"/>
        </w:rPr>
        <w:t xml:space="preserve"> и </w:t>
      </w:r>
      <w:proofErr w:type="spellStart"/>
      <w:r w:rsidRPr="00CA07D5">
        <w:rPr>
          <w:rFonts w:ascii="Times New Roman" w:hAnsi="Times New Roman" w:cs="Times New Roman"/>
          <w:sz w:val="24"/>
          <w:szCs w:val="24"/>
          <w:lang w:eastAsia="sr-Latn-RS"/>
        </w:rPr>
        <w:t>најбоље</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праксе</w:t>
      </w:r>
      <w:proofErr w:type="spellEnd"/>
      <w:r w:rsidRPr="00CA07D5">
        <w:rPr>
          <w:rFonts w:ascii="Times New Roman" w:hAnsi="Times New Roman" w:cs="Times New Roman"/>
          <w:sz w:val="24"/>
          <w:szCs w:val="24"/>
          <w:lang w:eastAsia="sr-Latn-RS"/>
        </w:rPr>
        <w:t xml:space="preserve"> у </w:t>
      </w:r>
      <w:proofErr w:type="spellStart"/>
      <w:r w:rsidRPr="00CA07D5">
        <w:rPr>
          <w:rFonts w:ascii="Times New Roman" w:hAnsi="Times New Roman" w:cs="Times New Roman"/>
          <w:sz w:val="24"/>
          <w:szCs w:val="24"/>
          <w:lang w:eastAsia="sr-Latn-RS"/>
        </w:rPr>
        <w:t>области</w:t>
      </w:r>
      <w:proofErr w:type="spellEnd"/>
      <w:r w:rsidRPr="00CA07D5">
        <w:rPr>
          <w:rFonts w:ascii="Times New Roman" w:hAnsi="Times New Roman" w:cs="Times New Roman"/>
          <w:sz w:val="24"/>
          <w:szCs w:val="24"/>
          <w:lang w:eastAsia="sr-Latn-RS"/>
        </w:rPr>
        <w:t xml:space="preserve"> ИКТ; </w:t>
      </w:r>
      <w:proofErr w:type="spellStart"/>
      <w:r w:rsidRPr="00CA07D5">
        <w:rPr>
          <w:rFonts w:ascii="Times New Roman" w:hAnsi="Times New Roman" w:cs="Times New Roman"/>
          <w:sz w:val="24"/>
          <w:szCs w:val="24"/>
          <w:lang w:eastAsia="sr-Latn-RS"/>
        </w:rPr>
        <w:t>размену</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искустава</w:t>
      </w:r>
      <w:proofErr w:type="spellEnd"/>
      <w:r w:rsidRPr="00CA07D5">
        <w:rPr>
          <w:rFonts w:ascii="Times New Roman" w:hAnsi="Times New Roman" w:cs="Times New Roman"/>
          <w:sz w:val="24"/>
          <w:szCs w:val="24"/>
          <w:lang w:eastAsia="sr-Latn-RS"/>
        </w:rPr>
        <w:t xml:space="preserve"> о </w:t>
      </w:r>
      <w:proofErr w:type="spellStart"/>
      <w:r w:rsidRPr="00CA07D5">
        <w:rPr>
          <w:rFonts w:ascii="Times New Roman" w:hAnsi="Times New Roman" w:cs="Times New Roman"/>
          <w:sz w:val="24"/>
          <w:szCs w:val="24"/>
          <w:lang w:eastAsia="sr-Latn-RS"/>
        </w:rPr>
        <w:t>развоју</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система</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хитног</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јавног</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обавештавања</w:t>
      </w:r>
      <w:proofErr w:type="spellEnd"/>
      <w:r w:rsidRPr="00CA07D5">
        <w:rPr>
          <w:rFonts w:ascii="Times New Roman" w:hAnsi="Times New Roman" w:cs="Times New Roman"/>
          <w:sz w:val="24"/>
          <w:szCs w:val="24"/>
          <w:lang w:eastAsia="sr-Latn-RS"/>
        </w:rPr>
        <w:t xml:space="preserve"> у </w:t>
      </w:r>
      <w:proofErr w:type="spellStart"/>
      <w:r w:rsidRPr="00CA07D5">
        <w:rPr>
          <w:rFonts w:ascii="Times New Roman" w:hAnsi="Times New Roman" w:cs="Times New Roman"/>
          <w:sz w:val="24"/>
          <w:szCs w:val="24"/>
          <w:lang w:eastAsia="sr-Latn-RS"/>
        </w:rPr>
        <w:t>случају</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великих</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несрећа</w:t>
      </w:r>
      <w:proofErr w:type="spellEnd"/>
      <w:r w:rsidRPr="00CA07D5">
        <w:rPr>
          <w:rFonts w:ascii="Times New Roman" w:hAnsi="Times New Roman" w:cs="Times New Roman"/>
          <w:sz w:val="24"/>
          <w:szCs w:val="24"/>
          <w:lang w:eastAsia="sr-Latn-RS"/>
        </w:rPr>
        <w:t xml:space="preserve"> и </w:t>
      </w:r>
      <w:proofErr w:type="spellStart"/>
      <w:r w:rsidRPr="00CA07D5">
        <w:rPr>
          <w:rFonts w:ascii="Times New Roman" w:hAnsi="Times New Roman" w:cs="Times New Roman"/>
          <w:sz w:val="24"/>
          <w:szCs w:val="24"/>
          <w:lang w:eastAsia="sr-Latn-RS"/>
        </w:rPr>
        <w:t>катастрофа</w:t>
      </w:r>
      <w:proofErr w:type="spellEnd"/>
      <w:r w:rsidRPr="00CA07D5">
        <w:rPr>
          <w:rFonts w:ascii="Times New Roman" w:hAnsi="Times New Roman" w:cs="Times New Roman"/>
          <w:sz w:val="24"/>
          <w:szCs w:val="24"/>
          <w:lang w:eastAsia="sr-Latn-RS"/>
        </w:rPr>
        <w:t xml:space="preserve"> и </w:t>
      </w:r>
      <w:proofErr w:type="spellStart"/>
      <w:r w:rsidRPr="00CA07D5">
        <w:rPr>
          <w:rFonts w:ascii="Times New Roman" w:hAnsi="Times New Roman" w:cs="Times New Roman"/>
          <w:sz w:val="24"/>
          <w:szCs w:val="24"/>
          <w:lang w:eastAsia="sr-Latn-RS"/>
        </w:rPr>
        <w:t>обавештавање</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грађана</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путем</w:t>
      </w:r>
      <w:proofErr w:type="spellEnd"/>
      <w:r w:rsidRPr="00CA07D5">
        <w:rPr>
          <w:rFonts w:ascii="Times New Roman" w:hAnsi="Times New Roman" w:cs="Times New Roman"/>
          <w:sz w:val="24"/>
          <w:szCs w:val="24"/>
          <w:lang w:eastAsia="sr-Latn-RS"/>
        </w:rPr>
        <w:t xml:space="preserve"> СМС/ЦБС </w:t>
      </w:r>
      <w:proofErr w:type="spellStart"/>
      <w:r w:rsidRPr="00CA07D5">
        <w:rPr>
          <w:rFonts w:ascii="Times New Roman" w:hAnsi="Times New Roman" w:cs="Times New Roman"/>
          <w:sz w:val="24"/>
          <w:szCs w:val="24"/>
          <w:lang w:eastAsia="sr-Latn-RS"/>
        </w:rPr>
        <w:t>порука</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друге</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области</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сарадње</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како</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се</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Стране</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међусобно</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договоре</w:t>
      </w:r>
      <w:proofErr w:type="spellEnd"/>
      <w:r w:rsidRPr="00CA07D5">
        <w:rPr>
          <w:rFonts w:ascii="Times New Roman" w:hAnsi="Times New Roman" w:cs="Times New Roman"/>
          <w:sz w:val="24"/>
          <w:szCs w:val="24"/>
          <w:lang w:eastAsia="sr-Latn-RS"/>
        </w:rPr>
        <w:t>.</w:t>
      </w:r>
    </w:p>
    <w:p w14:paraId="459FD974" w14:textId="77777777" w:rsidR="00B63A7E" w:rsidRPr="00B63A7E" w:rsidRDefault="00B63A7E" w:rsidP="004B7BA5">
      <w:pPr>
        <w:spacing w:after="0" w:line="240" w:lineRule="auto"/>
        <w:ind w:firstLine="708"/>
        <w:jc w:val="both"/>
        <w:rPr>
          <w:rFonts w:ascii="Times New Roman" w:eastAsia="Times New Roman" w:hAnsi="Times New Roman" w:cs="Times New Roman"/>
          <w:sz w:val="24"/>
          <w:szCs w:val="24"/>
          <w:lang w:val="sr-Cyrl-RS" w:eastAsia="sr-Latn-RS"/>
        </w:rPr>
      </w:pPr>
    </w:p>
    <w:p w14:paraId="58F30324" w14:textId="77777777" w:rsidR="004B7BA5" w:rsidRDefault="004B7BA5" w:rsidP="004B7BA5">
      <w:pPr>
        <w:spacing w:after="0" w:line="240" w:lineRule="auto"/>
        <w:ind w:firstLine="708"/>
        <w:jc w:val="both"/>
        <w:rPr>
          <w:rFonts w:ascii="Times New Roman" w:eastAsia="Times New Roman" w:hAnsi="Times New Roman" w:cs="Times New Roman"/>
          <w:sz w:val="24"/>
          <w:szCs w:val="24"/>
          <w:lang w:val="sr-Cyrl-RS" w:eastAsia="sr-Latn-RS"/>
        </w:rPr>
      </w:pPr>
    </w:p>
    <w:p w14:paraId="1C5ADD75" w14:textId="77777777" w:rsidR="00CA07D5" w:rsidRPr="00CA07D5" w:rsidRDefault="00CA07D5" w:rsidP="004B7BA5">
      <w:pPr>
        <w:spacing w:after="0" w:line="240" w:lineRule="auto"/>
        <w:ind w:firstLine="708"/>
        <w:jc w:val="both"/>
        <w:rPr>
          <w:rFonts w:ascii="Times New Roman" w:eastAsia="Times New Roman" w:hAnsi="Times New Roman" w:cs="Times New Roman"/>
          <w:sz w:val="24"/>
          <w:szCs w:val="24"/>
          <w:lang w:val="sr-Cyrl-RS" w:eastAsia="sr-Latn-RS"/>
        </w:rPr>
      </w:pPr>
    </w:p>
    <w:p w14:paraId="50AAB098" w14:textId="77777777" w:rsidR="00CA07D5" w:rsidRDefault="00CA07D5" w:rsidP="001F72CD">
      <w:pPr>
        <w:spacing w:after="0" w:line="240" w:lineRule="auto"/>
        <w:ind w:firstLine="708"/>
        <w:jc w:val="center"/>
        <w:rPr>
          <w:rFonts w:ascii="Times New Roman" w:eastAsia="Times New Roman" w:hAnsi="Times New Roman" w:cs="Times New Roman"/>
          <w:i/>
          <w:iCs/>
          <w:sz w:val="28"/>
          <w:szCs w:val="28"/>
          <w:lang w:val="sr-Cyrl-RS" w:eastAsia="sr-Latn-RS"/>
        </w:rPr>
      </w:pPr>
    </w:p>
    <w:p w14:paraId="6C8FAA76" w14:textId="77777777" w:rsidR="00CA07D5" w:rsidRDefault="00CA07D5" w:rsidP="001F72CD">
      <w:pPr>
        <w:spacing w:after="0" w:line="240" w:lineRule="auto"/>
        <w:ind w:firstLine="708"/>
        <w:jc w:val="center"/>
        <w:rPr>
          <w:rFonts w:ascii="Times New Roman" w:eastAsia="Times New Roman" w:hAnsi="Times New Roman" w:cs="Times New Roman"/>
          <w:i/>
          <w:iCs/>
          <w:sz w:val="28"/>
          <w:szCs w:val="28"/>
          <w:lang w:val="sr-Cyrl-RS" w:eastAsia="sr-Latn-RS"/>
        </w:rPr>
      </w:pPr>
    </w:p>
    <w:p w14:paraId="248967CA" w14:textId="77777777" w:rsidR="00CA07D5" w:rsidRDefault="00CA07D5" w:rsidP="001F72CD">
      <w:pPr>
        <w:spacing w:after="0" w:line="240" w:lineRule="auto"/>
        <w:ind w:firstLine="708"/>
        <w:jc w:val="center"/>
        <w:rPr>
          <w:rFonts w:ascii="Times New Roman" w:eastAsia="Times New Roman" w:hAnsi="Times New Roman" w:cs="Times New Roman"/>
          <w:i/>
          <w:iCs/>
          <w:sz w:val="28"/>
          <w:szCs w:val="28"/>
          <w:lang w:val="sr-Cyrl-RS" w:eastAsia="sr-Latn-RS"/>
        </w:rPr>
      </w:pPr>
    </w:p>
    <w:p w14:paraId="597A678F" w14:textId="77777777" w:rsidR="00CA07D5" w:rsidRDefault="00CA07D5" w:rsidP="001F72CD">
      <w:pPr>
        <w:spacing w:after="0" w:line="240" w:lineRule="auto"/>
        <w:ind w:firstLine="708"/>
        <w:jc w:val="center"/>
        <w:rPr>
          <w:rFonts w:ascii="Times New Roman" w:eastAsia="Times New Roman" w:hAnsi="Times New Roman" w:cs="Times New Roman"/>
          <w:i/>
          <w:iCs/>
          <w:sz w:val="28"/>
          <w:szCs w:val="28"/>
          <w:lang w:val="sr-Cyrl-RS" w:eastAsia="sr-Latn-RS"/>
        </w:rPr>
      </w:pPr>
    </w:p>
    <w:p w14:paraId="08D83852" w14:textId="77777777" w:rsidR="00CA07D5" w:rsidRDefault="00CA07D5" w:rsidP="001F72CD">
      <w:pPr>
        <w:spacing w:after="0" w:line="240" w:lineRule="auto"/>
        <w:ind w:firstLine="708"/>
        <w:jc w:val="center"/>
        <w:rPr>
          <w:rFonts w:ascii="Times New Roman" w:eastAsia="Times New Roman" w:hAnsi="Times New Roman" w:cs="Times New Roman"/>
          <w:i/>
          <w:iCs/>
          <w:sz w:val="28"/>
          <w:szCs w:val="28"/>
          <w:lang w:val="sr-Cyrl-RS" w:eastAsia="sr-Latn-RS"/>
        </w:rPr>
      </w:pPr>
    </w:p>
    <w:p w14:paraId="04B2396C" w14:textId="77777777" w:rsidR="00CA07D5" w:rsidRDefault="00CA07D5" w:rsidP="001F72CD">
      <w:pPr>
        <w:spacing w:after="0" w:line="240" w:lineRule="auto"/>
        <w:ind w:firstLine="708"/>
        <w:jc w:val="center"/>
        <w:rPr>
          <w:rFonts w:ascii="Times New Roman" w:eastAsia="Times New Roman" w:hAnsi="Times New Roman" w:cs="Times New Roman"/>
          <w:i/>
          <w:iCs/>
          <w:sz w:val="28"/>
          <w:szCs w:val="28"/>
          <w:lang w:val="sr-Cyrl-RS" w:eastAsia="sr-Latn-RS"/>
        </w:rPr>
      </w:pPr>
    </w:p>
    <w:p w14:paraId="7DCC5D7B" w14:textId="69F55B08" w:rsidR="004B7BA5" w:rsidRPr="003F12ED" w:rsidRDefault="004B7BA5" w:rsidP="001F72CD">
      <w:pPr>
        <w:spacing w:after="0" w:line="240" w:lineRule="auto"/>
        <w:ind w:firstLine="708"/>
        <w:jc w:val="center"/>
        <w:rPr>
          <w:rFonts w:ascii="Times New Roman" w:eastAsia="Times New Roman" w:hAnsi="Times New Roman" w:cs="Times New Roman"/>
          <w:i/>
          <w:iCs/>
          <w:sz w:val="28"/>
          <w:szCs w:val="28"/>
          <w:lang w:eastAsia="sr-Latn-RS"/>
        </w:rPr>
      </w:pPr>
      <w:proofErr w:type="spellStart"/>
      <w:r w:rsidRPr="003F12ED">
        <w:rPr>
          <w:rFonts w:ascii="Times New Roman" w:eastAsia="Times New Roman" w:hAnsi="Times New Roman" w:cs="Times New Roman"/>
          <w:i/>
          <w:iCs/>
          <w:sz w:val="28"/>
          <w:szCs w:val="28"/>
          <w:lang w:eastAsia="sr-Latn-RS"/>
        </w:rPr>
        <w:lastRenderedPageBreak/>
        <w:t>Меморандуми</w:t>
      </w:r>
      <w:proofErr w:type="spellEnd"/>
      <w:r w:rsidRPr="003F12ED">
        <w:rPr>
          <w:rFonts w:ascii="Times New Roman" w:eastAsia="Times New Roman" w:hAnsi="Times New Roman" w:cs="Times New Roman"/>
          <w:i/>
          <w:iCs/>
          <w:sz w:val="28"/>
          <w:szCs w:val="28"/>
          <w:lang w:eastAsia="sr-Latn-RS"/>
        </w:rPr>
        <w:t xml:space="preserve"> у </w:t>
      </w:r>
      <w:proofErr w:type="spellStart"/>
      <w:r w:rsidRPr="003F12ED">
        <w:rPr>
          <w:rFonts w:ascii="Times New Roman" w:eastAsia="Times New Roman" w:hAnsi="Times New Roman" w:cs="Times New Roman"/>
          <w:i/>
          <w:iCs/>
          <w:sz w:val="28"/>
          <w:szCs w:val="28"/>
          <w:lang w:eastAsia="sr-Latn-RS"/>
        </w:rPr>
        <w:t>поступку</w:t>
      </w:r>
      <w:proofErr w:type="spellEnd"/>
      <w:r w:rsidRPr="003F12ED">
        <w:rPr>
          <w:rFonts w:ascii="Times New Roman" w:eastAsia="Times New Roman" w:hAnsi="Times New Roman" w:cs="Times New Roman"/>
          <w:i/>
          <w:iCs/>
          <w:sz w:val="28"/>
          <w:szCs w:val="28"/>
          <w:lang w:eastAsia="sr-Latn-RS"/>
        </w:rPr>
        <w:t xml:space="preserve"> </w:t>
      </w:r>
      <w:proofErr w:type="spellStart"/>
      <w:r w:rsidRPr="003F12ED">
        <w:rPr>
          <w:rFonts w:ascii="Times New Roman" w:eastAsia="Times New Roman" w:hAnsi="Times New Roman" w:cs="Times New Roman"/>
          <w:i/>
          <w:iCs/>
          <w:sz w:val="28"/>
          <w:szCs w:val="28"/>
          <w:lang w:eastAsia="sr-Latn-RS"/>
        </w:rPr>
        <w:t>усаглашавања</w:t>
      </w:r>
      <w:proofErr w:type="spellEnd"/>
    </w:p>
    <w:p w14:paraId="242B3CFC" w14:textId="77777777" w:rsidR="004B7BA5" w:rsidRDefault="004B7BA5" w:rsidP="004B7BA5">
      <w:pPr>
        <w:spacing w:after="0" w:line="240" w:lineRule="auto"/>
        <w:ind w:firstLine="708"/>
        <w:jc w:val="both"/>
        <w:rPr>
          <w:rFonts w:ascii="Times New Roman" w:eastAsia="Times New Roman" w:hAnsi="Times New Roman" w:cs="Times New Roman"/>
          <w:sz w:val="24"/>
          <w:szCs w:val="24"/>
          <w:lang w:val="sr-Cyrl-RS" w:eastAsia="sr-Latn-RS"/>
        </w:rPr>
      </w:pPr>
    </w:p>
    <w:p w14:paraId="2F700BD6" w14:textId="77777777" w:rsidR="00CA07D5" w:rsidRPr="00CA07D5" w:rsidRDefault="00CA07D5" w:rsidP="004B7BA5">
      <w:pPr>
        <w:spacing w:after="0" w:line="240" w:lineRule="auto"/>
        <w:ind w:firstLine="708"/>
        <w:jc w:val="both"/>
        <w:rPr>
          <w:rFonts w:ascii="Times New Roman" w:eastAsia="Times New Roman" w:hAnsi="Times New Roman" w:cs="Times New Roman"/>
          <w:sz w:val="24"/>
          <w:szCs w:val="24"/>
          <w:lang w:val="sr-Cyrl-RS" w:eastAsia="sr-Latn-RS"/>
        </w:rPr>
      </w:pPr>
    </w:p>
    <w:p w14:paraId="29CF486B" w14:textId="01BCA580" w:rsidR="004B7BA5" w:rsidRPr="001F72CD" w:rsidRDefault="004B7BA5">
      <w:pPr>
        <w:pStyle w:val="ListParagraph"/>
        <w:numPr>
          <w:ilvl w:val="0"/>
          <w:numId w:val="13"/>
        </w:numPr>
        <w:spacing w:after="0" w:line="240" w:lineRule="auto"/>
        <w:jc w:val="both"/>
        <w:rPr>
          <w:rFonts w:ascii="Times New Roman" w:eastAsia="Times New Roman" w:hAnsi="Times New Roman" w:cs="Times New Roman"/>
          <w:b/>
          <w:bCs/>
          <w:sz w:val="24"/>
          <w:szCs w:val="24"/>
          <w:lang w:eastAsia="sr-Latn-RS"/>
        </w:rPr>
      </w:pPr>
      <w:proofErr w:type="spellStart"/>
      <w:r w:rsidRPr="001F72CD">
        <w:rPr>
          <w:rFonts w:ascii="Times New Roman" w:eastAsia="Times New Roman" w:hAnsi="Times New Roman" w:cs="Times New Roman"/>
          <w:b/>
          <w:bCs/>
          <w:sz w:val="24"/>
          <w:szCs w:val="24"/>
          <w:lang w:eastAsia="sr-Latn-RS"/>
        </w:rPr>
        <w:t>Меморандум</w:t>
      </w:r>
      <w:proofErr w:type="spellEnd"/>
      <w:r w:rsidRPr="001F72CD">
        <w:rPr>
          <w:rFonts w:ascii="Times New Roman" w:eastAsia="Times New Roman" w:hAnsi="Times New Roman" w:cs="Times New Roman"/>
          <w:b/>
          <w:bCs/>
          <w:sz w:val="24"/>
          <w:szCs w:val="24"/>
          <w:lang w:eastAsia="sr-Latn-RS"/>
        </w:rPr>
        <w:t xml:space="preserve"> о </w:t>
      </w:r>
      <w:proofErr w:type="spellStart"/>
      <w:r w:rsidRPr="001F72CD">
        <w:rPr>
          <w:rFonts w:ascii="Times New Roman" w:eastAsia="Times New Roman" w:hAnsi="Times New Roman" w:cs="Times New Roman"/>
          <w:b/>
          <w:bCs/>
          <w:sz w:val="24"/>
          <w:szCs w:val="24"/>
          <w:lang w:eastAsia="sr-Latn-RS"/>
        </w:rPr>
        <w:t>разумевању</w:t>
      </w:r>
      <w:proofErr w:type="spellEnd"/>
      <w:r w:rsidRPr="001F72CD">
        <w:rPr>
          <w:rFonts w:ascii="Times New Roman" w:eastAsia="Times New Roman" w:hAnsi="Times New Roman" w:cs="Times New Roman"/>
          <w:b/>
          <w:bCs/>
          <w:sz w:val="24"/>
          <w:szCs w:val="24"/>
          <w:lang w:eastAsia="sr-Latn-RS"/>
        </w:rPr>
        <w:t xml:space="preserve"> </w:t>
      </w:r>
      <w:proofErr w:type="spellStart"/>
      <w:r w:rsidRPr="001F72CD">
        <w:rPr>
          <w:rFonts w:ascii="Times New Roman" w:eastAsia="Times New Roman" w:hAnsi="Times New Roman" w:cs="Times New Roman"/>
          <w:b/>
          <w:bCs/>
          <w:sz w:val="24"/>
          <w:szCs w:val="24"/>
          <w:lang w:eastAsia="sr-Latn-RS"/>
        </w:rPr>
        <w:t>Министарства</w:t>
      </w:r>
      <w:proofErr w:type="spellEnd"/>
      <w:r w:rsidRPr="001F72CD">
        <w:rPr>
          <w:rFonts w:ascii="Times New Roman" w:eastAsia="Times New Roman" w:hAnsi="Times New Roman" w:cs="Times New Roman"/>
          <w:b/>
          <w:bCs/>
          <w:sz w:val="24"/>
          <w:szCs w:val="24"/>
          <w:lang w:eastAsia="sr-Latn-RS"/>
        </w:rPr>
        <w:t xml:space="preserve"> </w:t>
      </w:r>
      <w:proofErr w:type="spellStart"/>
      <w:r w:rsidRPr="001F72CD">
        <w:rPr>
          <w:rFonts w:ascii="Times New Roman" w:eastAsia="Times New Roman" w:hAnsi="Times New Roman" w:cs="Times New Roman"/>
          <w:b/>
          <w:bCs/>
          <w:sz w:val="24"/>
          <w:szCs w:val="24"/>
          <w:lang w:eastAsia="sr-Latn-RS"/>
        </w:rPr>
        <w:t>информисања</w:t>
      </w:r>
      <w:proofErr w:type="spellEnd"/>
      <w:r w:rsidRPr="001F72CD">
        <w:rPr>
          <w:rFonts w:ascii="Times New Roman" w:eastAsia="Times New Roman" w:hAnsi="Times New Roman" w:cs="Times New Roman"/>
          <w:b/>
          <w:bCs/>
          <w:sz w:val="24"/>
          <w:szCs w:val="24"/>
          <w:lang w:eastAsia="sr-Latn-RS"/>
        </w:rPr>
        <w:t xml:space="preserve"> и </w:t>
      </w:r>
      <w:proofErr w:type="spellStart"/>
      <w:r w:rsidRPr="001F72CD">
        <w:rPr>
          <w:rFonts w:ascii="Times New Roman" w:eastAsia="Times New Roman" w:hAnsi="Times New Roman" w:cs="Times New Roman"/>
          <w:b/>
          <w:bCs/>
          <w:sz w:val="24"/>
          <w:szCs w:val="24"/>
          <w:lang w:eastAsia="sr-Latn-RS"/>
        </w:rPr>
        <w:t>телекомуникација</w:t>
      </w:r>
      <w:proofErr w:type="spellEnd"/>
      <w:r w:rsidRPr="001F72CD">
        <w:rPr>
          <w:rFonts w:ascii="Times New Roman" w:eastAsia="Times New Roman" w:hAnsi="Times New Roman" w:cs="Times New Roman"/>
          <w:b/>
          <w:bCs/>
          <w:sz w:val="24"/>
          <w:szCs w:val="24"/>
          <w:lang w:eastAsia="sr-Latn-RS"/>
        </w:rPr>
        <w:t xml:space="preserve"> </w:t>
      </w:r>
      <w:proofErr w:type="spellStart"/>
      <w:r w:rsidRPr="001F72CD">
        <w:rPr>
          <w:rFonts w:ascii="Times New Roman" w:eastAsia="Times New Roman" w:hAnsi="Times New Roman" w:cs="Times New Roman"/>
          <w:b/>
          <w:bCs/>
          <w:sz w:val="24"/>
          <w:szCs w:val="24"/>
          <w:lang w:eastAsia="sr-Latn-RS"/>
        </w:rPr>
        <w:t>Републике</w:t>
      </w:r>
      <w:proofErr w:type="spellEnd"/>
      <w:r w:rsidRPr="001F72CD">
        <w:rPr>
          <w:rFonts w:ascii="Times New Roman" w:eastAsia="Times New Roman" w:hAnsi="Times New Roman" w:cs="Times New Roman"/>
          <w:b/>
          <w:bCs/>
          <w:sz w:val="24"/>
          <w:szCs w:val="24"/>
          <w:lang w:eastAsia="sr-Latn-RS"/>
        </w:rPr>
        <w:t xml:space="preserve"> </w:t>
      </w:r>
      <w:proofErr w:type="spellStart"/>
      <w:r w:rsidRPr="001F72CD">
        <w:rPr>
          <w:rFonts w:ascii="Times New Roman" w:eastAsia="Times New Roman" w:hAnsi="Times New Roman" w:cs="Times New Roman"/>
          <w:b/>
          <w:bCs/>
          <w:sz w:val="24"/>
          <w:szCs w:val="24"/>
          <w:lang w:eastAsia="sr-Latn-RS"/>
        </w:rPr>
        <w:t>Србије</w:t>
      </w:r>
      <w:proofErr w:type="spellEnd"/>
      <w:r w:rsidRPr="001F72CD">
        <w:rPr>
          <w:rFonts w:ascii="Times New Roman" w:eastAsia="Times New Roman" w:hAnsi="Times New Roman" w:cs="Times New Roman"/>
          <w:b/>
          <w:bCs/>
          <w:sz w:val="24"/>
          <w:szCs w:val="24"/>
          <w:lang w:eastAsia="sr-Latn-RS"/>
        </w:rPr>
        <w:t xml:space="preserve"> и </w:t>
      </w:r>
      <w:proofErr w:type="spellStart"/>
      <w:r w:rsidRPr="001F72CD">
        <w:rPr>
          <w:rFonts w:ascii="Times New Roman" w:eastAsia="Times New Roman" w:hAnsi="Times New Roman" w:cs="Times New Roman"/>
          <w:b/>
          <w:bCs/>
          <w:sz w:val="24"/>
          <w:szCs w:val="24"/>
          <w:lang w:eastAsia="sr-Latn-RS"/>
        </w:rPr>
        <w:t>Министарства</w:t>
      </w:r>
      <w:proofErr w:type="spellEnd"/>
      <w:r w:rsidRPr="001F72CD">
        <w:rPr>
          <w:rFonts w:ascii="Times New Roman" w:eastAsia="Times New Roman" w:hAnsi="Times New Roman" w:cs="Times New Roman"/>
          <w:b/>
          <w:bCs/>
          <w:sz w:val="24"/>
          <w:szCs w:val="24"/>
          <w:lang w:eastAsia="sr-Latn-RS"/>
        </w:rPr>
        <w:t xml:space="preserve"> </w:t>
      </w:r>
      <w:proofErr w:type="spellStart"/>
      <w:r w:rsidRPr="001F72CD">
        <w:rPr>
          <w:rFonts w:ascii="Times New Roman" w:eastAsia="Times New Roman" w:hAnsi="Times New Roman" w:cs="Times New Roman"/>
          <w:b/>
          <w:bCs/>
          <w:sz w:val="24"/>
          <w:szCs w:val="24"/>
          <w:lang w:eastAsia="sr-Latn-RS"/>
        </w:rPr>
        <w:t>телекомуникација</w:t>
      </w:r>
      <w:proofErr w:type="spellEnd"/>
      <w:r w:rsidRPr="001F72CD">
        <w:rPr>
          <w:rFonts w:ascii="Times New Roman" w:eastAsia="Times New Roman" w:hAnsi="Times New Roman" w:cs="Times New Roman"/>
          <w:b/>
          <w:bCs/>
          <w:sz w:val="24"/>
          <w:szCs w:val="24"/>
          <w:lang w:eastAsia="sr-Latn-RS"/>
        </w:rPr>
        <w:t xml:space="preserve"> </w:t>
      </w:r>
      <w:proofErr w:type="spellStart"/>
      <w:r w:rsidRPr="001F72CD">
        <w:rPr>
          <w:rFonts w:ascii="Times New Roman" w:eastAsia="Times New Roman" w:hAnsi="Times New Roman" w:cs="Times New Roman"/>
          <w:b/>
          <w:bCs/>
          <w:sz w:val="24"/>
          <w:szCs w:val="24"/>
          <w:lang w:eastAsia="sr-Latn-RS"/>
        </w:rPr>
        <w:t>Уједињеног</w:t>
      </w:r>
      <w:proofErr w:type="spellEnd"/>
      <w:r w:rsidRPr="001F72CD">
        <w:rPr>
          <w:rFonts w:ascii="Times New Roman" w:eastAsia="Times New Roman" w:hAnsi="Times New Roman" w:cs="Times New Roman"/>
          <w:b/>
          <w:bCs/>
          <w:sz w:val="24"/>
          <w:szCs w:val="24"/>
          <w:lang w:eastAsia="sr-Latn-RS"/>
        </w:rPr>
        <w:t xml:space="preserve"> </w:t>
      </w:r>
      <w:proofErr w:type="spellStart"/>
      <w:r w:rsidRPr="001F72CD">
        <w:rPr>
          <w:rFonts w:ascii="Times New Roman" w:eastAsia="Times New Roman" w:hAnsi="Times New Roman" w:cs="Times New Roman"/>
          <w:b/>
          <w:bCs/>
          <w:sz w:val="24"/>
          <w:szCs w:val="24"/>
          <w:lang w:eastAsia="sr-Latn-RS"/>
        </w:rPr>
        <w:t>Краљевства</w:t>
      </w:r>
      <w:proofErr w:type="spellEnd"/>
      <w:r w:rsidRPr="001F72CD">
        <w:rPr>
          <w:rFonts w:ascii="Times New Roman" w:eastAsia="Times New Roman" w:hAnsi="Times New Roman" w:cs="Times New Roman"/>
          <w:b/>
          <w:bCs/>
          <w:sz w:val="24"/>
          <w:szCs w:val="24"/>
          <w:lang w:eastAsia="sr-Latn-RS"/>
        </w:rPr>
        <w:t xml:space="preserve"> </w:t>
      </w:r>
      <w:proofErr w:type="spellStart"/>
      <w:r w:rsidRPr="001F72CD">
        <w:rPr>
          <w:rFonts w:ascii="Times New Roman" w:eastAsia="Times New Roman" w:hAnsi="Times New Roman" w:cs="Times New Roman"/>
          <w:b/>
          <w:bCs/>
          <w:sz w:val="24"/>
          <w:szCs w:val="24"/>
          <w:lang w:eastAsia="sr-Latn-RS"/>
        </w:rPr>
        <w:t>Велике</w:t>
      </w:r>
      <w:proofErr w:type="spellEnd"/>
      <w:r w:rsidRPr="001F72CD">
        <w:rPr>
          <w:rFonts w:ascii="Times New Roman" w:eastAsia="Times New Roman" w:hAnsi="Times New Roman" w:cs="Times New Roman"/>
          <w:b/>
          <w:bCs/>
          <w:sz w:val="24"/>
          <w:szCs w:val="24"/>
          <w:lang w:eastAsia="sr-Latn-RS"/>
        </w:rPr>
        <w:t xml:space="preserve"> </w:t>
      </w:r>
      <w:proofErr w:type="spellStart"/>
      <w:r w:rsidRPr="001F72CD">
        <w:rPr>
          <w:rFonts w:ascii="Times New Roman" w:eastAsia="Times New Roman" w:hAnsi="Times New Roman" w:cs="Times New Roman"/>
          <w:b/>
          <w:bCs/>
          <w:sz w:val="24"/>
          <w:szCs w:val="24"/>
          <w:lang w:eastAsia="sr-Latn-RS"/>
        </w:rPr>
        <w:t>Британије</w:t>
      </w:r>
      <w:proofErr w:type="spellEnd"/>
      <w:r w:rsidRPr="001F72CD">
        <w:rPr>
          <w:rFonts w:ascii="Times New Roman" w:eastAsia="Times New Roman" w:hAnsi="Times New Roman" w:cs="Times New Roman"/>
          <w:b/>
          <w:bCs/>
          <w:sz w:val="24"/>
          <w:szCs w:val="24"/>
          <w:lang w:eastAsia="sr-Latn-RS"/>
        </w:rPr>
        <w:t xml:space="preserve"> и </w:t>
      </w:r>
      <w:proofErr w:type="spellStart"/>
      <w:r w:rsidRPr="001F72CD">
        <w:rPr>
          <w:rFonts w:ascii="Times New Roman" w:eastAsia="Times New Roman" w:hAnsi="Times New Roman" w:cs="Times New Roman"/>
          <w:b/>
          <w:bCs/>
          <w:sz w:val="24"/>
          <w:szCs w:val="24"/>
          <w:lang w:eastAsia="sr-Latn-RS"/>
        </w:rPr>
        <w:t>Северне</w:t>
      </w:r>
      <w:proofErr w:type="spellEnd"/>
      <w:r w:rsidRPr="001F72CD">
        <w:rPr>
          <w:rFonts w:ascii="Times New Roman" w:eastAsia="Times New Roman" w:hAnsi="Times New Roman" w:cs="Times New Roman"/>
          <w:b/>
          <w:bCs/>
          <w:sz w:val="24"/>
          <w:szCs w:val="24"/>
          <w:lang w:eastAsia="sr-Latn-RS"/>
        </w:rPr>
        <w:t xml:space="preserve"> </w:t>
      </w:r>
      <w:proofErr w:type="spellStart"/>
      <w:r w:rsidRPr="001F72CD">
        <w:rPr>
          <w:rFonts w:ascii="Times New Roman" w:eastAsia="Times New Roman" w:hAnsi="Times New Roman" w:cs="Times New Roman"/>
          <w:b/>
          <w:bCs/>
          <w:sz w:val="24"/>
          <w:szCs w:val="24"/>
          <w:lang w:eastAsia="sr-Latn-RS"/>
        </w:rPr>
        <w:t>Ирске</w:t>
      </w:r>
      <w:proofErr w:type="spellEnd"/>
      <w:r w:rsidRPr="001F72CD">
        <w:rPr>
          <w:rFonts w:ascii="Times New Roman" w:eastAsia="Times New Roman" w:hAnsi="Times New Roman" w:cs="Times New Roman"/>
          <w:b/>
          <w:bCs/>
          <w:sz w:val="24"/>
          <w:szCs w:val="24"/>
          <w:lang w:eastAsia="sr-Latn-RS"/>
        </w:rPr>
        <w:t xml:space="preserve"> у </w:t>
      </w:r>
      <w:proofErr w:type="spellStart"/>
      <w:r w:rsidRPr="001F72CD">
        <w:rPr>
          <w:rFonts w:ascii="Times New Roman" w:eastAsia="Times New Roman" w:hAnsi="Times New Roman" w:cs="Times New Roman"/>
          <w:b/>
          <w:bCs/>
          <w:sz w:val="24"/>
          <w:szCs w:val="24"/>
          <w:lang w:eastAsia="sr-Latn-RS"/>
        </w:rPr>
        <w:t>области</w:t>
      </w:r>
      <w:proofErr w:type="spellEnd"/>
      <w:r w:rsidRPr="001F72CD">
        <w:rPr>
          <w:rFonts w:ascii="Times New Roman" w:eastAsia="Times New Roman" w:hAnsi="Times New Roman" w:cs="Times New Roman"/>
          <w:b/>
          <w:bCs/>
          <w:sz w:val="24"/>
          <w:szCs w:val="24"/>
          <w:lang w:eastAsia="sr-Latn-RS"/>
        </w:rPr>
        <w:t xml:space="preserve"> </w:t>
      </w:r>
      <w:proofErr w:type="spellStart"/>
      <w:r w:rsidRPr="001F72CD">
        <w:rPr>
          <w:rFonts w:ascii="Times New Roman" w:eastAsia="Times New Roman" w:hAnsi="Times New Roman" w:cs="Times New Roman"/>
          <w:b/>
          <w:bCs/>
          <w:sz w:val="24"/>
          <w:szCs w:val="24"/>
          <w:lang w:eastAsia="sr-Latn-RS"/>
        </w:rPr>
        <w:t>сајбер</w:t>
      </w:r>
      <w:proofErr w:type="spellEnd"/>
      <w:r w:rsidRPr="001F72CD">
        <w:rPr>
          <w:rFonts w:ascii="Times New Roman" w:eastAsia="Times New Roman" w:hAnsi="Times New Roman" w:cs="Times New Roman"/>
          <w:b/>
          <w:bCs/>
          <w:sz w:val="24"/>
          <w:szCs w:val="24"/>
          <w:lang w:eastAsia="sr-Latn-RS"/>
        </w:rPr>
        <w:t xml:space="preserve"> </w:t>
      </w:r>
      <w:proofErr w:type="spellStart"/>
      <w:r w:rsidRPr="001F72CD">
        <w:rPr>
          <w:rFonts w:ascii="Times New Roman" w:eastAsia="Times New Roman" w:hAnsi="Times New Roman" w:cs="Times New Roman"/>
          <w:b/>
          <w:bCs/>
          <w:sz w:val="24"/>
          <w:szCs w:val="24"/>
          <w:lang w:eastAsia="sr-Latn-RS"/>
        </w:rPr>
        <w:t>безбедности</w:t>
      </w:r>
      <w:proofErr w:type="spellEnd"/>
    </w:p>
    <w:p w14:paraId="101A058B" w14:textId="77777777" w:rsidR="004B7BA5" w:rsidRPr="004B7BA5" w:rsidRDefault="004B7BA5" w:rsidP="004B7BA5">
      <w:pPr>
        <w:spacing w:after="0" w:line="240" w:lineRule="auto"/>
        <w:ind w:firstLine="708"/>
        <w:jc w:val="both"/>
        <w:rPr>
          <w:rFonts w:ascii="Times New Roman" w:eastAsia="Times New Roman" w:hAnsi="Times New Roman" w:cs="Times New Roman"/>
          <w:sz w:val="24"/>
          <w:szCs w:val="24"/>
          <w:lang w:eastAsia="sr-Latn-RS"/>
        </w:rPr>
      </w:pPr>
    </w:p>
    <w:p w14:paraId="515362B6" w14:textId="7FCE0E9F" w:rsidR="004B7BA5" w:rsidRPr="00CA07D5" w:rsidRDefault="004B7BA5" w:rsidP="00CA07D5">
      <w:pPr>
        <w:pStyle w:val="NoSpacing"/>
        <w:ind w:firstLine="708"/>
        <w:jc w:val="both"/>
        <w:rPr>
          <w:rFonts w:ascii="Times New Roman" w:hAnsi="Times New Roman" w:cs="Times New Roman"/>
          <w:sz w:val="24"/>
          <w:szCs w:val="24"/>
          <w:lang w:eastAsia="sr-Latn-RS"/>
        </w:rPr>
      </w:pPr>
      <w:proofErr w:type="spellStart"/>
      <w:r w:rsidRPr="00CA07D5">
        <w:rPr>
          <w:rFonts w:ascii="Times New Roman" w:hAnsi="Times New Roman" w:cs="Times New Roman"/>
          <w:sz w:val="24"/>
          <w:szCs w:val="24"/>
          <w:lang w:eastAsia="sr-Latn-RS"/>
        </w:rPr>
        <w:t>Циљеви</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који</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ће</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се</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постићи</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потписивањем</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овог</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Меморандума</w:t>
      </w:r>
      <w:proofErr w:type="spellEnd"/>
      <w:r w:rsidRPr="00CA07D5">
        <w:rPr>
          <w:rFonts w:ascii="Times New Roman" w:hAnsi="Times New Roman" w:cs="Times New Roman"/>
          <w:sz w:val="24"/>
          <w:szCs w:val="24"/>
          <w:lang w:eastAsia="sr-Latn-RS"/>
        </w:rPr>
        <w:t xml:space="preserve"> о </w:t>
      </w:r>
      <w:proofErr w:type="spellStart"/>
      <w:r w:rsidRPr="00CA07D5">
        <w:rPr>
          <w:rFonts w:ascii="Times New Roman" w:hAnsi="Times New Roman" w:cs="Times New Roman"/>
          <w:sz w:val="24"/>
          <w:szCs w:val="24"/>
          <w:lang w:eastAsia="sr-Latn-RS"/>
        </w:rPr>
        <w:t>разумевању</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су</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сарадња</w:t>
      </w:r>
      <w:proofErr w:type="spellEnd"/>
      <w:r w:rsidRPr="00CA07D5">
        <w:rPr>
          <w:rFonts w:ascii="Times New Roman" w:hAnsi="Times New Roman" w:cs="Times New Roman"/>
          <w:sz w:val="24"/>
          <w:szCs w:val="24"/>
          <w:lang w:eastAsia="sr-Latn-RS"/>
        </w:rPr>
        <w:t xml:space="preserve"> и </w:t>
      </w:r>
      <w:proofErr w:type="spellStart"/>
      <w:r w:rsidRPr="00CA07D5">
        <w:rPr>
          <w:rFonts w:ascii="Times New Roman" w:hAnsi="Times New Roman" w:cs="Times New Roman"/>
          <w:sz w:val="24"/>
          <w:szCs w:val="24"/>
          <w:lang w:eastAsia="sr-Latn-RS"/>
        </w:rPr>
        <w:t>размена</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информација</w:t>
      </w:r>
      <w:proofErr w:type="spellEnd"/>
      <w:r w:rsidRPr="00CA07D5">
        <w:rPr>
          <w:rFonts w:ascii="Times New Roman" w:hAnsi="Times New Roman" w:cs="Times New Roman"/>
          <w:sz w:val="24"/>
          <w:szCs w:val="24"/>
          <w:lang w:eastAsia="sr-Latn-RS"/>
        </w:rPr>
        <w:t xml:space="preserve"> у </w:t>
      </w:r>
      <w:proofErr w:type="spellStart"/>
      <w:r w:rsidRPr="00CA07D5">
        <w:rPr>
          <w:rFonts w:ascii="Times New Roman" w:hAnsi="Times New Roman" w:cs="Times New Roman"/>
          <w:sz w:val="24"/>
          <w:szCs w:val="24"/>
          <w:lang w:eastAsia="sr-Latn-RS"/>
        </w:rPr>
        <w:t>области</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информационе</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безбедности</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развој</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организационих</w:t>
      </w:r>
      <w:proofErr w:type="spellEnd"/>
      <w:r w:rsidRPr="00CA07D5">
        <w:rPr>
          <w:rFonts w:ascii="Times New Roman" w:hAnsi="Times New Roman" w:cs="Times New Roman"/>
          <w:sz w:val="24"/>
          <w:szCs w:val="24"/>
          <w:lang w:eastAsia="sr-Latn-RS"/>
        </w:rPr>
        <w:t xml:space="preserve"> и </w:t>
      </w:r>
      <w:proofErr w:type="spellStart"/>
      <w:r w:rsidRPr="00CA07D5">
        <w:rPr>
          <w:rFonts w:ascii="Times New Roman" w:hAnsi="Times New Roman" w:cs="Times New Roman"/>
          <w:sz w:val="24"/>
          <w:szCs w:val="24"/>
          <w:lang w:eastAsia="sr-Latn-RS"/>
        </w:rPr>
        <w:t>технолошких</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капацитета</w:t>
      </w:r>
      <w:proofErr w:type="spellEnd"/>
      <w:r w:rsidRPr="00CA07D5">
        <w:rPr>
          <w:rFonts w:ascii="Times New Roman" w:hAnsi="Times New Roman" w:cs="Times New Roman"/>
          <w:sz w:val="24"/>
          <w:szCs w:val="24"/>
          <w:lang w:eastAsia="sr-Latn-RS"/>
        </w:rPr>
        <w:t xml:space="preserve"> у </w:t>
      </w:r>
      <w:proofErr w:type="spellStart"/>
      <w:r w:rsidRPr="00CA07D5">
        <w:rPr>
          <w:rFonts w:ascii="Times New Roman" w:hAnsi="Times New Roman" w:cs="Times New Roman"/>
          <w:sz w:val="24"/>
          <w:szCs w:val="24"/>
          <w:lang w:eastAsia="sr-Latn-RS"/>
        </w:rPr>
        <w:t>овој</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области</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подршка</w:t>
      </w:r>
      <w:proofErr w:type="spellEnd"/>
      <w:r w:rsidRPr="00CA07D5">
        <w:rPr>
          <w:rFonts w:ascii="Times New Roman" w:hAnsi="Times New Roman" w:cs="Times New Roman"/>
          <w:sz w:val="24"/>
          <w:szCs w:val="24"/>
          <w:lang w:eastAsia="sr-Latn-RS"/>
        </w:rPr>
        <w:t xml:space="preserve"> у </w:t>
      </w:r>
      <w:proofErr w:type="spellStart"/>
      <w:r w:rsidRPr="00CA07D5">
        <w:rPr>
          <w:rFonts w:ascii="Times New Roman" w:hAnsi="Times New Roman" w:cs="Times New Roman"/>
          <w:sz w:val="24"/>
          <w:szCs w:val="24"/>
          <w:lang w:eastAsia="sr-Latn-RS"/>
        </w:rPr>
        <w:t>изради</w:t>
      </w:r>
      <w:proofErr w:type="spellEnd"/>
      <w:r w:rsidRPr="00CA07D5">
        <w:rPr>
          <w:rFonts w:ascii="Times New Roman" w:hAnsi="Times New Roman" w:cs="Times New Roman"/>
          <w:sz w:val="24"/>
          <w:szCs w:val="24"/>
          <w:lang w:eastAsia="sr-Latn-RS"/>
        </w:rPr>
        <w:t xml:space="preserve"> и </w:t>
      </w:r>
      <w:proofErr w:type="spellStart"/>
      <w:r w:rsidRPr="00CA07D5">
        <w:rPr>
          <w:rFonts w:ascii="Times New Roman" w:hAnsi="Times New Roman" w:cs="Times New Roman"/>
          <w:sz w:val="24"/>
          <w:szCs w:val="24"/>
          <w:lang w:eastAsia="sr-Latn-RS"/>
        </w:rPr>
        <w:t>примени</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прописа</w:t>
      </w:r>
      <w:proofErr w:type="spellEnd"/>
      <w:r w:rsidRPr="00CA07D5">
        <w:rPr>
          <w:rFonts w:ascii="Times New Roman" w:hAnsi="Times New Roman" w:cs="Times New Roman"/>
          <w:sz w:val="24"/>
          <w:szCs w:val="24"/>
          <w:lang w:eastAsia="sr-Latn-RS"/>
        </w:rPr>
        <w:t xml:space="preserve"> и </w:t>
      </w:r>
      <w:proofErr w:type="spellStart"/>
      <w:r w:rsidRPr="00CA07D5">
        <w:rPr>
          <w:rFonts w:ascii="Times New Roman" w:hAnsi="Times New Roman" w:cs="Times New Roman"/>
          <w:sz w:val="24"/>
          <w:szCs w:val="24"/>
          <w:lang w:eastAsia="sr-Latn-RS"/>
        </w:rPr>
        <w:t>стратешких</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докумената</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као</w:t>
      </w:r>
      <w:proofErr w:type="spellEnd"/>
      <w:r w:rsidRPr="00CA07D5">
        <w:rPr>
          <w:rFonts w:ascii="Times New Roman" w:hAnsi="Times New Roman" w:cs="Times New Roman"/>
          <w:sz w:val="24"/>
          <w:szCs w:val="24"/>
          <w:lang w:eastAsia="sr-Latn-RS"/>
        </w:rPr>
        <w:t xml:space="preserve"> и </w:t>
      </w:r>
      <w:proofErr w:type="spellStart"/>
      <w:r w:rsidRPr="00CA07D5">
        <w:rPr>
          <w:rFonts w:ascii="Times New Roman" w:hAnsi="Times New Roman" w:cs="Times New Roman"/>
          <w:sz w:val="24"/>
          <w:szCs w:val="24"/>
          <w:lang w:eastAsia="sr-Latn-RS"/>
        </w:rPr>
        <w:t>унапређење</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превентивних</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мера</w:t>
      </w:r>
      <w:proofErr w:type="spellEnd"/>
      <w:r w:rsidRPr="00CA07D5">
        <w:rPr>
          <w:rFonts w:ascii="Times New Roman" w:hAnsi="Times New Roman" w:cs="Times New Roman"/>
          <w:sz w:val="24"/>
          <w:szCs w:val="24"/>
          <w:lang w:eastAsia="sr-Latn-RS"/>
        </w:rPr>
        <w:t xml:space="preserve"> у </w:t>
      </w:r>
      <w:proofErr w:type="spellStart"/>
      <w:r w:rsidRPr="00CA07D5">
        <w:rPr>
          <w:rFonts w:ascii="Times New Roman" w:hAnsi="Times New Roman" w:cs="Times New Roman"/>
          <w:sz w:val="24"/>
          <w:szCs w:val="24"/>
          <w:lang w:eastAsia="sr-Latn-RS"/>
        </w:rPr>
        <w:t>области</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сајбер</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безбедности</w:t>
      </w:r>
      <w:proofErr w:type="spellEnd"/>
      <w:r w:rsidRPr="00CA07D5">
        <w:rPr>
          <w:rFonts w:ascii="Times New Roman" w:hAnsi="Times New Roman" w:cs="Times New Roman"/>
          <w:sz w:val="24"/>
          <w:szCs w:val="24"/>
          <w:lang w:eastAsia="sr-Latn-RS"/>
        </w:rPr>
        <w:t>.</w:t>
      </w:r>
    </w:p>
    <w:p w14:paraId="06FEC952" w14:textId="77777777" w:rsidR="004B7BA5" w:rsidRDefault="004B7BA5" w:rsidP="004B7BA5">
      <w:pPr>
        <w:spacing w:after="0" w:line="240" w:lineRule="auto"/>
        <w:ind w:firstLine="708"/>
        <w:jc w:val="both"/>
        <w:rPr>
          <w:rFonts w:ascii="Times New Roman" w:eastAsia="Times New Roman" w:hAnsi="Times New Roman" w:cs="Times New Roman"/>
          <w:sz w:val="24"/>
          <w:szCs w:val="24"/>
          <w:lang w:val="sr-Cyrl-RS" w:eastAsia="sr-Latn-RS"/>
        </w:rPr>
      </w:pPr>
    </w:p>
    <w:p w14:paraId="0795258C" w14:textId="77777777" w:rsidR="00CA07D5" w:rsidRPr="00CA07D5" w:rsidRDefault="00CA07D5" w:rsidP="004B7BA5">
      <w:pPr>
        <w:spacing w:after="0" w:line="240" w:lineRule="auto"/>
        <w:ind w:firstLine="708"/>
        <w:jc w:val="both"/>
        <w:rPr>
          <w:rFonts w:ascii="Times New Roman" w:eastAsia="Times New Roman" w:hAnsi="Times New Roman" w:cs="Times New Roman"/>
          <w:sz w:val="24"/>
          <w:szCs w:val="24"/>
          <w:lang w:val="sr-Cyrl-RS" w:eastAsia="sr-Latn-RS"/>
        </w:rPr>
      </w:pPr>
    </w:p>
    <w:p w14:paraId="777E0329" w14:textId="03C0D299" w:rsidR="004B7BA5" w:rsidRPr="001F72CD" w:rsidRDefault="004B7BA5">
      <w:pPr>
        <w:pStyle w:val="ListParagraph"/>
        <w:numPr>
          <w:ilvl w:val="0"/>
          <w:numId w:val="13"/>
        </w:numPr>
        <w:spacing w:after="0" w:line="240" w:lineRule="auto"/>
        <w:jc w:val="both"/>
        <w:rPr>
          <w:rFonts w:ascii="Times New Roman" w:eastAsia="Times New Roman" w:hAnsi="Times New Roman" w:cs="Times New Roman"/>
          <w:b/>
          <w:bCs/>
          <w:sz w:val="24"/>
          <w:szCs w:val="24"/>
          <w:lang w:eastAsia="sr-Latn-RS"/>
        </w:rPr>
      </w:pPr>
      <w:proofErr w:type="spellStart"/>
      <w:r w:rsidRPr="001F72CD">
        <w:rPr>
          <w:rFonts w:ascii="Times New Roman" w:eastAsia="Times New Roman" w:hAnsi="Times New Roman" w:cs="Times New Roman"/>
          <w:b/>
          <w:bCs/>
          <w:sz w:val="24"/>
          <w:szCs w:val="24"/>
          <w:lang w:eastAsia="sr-Latn-RS"/>
        </w:rPr>
        <w:t>Меморандум</w:t>
      </w:r>
      <w:proofErr w:type="spellEnd"/>
      <w:r w:rsidRPr="001F72CD">
        <w:rPr>
          <w:rFonts w:ascii="Times New Roman" w:eastAsia="Times New Roman" w:hAnsi="Times New Roman" w:cs="Times New Roman"/>
          <w:b/>
          <w:bCs/>
          <w:sz w:val="24"/>
          <w:szCs w:val="24"/>
          <w:lang w:eastAsia="sr-Latn-RS"/>
        </w:rPr>
        <w:t xml:space="preserve"> о </w:t>
      </w:r>
      <w:proofErr w:type="spellStart"/>
      <w:r w:rsidRPr="001F72CD">
        <w:rPr>
          <w:rFonts w:ascii="Times New Roman" w:eastAsia="Times New Roman" w:hAnsi="Times New Roman" w:cs="Times New Roman"/>
          <w:b/>
          <w:bCs/>
          <w:sz w:val="24"/>
          <w:szCs w:val="24"/>
          <w:lang w:eastAsia="sr-Latn-RS"/>
        </w:rPr>
        <w:t>разумевању</w:t>
      </w:r>
      <w:proofErr w:type="spellEnd"/>
      <w:r w:rsidRPr="001F72CD">
        <w:rPr>
          <w:rFonts w:ascii="Times New Roman" w:eastAsia="Times New Roman" w:hAnsi="Times New Roman" w:cs="Times New Roman"/>
          <w:b/>
          <w:bCs/>
          <w:sz w:val="24"/>
          <w:szCs w:val="24"/>
          <w:lang w:eastAsia="sr-Latn-RS"/>
        </w:rPr>
        <w:t xml:space="preserve">  </w:t>
      </w:r>
      <w:proofErr w:type="spellStart"/>
      <w:r w:rsidRPr="001F72CD">
        <w:rPr>
          <w:rFonts w:ascii="Times New Roman" w:eastAsia="Times New Roman" w:hAnsi="Times New Roman" w:cs="Times New Roman"/>
          <w:b/>
          <w:bCs/>
          <w:sz w:val="24"/>
          <w:szCs w:val="24"/>
          <w:lang w:eastAsia="sr-Latn-RS"/>
        </w:rPr>
        <w:t>Министарства</w:t>
      </w:r>
      <w:proofErr w:type="spellEnd"/>
      <w:r w:rsidRPr="001F72CD">
        <w:rPr>
          <w:rFonts w:ascii="Times New Roman" w:eastAsia="Times New Roman" w:hAnsi="Times New Roman" w:cs="Times New Roman"/>
          <w:b/>
          <w:bCs/>
          <w:sz w:val="24"/>
          <w:szCs w:val="24"/>
          <w:lang w:eastAsia="sr-Latn-RS"/>
        </w:rPr>
        <w:t xml:space="preserve"> </w:t>
      </w:r>
      <w:proofErr w:type="spellStart"/>
      <w:r w:rsidRPr="001F72CD">
        <w:rPr>
          <w:rFonts w:ascii="Times New Roman" w:eastAsia="Times New Roman" w:hAnsi="Times New Roman" w:cs="Times New Roman"/>
          <w:b/>
          <w:bCs/>
          <w:sz w:val="24"/>
          <w:szCs w:val="24"/>
          <w:lang w:eastAsia="sr-Latn-RS"/>
        </w:rPr>
        <w:t>информисања</w:t>
      </w:r>
      <w:proofErr w:type="spellEnd"/>
      <w:r w:rsidRPr="001F72CD">
        <w:rPr>
          <w:rFonts w:ascii="Times New Roman" w:eastAsia="Times New Roman" w:hAnsi="Times New Roman" w:cs="Times New Roman"/>
          <w:b/>
          <w:bCs/>
          <w:sz w:val="24"/>
          <w:szCs w:val="24"/>
          <w:lang w:eastAsia="sr-Latn-RS"/>
        </w:rPr>
        <w:t xml:space="preserve"> и </w:t>
      </w:r>
      <w:proofErr w:type="spellStart"/>
      <w:r w:rsidRPr="001F72CD">
        <w:rPr>
          <w:rFonts w:ascii="Times New Roman" w:eastAsia="Times New Roman" w:hAnsi="Times New Roman" w:cs="Times New Roman"/>
          <w:b/>
          <w:bCs/>
          <w:sz w:val="24"/>
          <w:szCs w:val="24"/>
          <w:lang w:eastAsia="sr-Latn-RS"/>
        </w:rPr>
        <w:t>телекомуникација</w:t>
      </w:r>
      <w:proofErr w:type="spellEnd"/>
      <w:r w:rsidRPr="001F72CD">
        <w:rPr>
          <w:rFonts w:ascii="Times New Roman" w:eastAsia="Times New Roman" w:hAnsi="Times New Roman" w:cs="Times New Roman"/>
          <w:b/>
          <w:bCs/>
          <w:sz w:val="24"/>
          <w:szCs w:val="24"/>
          <w:lang w:eastAsia="sr-Latn-RS"/>
        </w:rPr>
        <w:t xml:space="preserve"> </w:t>
      </w:r>
      <w:proofErr w:type="spellStart"/>
      <w:r w:rsidRPr="001F72CD">
        <w:rPr>
          <w:rFonts w:ascii="Times New Roman" w:eastAsia="Times New Roman" w:hAnsi="Times New Roman" w:cs="Times New Roman"/>
          <w:b/>
          <w:bCs/>
          <w:sz w:val="24"/>
          <w:szCs w:val="24"/>
          <w:lang w:eastAsia="sr-Latn-RS"/>
        </w:rPr>
        <w:t>Републике</w:t>
      </w:r>
      <w:proofErr w:type="spellEnd"/>
      <w:r w:rsidRPr="001F72CD">
        <w:rPr>
          <w:rFonts w:ascii="Times New Roman" w:eastAsia="Times New Roman" w:hAnsi="Times New Roman" w:cs="Times New Roman"/>
          <w:b/>
          <w:bCs/>
          <w:sz w:val="24"/>
          <w:szCs w:val="24"/>
          <w:lang w:eastAsia="sr-Latn-RS"/>
        </w:rPr>
        <w:t xml:space="preserve"> </w:t>
      </w:r>
      <w:proofErr w:type="spellStart"/>
      <w:r w:rsidRPr="001F72CD">
        <w:rPr>
          <w:rFonts w:ascii="Times New Roman" w:eastAsia="Times New Roman" w:hAnsi="Times New Roman" w:cs="Times New Roman"/>
          <w:b/>
          <w:bCs/>
          <w:sz w:val="24"/>
          <w:szCs w:val="24"/>
          <w:lang w:eastAsia="sr-Latn-RS"/>
        </w:rPr>
        <w:t>Србије</w:t>
      </w:r>
      <w:proofErr w:type="spellEnd"/>
      <w:r w:rsidRPr="001F72CD">
        <w:rPr>
          <w:rFonts w:ascii="Times New Roman" w:eastAsia="Times New Roman" w:hAnsi="Times New Roman" w:cs="Times New Roman"/>
          <w:b/>
          <w:bCs/>
          <w:sz w:val="24"/>
          <w:szCs w:val="24"/>
          <w:lang w:eastAsia="sr-Latn-RS"/>
        </w:rPr>
        <w:t xml:space="preserve"> и </w:t>
      </w:r>
      <w:proofErr w:type="spellStart"/>
      <w:r w:rsidRPr="001F72CD">
        <w:rPr>
          <w:rFonts w:ascii="Times New Roman" w:eastAsia="Times New Roman" w:hAnsi="Times New Roman" w:cs="Times New Roman"/>
          <w:b/>
          <w:bCs/>
          <w:sz w:val="24"/>
          <w:szCs w:val="24"/>
          <w:lang w:eastAsia="sr-Latn-RS"/>
        </w:rPr>
        <w:t>Министарства</w:t>
      </w:r>
      <w:proofErr w:type="spellEnd"/>
      <w:r w:rsidRPr="001F72CD">
        <w:rPr>
          <w:rFonts w:ascii="Times New Roman" w:eastAsia="Times New Roman" w:hAnsi="Times New Roman" w:cs="Times New Roman"/>
          <w:b/>
          <w:bCs/>
          <w:sz w:val="24"/>
          <w:szCs w:val="24"/>
          <w:lang w:eastAsia="sr-Latn-RS"/>
        </w:rPr>
        <w:t xml:space="preserve"> </w:t>
      </w:r>
      <w:proofErr w:type="spellStart"/>
      <w:r w:rsidRPr="001F72CD">
        <w:rPr>
          <w:rFonts w:ascii="Times New Roman" w:eastAsia="Times New Roman" w:hAnsi="Times New Roman" w:cs="Times New Roman"/>
          <w:b/>
          <w:bCs/>
          <w:sz w:val="24"/>
          <w:szCs w:val="24"/>
          <w:lang w:eastAsia="sr-Latn-RS"/>
        </w:rPr>
        <w:t>транспорта</w:t>
      </w:r>
      <w:proofErr w:type="spellEnd"/>
      <w:r w:rsidRPr="001F72CD">
        <w:rPr>
          <w:rFonts w:ascii="Times New Roman" w:eastAsia="Times New Roman" w:hAnsi="Times New Roman" w:cs="Times New Roman"/>
          <w:b/>
          <w:bCs/>
          <w:sz w:val="24"/>
          <w:szCs w:val="24"/>
          <w:lang w:eastAsia="sr-Latn-RS"/>
        </w:rPr>
        <w:t xml:space="preserve">, </w:t>
      </w:r>
      <w:proofErr w:type="spellStart"/>
      <w:r w:rsidRPr="001F72CD">
        <w:rPr>
          <w:rFonts w:ascii="Times New Roman" w:eastAsia="Times New Roman" w:hAnsi="Times New Roman" w:cs="Times New Roman"/>
          <w:b/>
          <w:bCs/>
          <w:sz w:val="24"/>
          <w:szCs w:val="24"/>
          <w:lang w:eastAsia="sr-Latn-RS"/>
        </w:rPr>
        <w:t>комуникација</w:t>
      </w:r>
      <w:proofErr w:type="spellEnd"/>
      <w:r w:rsidRPr="001F72CD">
        <w:rPr>
          <w:rFonts w:ascii="Times New Roman" w:eastAsia="Times New Roman" w:hAnsi="Times New Roman" w:cs="Times New Roman"/>
          <w:b/>
          <w:bCs/>
          <w:sz w:val="24"/>
          <w:szCs w:val="24"/>
          <w:lang w:eastAsia="sr-Latn-RS"/>
        </w:rPr>
        <w:t xml:space="preserve"> и </w:t>
      </w:r>
      <w:proofErr w:type="spellStart"/>
      <w:r w:rsidRPr="001F72CD">
        <w:rPr>
          <w:rFonts w:ascii="Times New Roman" w:eastAsia="Times New Roman" w:hAnsi="Times New Roman" w:cs="Times New Roman"/>
          <w:b/>
          <w:bCs/>
          <w:sz w:val="24"/>
          <w:szCs w:val="24"/>
          <w:lang w:eastAsia="sr-Latn-RS"/>
        </w:rPr>
        <w:t>рада</w:t>
      </w:r>
      <w:proofErr w:type="spellEnd"/>
      <w:r w:rsidRPr="001F72CD">
        <w:rPr>
          <w:rFonts w:ascii="Times New Roman" w:eastAsia="Times New Roman" w:hAnsi="Times New Roman" w:cs="Times New Roman"/>
          <w:b/>
          <w:bCs/>
          <w:sz w:val="24"/>
          <w:szCs w:val="24"/>
          <w:lang w:eastAsia="sr-Latn-RS"/>
        </w:rPr>
        <w:t xml:space="preserve"> </w:t>
      </w:r>
      <w:proofErr w:type="spellStart"/>
      <w:r w:rsidRPr="001F72CD">
        <w:rPr>
          <w:rFonts w:ascii="Times New Roman" w:eastAsia="Times New Roman" w:hAnsi="Times New Roman" w:cs="Times New Roman"/>
          <w:b/>
          <w:bCs/>
          <w:sz w:val="24"/>
          <w:szCs w:val="24"/>
          <w:lang w:eastAsia="sr-Latn-RS"/>
        </w:rPr>
        <w:t>Републике</w:t>
      </w:r>
      <w:proofErr w:type="spellEnd"/>
      <w:r w:rsidRPr="001F72CD">
        <w:rPr>
          <w:rFonts w:ascii="Times New Roman" w:eastAsia="Times New Roman" w:hAnsi="Times New Roman" w:cs="Times New Roman"/>
          <w:b/>
          <w:bCs/>
          <w:sz w:val="24"/>
          <w:szCs w:val="24"/>
          <w:lang w:eastAsia="sr-Latn-RS"/>
        </w:rPr>
        <w:t xml:space="preserve">  </w:t>
      </w:r>
      <w:proofErr w:type="spellStart"/>
      <w:r w:rsidRPr="001F72CD">
        <w:rPr>
          <w:rFonts w:ascii="Times New Roman" w:eastAsia="Times New Roman" w:hAnsi="Times New Roman" w:cs="Times New Roman"/>
          <w:b/>
          <w:bCs/>
          <w:sz w:val="24"/>
          <w:szCs w:val="24"/>
          <w:lang w:eastAsia="sr-Latn-RS"/>
        </w:rPr>
        <w:t>Кипар</w:t>
      </w:r>
      <w:proofErr w:type="spellEnd"/>
      <w:r w:rsidRPr="001F72CD">
        <w:rPr>
          <w:rFonts w:ascii="Times New Roman" w:eastAsia="Times New Roman" w:hAnsi="Times New Roman" w:cs="Times New Roman"/>
          <w:b/>
          <w:bCs/>
          <w:sz w:val="24"/>
          <w:szCs w:val="24"/>
          <w:lang w:eastAsia="sr-Latn-RS"/>
        </w:rPr>
        <w:t xml:space="preserve"> о </w:t>
      </w:r>
      <w:proofErr w:type="spellStart"/>
      <w:r w:rsidRPr="001F72CD">
        <w:rPr>
          <w:rFonts w:ascii="Times New Roman" w:eastAsia="Times New Roman" w:hAnsi="Times New Roman" w:cs="Times New Roman"/>
          <w:b/>
          <w:bCs/>
          <w:sz w:val="24"/>
          <w:szCs w:val="24"/>
          <w:lang w:eastAsia="sr-Latn-RS"/>
        </w:rPr>
        <w:t>сарадњи</w:t>
      </w:r>
      <w:proofErr w:type="spellEnd"/>
      <w:r w:rsidRPr="001F72CD">
        <w:rPr>
          <w:rFonts w:ascii="Times New Roman" w:eastAsia="Times New Roman" w:hAnsi="Times New Roman" w:cs="Times New Roman"/>
          <w:b/>
          <w:bCs/>
          <w:sz w:val="24"/>
          <w:szCs w:val="24"/>
          <w:lang w:eastAsia="sr-Latn-RS"/>
        </w:rPr>
        <w:t xml:space="preserve"> у </w:t>
      </w:r>
      <w:proofErr w:type="spellStart"/>
      <w:r w:rsidRPr="001F72CD">
        <w:rPr>
          <w:rFonts w:ascii="Times New Roman" w:eastAsia="Times New Roman" w:hAnsi="Times New Roman" w:cs="Times New Roman"/>
          <w:b/>
          <w:bCs/>
          <w:sz w:val="24"/>
          <w:szCs w:val="24"/>
          <w:lang w:eastAsia="sr-Latn-RS"/>
        </w:rPr>
        <w:t>области</w:t>
      </w:r>
      <w:proofErr w:type="spellEnd"/>
      <w:r w:rsidRPr="001F72CD">
        <w:rPr>
          <w:rFonts w:ascii="Times New Roman" w:eastAsia="Times New Roman" w:hAnsi="Times New Roman" w:cs="Times New Roman"/>
          <w:b/>
          <w:bCs/>
          <w:sz w:val="24"/>
          <w:szCs w:val="24"/>
          <w:lang w:eastAsia="sr-Latn-RS"/>
        </w:rPr>
        <w:t xml:space="preserve">  </w:t>
      </w:r>
      <w:proofErr w:type="spellStart"/>
      <w:r w:rsidRPr="001F72CD">
        <w:rPr>
          <w:rFonts w:ascii="Times New Roman" w:eastAsia="Times New Roman" w:hAnsi="Times New Roman" w:cs="Times New Roman"/>
          <w:b/>
          <w:bCs/>
          <w:sz w:val="24"/>
          <w:szCs w:val="24"/>
          <w:lang w:eastAsia="sr-Latn-RS"/>
        </w:rPr>
        <w:t>електронских</w:t>
      </w:r>
      <w:proofErr w:type="spellEnd"/>
      <w:r w:rsidRPr="001F72CD">
        <w:rPr>
          <w:rFonts w:ascii="Times New Roman" w:eastAsia="Times New Roman" w:hAnsi="Times New Roman" w:cs="Times New Roman"/>
          <w:b/>
          <w:bCs/>
          <w:sz w:val="24"/>
          <w:szCs w:val="24"/>
          <w:lang w:eastAsia="sr-Latn-RS"/>
        </w:rPr>
        <w:t xml:space="preserve"> </w:t>
      </w:r>
      <w:proofErr w:type="spellStart"/>
      <w:r w:rsidRPr="001F72CD">
        <w:rPr>
          <w:rFonts w:ascii="Times New Roman" w:eastAsia="Times New Roman" w:hAnsi="Times New Roman" w:cs="Times New Roman"/>
          <w:b/>
          <w:bCs/>
          <w:sz w:val="24"/>
          <w:szCs w:val="24"/>
          <w:lang w:eastAsia="sr-Latn-RS"/>
        </w:rPr>
        <w:t>комуникација</w:t>
      </w:r>
      <w:proofErr w:type="spellEnd"/>
      <w:r w:rsidRPr="001F72CD">
        <w:rPr>
          <w:rFonts w:ascii="Times New Roman" w:eastAsia="Times New Roman" w:hAnsi="Times New Roman" w:cs="Times New Roman"/>
          <w:b/>
          <w:bCs/>
          <w:sz w:val="24"/>
          <w:szCs w:val="24"/>
          <w:lang w:eastAsia="sr-Latn-RS"/>
        </w:rPr>
        <w:t xml:space="preserve"> и </w:t>
      </w:r>
      <w:proofErr w:type="spellStart"/>
      <w:r w:rsidRPr="001F72CD">
        <w:rPr>
          <w:rFonts w:ascii="Times New Roman" w:eastAsia="Times New Roman" w:hAnsi="Times New Roman" w:cs="Times New Roman"/>
          <w:b/>
          <w:bCs/>
          <w:sz w:val="24"/>
          <w:szCs w:val="24"/>
          <w:lang w:eastAsia="sr-Latn-RS"/>
        </w:rPr>
        <w:t>поштанских</w:t>
      </w:r>
      <w:proofErr w:type="spellEnd"/>
      <w:r w:rsidRPr="001F72CD">
        <w:rPr>
          <w:rFonts w:ascii="Times New Roman" w:eastAsia="Times New Roman" w:hAnsi="Times New Roman" w:cs="Times New Roman"/>
          <w:b/>
          <w:bCs/>
          <w:sz w:val="24"/>
          <w:szCs w:val="24"/>
          <w:lang w:eastAsia="sr-Latn-RS"/>
        </w:rPr>
        <w:t xml:space="preserve"> </w:t>
      </w:r>
      <w:proofErr w:type="spellStart"/>
      <w:r w:rsidRPr="001F72CD">
        <w:rPr>
          <w:rFonts w:ascii="Times New Roman" w:eastAsia="Times New Roman" w:hAnsi="Times New Roman" w:cs="Times New Roman"/>
          <w:b/>
          <w:bCs/>
          <w:sz w:val="24"/>
          <w:szCs w:val="24"/>
          <w:lang w:eastAsia="sr-Latn-RS"/>
        </w:rPr>
        <w:t>услуга</w:t>
      </w:r>
      <w:proofErr w:type="spellEnd"/>
      <w:r w:rsidRPr="001F72CD">
        <w:rPr>
          <w:rFonts w:ascii="Times New Roman" w:eastAsia="Times New Roman" w:hAnsi="Times New Roman" w:cs="Times New Roman"/>
          <w:b/>
          <w:bCs/>
          <w:sz w:val="24"/>
          <w:szCs w:val="24"/>
          <w:lang w:eastAsia="sr-Latn-RS"/>
        </w:rPr>
        <w:t xml:space="preserve"> </w:t>
      </w:r>
    </w:p>
    <w:p w14:paraId="384C3AD3" w14:textId="77777777" w:rsidR="004B7BA5" w:rsidRPr="004B7BA5" w:rsidRDefault="004B7BA5" w:rsidP="004B7BA5">
      <w:pPr>
        <w:spacing w:after="0" w:line="240" w:lineRule="auto"/>
        <w:ind w:firstLine="708"/>
        <w:jc w:val="both"/>
        <w:rPr>
          <w:rFonts w:ascii="Times New Roman" w:eastAsia="Times New Roman" w:hAnsi="Times New Roman" w:cs="Times New Roman"/>
          <w:sz w:val="24"/>
          <w:szCs w:val="24"/>
          <w:lang w:eastAsia="sr-Latn-RS"/>
        </w:rPr>
      </w:pPr>
    </w:p>
    <w:p w14:paraId="5F797F1A" w14:textId="7BEBBA0E" w:rsidR="004B7BA5" w:rsidRPr="00CA07D5" w:rsidRDefault="004B7BA5" w:rsidP="00CA07D5">
      <w:pPr>
        <w:pStyle w:val="NoSpacing"/>
        <w:ind w:firstLine="708"/>
        <w:jc w:val="both"/>
        <w:rPr>
          <w:rFonts w:ascii="Times New Roman" w:hAnsi="Times New Roman" w:cs="Times New Roman"/>
          <w:sz w:val="24"/>
          <w:szCs w:val="24"/>
          <w:lang w:eastAsia="sr-Latn-RS"/>
        </w:rPr>
      </w:pPr>
      <w:proofErr w:type="spellStart"/>
      <w:r w:rsidRPr="00CA07D5">
        <w:rPr>
          <w:rFonts w:ascii="Times New Roman" w:hAnsi="Times New Roman" w:cs="Times New Roman"/>
          <w:sz w:val="24"/>
          <w:szCs w:val="24"/>
          <w:lang w:eastAsia="sr-Latn-RS"/>
        </w:rPr>
        <w:t>Меморандум</w:t>
      </w:r>
      <w:proofErr w:type="spellEnd"/>
      <w:r w:rsidRPr="00CA07D5">
        <w:rPr>
          <w:rFonts w:ascii="Times New Roman" w:hAnsi="Times New Roman" w:cs="Times New Roman"/>
          <w:sz w:val="24"/>
          <w:szCs w:val="24"/>
          <w:lang w:eastAsia="sr-Latn-RS"/>
        </w:rPr>
        <w:t xml:space="preserve"> о </w:t>
      </w:r>
      <w:proofErr w:type="spellStart"/>
      <w:r w:rsidRPr="00CA07D5">
        <w:rPr>
          <w:rFonts w:ascii="Times New Roman" w:hAnsi="Times New Roman" w:cs="Times New Roman"/>
          <w:sz w:val="24"/>
          <w:szCs w:val="24"/>
          <w:lang w:eastAsia="sr-Latn-RS"/>
        </w:rPr>
        <w:t>разумевању</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има</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за</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циљ</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да</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успостави</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оквир</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за</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сарадњу</w:t>
      </w:r>
      <w:proofErr w:type="spellEnd"/>
      <w:r w:rsidRPr="00CA07D5">
        <w:rPr>
          <w:rFonts w:ascii="Times New Roman" w:hAnsi="Times New Roman" w:cs="Times New Roman"/>
          <w:sz w:val="24"/>
          <w:szCs w:val="24"/>
          <w:lang w:eastAsia="sr-Latn-RS"/>
        </w:rPr>
        <w:t xml:space="preserve"> у </w:t>
      </w:r>
      <w:proofErr w:type="spellStart"/>
      <w:r w:rsidRPr="00CA07D5">
        <w:rPr>
          <w:rFonts w:ascii="Times New Roman" w:hAnsi="Times New Roman" w:cs="Times New Roman"/>
          <w:sz w:val="24"/>
          <w:szCs w:val="24"/>
          <w:lang w:eastAsia="sr-Latn-RS"/>
        </w:rPr>
        <w:t>области</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електронских</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комуникација</w:t>
      </w:r>
      <w:proofErr w:type="spellEnd"/>
      <w:r w:rsidRPr="00CA07D5">
        <w:rPr>
          <w:rFonts w:ascii="Times New Roman" w:hAnsi="Times New Roman" w:cs="Times New Roman"/>
          <w:sz w:val="24"/>
          <w:szCs w:val="24"/>
          <w:lang w:eastAsia="sr-Latn-RS"/>
        </w:rPr>
        <w:t xml:space="preserve"> и </w:t>
      </w:r>
      <w:proofErr w:type="spellStart"/>
      <w:r w:rsidRPr="00CA07D5">
        <w:rPr>
          <w:rFonts w:ascii="Times New Roman" w:hAnsi="Times New Roman" w:cs="Times New Roman"/>
          <w:sz w:val="24"/>
          <w:szCs w:val="24"/>
          <w:lang w:eastAsia="sr-Latn-RS"/>
        </w:rPr>
        <w:t>поштанских</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услуга</w:t>
      </w:r>
      <w:proofErr w:type="spellEnd"/>
      <w:r w:rsidRPr="00CA07D5">
        <w:rPr>
          <w:rFonts w:ascii="Times New Roman" w:hAnsi="Times New Roman" w:cs="Times New Roman"/>
          <w:sz w:val="24"/>
          <w:szCs w:val="24"/>
          <w:lang w:eastAsia="sr-Latn-RS"/>
        </w:rPr>
        <w:t xml:space="preserve"> и </w:t>
      </w:r>
      <w:proofErr w:type="spellStart"/>
      <w:r w:rsidRPr="00CA07D5">
        <w:rPr>
          <w:rFonts w:ascii="Times New Roman" w:hAnsi="Times New Roman" w:cs="Times New Roman"/>
          <w:sz w:val="24"/>
          <w:szCs w:val="24"/>
          <w:lang w:eastAsia="sr-Latn-RS"/>
        </w:rPr>
        <w:t>заснован</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на</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једнакости</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реципроцитету</w:t>
      </w:r>
      <w:proofErr w:type="spellEnd"/>
      <w:r w:rsidRPr="00CA07D5">
        <w:rPr>
          <w:rFonts w:ascii="Times New Roman" w:hAnsi="Times New Roman" w:cs="Times New Roman"/>
          <w:sz w:val="24"/>
          <w:szCs w:val="24"/>
          <w:lang w:eastAsia="sr-Latn-RS"/>
        </w:rPr>
        <w:t xml:space="preserve"> и </w:t>
      </w:r>
      <w:proofErr w:type="spellStart"/>
      <w:r w:rsidRPr="00CA07D5">
        <w:rPr>
          <w:rFonts w:ascii="Times New Roman" w:hAnsi="Times New Roman" w:cs="Times New Roman"/>
          <w:sz w:val="24"/>
          <w:szCs w:val="24"/>
          <w:lang w:eastAsia="sr-Latn-RS"/>
        </w:rPr>
        <w:t>обостраној</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користи</w:t>
      </w:r>
      <w:proofErr w:type="spellEnd"/>
      <w:r w:rsidRPr="00CA07D5">
        <w:rPr>
          <w:rFonts w:ascii="Times New Roman" w:hAnsi="Times New Roman" w:cs="Times New Roman"/>
          <w:sz w:val="24"/>
          <w:szCs w:val="24"/>
          <w:lang w:eastAsia="sr-Latn-RS"/>
        </w:rPr>
        <w:t xml:space="preserve">, у </w:t>
      </w:r>
      <w:proofErr w:type="spellStart"/>
      <w:r w:rsidRPr="00CA07D5">
        <w:rPr>
          <w:rFonts w:ascii="Times New Roman" w:hAnsi="Times New Roman" w:cs="Times New Roman"/>
          <w:sz w:val="24"/>
          <w:szCs w:val="24"/>
          <w:lang w:eastAsia="sr-Latn-RS"/>
        </w:rPr>
        <w:t>складу</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са</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законима</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прописима</w:t>
      </w:r>
      <w:proofErr w:type="spellEnd"/>
      <w:r w:rsidRPr="00CA07D5">
        <w:rPr>
          <w:rFonts w:ascii="Times New Roman" w:hAnsi="Times New Roman" w:cs="Times New Roman"/>
          <w:sz w:val="24"/>
          <w:szCs w:val="24"/>
          <w:lang w:eastAsia="sr-Latn-RS"/>
        </w:rPr>
        <w:t xml:space="preserve"> и </w:t>
      </w:r>
      <w:proofErr w:type="spellStart"/>
      <w:r w:rsidRPr="00CA07D5">
        <w:rPr>
          <w:rFonts w:ascii="Times New Roman" w:hAnsi="Times New Roman" w:cs="Times New Roman"/>
          <w:sz w:val="24"/>
          <w:szCs w:val="24"/>
          <w:lang w:eastAsia="sr-Latn-RS"/>
        </w:rPr>
        <w:t>националним</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политикама</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које</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су</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на</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снази</w:t>
      </w:r>
      <w:proofErr w:type="spellEnd"/>
      <w:r w:rsidRPr="00CA07D5">
        <w:rPr>
          <w:rFonts w:ascii="Times New Roman" w:hAnsi="Times New Roman" w:cs="Times New Roman"/>
          <w:sz w:val="24"/>
          <w:szCs w:val="24"/>
          <w:lang w:eastAsia="sr-Latn-RS"/>
        </w:rPr>
        <w:t xml:space="preserve"> у </w:t>
      </w:r>
      <w:proofErr w:type="spellStart"/>
      <w:r w:rsidRPr="00CA07D5">
        <w:rPr>
          <w:rFonts w:ascii="Times New Roman" w:hAnsi="Times New Roman" w:cs="Times New Roman"/>
          <w:sz w:val="24"/>
          <w:szCs w:val="24"/>
          <w:lang w:eastAsia="sr-Latn-RS"/>
        </w:rPr>
        <w:t>државама</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потписницама</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Сарадња</w:t>
      </w:r>
      <w:proofErr w:type="spellEnd"/>
      <w:r w:rsidRPr="00CA07D5">
        <w:rPr>
          <w:rFonts w:ascii="Times New Roman" w:hAnsi="Times New Roman" w:cs="Times New Roman"/>
          <w:sz w:val="24"/>
          <w:szCs w:val="24"/>
          <w:lang w:eastAsia="sr-Latn-RS"/>
        </w:rPr>
        <w:t xml:space="preserve"> ће </w:t>
      </w:r>
      <w:proofErr w:type="spellStart"/>
      <w:r w:rsidRPr="00CA07D5">
        <w:rPr>
          <w:rFonts w:ascii="Times New Roman" w:hAnsi="Times New Roman" w:cs="Times New Roman"/>
          <w:sz w:val="24"/>
          <w:szCs w:val="24"/>
          <w:lang w:eastAsia="sr-Latn-RS"/>
        </w:rPr>
        <w:t>се</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одвијати</w:t>
      </w:r>
      <w:proofErr w:type="spellEnd"/>
      <w:r w:rsidRPr="00CA07D5">
        <w:rPr>
          <w:rFonts w:ascii="Times New Roman" w:hAnsi="Times New Roman" w:cs="Times New Roman"/>
          <w:sz w:val="24"/>
          <w:szCs w:val="24"/>
          <w:lang w:eastAsia="sr-Latn-RS"/>
        </w:rPr>
        <w:t xml:space="preserve"> у </w:t>
      </w:r>
      <w:proofErr w:type="spellStart"/>
      <w:r w:rsidRPr="00CA07D5">
        <w:rPr>
          <w:rFonts w:ascii="Times New Roman" w:hAnsi="Times New Roman" w:cs="Times New Roman"/>
          <w:sz w:val="24"/>
          <w:szCs w:val="24"/>
          <w:lang w:eastAsia="sr-Latn-RS"/>
        </w:rPr>
        <w:t>следећим</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облицима</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размена</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праксе</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искустава</w:t>
      </w:r>
      <w:proofErr w:type="spellEnd"/>
      <w:r w:rsidRPr="00CA07D5">
        <w:rPr>
          <w:rFonts w:ascii="Times New Roman" w:hAnsi="Times New Roman" w:cs="Times New Roman"/>
          <w:sz w:val="24"/>
          <w:szCs w:val="24"/>
          <w:lang w:eastAsia="sr-Latn-RS"/>
        </w:rPr>
        <w:t xml:space="preserve"> и </w:t>
      </w:r>
      <w:proofErr w:type="spellStart"/>
      <w:r w:rsidRPr="00CA07D5">
        <w:rPr>
          <w:rFonts w:ascii="Times New Roman" w:hAnsi="Times New Roman" w:cs="Times New Roman"/>
          <w:sz w:val="24"/>
          <w:szCs w:val="24"/>
          <w:lang w:eastAsia="sr-Latn-RS"/>
        </w:rPr>
        <w:t>стручњака</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организовање</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обука</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техничких</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консултација</w:t>
      </w:r>
      <w:proofErr w:type="spellEnd"/>
      <w:r w:rsidRPr="00CA07D5">
        <w:rPr>
          <w:rFonts w:ascii="Times New Roman" w:hAnsi="Times New Roman" w:cs="Times New Roman"/>
          <w:sz w:val="24"/>
          <w:szCs w:val="24"/>
          <w:lang w:eastAsia="sr-Latn-RS"/>
        </w:rPr>
        <w:t xml:space="preserve"> и </w:t>
      </w:r>
      <w:proofErr w:type="spellStart"/>
      <w:r w:rsidRPr="00CA07D5">
        <w:rPr>
          <w:rFonts w:ascii="Times New Roman" w:hAnsi="Times New Roman" w:cs="Times New Roman"/>
          <w:sz w:val="24"/>
          <w:szCs w:val="24"/>
          <w:lang w:eastAsia="sr-Latn-RS"/>
        </w:rPr>
        <w:t>развој</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људских</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ресурса</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подстицање</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размене</w:t>
      </w:r>
      <w:proofErr w:type="spellEnd"/>
      <w:r w:rsidRPr="00CA07D5">
        <w:rPr>
          <w:rFonts w:ascii="Times New Roman" w:hAnsi="Times New Roman" w:cs="Times New Roman"/>
          <w:sz w:val="24"/>
          <w:szCs w:val="24"/>
          <w:lang w:eastAsia="sr-Latn-RS"/>
        </w:rPr>
        <w:t xml:space="preserve"> и </w:t>
      </w:r>
      <w:proofErr w:type="spellStart"/>
      <w:r w:rsidRPr="00CA07D5">
        <w:rPr>
          <w:rFonts w:ascii="Times New Roman" w:hAnsi="Times New Roman" w:cs="Times New Roman"/>
          <w:sz w:val="24"/>
          <w:szCs w:val="24"/>
          <w:lang w:eastAsia="sr-Latn-RS"/>
        </w:rPr>
        <w:t>сарадње</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између</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организација</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истраживачких</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институција</w:t>
      </w:r>
      <w:proofErr w:type="spellEnd"/>
      <w:r w:rsidRPr="00CA07D5">
        <w:rPr>
          <w:rFonts w:ascii="Times New Roman" w:hAnsi="Times New Roman" w:cs="Times New Roman"/>
          <w:sz w:val="24"/>
          <w:szCs w:val="24"/>
          <w:lang w:eastAsia="sr-Latn-RS"/>
        </w:rPr>
        <w:t xml:space="preserve"> и </w:t>
      </w:r>
      <w:proofErr w:type="spellStart"/>
      <w:r w:rsidRPr="00CA07D5">
        <w:rPr>
          <w:rFonts w:ascii="Times New Roman" w:hAnsi="Times New Roman" w:cs="Times New Roman"/>
          <w:sz w:val="24"/>
          <w:szCs w:val="24"/>
          <w:lang w:eastAsia="sr-Latn-RS"/>
        </w:rPr>
        <w:t>универзитета</w:t>
      </w:r>
      <w:proofErr w:type="spellEnd"/>
      <w:r w:rsidRPr="00CA07D5">
        <w:rPr>
          <w:rFonts w:ascii="Times New Roman" w:hAnsi="Times New Roman" w:cs="Times New Roman"/>
          <w:sz w:val="24"/>
          <w:szCs w:val="24"/>
          <w:lang w:eastAsia="sr-Latn-RS"/>
        </w:rPr>
        <w:t>.</w:t>
      </w:r>
    </w:p>
    <w:p w14:paraId="530DE91A" w14:textId="77777777" w:rsidR="004B7BA5" w:rsidRDefault="004B7BA5" w:rsidP="004B7BA5">
      <w:pPr>
        <w:spacing w:after="0" w:line="240" w:lineRule="auto"/>
        <w:ind w:firstLine="708"/>
        <w:jc w:val="both"/>
        <w:rPr>
          <w:rFonts w:ascii="Times New Roman" w:eastAsia="Times New Roman" w:hAnsi="Times New Roman" w:cs="Times New Roman"/>
          <w:sz w:val="24"/>
          <w:szCs w:val="24"/>
          <w:lang w:val="sr-Cyrl-RS" w:eastAsia="sr-Latn-RS"/>
        </w:rPr>
      </w:pPr>
    </w:p>
    <w:p w14:paraId="428BCF1F" w14:textId="77777777" w:rsidR="00CA07D5" w:rsidRPr="00CA07D5" w:rsidRDefault="00CA07D5" w:rsidP="004B7BA5">
      <w:pPr>
        <w:spacing w:after="0" w:line="240" w:lineRule="auto"/>
        <w:ind w:firstLine="708"/>
        <w:jc w:val="both"/>
        <w:rPr>
          <w:rFonts w:ascii="Times New Roman" w:eastAsia="Times New Roman" w:hAnsi="Times New Roman" w:cs="Times New Roman"/>
          <w:sz w:val="24"/>
          <w:szCs w:val="24"/>
          <w:lang w:val="sr-Cyrl-RS" w:eastAsia="sr-Latn-RS"/>
        </w:rPr>
      </w:pPr>
    </w:p>
    <w:p w14:paraId="57B4706C" w14:textId="0926D77F" w:rsidR="004B7BA5" w:rsidRPr="001F72CD" w:rsidRDefault="004B7BA5">
      <w:pPr>
        <w:pStyle w:val="ListParagraph"/>
        <w:numPr>
          <w:ilvl w:val="0"/>
          <w:numId w:val="13"/>
        </w:numPr>
        <w:spacing w:after="0" w:line="240" w:lineRule="auto"/>
        <w:jc w:val="both"/>
        <w:rPr>
          <w:rFonts w:ascii="Times New Roman" w:eastAsia="Times New Roman" w:hAnsi="Times New Roman" w:cs="Times New Roman"/>
          <w:b/>
          <w:bCs/>
          <w:sz w:val="24"/>
          <w:szCs w:val="24"/>
          <w:lang w:eastAsia="sr-Latn-RS"/>
        </w:rPr>
      </w:pPr>
      <w:proofErr w:type="spellStart"/>
      <w:r w:rsidRPr="001F72CD">
        <w:rPr>
          <w:rFonts w:ascii="Times New Roman" w:eastAsia="Times New Roman" w:hAnsi="Times New Roman" w:cs="Times New Roman"/>
          <w:b/>
          <w:bCs/>
          <w:sz w:val="24"/>
          <w:szCs w:val="24"/>
          <w:lang w:eastAsia="sr-Latn-RS"/>
        </w:rPr>
        <w:t>Меморандум</w:t>
      </w:r>
      <w:proofErr w:type="spellEnd"/>
      <w:r w:rsidRPr="001F72CD">
        <w:rPr>
          <w:rFonts w:ascii="Times New Roman" w:eastAsia="Times New Roman" w:hAnsi="Times New Roman" w:cs="Times New Roman"/>
          <w:b/>
          <w:bCs/>
          <w:sz w:val="24"/>
          <w:szCs w:val="24"/>
          <w:lang w:eastAsia="sr-Latn-RS"/>
        </w:rPr>
        <w:t xml:space="preserve"> о </w:t>
      </w:r>
      <w:proofErr w:type="spellStart"/>
      <w:r w:rsidRPr="001F72CD">
        <w:rPr>
          <w:rFonts w:ascii="Times New Roman" w:eastAsia="Times New Roman" w:hAnsi="Times New Roman" w:cs="Times New Roman"/>
          <w:b/>
          <w:bCs/>
          <w:sz w:val="24"/>
          <w:szCs w:val="24"/>
          <w:lang w:eastAsia="sr-Latn-RS"/>
        </w:rPr>
        <w:t>разумевању</w:t>
      </w:r>
      <w:proofErr w:type="spellEnd"/>
      <w:r w:rsidRPr="001F72CD">
        <w:rPr>
          <w:rFonts w:ascii="Times New Roman" w:eastAsia="Times New Roman" w:hAnsi="Times New Roman" w:cs="Times New Roman"/>
          <w:b/>
          <w:bCs/>
          <w:sz w:val="24"/>
          <w:szCs w:val="24"/>
          <w:lang w:eastAsia="sr-Latn-RS"/>
        </w:rPr>
        <w:t xml:space="preserve">  </w:t>
      </w:r>
      <w:proofErr w:type="spellStart"/>
      <w:r w:rsidRPr="001F72CD">
        <w:rPr>
          <w:rFonts w:ascii="Times New Roman" w:eastAsia="Times New Roman" w:hAnsi="Times New Roman" w:cs="Times New Roman"/>
          <w:b/>
          <w:bCs/>
          <w:sz w:val="24"/>
          <w:szCs w:val="24"/>
          <w:lang w:eastAsia="sr-Latn-RS"/>
        </w:rPr>
        <w:t>Министарства</w:t>
      </w:r>
      <w:proofErr w:type="spellEnd"/>
      <w:r w:rsidRPr="001F72CD">
        <w:rPr>
          <w:rFonts w:ascii="Times New Roman" w:eastAsia="Times New Roman" w:hAnsi="Times New Roman" w:cs="Times New Roman"/>
          <w:b/>
          <w:bCs/>
          <w:sz w:val="24"/>
          <w:szCs w:val="24"/>
          <w:lang w:eastAsia="sr-Latn-RS"/>
        </w:rPr>
        <w:t xml:space="preserve"> </w:t>
      </w:r>
      <w:proofErr w:type="spellStart"/>
      <w:r w:rsidRPr="001F72CD">
        <w:rPr>
          <w:rFonts w:ascii="Times New Roman" w:eastAsia="Times New Roman" w:hAnsi="Times New Roman" w:cs="Times New Roman"/>
          <w:b/>
          <w:bCs/>
          <w:sz w:val="24"/>
          <w:szCs w:val="24"/>
          <w:lang w:eastAsia="sr-Latn-RS"/>
        </w:rPr>
        <w:t>информисања</w:t>
      </w:r>
      <w:proofErr w:type="spellEnd"/>
      <w:r w:rsidRPr="001F72CD">
        <w:rPr>
          <w:rFonts w:ascii="Times New Roman" w:eastAsia="Times New Roman" w:hAnsi="Times New Roman" w:cs="Times New Roman"/>
          <w:b/>
          <w:bCs/>
          <w:sz w:val="24"/>
          <w:szCs w:val="24"/>
          <w:lang w:eastAsia="sr-Latn-RS"/>
        </w:rPr>
        <w:t xml:space="preserve"> и </w:t>
      </w:r>
      <w:proofErr w:type="spellStart"/>
      <w:r w:rsidRPr="001F72CD">
        <w:rPr>
          <w:rFonts w:ascii="Times New Roman" w:eastAsia="Times New Roman" w:hAnsi="Times New Roman" w:cs="Times New Roman"/>
          <w:b/>
          <w:bCs/>
          <w:sz w:val="24"/>
          <w:szCs w:val="24"/>
          <w:lang w:eastAsia="sr-Latn-RS"/>
        </w:rPr>
        <w:t>телекомуникација</w:t>
      </w:r>
      <w:proofErr w:type="spellEnd"/>
      <w:r w:rsidRPr="001F72CD">
        <w:rPr>
          <w:rFonts w:ascii="Times New Roman" w:eastAsia="Times New Roman" w:hAnsi="Times New Roman" w:cs="Times New Roman"/>
          <w:b/>
          <w:bCs/>
          <w:sz w:val="24"/>
          <w:szCs w:val="24"/>
          <w:lang w:eastAsia="sr-Latn-RS"/>
        </w:rPr>
        <w:t xml:space="preserve"> </w:t>
      </w:r>
      <w:proofErr w:type="spellStart"/>
      <w:r w:rsidRPr="001F72CD">
        <w:rPr>
          <w:rFonts w:ascii="Times New Roman" w:eastAsia="Times New Roman" w:hAnsi="Times New Roman" w:cs="Times New Roman"/>
          <w:b/>
          <w:bCs/>
          <w:sz w:val="24"/>
          <w:szCs w:val="24"/>
          <w:lang w:eastAsia="sr-Latn-RS"/>
        </w:rPr>
        <w:t>Републике</w:t>
      </w:r>
      <w:proofErr w:type="spellEnd"/>
      <w:r w:rsidRPr="001F72CD">
        <w:rPr>
          <w:rFonts w:ascii="Times New Roman" w:eastAsia="Times New Roman" w:hAnsi="Times New Roman" w:cs="Times New Roman"/>
          <w:b/>
          <w:bCs/>
          <w:sz w:val="24"/>
          <w:szCs w:val="24"/>
          <w:lang w:eastAsia="sr-Latn-RS"/>
        </w:rPr>
        <w:t xml:space="preserve"> </w:t>
      </w:r>
      <w:proofErr w:type="spellStart"/>
      <w:r w:rsidRPr="001F72CD">
        <w:rPr>
          <w:rFonts w:ascii="Times New Roman" w:eastAsia="Times New Roman" w:hAnsi="Times New Roman" w:cs="Times New Roman"/>
          <w:b/>
          <w:bCs/>
          <w:sz w:val="24"/>
          <w:szCs w:val="24"/>
          <w:lang w:eastAsia="sr-Latn-RS"/>
        </w:rPr>
        <w:t>Србије</w:t>
      </w:r>
      <w:proofErr w:type="spellEnd"/>
      <w:r w:rsidRPr="001F72CD">
        <w:rPr>
          <w:rFonts w:ascii="Times New Roman" w:eastAsia="Times New Roman" w:hAnsi="Times New Roman" w:cs="Times New Roman"/>
          <w:b/>
          <w:bCs/>
          <w:sz w:val="24"/>
          <w:szCs w:val="24"/>
          <w:lang w:eastAsia="sr-Latn-RS"/>
        </w:rPr>
        <w:t xml:space="preserve"> и </w:t>
      </w:r>
      <w:proofErr w:type="spellStart"/>
      <w:r w:rsidRPr="001F72CD">
        <w:rPr>
          <w:rFonts w:ascii="Times New Roman" w:eastAsia="Times New Roman" w:hAnsi="Times New Roman" w:cs="Times New Roman"/>
          <w:b/>
          <w:bCs/>
          <w:sz w:val="24"/>
          <w:szCs w:val="24"/>
          <w:lang w:eastAsia="sr-Latn-RS"/>
        </w:rPr>
        <w:t>Министарства</w:t>
      </w:r>
      <w:proofErr w:type="spellEnd"/>
      <w:r w:rsidRPr="001F72CD">
        <w:rPr>
          <w:rFonts w:ascii="Times New Roman" w:eastAsia="Times New Roman" w:hAnsi="Times New Roman" w:cs="Times New Roman"/>
          <w:b/>
          <w:bCs/>
          <w:sz w:val="24"/>
          <w:szCs w:val="24"/>
          <w:lang w:eastAsia="sr-Latn-RS"/>
        </w:rPr>
        <w:t xml:space="preserve"> </w:t>
      </w:r>
      <w:proofErr w:type="spellStart"/>
      <w:r w:rsidRPr="001F72CD">
        <w:rPr>
          <w:rFonts w:ascii="Times New Roman" w:eastAsia="Times New Roman" w:hAnsi="Times New Roman" w:cs="Times New Roman"/>
          <w:b/>
          <w:bCs/>
          <w:sz w:val="24"/>
          <w:szCs w:val="24"/>
          <w:lang w:eastAsia="sr-Latn-RS"/>
        </w:rPr>
        <w:t>транспорта</w:t>
      </w:r>
      <w:proofErr w:type="spellEnd"/>
      <w:r w:rsidRPr="001F72CD">
        <w:rPr>
          <w:rFonts w:ascii="Times New Roman" w:eastAsia="Times New Roman" w:hAnsi="Times New Roman" w:cs="Times New Roman"/>
          <w:b/>
          <w:bCs/>
          <w:sz w:val="24"/>
          <w:szCs w:val="24"/>
          <w:lang w:eastAsia="sr-Latn-RS"/>
        </w:rPr>
        <w:t xml:space="preserve">, </w:t>
      </w:r>
      <w:proofErr w:type="spellStart"/>
      <w:r w:rsidRPr="001F72CD">
        <w:rPr>
          <w:rFonts w:ascii="Times New Roman" w:eastAsia="Times New Roman" w:hAnsi="Times New Roman" w:cs="Times New Roman"/>
          <w:b/>
          <w:bCs/>
          <w:sz w:val="24"/>
          <w:szCs w:val="24"/>
          <w:lang w:eastAsia="sr-Latn-RS"/>
        </w:rPr>
        <w:t>комуникација</w:t>
      </w:r>
      <w:proofErr w:type="spellEnd"/>
      <w:r w:rsidRPr="001F72CD">
        <w:rPr>
          <w:rFonts w:ascii="Times New Roman" w:eastAsia="Times New Roman" w:hAnsi="Times New Roman" w:cs="Times New Roman"/>
          <w:b/>
          <w:bCs/>
          <w:sz w:val="24"/>
          <w:szCs w:val="24"/>
          <w:lang w:eastAsia="sr-Latn-RS"/>
        </w:rPr>
        <w:t xml:space="preserve"> и </w:t>
      </w:r>
      <w:proofErr w:type="spellStart"/>
      <w:r w:rsidRPr="001F72CD">
        <w:rPr>
          <w:rFonts w:ascii="Times New Roman" w:eastAsia="Times New Roman" w:hAnsi="Times New Roman" w:cs="Times New Roman"/>
          <w:b/>
          <w:bCs/>
          <w:sz w:val="24"/>
          <w:szCs w:val="24"/>
          <w:lang w:eastAsia="sr-Latn-RS"/>
        </w:rPr>
        <w:t>рада</w:t>
      </w:r>
      <w:proofErr w:type="spellEnd"/>
      <w:r w:rsidRPr="001F72CD">
        <w:rPr>
          <w:rFonts w:ascii="Times New Roman" w:eastAsia="Times New Roman" w:hAnsi="Times New Roman" w:cs="Times New Roman"/>
          <w:b/>
          <w:bCs/>
          <w:sz w:val="24"/>
          <w:szCs w:val="24"/>
          <w:lang w:eastAsia="sr-Latn-RS"/>
        </w:rPr>
        <w:t xml:space="preserve"> </w:t>
      </w:r>
      <w:proofErr w:type="spellStart"/>
      <w:r w:rsidRPr="001F72CD">
        <w:rPr>
          <w:rFonts w:ascii="Times New Roman" w:eastAsia="Times New Roman" w:hAnsi="Times New Roman" w:cs="Times New Roman"/>
          <w:b/>
          <w:bCs/>
          <w:sz w:val="24"/>
          <w:szCs w:val="24"/>
          <w:lang w:eastAsia="sr-Latn-RS"/>
        </w:rPr>
        <w:t>Републике</w:t>
      </w:r>
      <w:proofErr w:type="spellEnd"/>
      <w:r w:rsidRPr="001F72CD">
        <w:rPr>
          <w:rFonts w:ascii="Times New Roman" w:eastAsia="Times New Roman" w:hAnsi="Times New Roman" w:cs="Times New Roman"/>
          <w:b/>
          <w:bCs/>
          <w:sz w:val="24"/>
          <w:szCs w:val="24"/>
          <w:lang w:eastAsia="sr-Latn-RS"/>
        </w:rPr>
        <w:t xml:space="preserve">  </w:t>
      </w:r>
      <w:proofErr w:type="spellStart"/>
      <w:r w:rsidRPr="001F72CD">
        <w:rPr>
          <w:rFonts w:ascii="Times New Roman" w:eastAsia="Times New Roman" w:hAnsi="Times New Roman" w:cs="Times New Roman"/>
          <w:b/>
          <w:bCs/>
          <w:sz w:val="24"/>
          <w:szCs w:val="24"/>
          <w:lang w:eastAsia="sr-Latn-RS"/>
        </w:rPr>
        <w:t>Кипар</w:t>
      </w:r>
      <w:proofErr w:type="spellEnd"/>
      <w:r w:rsidRPr="001F72CD">
        <w:rPr>
          <w:rFonts w:ascii="Times New Roman" w:eastAsia="Times New Roman" w:hAnsi="Times New Roman" w:cs="Times New Roman"/>
          <w:b/>
          <w:bCs/>
          <w:sz w:val="24"/>
          <w:szCs w:val="24"/>
          <w:lang w:eastAsia="sr-Latn-RS"/>
        </w:rPr>
        <w:t xml:space="preserve"> о </w:t>
      </w:r>
      <w:proofErr w:type="spellStart"/>
      <w:r w:rsidRPr="001F72CD">
        <w:rPr>
          <w:rFonts w:ascii="Times New Roman" w:eastAsia="Times New Roman" w:hAnsi="Times New Roman" w:cs="Times New Roman"/>
          <w:b/>
          <w:bCs/>
          <w:sz w:val="24"/>
          <w:szCs w:val="24"/>
          <w:lang w:eastAsia="sr-Latn-RS"/>
        </w:rPr>
        <w:t>сарадњи</w:t>
      </w:r>
      <w:proofErr w:type="spellEnd"/>
      <w:r w:rsidRPr="001F72CD">
        <w:rPr>
          <w:rFonts w:ascii="Times New Roman" w:eastAsia="Times New Roman" w:hAnsi="Times New Roman" w:cs="Times New Roman"/>
          <w:b/>
          <w:bCs/>
          <w:sz w:val="24"/>
          <w:szCs w:val="24"/>
          <w:lang w:eastAsia="sr-Latn-RS"/>
        </w:rPr>
        <w:t xml:space="preserve"> у </w:t>
      </w:r>
      <w:proofErr w:type="spellStart"/>
      <w:r w:rsidRPr="001F72CD">
        <w:rPr>
          <w:rFonts w:ascii="Times New Roman" w:eastAsia="Times New Roman" w:hAnsi="Times New Roman" w:cs="Times New Roman"/>
          <w:b/>
          <w:bCs/>
          <w:sz w:val="24"/>
          <w:szCs w:val="24"/>
          <w:lang w:eastAsia="sr-Latn-RS"/>
        </w:rPr>
        <w:t>области</w:t>
      </w:r>
      <w:proofErr w:type="spellEnd"/>
      <w:r w:rsidRPr="001F72CD">
        <w:rPr>
          <w:rFonts w:ascii="Times New Roman" w:eastAsia="Times New Roman" w:hAnsi="Times New Roman" w:cs="Times New Roman"/>
          <w:b/>
          <w:bCs/>
          <w:sz w:val="24"/>
          <w:szCs w:val="24"/>
          <w:lang w:eastAsia="sr-Latn-RS"/>
        </w:rPr>
        <w:t xml:space="preserve"> </w:t>
      </w:r>
      <w:proofErr w:type="spellStart"/>
      <w:r w:rsidRPr="001F72CD">
        <w:rPr>
          <w:rFonts w:ascii="Times New Roman" w:eastAsia="Times New Roman" w:hAnsi="Times New Roman" w:cs="Times New Roman"/>
          <w:b/>
          <w:bCs/>
          <w:sz w:val="24"/>
          <w:szCs w:val="24"/>
          <w:lang w:eastAsia="sr-Latn-RS"/>
        </w:rPr>
        <w:t>медија</w:t>
      </w:r>
      <w:proofErr w:type="spellEnd"/>
      <w:r w:rsidRPr="001F72CD">
        <w:rPr>
          <w:rFonts w:ascii="Times New Roman" w:eastAsia="Times New Roman" w:hAnsi="Times New Roman" w:cs="Times New Roman"/>
          <w:b/>
          <w:bCs/>
          <w:sz w:val="24"/>
          <w:szCs w:val="24"/>
          <w:lang w:eastAsia="sr-Latn-RS"/>
        </w:rPr>
        <w:t xml:space="preserve"> и </w:t>
      </w:r>
      <w:proofErr w:type="spellStart"/>
      <w:r w:rsidRPr="001F72CD">
        <w:rPr>
          <w:rFonts w:ascii="Times New Roman" w:eastAsia="Times New Roman" w:hAnsi="Times New Roman" w:cs="Times New Roman"/>
          <w:b/>
          <w:bCs/>
          <w:sz w:val="24"/>
          <w:szCs w:val="24"/>
          <w:lang w:eastAsia="sr-Latn-RS"/>
        </w:rPr>
        <w:t>информисања</w:t>
      </w:r>
      <w:proofErr w:type="spellEnd"/>
    </w:p>
    <w:p w14:paraId="4049C13E" w14:textId="77777777" w:rsidR="004B7BA5" w:rsidRPr="004B7BA5" w:rsidRDefault="004B7BA5" w:rsidP="004B7BA5">
      <w:pPr>
        <w:spacing w:after="0" w:line="240" w:lineRule="auto"/>
        <w:ind w:firstLine="708"/>
        <w:jc w:val="both"/>
        <w:rPr>
          <w:rFonts w:ascii="Times New Roman" w:eastAsia="Times New Roman" w:hAnsi="Times New Roman" w:cs="Times New Roman"/>
          <w:sz w:val="24"/>
          <w:szCs w:val="24"/>
          <w:lang w:eastAsia="sr-Latn-RS"/>
        </w:rPr>
      </w:pPr>
    </w:p>
    <w:p w14:paraId="6887317A" w14:textId="0895A0CC" w:rsidR="004B7BA5" w:rsidRPr="00CA07D5" w:rsidRDefault="004B7BA5" w:rsidP="00CA07D5">
      <w:pPr>
        <w:pStyle w:val="NoSpacing"/>
        <w:ind w:firstLine="708"/>
        <w:jc w:val="both"/>
        <w:rPr>
          <w:rFonts w:ascii="Times New Roman" w:hAnsi="Times New Roman" w:cs="Times New Roman"/>
          <w:sz w:val="24"/>
          <w:szCs w:val="24"/>
          <w:lang w:eastAsia="sr-Latn-RS"/>
        </w:rPr>
      </w:pPr>
      <w:proofErr w:type="spellStart"/>
      <w:r w:rsidRPr="00CA07D5">
        <w:rPr>
          <w:rFonts w:ascii="Times New Roman" w:hAnsi="Times New Roman" w:cs="Times New Roman"/>
          <w:sz w:val="24"/>
          <w:szCs w:val="24"/>
          <w:lang w:eastAsia="sr-Latn-RS"/>
        </w:rPr>
        <w:t>Меморандум</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има</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за</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циљ</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даљи</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развој</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сарадње</w:t>
      </w:r>
      <w:proofErr w:type="spellEnd"/>
      <w:r w:rsidRPr="00CA07D5">
        <w:rPr>
          <w:rFonts w:ascii="Times New Roman" w:hAnsi="Times New Roman" w:cs="Times New Roman"/>
          <w:sz w:val="24"/>
          <w:szCs w:val="24"/>
          <w:lang w:eastAsia="sr-Latn-RS"/>
        </w:rPr>
        <w:t xml:space="preserve"> и </w:t>
      </w:r>
      <w:proofErr w:type="spellStart"/>
      <w:r w:rsidRPr="00CA07D5">
        <w:rPr>
          <w:rFonts w:ascii="Times New Roman" w:hAnsi="Times New Roman" w:cs="Times New Roman"/>
          <w:sz w:val="24"/>
          <w:szCs w:val="24"/>
          <w:lang w:eastAsia="sr-Latn-RS"/>
        </w:rPr>
        <w:t>размене</w:t>
      </w:r>
      <w:proofErr w:type="spellEnd"/>
      <w:r w:rsidRPr="00CA07D5">
        <w:rPr>
          <w:rFonts w:ascii="Times New Roman" w:hAnsi="Times New Roman" w:cs="Times New Roman"/>
          <w:sz w:val="24"/>
          <w:szCs w:val="24"/>
          <w:lang w:eastAsia="sr-Latn-RS"/>
        </w:rPr>
        <w:t xml:space="preserve"> у </w:t>
      </w:r>
      <w:proofErr w:type="spellStart"/>
      <w:r w:rsidRPr="00CA07D5">
        <w:rPr>
          <w:rFonts w:ascii="Times New Roman" w:hAnsi="Times New Roman" w:cs="Times New Roman"/>
          <w:sz w:val="24"/>
          <w:szCs w:val="24"/>
          <w:lang w:eastAsia="sr-Latn-RS"/>
        </w:rPr>
        <w:t>области</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медија</w:t>
      </w:r>
      <w:proofErr w:type="spellEnd"/>
      <w:r w:rsidRPr="00CA07D5">
        <w:rPr>
          <w:rFonts w:ascii="Times New Roman" w:hAnsi="Times New Roman" w:cs="Times New Roman"/>
          <w:sz w:val="24"/>
          <w:szCs w:val="24"/>
          <w:lang w:eastAsia="sr-Latn-RS"/>
        </w:rPr>
        <w:t xml:space="preserve"> и </w:t>
      </w:r>
      <w:proofErr w:type="spellStart"/>
      <w:r w:rsidRPr="00CA07D5">
        <w:rPr>
          <w:rFonts w:ascii="Times New Roman" w:hAnsi="Times New Roman" w:cs="Times New Roman"/>
          <w:sz w:val="24"/>
          <w:szCs w:val="24"/>
          <w:lang w:eastAsia="sr-Latn-RS"/>
        </w:rPr>
        <w:t>информисања</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који</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обухвата</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секторе</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радија</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телевизије</w:t>
      </w:r>
      <w:proofErr w:type="spellEnd"/>
      <w:r w:rsidRPr="00CA07D5">
        <w:rPr>
          <w:rFonts w:ascii="Times New Roman" w:hAnsi="Times New Roman" w:cs="Times New Roman"/>
          <w:sz w:val="24"/>
          <w:szCs w:val="24"/>
          <w:lang w:eastAsia="sr-Latn-RS"/>
        </w:rPr>
        <w:t xml:space="preserve"> и </w:t>
      </w:r>
      <w:proofErr w:type="spellStart"/>
      <w:r w:rsidRPr="00CA07D5">
        <w:rPr>
          <w:rFonts w:ascii="Times New Roman" w:hAnsi="Times New Roman" w:cs="Times New Roman"/>
          <w:sz w:val="24"/>
          <w:szCs w:val="24"/>
          <w:lang w:eastAsia="sr-Latn-RS"/>
        </w:rPr>
        <w:t>онлајн</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аудио-визуелних</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медија</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са</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посебним</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нагласком</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на</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узајамно</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емитовање</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програма</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копродукцију</w:t>
      </w:r>
      <w:proofErr w:type="spellEnd"/>
      <w:r w:rsidRPr="00CA07D5">
        <w:rPr>
          <w:rFonts w:ascii="Times New Roman" w:hAnsi="Times New Roman" w:cs="Times New Roman"/>
          <w:sz w:val="24"/>
          <w:szCs w:val="24"/>
          <w:lang w:eastAsia="sr-Latn-RS"/>
        </w:rPr>
        <w:t xml:space="preserve"> и </w:t>
      </w:r>
      <w:proofErr w:type="spellStart"/>
      <w:r w:rsidRPr="00CA07D5">
        <w:rPr>
          <w:rFonts w:ascii="Times New Roman" w:hAnsi="Times New Roman" w:cs="Times New Roman"/>
          <w:sz w:val="24"/>
          <w:szCs w:val="24"/>
          <w:lang w:eastAsia="sr-Latn-RS"/>
        </w:rPr>
        <w:t>размену</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међу</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људима</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између</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две</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земље</w:t>
      </w:r>
      <w:proofErr w:type="spellEnd"/>
      <w:r w:rsidRPr="00CA07D5">
        <w:rPr>
          <w:rFonts w:ascii="Times New Roman" w:hAnsi="Times New Roman" w:cs="Times New Roman"/>
          <w:sz w:val="24"/>
          <w:szCs w:val="24"/>
          <w:lang w:eastAsia="sr-Latn-RS"/>
        </w:rPr>
        <w:t xml:space="preserve"> на </w:t>
      </w:r>
      <w:proofErr w:type="spellStart"/>
      <w:r w:rsidRPr="00CA07D5">
        <w:rPr>
          <w:rFonts w:ascii="Times New Roman" w:hAnsi="Times New Roman" w:cs="Times New Roman"/>
          <w:sz w:val="24"/>
          <w:szCs w:val="24"/>
          <w:lang w:eastAsia="sr-Latn-RS"/>
        </w:rPr>
        <w:t>основу</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реципроцитета</w:t>
      </w:r>
      <w:proofErr w:type="spellEnd"/>
      <w:r w:rsidRPr="00CA07D5">
        <w:rPr>
          <w:rFonts w:ascii="Times New Roman" w:hAnsi="Times New Roman" w:cs="Times New Roman"/>
          <w:sz w:val="24"/>
          <w:szCs w:val="24"/>
          <w:lang w:eastAsia="sr-Latn-RS"/>
        </w:rPr>
        <w:t xml:space="preserve"> и </w:t>
      </w:r>
      <w:proofErr w:type="spellStart"/>
      <w:r w:rsidRPr="00CA07D5">
        <w:rPr>
          <w:rFonts w:ascii="Times New Roman" w:hAnsi="Times New Roman" w:cs="Times New Roman"/>
          <w:sz w:val="24"/>
          <w:szCs w:val="24"/>
          <w:lang w:eastAsia="sr-Latn-RS"/>
        </w:rPr>
        <w:t>узајамне</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користи</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Предвиђено</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је</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да</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Стране</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подстичу</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узајамне</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посете</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фокусирајући</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се</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на</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размену</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искустава</w:t>
      </w:r>
      <w:proofErr w:type="spellEnd"/>
      <w:r w:rsidRPr="00CA07D5">
        <w:rPr>
          <w:rFonts w:ascii="Times New Roman" w:hAnsi="Times New Roman" w:cs="Times New Roman"/>
          <w:sz w:val="24"/>
          <w:szCs w:val="24"/>
          <w:lang w:eastAsia="sr-Latn-RS"/>
        </w:rPr>
        <w:t xml:space="preserve"> у </w:t>
      </w:r>
      <w:proofErr w:type="spellStart"/>
      <w:r w:rsidRPr="00CA07D5">
        <w:rPr>
          <w:rFonts w:ascii="Times New Roman" w:hAnsi="Times New Roman" w:cs="Times New Roman"/>
          <w:sz w:val="24"/>
          <w:szCs w:val="24"/>
          <w:lang w:eastAsia="sr-Latn-RS"/>
        </w:rPr>
        <w:t>вези</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са</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регулаторним</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политикама</w:t>
      </w:r>
      <w:proofErr w:type="spellEnd"/>
      <w:r w:rsidRPr="00CA07D5">
        <w:rPr>
          <w:rFonts w:ascii="Times New Roman" w:hAnsi="Times New Roman" w:cs="Times New Roman"/>
          <w:sz w:val="24"/>
          <w:szCs w:val="24"/>
          <w:lang w:eastAsia="sr-Latn-RS"/>
        </w:rPr>
        <w:t xml:space="preserve"> у </w:t>
      </w:r>
      <w:proofErr w:type="spellStart"/>
      <w:r w:rsidRPr="00CA07D5">
        <w:rPr>
          <w:rFonts w:ascii="Times New Roman" w:hAnsi="Times New Roman" w:cs="Times New Roman"/>
          <w:sz w:val="24"/>
          <w:szCs w:val="24"/>
          <w:lang w:eastAsia="sr-Latn-RS"/>
        </w:rPr>
        <w:t>областима</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радија</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телевизије</w:t>
      </w:r>
      <w:proofErr w:type="spellEnd"/>
      <w:r w:rsidRPr="00CA07D5">
        <w:rPr>
          <w:rFonts w:ascii="Times New Roman" w:hAnsi="Times New Roman" w:cs="Times New Roman"/>
          <w:sz w:val="24"/>
          <w:szCs w:val="24"/>
          <w:lang w:eastAsia="sr-Latn-RS"/>
        </w:rPr>
        <w:t xml:space="preserve"> и </w:t>
      </w:r>
      <w:proofErr w:type="spellStart"/>
      <w:r w:rsidRPr="00CA07D5">
        <w:rPr>
          <w:rFonts w:ascii="Times New Roman" w:hAnsi="Times New Roman" w:cs="Times New Roman"/>
          <w:sz w:val="24"/>
          <w:szCs w:val="24"/>
          <w:lang w:eastAsia="sr-Latn-RS"/>
        </w:rPr>
        <w:t>онлајн</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аудио-визуелних</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медија</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развојем</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индустрије</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креирањем</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садржаја</w:t>
      </w:r>
      <w:proofErr w:type="spellEnd"/>
      <w:r w:rsidRPr="00CA07D5">
        <w:rPr>
          <w:rFonts w:ascii="Times New Roman" w:hAnsi="Times New Roman" w:cs="Times New Roman"/>
          <w:sz w:val="24"/>
          <w:szCs w:val="24"/>
          <w:lang w:eastAsia="sr-Latn-RS"/>
        </w:rPr>
        <w:t xml:space="preserve"> и </w:t>
      </w:r>
      <w:proofErr w:type="spellStart"/>
      <w:r w:rsidRPr="00CA07D5">
        <w:rPr>
          <w:rFonts w:ascii="Times New Roman" w:hAnsi="Times New Roman" w:cs="Times New Roman"/>
          <w:sz w:val="24"/>
          <w:szCs w:val="24"/>
          <w:lang w:eastAsia="sr-Latn-RS"/>
        </w:rPr>
        <w:t>технолошким</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истраживањем</w:t>
      </w:r>
      <w:proofErr w:type="spellEnd"/>
      <w:r w:rsidRPr="00CA07D5">
        <w:rPr>
          <w:rFonts w:ascii="Times New Roman" w:hAnsi="Times New Roman" w:cs="Times New Roman"/>
          <w:sz w:val="24"/>
          <w:szCs w:val="24"/>
          <w:lang w:eastAsia="sr-Latn-RS"/>
        </w:rPr>
        <w:t>.</w:t>
      </w:r>
    </w:p>
    <w:p w14:paraId="2581F9E0" w14:textId="77777777" w:rsidR="004B7BA5" w:rsidRDefault="004B7BA5" w:rsidP="004B7BA5">
      <w:pPr>
        <w:spacing w:after="0" w:line="240" w:lineRule="auto"/>
        <w:ind w:firstLine="708"/>
        <w:jc w:val="both"/>
        <w:rPr>
          <w:rFonts w:ascii="Times New Roman" w:eastAsia="Times New Roman" w:hAnsi="Times New Roman" w:cs="Times New Roman"/>
          <w:b/>
          <w:bCs/>
          <w:sz w:val="24"/>
          <w:szCs w:val="24"/>
          <w:lang w:val="sr-Cyrl-RS" w:eastAsia="sr-Latn-RS"/>
        </w:rPr>
      </w:pPr>
    </w:p>
    <w:p w14:paraId="0997CEA2" w14:textId="77777777" w:rsidR="00CA07D5" w:rsidRPr="00CA07D5" w:rsidRDefault="00CA07D5" w:rsidP="004B7BA5">
      <w:pPr>
        <w:spacing w:after="0" w:line="240" w:lineRule="auto"/>
        <w:ind w:firstLine="708"/>
        <w:jc w:val="both"/>
        <w:rPr>
          <w:rFonts w:ascii="Times New Roman" w:eastAsia="Times New Roman" w:hAnsi="Times New Roman" w:cs="Times New Roman"/>
          <w:b/>
          <w:bCs/>
          <w:sz w:val="24"/>
          <w:szCs w:val="24"/>
          <w:lang w:val="sr-Cyrl-RS" w:eastAsia="sr-Latn-RS"/>
        </w:rPr>
      </w:pPr>
    </w:p>
    <w:p w14:paraId="065BD714" w14:textId="5AD99267" w:rsidR="004B7BA5" w:rsidRPr="001F72CD" w:rsidRDefault="004B7BA5">
      <w:pPr>
        <w:pStyle w:val="ListParagraph"/>
        <w:numPr>
          <w:ilvl w:val="0"/>
          <w:numId w:val="13"/>
        </w:numPr>
        <w:spacing w:after="0" w:line="240" w:lineRule="auto"/>
        <w:jc w:val="both"/>
        <w:rPr>
          <w:rFonts w:ascii="Times New Roman" w:eastAsia="Times New Roman" w:hAnsi="Times New Roman" w:cs="Times New Roman"/>
          <w:b/>
          <w:bCs/>
          <w:sz w:val="24"/>
          <w:szCs w:val="24"/>
          <w:lang w:eastAsia="sr-Latn-RS"/>
        </w:rPr>
      </w:pPr>
      <w:proofErr w:type="spellStart"/>
      <w:r w:rsidRPr="001F72CD">
        <w:rPr>
          <w:rFonts w:ascii="Times New Roman" w:eastAsia="Times New Roman" w:hAnsi="Times New Roman" w:cs="Times New Roman"/>
          <w:b/>
          <w:bCs/>
          <w:sz w:val="24"/>
          <w:szCs w:val="24"/>
          <w:lang w:eastAsia="sr-Latn-RS"/>
        </w:rPr>
        <w:t>Меморандум</w:t>
      </w:r>
      <w:proofErr w:type="spellEnd"/>
      <w:r w:rsidRPr="001F72CD">
        <w:rPr>
          <w:rFonts w:ascii="Times New Roman" w:eastAsia="Times New Roman" w:hAnsi="Times New Roman" w:cs="Times New Roman"/>
          <w:b/>
          <w:bCs/>
          <w:sz w:val="24"/>
          <w:szCs w:val="24"/>
          <w:lang w:eastAsia="sr-Latn-RS"/>
        </w:rPr>
        <w:t xml:space="preserve"> о </w:t>
      </w:r>
      <w:proofErr w:type="spellStart"/>
      <w:r w:rsidRPr="001F72CD">
        <w:rPr>
          <w:rFonts w:ascii="Times New Roman" w:eastAsia="Times New Roman" w:hAnsi="Times New Roman" w:cs="Times New Roman"/>
          <w:b/>
          <w:bCs/>
          <w:sz w:val="24"/>
          <w:szCs w:val="24"/>
          <w:lang w:eastAsia="sr-Latn-RS"/>
        </w:rPr>
        <w:t>сарадњи</w:t>
      </w:r>
      <w:proofErr w:type="spellEnd"/>
      <w:r w:rsidRPr="001F72CD">
        <w:rPr>
          <w:rFonts w:ascii="Times New Roman" w:eastAsia="Times New Roman" w:hAnsi="Times New Roman" w:cs="Times New Roman"/>
          <w:b/>
          <w:bCs/>
          <w:sz w:val="24"/>
          <w:szCs w:val="24"/>
          <w:lang w:eastAsia="sr-Latn-RS"/>
        </w:rPr>
        <w:t xml:space="preserve"> у </w:t>
      </w:r>
      <w:proofErr w:type="spellStart"/>
      <w:r w:rsidRPr="001F72CD">
        <w:rPr>
          <w:rFonts w:ascii="Times New Roman" w:eastAsia="Times New Roman" w:hAnsi="Times New Roman" w:cs="Times New Roman"/>
          <w:b/>
          <w:bCs/>
          <w:sz w:val="24"/>
          <w:szCs w:val="24"/>
          <w:lang w:eastAsia="sr-Latn-RS"/>
        </w:rPr>
        <w:t>области</w:t>
      </w:r>
      <w:proofErr w:type="spellEnd"/>
      <w:r w:rsidRPr="001F72CD">
        <w:rPr>
          <w:rFonts w:ascii="Times New Roman" w:eastAsia="Times New Roman" w:hAnsi="Times New Roman" w:cs="Times New Roman"/>
          <w:b/>
          <w:bCs/>
          <w:sz w:val="24"/>
          <w:szCs w:val="24"/>
          <w:lang w:eastAsia="sr-Latn-RS"/>
        </w:rPr>
        <w:t xml:space="preserve"> </w:t>
      </w:r>
      <w:proofErr w:type="spellStart"/>
      <w:r w:rsidRPr="001F72CD">
        <w:rPr>
          <w:rFonts w:ascii="Times New Roman" w:eastAsia="Times New Roman" w:hAnsi="Times New Roman" w:cs="Times New Roman"/>
          <w:b/>
          <w:bCs/>
          <w:sz w:val="24"/>
          <w:szCs w:val="24"/>
          <w:lang w:eastAsia="sr-Latn-RS"/>
        </w:rPr>
        <w:t>информационог</w:t>
      </w:r>
      <w:proofErr w:type="spellEnd"/>
      <w:r w:rsidRPr="001F72CD">
        <w:rPr>
          <w:rFonts w:ascii="Times New Roman" w:eastAsia="Times New Roman" w:hAnsi="Times New Roman" w:cs="Times New Roman"/>
          <w:b/>
          <w:bCs/>
          <w:sz w:val="24"/>
          <w:szCs w:val="24"/>
          <w:lang w:eastAsia="sr-Latn-RS"/>
        </w:rPr>
        <w:t xml:space="preserve"> </w:t>
      </w:r>
      <w:proofErr w:type="spellStart"/>
      <w:r w:rsidRPr="001F72CD">
        <w:rPr>
          <w:rFonts w:ascii="Times New Roman" w:eastAsia="Times New Roman" w:hAnsi="Times New Roman" w:cs="Times New Roman"/>
          <w:b/>
          <w:bCs/>
          <w:sz w:val="24"/>
          <w:szCs w:val="24"/>
          <w:lang w:eastAsia="sr-Latn-RS"/>
        </w:rPr>
        <w:t>друштва</w:t>
      </w:r>
      <w:proofErr w:type="spellEnd"/>
      <w:r w:rsidRPr="001F72CD">
        <w:rPr>
          <w:rFonts w:ascii="Times New Roman" w:eastAsia="Times New Roman" w:hAnsi="Times New Roman" w:cs="Times New Roman"/>
          <w:b/>
          <w:bCs/>
          <w:sz w:val="24"/>
          <w:szCs w:val="24"/>
          <w:lang w:eastAsia="sr-Latn-RS"/>
        </w:rPr>
        <w:t xml:space="preserve"> и </w:t>
      </w:r>
      <w:proofErr w:type="spellStart"/>
      <w:r w:rsidRPr="001F72CD">
        <w:rPr>
          <w:rFonts w:ascii="Times New Roman" w:eastAsia="Times New Roman" w:hAnsi="Times New Roman" w:cs="Times New Roman"/>
          <w:b/>
          <w:bCs/>
          <w:sz w:val="24"/>
          <w:szCs w:val="24"/>
          <w:lang w:eastAsia="sr-Latn-RS"/>
        </w:rPr>
        <w:t>информационе</w:t>
      </w:r>
      <w:proofErr w:type="spellEnd"/>
      <w:r w:rsidRPr="001F72CD">
        <w:rPr>
          <w:rFonts w:ascii="Times New Roman" w:eastAsia="Times New Roman" w:hAnsi="Times New Roman" w:cs="Times New Roman"/>
          <w:b/>
          <w:bCs/>
          <w:sz w:val="24"/>
          <w:szCs w:val="24"/>
          <w:lang w:eastAsia="sr-Latn-RS"/>
        </w:rPr>
        <w:t xml:space="preserve"> </w:t>
      </w:r>
      <w:proofErr w:type="spellStart"/>
      <w:r w:rsidRPr="001F72CD">
        <w:rPr>
          <w:rFonts w:ascii="Times New Roman" w:eastAsia="Times New Roman" w:hAnsi="Times New Roman" w:cs="Times New Roman"/>
          <w:b/>
          <w:bCs/>
          <w:sz w:val="24"/>
          <w:szCs w:val="24"/>
          <w:lang w:eastAsia="sr-Latn-RS"/>
        </w:rPr>
        <w:t>безбедности</w:t>
      </w:r>
      <w:proofErr w:type="spellEnd"/>
      <w:r w:rsidRPr="001F72CD">
        <w:rPr>
          <w:rFonts w:ascii="Times New Roman" w:eastAsia="Times New Roman" w:hAnsi="Times New Roman" w:cs="Times New Roman"/>
          <w:b/>
          <w:bCs/>
          <w:sz w:val="24"/>
          <w:szCs w:val="24"/>
          <w:lang w:eastAsia="sr-Latn-RS"/>
        </w:rPr>
        <w:t xml:space="preserve"> </w:t>
      </w:r>
      <w:proofErr w:type="spellStart"/>
      <w:r w:rsidRPr="001F72CD">
        <w:rPr>
          <w:rFonts w:ascii="Times New Roman" w:eastAsia="Times New Roman" w:hAnsi="Times New Roman" w:cs="Times New Roman"/>
          <w:b/>
          <w:bCs/>
          <w:sz w:val="24"/>
          <w:szCs w:val="24"/>
          <w:lang w:eastAsia="sr-Latn-RS"/>
        </w:rPr>
        <w:t>Министарства</w:t>
      </w:r>
      <w:proofErr w:type="spellEnd"/>
      <w:r w:rsidRPr="001F72CD">
        <w:rPr>
          <w:rFonts w:ascii="Times New Roman" w:eastAsia="Times New Roman" w:hAnsi="Times New Roman" w:cs="Times New Roman"/>
          <w:b/>
          <w:bCs/>
          <w:sz w:val="24"/>
          <w:szCs w:val="24"/>
          <w:lang w:eastAsia="sr-Latn-RS"/>
        </w:rPr>
        <w:t xml:space="preserve"> </w:t>
      </w:r>
      <w:proofErr w:type="spellStart"/>
      <w:r w:rsidRPr="001F72CD">
        <w:rPr>
          <w:rFonts w:ascii="Times New Roman" w:eastAsia="Times New Roman" w:hAnsi="Times New Roman" w:cs="Times New Roman"/>
          <w:b/>
          <w:bCs/>
          <w:sz w:val="24"/>
          <w:szCs w:val="24"/>
          <w:lang w:eastAsia="sr-Latn-RS"/>
        </w:rPr>
        <w:t>информисања</w:t>
      </w:r>
      <w:proofErr w:type="spellEnd"/>
      <w:r w:rsidRPr="001F72CD">
        <w:rPr>
          <w:rFonts w:ascii="Times New Roman" w:eastAsia="Times New Roman" w:hAnsi="Times New Roman" w:cs="Times New Roman"/>
          <w:b/>
          <w:bCs/>
          <w:sz w:val="24"/>
          <w:szCs w:val="24"/>
          <w:lang w:eastAsia="sr-Latn-RS"/>
        </w:rPr>
        <w:t xml:space="preserve"> и </w:t>
      </w:r>
      <w:proofErr w:type="spellStart"/>
      <w:r w:rsidRPr="001F72CD">
        <w:rPr>
          <w:rFonts w:ascii="Times New Roman" w:eastAsia="Times New Roman" w:hAnsi="Times New Roman" w:cs="Times New Roman"/>
          <w:b/>
          <w:bCs/>
          <w:sz w:val="24"/>
          <w:szCs w:val="24"/>
          <w:lang w:eastAsia="sr-Latn-RS"/>
        </w:rPr>
        <w:t>телекомуникација</w:t>
      </w:r>
      <w:proofErr w:type="spellEnd"/>
      <w:r w:rsidRPr="001F72CD">
        <w:rPr>
          <w:rFonts w:ascii="Times New Roman" w:eastAsia="Times New Roman" w:hAnsi="Times New Roman" w:cs="Times New Roman"/>
          <w:b/>
          <w:bCs/>
          <w:sz w:val="24"/>
          <w:szCs w:val="24"/>
          <w:lang w:eastAsia="sr-Latn-RS"/>
        </w:rPr>
        <w:t xml:space="preserve"> </w:t>
      </w:r>
      <w:proofErr w:type="spellStart"/>
      <w:r w:rsidRPr="001F72CD">
        <w:rPr>
          <w:rFonts w:ascii="Times New Roman" w:eastAsia="Times New Roman" w:hAnsi="Times New Roman" w:cs="Times New Roman"/>
          <w:b/>
          <w:bCs/>
          <w:sz w:val="24"/>
          <w:szCs w:val="24"/>
          <w:lang w:eastAsia="sr-Latn-RS"/>
        </w:rPr>
        <w:t>Републике</w:t>
      </w:r>
      <w:proofErr w:type="spellEnd"/>
      <w:r w:rsidRPr="001F72CD">
        <w:rPr>
          <w:rFonts w:ascii="Times New Roman" w:eastAsia="Times New Roman" w:hAnsi="Times New Roman" w:cs="Times New Roman"/>
          <w:b/>
          <w:bCs/>
          <w:sz w:val="24"/>
          <w:szCs w:val="24"/>
          <w:lang w:eastAsia="sr-Latn-RS"/>
        </w:rPr>
        <w:t xml:space="preserve"> </w:t>
      </w:r>
      <w:proofErr w:type="spellStart"/>
      <w:r w:rsidRPr="001F72CD">
        <w:rPr>
          <w:rFonts w:ascii="Times New Roman" w:eastAsia="Times New Roman" w:hAnsi="Times New Roman" w:cs="Times New Roman"/>
          <w:b/>
          <w:bCs/>
          <w:sz w:val="24"/>
          <w:szCs w:val="24"/>
          <w:lang w:eastAsia="sr-Latn-RS"/>
        </w:rPr>
        <w:t>Србије</w:t>
      </w:r>
      <w:proofErr w:type="spellEnd"/>
      <w:r w:rsidRPr="001F72CD">
        <w:rPr>
          <w:rFonts w:ascii="Times New Roman" w:eastAsia="Times New Roman" w:hAnsi="Times New Roman" w:cs="Times New Roman"/>
          <w:b/>
          <w:bCs/>
          <w:sz w:val="24"/>
          <w:szCs w:val="24"/>
          <w:lang w:eastAsia="sr-Latn-RS"/>
        </w:rPr>
        <w:t xml:space="preserve"> и  </w:t>
      </w:r>
      <w:proofErr w:type="spellStart"/>
      <w:r w:rsidRPr="001F72CD">
        <w:rPr>
          <w:rFonts w:ascii="Times New Roman" w:eastAsia="Times New Roman" w:hAnsi="Times New Roman" w:cs="Times New Roman"/>
          <w:b/>
          <w:bCs/>
          <w:sz w:val="24"/>
          <w:szCs w:val="24"/>
          <w:lang w:eastAsia="sr-Latn-RS"/>
        </w:rPr>
        <w:t>Министарства</w:t>
      </w:r>
      <w:proofErr w:type="spellEnd"/>
      <w:r w:rsidRPr="001F72CD">
        <w:rPr>
          <w:rFonts w:ascii="Times New Roman" w:eastAsia="Times New Roman" w:hAnsi="Times New Roman" w:cs="Times New Roman"/>
          <w:b/>
          <w:bCs/>
          <w:sz w:val="24"/>
          <w:szCs w:val="24"/>
          <w:lang w:eastAsia="sr-Latn-RS"/>
        </w:rPr>
        <w:t xml:space="preserve"> </w:t>
      </w:r>
      <w:proofErr w:type="spellStart"/>
      <w:r w:rsidRPr="001F72CD">
        <w:rPr>
          <w:rFonts w:ascii="Times New Roman" w:eastAsia="Times New Roman" w:hAnsi="Times New Roman" w:cs="Times New Roman"/>
          <w:b/>
          <w:bCs/>
          <w:sz w:val="24"/>
          <w:szCs w:val="24"/>
          <w:lang w:eastAsia="sr-Latn-RS"/>
        </w:rPr>
        <w:t>за</w:t>
      </w:r>
      <w:proofErr w:type="spellEnd"/>
      <w:r w:rsidRPr="001F72CD">
        <w:rPr>
          <w:rFonts w:ascii="Times New Roman" w:eastAsia="Times New Roman" w:hAnsi="Times New Roman" w:cs="Times New Roman"/>
          <w:b/>
          <w:bCs/>
          <w:sz w:val="24"/>
          <w:szCs w:val="24"/>
          <w:lang w:eastAsia="sr-Latn-RS"/>
        </w:rPr>
        <w:t xml:space="preserve"> </w:t>
      </w:r>
      <w:proofErr w:type="spellStart"/>
      <w:r w:rsidRPr="001F72CD">
        <w:rPr>
          <w:rFonts w:ascii="Times New Roman" w:eastAsia="Times New Roman" w:hAnsi="Times New Roman" w:cs="Times New Roman"/>
          <w:b/>
          <w:bCs/>
          <w:sz w:val="24"/>
          <w:szCs w:val="24"/>
          <w:lang w:eastAsia="sr-Latn-RS"/>
        </w:rPr>
        <w:t>истраживање</w:t>
      </w:r>
      <w:proofErr w:type="spellEnd"/>
      <w:r w:rsidRPr="001F72CD">
        <w:rPr>
          <w:rFonts w:ascii="Times New Roman" w:eastAsia="Times New Roman" w:hAnsi="Times New Roman" w:cs="Times New Roman"/>
          <w:b/>
          <w:bCs/>
          <w:sz w:val="24"/>
          <w:szCs w:val="24"/>
          <w:lang w:eastAsia="sr-Latn-RS"/>
        </w:rPr>
        <w:t xml:space="preserve">, </w:t>
      </w:r>
      <w:proofErr w:type="spellStart"/>
      <w:r w:rsidRPr="001F72CD">
        <w:rPr>
          <w:rFonts w:ascii="Times New Roman" w:eastAsia="Times New Roman" w:hAnsi="Times New Roman" w:cs="Times New Roman"/>
          <w:b/>
          <w:bCs/>
          <w:sz w:val="24"/>
          <w:szCs w:val="24"/>
          <w:lang w:eastAsia="sr-Latn-RS"/>
        </w:rPr>
        <w:t>иновације</w:t>
      </w:r>
      <w:proofErr w:type="spellEnd"/>
      <w:r w:rsidRPr="001F72CD">
        <w:rPr>
          <w:rFonts w:ascii="Times New Roman" w:eastAsia="Times New Roman" w:hAnsi="Times New Roman" w:cs="Times New Roman"/>
          <w:b/>
          <w:bCs/>
          <w:sz w:val="24"/>
          <w:szCs w:val="24"/>
          <w:lang w:eastAsia="sr-Latn-RS"/>
        </w:rPr>
        <w:t xml:space="preserve"> и </w:t>
      </w:r>
      <w:proofErr w:type="spellStart"/>
      <w:r w:rsidRPr="001F72CD">
        <w:rPr>
          <w:rFonts w:ascii="Times New Roman" w:eastAsia="Times New Roman" w:hAnsi="Times New Roman" w:cs="Times New Roman"/>
          <w:b/>
          <w:bCs/>
          <w:sz w:val="24"/>
          <w:szCs w:val="24"/>
          <w:lang w:eastAsia="sr-Latn-RS"/>
        </w:rPr>
        <w:t>дигитализацију</w:t>
      </w:r>
      <w:proofErr w:type="spellEnd"/>
      <w:r w:rsidRPr="001F72CD">
        <w:rPr>
          <w:rFonts w:ascii="Times New Roman" w:eastAsia="Times New Roman" w:hAnsi="Times New Roman" w:cs="Times New Roman"/>
          <w:b/>
          <w:bCs/>
          <w:sz w:val="24"/>
          <w:szCs w:val="24"/>
          <w:lang w:eastAsia="sr-Latn-RS"/>
        </w:rPr>
        <w:t xml:space="preserve"> </w:t>
      </w:r>
      <w:proofErr w:type="spellStart"/>
      <w:r w:rsidRPr="001F72CD">
        <w:rPr>
          <w:rFonts w:ascii="Times New Roman" w:eastAsia="Times New Roman" w:hAnsi="Times New Roman" w:cs="Times New Roman"/>
          <w:b/>
          <w:bCs/>
          <w:sz w:val="24"/>
          <w:szCs w:val="24"/>
          <w:lang w:eastAsia="sr-Latn-RS"/>
        </w:rPr>
        <w:t>Румуније</w:t>
      </w:r>
      <w:proofErr w:type="spellEnd"/>
    </w:p>
    <w:p w14:paraId="0C56BF6F" w14:textId="77777777" w:rsidR="004B7BA5" w:rsidRPr="004B7BA5" w:rsidRDefault="004B7BA5" w:rsidP="004B7BA5">
      <w:pPr>
        <w:spacing w:after="0" w:line="240" w:lineRule="auto"/>
        <w:ind w:firstLine="708"/>
        <w:jc w:val="both"/>
        <w:rPr>
          <w:rFonts w:ascii="Times New Roman" w:eastAsia="Times New Roman" w:hAnsi="Times New Roman" w:cs="Times New Roman"/>
          <w:sz w:val="24"/>
          <w:szCs w:val="24"/>
          <w:lang w:eastAsia="sr-Latn-RS"/>
        </w:rPr>
      </w:pPr>
    </w:p>
    <w:p w14:paraId="76FABC65" w14:textId="77777777" w:rsidR="004B7BA5" w:rsidRPr="00CA07D5" w:rsidRDefault="004B7BA5" w:rsidP="00CA07D5">
      <w:pPr>
        <w:pStyle w:val="NoSpacing"/>
        <w:ind w:firstLine="708"/>
        <w:jc w:val="both"/>
        <w:rPr>
          <w:rFonts w:ascii="Times New Roman" w:hAnsi="Times New Roman" w:cs="Times New Roman"/>
          <w:sz w:val="24"/>
          <w:szCs w:val="24"/>
          <w:lang w:eastAsia="sr-Latn-RS"/>
        </w:rPr>
      </w:pPr>
      <w:proofErr w:type="spellStart"/>
      <w:r w:rsidRPr="00CA07D5">
        <w:rPr>
          <w:rFonts w:ascii="Times New Roman" w:hAnsi="Times New Roman" w:cs="Times New Roman"/>
          <w:sz w:val="24"/>
          <w:szCs w:val="24"/>
          <w:lang w:eastAsia="sr-Latn-RS"/>
        </w:rPr>
        <w:t>Циљ</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овог</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меморандума</w:t>
      </w:r>
      <w:proofErr w:type="spellEnd"/>
      <w:r w:rsidRPr="00CA07D5">
        <w:rPr>
          <w:rFonts w:ascii="Times New Roman" w:hAnsi="Times New Roman" w:cs="Times New Roman"/>
          <w:sz w:val="24"/>
          <w:szCs w:val="24"/>
          <w:lang w:eastAsia="sr-Latn-RS"/>
        </w:rPr>
        <w:t xml:space="preserve"> о </w:t>
      </w:r>
      <w:proofErr w:type="spellStart"/>
      <w:r w:rsidRPr="00CA07D5">
        <w:rPr>
          <w:rFonts w:ascii="Times New Roman" w:hAnsi="Times New Roman" w:cs="Times New Roman"/>
          <w:sz w:val="24"/>
          <w:szCs w:val="24"/>
          <w:lang w:eastAsia="sr-Latn-RS"/>
        </w:rPr>
        <w:t>разумевању</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је</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успостављање</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оквира</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за</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сарадњу</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између</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страна</w:t>
      </w:r>
      <w:proofErr w:type="spellEnd"/>
      <w:r w:rsidRPr="00CA07D5">
        <w:rPr>
          <w:rFonts w:ascii="Times New Roman" w:hAnsi="Times New Roman" w:cs="Times New Roman"/>
          <w:sz w:val="24"/>
          <w:szCs w:val="24"/>
          <w:lang w:eastAsia="sr-Latn-RS"/>
        </w:rPr>
        <w:t xml:space="preserve"> у </w:t>
      </w:r>
      <w:proofErr w:type="spellStart"/>
      <w:r w:rsidRPr="00CA07D5">
        <w:rPr>
          <w:rFonts w:ascii="Times New Roman" w:hAnsi="Times New Roman" w:cs="Times New Roman"/>
          <w:sz w:val="24"/>
          <w:szCs w:val="24"/>
          <w:lang w:eastAsia="sr-Latn-RS"/>
        </w:rPr>
        <w:t>области</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информационих</w:t>
      </w:r>
      <w:proofErr w:type="spellEnd"/>
      <w:r w:rsidRPr="00CA07D5">
        <w:rPr>
          <w:rFonts w:ascii="Times New Roman" w:hAnsi="Times New Roman" w:cs="Times New Roman"/>
          <w:sz w:val="24"/>
          <w:szCs w:val="24"/>
          <w:lang w:eastAsia="sr-Latn-RS"/>
        </w:rPr>
        <w:t xml:space="preserve"> и </w:t>
      </w:r>
      <w:proofErr w:type="spellStart"/>
      <w:r w:rsidRPr="00CA07D5">
        <w:rPr>
          <w:rFonts w:ascii="Times New Roman" w:hAnsi="Times New Roman" w:cs="Times New Roman"/>
          <w:sz w:val="24"/>
          <w:szCs w:val="24"/>
          <w:lang w:eastAsia="sr-Latn-RS"/>
        </w:rPr>
        <w:t>комуникационих</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технологија</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заснован</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на</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принципу</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равноправне</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користи</w:t>
      </w:r>
      <w:proofErr w:type="spellEnd"/>
      <w:r w:rsidRPr="00CA07D5">
        <w:rPr>
          <w:rFonts w:ascii="Times New Roman" w:hAnsi="Times New Roman" w:cs="Times New Roman"/>
          <w:sz w:val="24"/>
          <w:szCs w:val="24"/>
          <w:lang w:eastAsia="sr-Latn-RS"/>
        </w:rPr>
        <w:t xml:space="preserve"> и </w:t>
      </w:r>
      <w:proofErr w:type="spellStart"/>
      <w:r w:rsidRPr="00CA07D5">
        <w:rPr>
          <w:rFonts w:ascii="Times New Roman" w:hAnsi="Times New Roman" w:cs="Times New Roman"/>
          <w:sz w:val="24"/>
          <w:szCs w:val="24"/>
          <w:lang w:eastAsia="sr-Latn-RS"/>
        </w:rPr>
        <w:t>међусобног</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интереса</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Сарадња</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ће</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се</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одвијати</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кроз</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размену</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информација</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билатералне</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консултације</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експертске</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мисије</w:t>
      </w:r>
      <w:proofErr w:type="spellEnd"/>
      <w:r w:rsidRPr="00CA07D5">
        <w:rPr>
          <w:rFonts w:ascii="Times New Roman" w:hAnsi="Times New Roman" w:cs="Times New Roman"/>
          <w:sz w:val="24"/>
          <w:szCs w:val="24"/>
          <w:lang w:eastAsia="sr-Latn-RS"/>
        </w:rPr>
        <w:t xml:space="preserve"> и </w:t>
      </w:r>
      <w:proofErr w:type="spellStart"/>
      <w:r w:rsidRPr="00CA07D5">
        <w:rPr>
          <w:rFonts w:ascii="Times New Roman" w:hAnsi="Times New Roman" w:cs="Times New Roman"/>
          <w:sz w:val="24"/>
          <w:szCs w:val="24"/>
          <w:lang w:eastAsia="sr-Latn-RS"/>
        </w:rPr>
        <w:t>радне</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групе</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студијске</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посете</w:t>
      </w:r>
      <w:proofErr w:type="spellEnd"/>
      <w:r w:rsidRPr="00CA07D5">
        <w:rPr>
          <w:rFonts w:ascii="Times New Roman" w:hAnsi="Times New Roman" w:cs="Times New Roman"/>
          <w:sz w:val="24"/>
          <w:szCs w:val="24"/>
          <w:lang w:eastAsia="sr-Latn-RS"/>
        </w:rPr>
        <w:t xml:space="preserve"> и </w:t>
      </w:r>
      <w:proofErr w:type="spellStart"/>
      <w:r w:rsidRPr="00CA07D5">
        <w:rPr>
          <w:rFonts w:ascii="Times New Roman" w:hAnsi="Times New Roman" w:cs="Times New Roman"/>
          <w:sz w:val="24"/>
          <w:szCs w:val="24"/>
          <w:lang w:eastAsia="sr-Latn-RS"/>
        </w:rPr>
        <w:t>обуке</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размену</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експерата</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заједничко</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истраживање</w:t>
      </w:r>
      <w:proofErr w:type="spellEnd"/>
      <w:r w:rsidRPr="00CA07D5">
        <w:rPr>
          <w:rFonts w:ascii="Times New Roman" w:hAnsi="Times New Roman" w:cs="Times New Roman"/>
          <w:sz w:val="24"/>
          <w:szCs w:val="24"/>
          <w:lang w:eastAsia="sr-Latn-RS"/>
        </w:rPr>
        <w:t xml:space="preserve"> и </w:t>
      </w:r>
      <w:proofErr w:type="spellStart"/>
      <w:r w:rsidRPr="00CA07D5">
        <w:rPr>
          <w:rFonts w:ascii="Times New Roman" w:hAnsi="Times New Roman" w:cs="Times New Roman"/>
          <w:sz w:val="24"/>
          <w:szCs w:val="24"/>
          <w:lang w:eastAsia="sr-Latn-RS"/>
        </w:rPr>
        <w:t>развојне</w:t>
      </w:r>
      <w:proofErr w:type="spellEnd"/>
      <w:r w:rsidRPr="00CA07D5">
        <w:rPr>
          <w:rFonts w:ascii="Times New Roman" w:hAnsi="Times New Roman" w:cs="Times New Roman"/>
          <w:sz w:val="24"/>
          <w:szCs w:val="24"/>
          <w:lang w:eastAsia="sr-Latn-RS"/>
        </w:rPr>
        <w:t xml:space="preserve"> </w:t>
      </w:r>
      <w:proofErr w:type="spellStart"/>
      <w:r w:rsidRPr="00CA07D5">
        <w:rPr>
          <w:rFonts w:ascii="Times New Roman" w:hAnsi="Times New Roman" w:cs="Times New Roman"/>
          <w:sz w:val="24"/>
          <w:szCs w:val="24"/>
          <w:lang w:eastAsia="sr-Latn-RS"/>
        </w:rPr>
        <w:t>пројекте</w:t>
      </w:r>
      <w:proofErr w:type="spellEnd"/>
      <w:r w:rsidRPr="00CA07D5">
        <w:rPr>
          <w:rFonts w:ascii="Times New Roman" w:hAnsi="Times New Roman" w:cs="Times New Roman"/>
          <w:sz w:val="24"/>
          <w:szCs w:val="24"/>
          <w:lang w:eastAsia="sr-Latn-RS"/>
        </w:rPr>
        <w:t>.</w:t>
      </w:r>
    </w:p>
    <w:p w14:paraId="0C1A5BF1" w14:textId="77777777" w:rsidR="004B7BA5" w:rsidRDefault="004B7BA5" w:rsidP="004B7BA5">
      <w:pPr>
        <w:spacing w:after="0" w:line="240" w:lineRule="auto"/>
        <w:ind w:firstLine="708"/>
        <w:jc w:val="both"/>
        <w:rPr>
          <w:rFonts w:ascii="Times New Roman" w:eastAsia="Times New Roman" w:hAnsi="Times New Roman" w:cs="Times New Roman"/>
          <w:sz w:val="24"/>
          <w:szCs w:val="24"/>
          <w:lang w:val="sr-Cyrl-RS" w:eastAsia="sr-Latn-RS"/>
        </w:rPr>
      </w:pPr>
    </w:p>
    <w:p w14:paraId="4D4C74BC" w14:textId="77777777" w:rsidR="00D8396C" w:rsidRPr="00D8396C" w:rsidRDefault="00D8396C" w:rsidP="004B7BA5">
      <w:pPr>
        <w:spacing w:after="0" w:line="240" w:lineRule="auto"/>
        <w:ind w:firstLine="708"/>
        <w:jc w:val="both"/>
        <w:rPr>
          <w:rFonts w:ascii="Times New Roman" w:eastAsia="Times New Roman" w:hAnsi="Times New Roman" w:cs="Times New Roman"/>
          <w:sz w:val="24"/>
          <w:szCs w:val="24"/>
          <w:lang w:val="sr-Cyrl-RS" w:eastAsia="sr-Latn-RS"/>
        </w:rPr>
      </w:pPr>
    </w:p>
    <w:p w14:paraId="6A45D9BB" w14:textId="7BC4CCEE" w:rsidR="004B7BA5" w:rsidRPr="001F72CD" w:rsidRDefault="004B7BA5">
      <w:pPr>
        <w:pStyle w:val="ListParagraph"/>
        <w:numPr>
          <w:ilvl w:val="0"/>
          <w:numId w:val="13"/>
        </w:numPr>
        <w:spacing w:after="0" w:line="240" w:lineRule="auto"/>
        <w:jc w:val="both"/>
        <w:rPr>
          <w:rFonts w:ascii="Times New Roman" w:eastAsia="Times New Roman" w:hAnsi="Times New Roman" w:cs="Times New Roman"/>
          <w:b/>
          <w:bCs/>
          <w:sz w:val="24"/>
          <w:szCs w:val="24"/>
          <w:lang w:eastAsia="sr-Latn-RS"/>
        </w:rPr>
      </w:pPr>
      <w:proofErr w:type="spellStart"/>
      <w:r w:rsidRPr="001F72CD">
        <w:rPr>
          <w:rFonts w:ascii="Times New Roman" w:eastAsia="Times New Roman" w:hAnsi="Times New Roman" w:cs="Times New Roman"/>
          <w:b/>
          <w:bCs/>
          <w:sz w:val="24"/>
          <w:szCs w:val="24"/>
          <w:lang w:eastAsia="sr-Latn-RS"/>
        </w:rPr>
        <w:t>Споразум</w:t>
      </w:r>
      <w:proofErr w:type="spellEnd"/>
      <w:r w:rsidRPr="001F72CD">
        <w:rPr>
          <w:rFonts w:ascii="Times New Roman" w:eastAsia="Times New Roman" w:hAnsi="Times New Roman" w:cs="Times New Roman"/>
          <w:b/>
          <w:bCs/>
          <w:sz w:val="24"/>
          <w:szCs w:val="24"/>
          <w:lang w:eastAsia="sr-Latn-RS"/>
        </w:rPr>
        <w:t xml:space="preserve"> о </w:t>
      </w:r>
      <w:proofErr w:type="spellStart"/>
      <w:r w:rsidRPr="001F72CD">
        <w:rPr>
          <w:rFonts w:ascii="Times New Roman" w:eastAsia="Times New Roman" w:hAnsi="Times New Roman" w:cs="Times New Roman"/>
          <w:b/>
          <w:bCs/>
          <w:sz w:val="24"/>
          <w:szCs w:val="24"/>
          <w:lang w:eastAsia="sr-Latn-RS"/>
        </w:rPr>
        <w:t>сарадњи</w:t>
      </w:r>
      <w:proofErr w:type="spellEnd"/>
      <w:r w:rsidRPr="001F72CD">
        <w:rPr>
          <w:rFonts w:ascii="Times New Roman" w:eastAsia="Times New Roman" w:hAnsi="Times New Roman" w:cs="Times New Roman"/>
          <w:b/>
          <w:bCs/>
          <w:sz w:val="24"/>
          <w:szCs w:val="24"/>
          <w:lang w:eastAsia="sr-Latn-RS"/>
        </w:rPr>
        <w:t xml:space="preserve"> у </w:t>
      </w:r>
      <w:proofErr w:type="spellStart"/>
      <w:r w:rsidRPr="001F72CD">
        <w:rPr>
          <w:rFonts w:ascii="Times New Roman" w:eastAsia="Times New Roman" w:hAnsi="Times New Roman" w:cs="Times New Roman"/>
          <w:b/>
          <w:bCs/>
          <w:sz w:val="24"/>
          <w:szCs w:val="24"/>
          <w:lang w:eastAsia="sr-Latn-RS"/>
        </w:rPr>
        <w:t>области</w:t>
      </w:r>
      <w:proofErr w:type="spellEnd"/>
      <w:r w:rsidRPr="001F72CD">
        <w:rPr>
          <w:rFonts w:ascii="Times New Roman" w:eastAsia="Times New Roman" w:hAnsi="Times New Roman" w:cs="Times New Roman"/>
          <w:b/>
          <w:bCs/>
          <w:sz w:val="24"/>
          <w:szCs w:val="24"/>
          <w:lang w:eastAsia="sr-Latn-RS"/>
        </w:rPr>
        <w:t xml:space="preserve"> </w:t>
      </w:r>
      <w:proofErr w:type="spellStart"/>
      <w:r w:rsidRPr="001F72CD">
        <w:rPr>
          <w:rFonts w:ascii="Times New Roman" w:eastAsia="Times New Roman" w:hAnsi="Times New Roman" w:cs="Times New Roman"/>
          <w:b/>
          <w:bCs/>
          <w:sz w:val="24"/>
          <w:szCs w:val="24"/>
          <w:lang w:eastAsia="sr-Latn-RS"/>
        </w:rPr>
        <w:t>медија</w:t>
      </w:r>
      <w:proofErr w:type="spellEnd"/>
      <w:r w:rsidRPr="001F72CD">
        <w:rPr>
          <w:rFonts w:ascii="Times New Roman" w:eastAsia="Times New Roman" w:hAnsi="Times New Roman" w:cs="Times New Roman"/>
          <w:b/>
          <w:bCs/>
          <w:sz w:val="24"/>
          <w:szCs w:val="24"/>
          <w:lang w:eastAsia="sr-Latn-RS"/>
        </w:rPr>
        <w:t xml:space="preserve"> и </w:t>
      </w:r>
      <w:proofErr w:type="spellStart"/>
      <w:r w:rsidRPr="001F72CD">
        <w:rPr>
          <w:rFonts w:ascii="Times New Roman" w:eastAsia="Times New Roman" w:hAnsi="Times New Roman" w:cs="Times New Roman"/>
          <w:b/>
          <w:bCs/>
          <w:sz w:val="24"/>
          <w:szCs w:val="24"/>
          <w:lang w:eastAsia="sr-Latn-RS"/>
        </w:rPr>
        <w:t>информисања</w:t>
      </w:r>
      <w:proofErr w:type="spellEnd"/>
      <w:r w:rsidRPr="001F72CD">
        <w:rPr>
          <w:rFonts w:ascii="Times New Roman" w:eastAsia="Times New Roman" w:hAnsi="Times New Roman" w:cs="Times New Roman"/>
          <w:b/>
          <w:bCs/>
          <w:sz w:val="24"/>
          <w:szCs w:val="24"/>
          <w:lang w:eastAsia="sr-Latn-RS"/>
        </w:rPr>
        <w:t xml:space="preserve">  </w:t>
      </w:r>
      <w:proofErr w:type="spellStart"/>
      <w:r w:rsidRPr="001F72CD">
        <w:rPr>
          <w:rFonts w:ascii="Times New Roman" w:eastAsia="Times New Roman" w:hAnsi="Times New Roman" w:cs="Times New Roman"/>
          <w:b/>
          <w:bCs/>
          <w:sz w:val="24"/>
          <w:szCs w:val="24"/>
          <w:lang w:eastAsia="sr-Latn-RS"/>
        </w:rPr>
        <w:t>Министарства</w:t>
      </w:r>
      <w:proofErr w:type="spellEnd"/>
      <w:r w:rsidRPr="001F72CD">
        <w:rPr>
          <w:rFonts w:ascii="Times New Roman" w:eastAsia="Times New Roman" w:hAnsi="Times New Roman" w:cs="Times New Roman"/>
          <w:b/>
          <w:bCs/>
          <w:sz w:val="24"/>
          <w:szCs w:val="24"/>
          <w:lang w:eastAsia="sr-Latn-RS"/>
        </w:rPr>
        <w:t xml:space="preserve"> </w:t>
      </w:r>
      <w:proofErr w:type="spellStart"/>
      <w:r w:rsidRPr="001F72CD">
        <w:rPr>
          <w:rFonts w:ascii="Times New Roman" w:eastAsia="Times New Roman" w:hAnsi="Times New Roman" w:cs="Times New Roman"/>
          <w:b/>
          <w:bCs/>
          <w:sz w:val="24"/>
          <w:szCs w:val="24"/>
          <w:lang w:eastAsia="sr-Latn-RS"/>
        </w:rPr>
        <w:t>информисања</w:t>
      </w:r>
      <w:proofErr w:type="spellEnd"/>
      <w:r w:rsidRPr="001F72CD">
        <w:rPr>
          <w:rFonts w:ascii="Times New Roman" w:eastAsia="Times New Roman" w:hAnsi="Times New Roman" w:cs="Times New Roman"/>
          <w:b/>
          <w:bCs/>
          <w:sz w:val="24"/>
          <w:szCs w:val="24"/>
          <w:lang w:eastAsia="sr-Latn-RS"/>
        </w:rPr>
        <w:t xml:space="preserve"> и </w:t>
      </w:r>
      <w:proofErr w:type="spellStart"/>
      <w:r w:rsidRPr="001F72CD">
        <w:rPr>
          <w:rFonts w:ascii="Times New Roman" w:eastAsia="Times New Roman" w:hAnsi="Times New Roman" w:cs="Times New Roman"/>
          <w:b/>
          <w:bCs/>
          <w:sz w:val="24"/>
          <w:szCs w:val="24"/>
          <w:lang w:eastAsia="sr-Latn-RS"/>
        </w:rPr>
        <w:t>телекомуникација</w:t>
      </w:r>
      <w:proofErr w:type="spellEnd"/>
      <w:r w:rsidRPr="001F72CD">
        <w:rPr>
          <w:rFonts w:ascii="Times New Roman" w:eastAsia="Times New Roman" w:hAnsi="Times New Roman" w:cs="Times New Roman"/>
          <w:b/>
          <w:bCs/>
          <w:sz w:val="24"/>
          <w:szCs w:val="24"/>
          <w:lang w:eastAsia="sr-Latn-RS"/>
        </w:rPr>
        <w:t xml:space="preserve"> </w:t>
      </w:r>
      <w:proofErr w:type="spellStart"/>
      <w:r w:rsidRPr="001F72CD">
        <w:rPr>
          <w:rFonts w:ascii="Times New Roman" w:eastAsia="Times New Roman" w:hAnsi="Times New Roman" w:cs="Times New Roman"/>
          <w:b/>
          <w:bCs/>
          <w:sz w:val="24"/>
          <w:szCs w:val="24"/>
          <w:lang w:eastAsia="sr-Latn-RS"/>
        </w:rPr>
        <w:t>Републике</w:t>
      </w:r>
      <w:proofErr w:type="spellEnd"/>
      <w:r w:rsidRPr="001F72CD">
        <w:rPr>
          <w:rFonts w:ascii="Times New Roman" w:eastAsia="Times New Roman" w:hAnsi="Times New Roman" w:cs="Times New Roman"/>
          <w:b/>
          <w:bCs/>
          <w:sz w:val="24"/>
          <w:szCs w:val="24"/>
          <w:lang w:eastAsia="sr-Latn-RS"/>
        </w:rPr>
        <w:t xml:space="preserve"> </w:t>
      </w:r>
      <w:proofErr w:type="spellStart"/>
      <w:r w:rsidRPr="001F72CD">
        <w:rPr>
          <w:rFonts w:ascii="Times New Roman" w:eastAsia="Times New Roman" w:hAnsi="Times New Roman" w:cs="Times New Roman"/>
          <w:b/>
          <w:bCs/>
          <w:sz w:val="24"/>
          <w:szCs w:val="24"/>
          <w:lang w:eastAsia="sr-Latn-RS"/>
        </w:rPr>
        <w:t>Србије</w:t>
      </w:r>
      <w:proofErr w:type="spellEnd"/>
      <w:r w:rsidRPr="001F72CD">
        <w:rPr>
          <w:rFonts w:ascii="Times New Roman" w:eastAsia="Times New Roman" w:hAnsi="Times New Roman" w:cs="Times New Roman"/>
          <w:b/>
          <w:bCs/>
          <w:sz w:val="24"/>
          <w:szCs w:val="24"/>
          <w:lang w:eastAsia="sr-Latn-RS"/>
        </w:rPr>
        <w:t xml:space="preserve"> и </w:t>
      </w:r>
      <w:proofErr w:type="spellStart"/>
      <w:r w:rsidRPr="001F72CD">
        <w:rPr>
          <w:rFonts w:ascii="Times New Roman" w:eastAsia="Times New Roman" w:hAnsi="Times New Roman" w:cs="Times New Roman"/>
          <w:b/>
          <w:bCs/>
          <w:sz w:val="24"/>
          <w:szCs w:val="24"/>
          <w:lang w:eastAsia="sr-Latn-RS"/>
        </w:rPr>
        <w:t>Министарства</w:t>
      </w:r>
      <w:proofErr w:type="spellEnd"/>
      <w:r w:rsidRPr="001F72CD">
        <w:rPr>
          <w:rFonts w:ascii="Times New Roman" w:eastAsia="Times New Roman" w:hAnsi="Times New Roman" w:cs="Times New Roman"/>
          <w:b/>
          <w:bCs/>
          <w:sz w:val="24"/>
          <w:szCs w:val="24"/>
          <w:lang w:eastAsia="sr-Latn-RS"/>
        </w:rPr>
        <w:t xml:space="preserve"> </w:t>
      </w:r>
      <w:proofErr w:type="spellStart"/>
      <w:r w:rsidRPr="001F72CD">
        <w:rPr>
          <w:rFonts w:ascii="Times New Roman" w:eastAsia="Times New Roman" w:hAnsi="Times New Roman" w:cs="Times New Roman"/>
          <w:b/>
          <w:bCs/>
          <w:sz w:val="24"/>
          <w:szCs w:val="24"/>
          <w:lang w:eastAsia="sr-Latn-RS"/>
        </w:rPr>
        <w:t>за</w:t>
      </w:r>
      <w:proofErr w:type="spellEnd"/>
      <w:r w:rsidRPr="001F72CD">
        <w:rPr>
          <w:rFonts w:ascii="Times New Roman" w:eastAsia="Times New Roman" w:hAnsi="Times New Roman" w:cs="Times New Roman"/>
          <w:b/>
          <w:bCs/>
          <w:sz w:val="24"/>
          <w:szCs w:val="24"/>
          <w:lang w:eastAsia="sr-Latn-RS"/>
        </w:rPr>
        <w:t xml:space="preserve"> </w:t>
      </w:r>
      <w:proofErr w:type="spellStart"/>
      <w:r w:rsidRPr="001F72CD">
        <w:rPr>
          <w:rFonts w:ascii="Times New Roman" w:eastAsia="Times New Roman" w:hAnsi="Times New Roman" w:cs="Times New Roman"/>
          <w:b/>
          <w:bCs/>
          <w:sz w:val="24"/>
          <w:szCs w:val="24"/>
          <w:lang w:eastAsia="sr-Latn-RS"/>
        </w:rPr>
        <w:t>истраживање</w:t>
      </w:r>
      <w:proofErr w:type="spellEnd"/>
      <w:r w:rsidRPr="001F72CD">
        <w:rPr>
          <w:rFonts w:ascii="Times New Roman" w:eastAsia="Times New Roman" w:hAnsi="Times New Roman" w:cs="Times New Roman"/>
          <w:b/>
          <w:bCs/>
          <w:sz w:val="24"/>
          <w:szCs w:val="24"/>
          <w:lang w:eastAsia="sr-Latn-RS"/>
        </w:rPr>
        <w:t xml:space="preserve">, </w:t>
      </w:r>
      <w:proofErr w:type="spellStart"/>
      <w:r w:rsidRPr="001F72CD">
        <w:rPr>
          <w:rFonts w:ascii="Times New Roman" w:eastAsia="Times New Roman" w:hAnsi="Times New Roman" w:cs="Times New Roman"/>
          <w:b/>
          <w:bCs/>
          <w:sz w:val="24"/>
          <w:szCs w:val="24"/>
          <w:lang w:eastAsia="sr-Latn-RS"/>
        </w:rPr>
        <w:t>иновације</w:t>
      </w:r>
      <w:proofErr w:type="spellEnd"/>
      <w:r w:rsidRPr="001F72CD">
        <w:rPr>
          <w:rFonts w:ascii="Times New Roman" w:eastAsia="Times New Roman" w:hAnsi="Times New Roman" w:cs="Times New Roman"/>
          <w:b/>
          <w:bCs/>
          <w:sz w:val="24"/>
          <w:szCs w:val="24"/>
          <w:lang w:eastAsia="sr-Latn-RS"/>
        </w:rPr>
        <w:t xml:space="preserve"> и </w:t>
      </w:r>
      <w:proofErr w:type="spellStart"/>
      <w:r w:rsidRPr="001F72CD">
        <w:rPr>
          <w:rFonts w:ascii="Times New Roman" w:eastAsia="Times New Roman" w:hAnsi="Times New Roman" w:cs="Times New Roman"/>
          <w:b/>
          <w:bCs/>
          <w:sz w:val="24"/>
          <w:szCs w:val="24"/>
          <w:lang w:eastAsia="sr-Latn-RS"/>
        </w:rPr>
        <w:t>дигитализацију</w:t>
      </w:r>
      <w:proofErr w:type="spellEnd"/>
      <w:r w:rsidRPr="001F72CD">
        <w:rPr>
          <w:rFonts w:ascii="Times New Roman" w:eastAsia="Times New Roman" w:hAnsi="Times New Roman" w:cs="Times New Roman"/>
          <w:b/>
          <w:bCs/>
          <w:sz w:val="24"/>
          <w:szCs w:val="24"/>
          <w:lang w:eastAsia="sr-Latn-RS"/>
        </w:rPr>
        <w:t xml:space="preserve"> </w:t>
      </w:r>
      <w:proofErr w:type="spellStart"/>
      <w:r w:rsidRPr="001F72CD">
        <w:rPr>
          <w:rFonts w:ascii="Times New Roman" w:eastAsia="Times New Roman" w:hAnsi="Times New Roman" w:cs="Times New Roman"/>
          <w:b/>
          <w:bCs/>
          <w:sz w:val="24"/>
          <w:szCs w:val="24"/>
          <w:lang w:eastAsia="sr-Latn-RS"/>
        </w:rPr>
        <w:t>Румуније</w:t>
      </w:r>
      <w:proofErr w:type="spellEnd"/>
    </w:p>
    <w:p w14:paraId="14BEC915" w14:textId="77777777" w:rsidR="004B7BA5" w:rsidRPr="004B7BA5" w:rsidRDefault="004B7BA5" w:rsidP="004B7BA5">
      <w:pPr>
        <w:spacing w:after="0" w:line="240" w:lineRule="auto"/>
        <w:ind w:firstLine="708"/>
        <w:jc w:val="both"/>
        <w:rPr>
          <w:rFonts w:ascii="Times New Roman" w:eastAsia="Times New Roman" w:hAnsi="Times New Roman" w:cs="Times New Roman"/>
          <w:sz w:val="24"/>
          <w:szCs w:val="24"/>
          <w:lang w:eastAsia="sr-Latn-RS"/>
        </w:rPr>
      </w:pPr>
    </w:p>
    <w:p w14:paraId="7634DE8D" w14:textId="77777777" w:rsidR="004B7BA5" w:rsidRPr="00D8396C" w:rsidRDefault="004B7BA5" w:rsidP="00D8396C">
      <w:pPr>
        <w:pStyle w:val="NoSpacing"/>
        <w:ind w:firstLine="708"/>
        <w:jc w:val="both"/>
        <w:rPr>
          <w:rFonts w:ascii="Times New Roman" w:hAnsi="Times New Roman" w:cs="Times New Roman"/>
          <w:sz w:val="24"/>
          <w:szCs w:val="24"/>
          <w:lang w:eastAsia="sr-Latn-RS"/>
        </w:rPr>
      </w:pPr>
      <w:proofErr w:type="spellStart"/>
      <w:r w:rsidRPr="00D8396C">
        <w:rPr>
          <w:rFonts w:ascii="Times New Roman" w:hAnsi="Times New Roman" w:cs="Times New Roman"/>
          <w:sz w:val="24"/>
          <w:szCs w:val="24"/>
          <w:lang w:eastAsia="sr-Latn-RS"/>
        </w:rPr>
        <w:t>Споразум</w:t>
      </w:r>
      <w:proofErr w:type="spellEnd"/>
      <w:r w:rsidRPr="00D8396C">
        <w:rPr>
          <w:rFonts w:ascii="Times New Roman" w:hAnsi="Times New Roman" w:cs="Times New Roman"/>
          <w:sz w:val="24"/>
          <w:szCs w:val="24"/>
          <w:lang w:eastAsia="sr-Latn-RS"/>
        </w:rPr>
        <w:t xml:space="preserve"> </w:t>
      </w:r>
      <w:proofErr w:type="spellStart"/>
      <w:r w:rsidRPr="00D8396C">
        <w:rPr>
          <w:rFonts w:ascii="Times New Roman" w:hAnsi="Times New Roman" w:cs="Times New Roman"/>
          <w:sz w:val="24"/>
          <w:szCs w:val="24"/>
          <w:lang w:eastAsia="sr-Latn-RS"/>
        </w:rPr>
        <w:t>има</w:t>
      </w:r>
      <w:proofErr w:type="spellEnd"/>
      <w:r w:rsidRPr="00D8396C">
        <w:rPr>
          <w:rFonts w:ascii="Times New Roman" w:hAnsi="Times New Roman" w:cs="Times New Roman"/>
          <w:sz w:val="24"/>
          <w:szCs w:val="24"/>
          <w:lang w:eastAsia="sr-Latn-RS"/>
        </w:rPr>
        <w:t xml:space="preserve"> </w:t>
      </w:r>
      <w:proofErr w:type="spellStart"/>
      <w:r w:rsidRPr="00D8396C">
        <w:rPr>
          <w:rFonts w:ascii="Times New Roman" w:hAnsi="Times New Roman" w:cs="Times New Roman"/>
          <w:sz w:val="24"/>
          <w:szCs w:val="24"/>
          <w:lang w:eastAsia="sr-Latn-RS"/>
        </w:rPr>
        <w:t>за</w:t>
      </w:r>
      <w:proofErr w:type="spellEnd"/>
      <w:r w:rsidRPr="00D8396C">
        <w:rPr>
          <w:rFonts w:ascii="Times New Roman" w:hAnsi="Times New Roman" w:cs="Times New Roman"/>
          <w:sz w:val="24"/>
          <w:szCs w:val="24"/>
          <w:lang w:eastAsia="sr-Latn-RS"/>
        </w:rPr>
        <w:t xml:space="preserve"> </w:t>
      </w:r>
      <w:proofErr w:type="spellStart"/>
      <w:r w:rsidRPr="00D8396C">
        <w:rPr>
          <w:rFonts w:ascii="Times New Roman" w:hAnsi="Times New Roman" w:cs="Times New Roman"/>
          <w:sz w:val="24"/>
          <w:szCs w:val="24"/>
          <w:lang w:eastAsia="sr-Latn-RS"/>
        </w:rPr>
        <w:t>циљ</w:t>
      </w:r>
      <w:proofErr w:type="spellEnd"/>
      <w:r w:rsidRPr="00D8396C">
        <w:rPr>
          <w:rFonts w:ascii="Times New Roman" w:hAnsi="Times New Roman" w:cs="Times New Roman"/>
          <w:sz w:val="24"/>
          <w:szCs w:val="24"/>
          <w:lang w:eastAsia="sr-Latn-RS"/>
        </w:rPr>
        <w:t xml:space="preserve"> </w:t>
      </w:r>
      <w:proofErr w:type="spellStart"/>
      <w:r w:rsidRPr="00D8396C">
        <w:rPr>
          <w:rFonts w:ascii="Times New Roman" w:hAnsi="Times New Roman" w:cs="Times New Roman"/>
          <w:sz w:val="24"/>
          <w:szCs w:val="24"/>
          <w:lang w:eastAsia="sr-Latn-RS"/>
        </w:rPr>
        <w:t>даљи</w:t>
      </w:r>
      <w:proofErr w:type="spellEnd"/>
      <w:r w:rsidRPr="00D8396C">
        <w:rPr>
          <w:rFonts w:ascii="Times New Roman" w:hAnsi="Times New Roman" w:cs="Times New Roman"/>
          <w:sz w:val="24"/>
          <w:szCs w:val="24"/>
          <w:lang w:eastAsia="sr-Latn-RS"/>
        </w:rPr>
        <w:t xml:space="preserve"> </w:t>
      </w:r>
      <w:proofErr w:type="spellStart"/>
      <w:r w:rsidRPr="00D8396C">
        <w:rPr>
          <w:rFonts w:ascii="Times New Roman" w:hAnsi="Times New Roman" w:cs="Times New Roman"/>
          <w:sz w:val="24"/>
          <w:szCs w:val="24"/>
          <w:lang w:eastAsia="sr-Latn-RS"/>
        </w:rPr>
        <w:t>развој</w:t>
      </w:r>
      <w:proofErr w:type="spellEnd"/>
      <w:r w:rsidRPr="00D8396C">
        <w:rPr>
          <w:rFonts w:ascii="Times New Roman" w:hAnsi="Times New Roman" w:cs="Times New Roman"/>
          <w:sz w:val="24"/>
          <w:szCs w:val="24"/>
          <w:lang w:eastAsia="sr-Latn-RS"/>
        </w:rPr>
        <w:t xml:space="preserve"> </w:t>
      </w:r>
      <w:proofErr w:type="spellStart"/>
      <w:r w:rsidRPr="00D8396C">
        <w:rPr>
          <w:rFonts w:ascii="Times New Roman" w:hAnsi="Times New Roman" w:cs="Times New Roman"/>
          <w:sz w:val="24"/>
          <w:szCs w:val="24"/>
          <w:lang w:eastAsia="sr-Latn-RS"/>
        </w:rPr>
        <w:t>сарадње</w:t>
      </w:r>
      <w:proofErr w:type="spellEnd"/>
      <w:r w:rsidRPr="00D8396C">
        <w:rPr>
          <w:rFonts w:ascii="Times New Roman" w:hAnsi="Times New Roman" w:cs="Times New Roman"/>
          <w:sz w:val="24"/>
          <w:szCs w:val="24"/>
          <w:lang w:eastAsia="sr-Latn-RS"/>
        </w:rPr>
        <w:t xml:space="preserve"> и </w:t>
      </w:r>
      <w:proofErr w:type="spellStart"/>
      <w:r w:rsidRPr="00D8396C">
        <w:rPr>
          <w:rFonts w:ascii="Times New Roman" w:hAnsi="Times New Roman" w:cs="Times New Roman"/>
          <w:sz w:val="24"/>
          <w:szCs w:val="24"/>
          <w:lang w:eastAsia="sr-Latn-RS"/>
        </w:rPr>
        <w:t>размене</w:t>
      </w:r>
      <w:proofErr w:type="spellEnd"/>
      <w:r w:rsidRPr="00D8396C">
        <w:rPr>
          <w:rFonts w:ascii="Times New Roman" w:hAnsi="Times New Roman" w:cs="Times New Roman"/>
          <w:sz w:val="24"/>
          <w:szCs w:val="24"/>
          <w:lang w:eastAsia="sr-Latn-RS"/>
        </w:rPr>
        <w:t xml:space="preserve"> у </w:t>
      </w:r>
      <w:proofErr w:type="spellStart"/>
      <w:r w:rsidRPr="00D8396C">
        <w:rPr>
          <w:rFonts w:ascii="Times New Roman" w:hAnsi="Times New Roman" w:cs="Times New Roman"/>
          <w:sz w:val="24"/>
          <w:szCs w:val="24"/>
          <w:lang w:eastAsia="sr-Latn-RS"/>
        </w:rPr>
        <w:t>области</w:t>
      </w:r>
      <w:proofErr w:type="spellEnd"/>
      <w:r w:rsidRPr="00D8396C">
        <w:rPr>
          <w:rFonts w:ascii="Times New Roman" w:hAnsi="Times New Roman" w:cs="Times New Roman"/>
          <w:sz w:val="24"/>
          <w:szCs w:val="24"/>
          <w:lang w:eastAsia="sr-Latn-RS"/>
        </w:rPr>
        <w:t xml:space="preserve"> </w:t>
      </w:r>
      <w:proofErr w:type="spellStart"/>
      <w:r w:rsidRPr="00D8396C">
        <w:rPr>
          <w:rFonts w:ascii="Times New Roman" w:hAnsi="Times New Roman" w:cs="Times New Roman"/>
          <w:sz w:val="24"/>
          <w:szCs w:val="24"/>
          <w:lang w:eastAsia="sr-Latn-RS"/>
        </w:rPr>
        <w:t>медија</w:t>
      </w:r>
      <w:proofErr w:type="spellEnd"/>
      <w:r w:rsidRPr="00D8396C">
        <w:rPr>
          <w:rFonts w:ascii="Times New Roman" w:hAnsi="Times New Roman" w:cs="Times New Roman"/>
          <w:sz w:val="24"/>
          <w:szCs w:val="24"/>
          <w:lang w:eastAsia="sr-Latn-RS"/>
        </w:rPr>
        <w:t xml:space="preserve"> и </w:t>
      </w:r>
      <w:proofErr w:type="spellStart"/>
      <w:r w:rsidRPr="00D8396C">
        <w:rPr>
          <w:rFonts w:ascii="Times New Roman" w:hAnsi="Times New Roman" w:cs="Times New Roman"/>
          <w:sz w:val="24"/>
          <w:szCs w:val="24"/>
          <w:lang w:eastAsia="sr-Latn-RS"/>
        </w:rPr>
        <w:t>информисања</w:t>
      </w:r>
      <w:proofErr w:type="spellEnd"/>
      <w:r w:rsidRPr="00D8396C">
        <w:rPr>
          <w:rFonts w:ascii="Times New Roman" w:hAnsi="Times New Roman" w:cs="Times New Roman"/>
          <w:sz w:val="24"/>
          <w:szCs w:val="24"/>
          <w:lang w:eastAsia="sr-Latn-RS"/>
        </w:rPr>
        <w:t xml:space="preserve"> </w:t>
      </w:r>
      <w:proofErr w:type="spellStart"/>
      <w:r w:rsidRPr="00D8396C">
        <w:rPr>
          <w:rFonts w:ascii="Times New Roman" w:hAnsi="Times New Roman" w:cs="Times New Roman"/>
          <w:sz w:val="24"/>
          <w:szCs w:val="24"/>
          <w:lang w:eastAsia="sr-Latn-RS"/>
        </w:rPr>
        <w:t>који</w:t>
      </w:r>
      <w:proofErr w:type="spellEnd"/>
      <w:r w:rsidRPr="00D8396C">
        <w:rPr>
          <w:rFonts w:ascii="Times New Roman" w:hAnsi="Times New Roman" w:cs="Times New Roman"/>
          <w:sz w:val="24"/>
          <w:szCs w:val="24"/>
          <w:lang w:eastAsia="sr-Latn-RS"/>
        </w:rPr>
        <w:t xml:space="preserve"> </w:t>
      </w:r>
      <w:proofErr w:type="spellStart"/>
      <w:r w:rsidRPr="00D8396C">
        <w:rPr>
          <w:rFonts w:ascii="Times New Roman" w:hAnsi="Times New Roman" w:cs="Times New Roman"/>
          <w:sz w:val="24"/>
          <w:szCs w:val="24"/>
          <w:lang w:eastAsia="sr-Latn-RS"/>
        </w:rPr>
        <w:t>обухвата</w:t>
      </w:r>
      <w:proofErr w:type="spellEnd"/>
      <w:r w:rsidRPr="00D8396C">
        <w:rPr>
          <w:rFonts w:ascii="Times New Roman" w:hAnsi="Times New Roman" w:cs="Times New Roman"/>
          <w:sz w:val="24"/>
          <w:szCs w:val="24"/>
          <w:lang w:eastAsia="sr-Latn-RS"/>
        </w:rPr>
        <w:t xml:space="preserve"> </w:t>
      </w:r>
      <w:proofErr w:type="spellStart"/>
      <w:r w:rsidRPr="00D8396C">
        <w:rPr>
          <w:rFonts w:ascii="Times New Roman" w:hAnsi="Times New Roman" w:cs="Times New Roman"/>
          <w:sz w:val="24"/>
          <w:szCs w:val="24"/>
          <w:lang w:eastAsia="sr-Latn-RS"/>
        </w:rPr>
        <w:t>секторе</w:t>
      </w:r>
      <w:proofErr w:type="spellEnd"/>
      <w:r w:rsidRPr="00D8396C">
        <w:rPr>
          <w:rFonts w:ascii="Times New Roman" w:hAnsi="Times New Roman" w:cs="Times New Roman"/>
          <w:sz w:val="24"/>
          <w:szCs w:val="24"/>
          <w:lang w:eastAsia="sr-Latn-RS"/>
        </w:rPr>
        <w:t xml:space="preserve"> </w:t>
      </w:r>
      <w:proofErr w:type="spellStart"/>
      <w:r w:rsidRPr="00D8396C">
        <w:rPr>
          <w:rFonts w:ascii="Times New Roman" w:hAnsi="Times New Roman" w:cs="Times New Roman"/>
          <w:sz w:val="24"/>
          <w:szCs w:val="24"/>
          <w:lang w:eastAsia="sr-Latn-RS"/>
        </w:rPr>
        <w:t>радија</w:t>
      </w:r>
      <w:proofErr w:type="spellEnd"/>
      <w:r w:rsidRPr="00D8396C">
        <w:rPr>
          <w:rFonts w:ascii="Times New Roman" w:hAnsi="Times New Roman" w:cs="Times New Roman"/>
          <w:sz w:val="24"/>
          <w:szCs w:val="24"/>
          <w:lang w:eastAsia="sr-Latn-RS"/>
        </w:rPr>
        <w:t xml:space="preserve">, </w:t>
      </w:r>
      <w:proofErr w:type="spellStart"/>
      <w:r w:rsidRPr="00D8396C">
        <w:rPr>
          <w:rFonts w:ascii="Times New Roman" w:hAnsi="Times New Roman" w:cs="Times New Roman"/>
          <w:sz w:val="24"/>
          <w:szCs w:val="24"/>
          <w:lang w:eastAsia="sr-Latn-RS"/>
        </w:rPr>
        <w:t>телевизије</w:t>
      </w:r>
      <w:proofErr w:type="spellEnd"/>
      <w:r w:rsidRPr="00D8396C">
        <w:rPr>
          <w:rFonts w:ascii="Times New Roman" w:hAnsi="Times New Roman" w:cs="Times New Roman"/>
          <w:sz w:val="24"/>
          <w:szCs w:val="24"/>
          <w:lang w:eastAsia="sr-Latn-RS"/>
        </w:rPr>
        <w:t xml:space="preserve"> и </w:t>
      </w:r>
      <w:proofErr w:type="spellStart"/>
      <w:r w:rsidRPr="00D8396C">
        <w:rPr>
          <w:rFonts w:ascii="Times New Roman" w:hAnsi="Times New Roman" w:cs="Times New Roman"/>
          <w:sz w:val="24"/>
          <w:szCs w:val="24"/>
          <w:lang w:eastAsia="sr-Latn-RS"/>
        </w:rPr>
        <w:t>онлајн</w:t>
      </w:r>
      <w:proofErr w:type="spellEnd"/>
      <w:r w:rsidRPr="00D8396C">
        <w:rPr>
          <w:rFonts w:ascii="Times New Roman" w:hAnsi="Times New Roman" w:cs="Times New Roman"/>
          <w:sz w:val="24"/>
          <w:szCs w:val="24"/>
          <w:lang w:eastAsia="sr-Latn-RS"/>
        </w:rPr>
        <w:t xml:space="preserve"> </w:t>
      </w:r>
      <w:proofErr w:type="spellStart"/>
      <w:r w:rsidRPr="00D8396C">
        <w:rPr>
          <w:rFonts w:ascii="Times New Roman" w:hAnsi="Times New Roman" w:cs="Times New Roman"/>
          <w:sz w:val="24"/>
          <w:szCs w:val="24"/>
          <w:lang w:eastAsia="sr-Latn-RS"/>
        </w:rPr>
        <w:t>аудио-визуелних</w:t>
      </w:r>
      <w:proofErr w:type="spellEnd"/>
      <w:r w:rsidRPr="00D8396C">
        <w:rPr>
          <w:rFonts w:ascii="Times New Roman" w:hAnsi="Times New Roman" w:cs="Times New Roman"/>
          <w:sz w:val="24"/>
          <w:szCs w:val="24"/>
          <w:lang w:eastAsia="sr-Latn-RS"/>
        </w:rPr>
        <w:t xml:space="preserve"> </w:t>
      </w:r>
      <w:proofErr w:type="spellStart"/>
      <w:r w:rsidRPr="00D8396C">
        <w:rPr>
          <w:rFonts w:ascii="Times New Roman" w:hAnsi="Times New Roman" w:cs="Times New Roman"/>
          <w:sz w:val="24"/>
          <w:szCs w:val="24"/>
          <w:lang w:eastAsia="sr-Latn-RS"/>
        </w:rPr>
        <w:t>медија</w:t>
      </w:r>
      <w:proofErr w:type="spellEnd"/>
      <w:r w:rsidRPr="00D8396C">
        <w:rPr>
          <w:rFonts w:ascii="Times New Roman" w:hAnsi="Times New Roman" w:cs="Times New Roman"/>
          <w:sz w:val="24"/>
          <w:szCs w:val="24"/>
          <w:lang w:eastAsia="sr-Latn-RS"/>
        </w:rPr>
        <w:t xml:space="preserve">, </w:t>
      </w:r>
      <w:proofErr w:type="spellStart"/>
      <w:r w:rsidRPr="00D8396C">
        <w:rPr>
          <w:rFonts w:ascii="Times New Roman" w:hAnsi="Times New Roman" w:cs="Times New Roman"/>
          <w:sz w:val="24"/>
          <w:szCs w:val="24"/>
          <w:lang w:eastAsia="sr-Latn-RS"/>
        </w:rPr>
        <w:t>са</w:t>
      </w:r>
      <w:proofErr w:type="spellEnd"/>
      <w:r w:rsidRPr="00D8396C">
        <w:rPr>
          <w:rFonts w:ascii="Times New Roman" w:hAnsi="Times New Roman" w:cs="Times New Roman"/>
          <w:sz w:val="24"/>
          <w:szCs w:val="24"/>
          <w:lang w:eastAsia="sr-Latn-RS"/>
        </w:rPr>
        <w:t xml:space="preserve"> </w:t>
      </w:r>
      <w:proofErr w:type="spellStart"/>
      <w:r w:rsidRPr="00D8396C">
        <w:rPr>
          <w:rFonts w:ascii="Times New Roman" w:hAnsi="Times New Roman" w:cs="Times New Roman"/>
          <w:sz w:val="24"/>
          <w:szCs w:val="24"/>
          <w:lang w:eastAsia="sr-Latn-RS"/>
        </w:rPr>
        <w:t>посебним</w:t>
      </w:r>
      <w:proofErr w:type="spellEnd"/>
      <w:r w:rsidRPr="00D8396C">
        <w:rPr>
          <w:rFonts w:ascii="Times New Roman" w:hAnsi="Times New Roman" w:cs="Times New Roman"/>
          <w:sz w:val="24"/>
          <w:szCs w:val="24"/>
          <w:lang w:eastAsia="sr-Latn-RS"/>
        </w:rPr>
        <w:t xml:space="preserve"> </w:t>
      </w:r>
      <w:proofErr w:type="spellStart"/>
      <w:r w:rsidRPr="00D8396C">
        <w:rPr>
          <w:rFonts w:ascii="Times New Roman" w:hAnsi="Times New Roman" w:cs="Times New Roman"/>
          <w:sz w:val="24"/>
          <w:szCs w:val="24"/>
          <w:lang w:eastAsia="sr-Latn-RS"/>
        </w:rPr>
        <w:t>нагласком</w:t>
      </w:r>
      <w:proofErr w:type="spellEnd"/>
      <w:r w:rsidRPr="00D8396C">
        <w:rPr>
          <w:rFonts w:ascii="Times New Roman" w:hAnsi="Times New Roman" w:cs="Times New Roman"/>
          <w:sz w:val="24"/>
          <w:szCs w:val="24"/>
          <w:lang w:eastAsia="sr-Latn-RS"/>
        </w:rPr>
        <w:t xml:space="preserve"> </w:t>
      </w:r>
      <w:proofErr w:type="spellStart"/>
      <w:r w:rsidRPr="00D8396C">
        <w:rPr>
          <w:rFonts w:ascii="Times New Roman" w:hAnsi="Times New Roman" w:cs="Times New Roman"/>
          <w:sz w:val="24"/>
          <w:szCs w:val="24"/>
          <w:lang w:eastAsia="sr-Latn-RS"/>
        </w:rPr>
        <w:t>на</w:t>
      </w:r>
      <w:proofErr w:type="spellEnd"/>
      <w:r w:rsidRPr="00D8396C">
        <w:rPr>
          <w:rFonts w:ascii="Times New Roman" w:hAnsi="Times New Roman" w:cs="Times New Roman"/>
          <w:sz w:val="24"/>
          <w:szCs w:val="24"/>
          <w:lang w:eastAsia="sr-Latn-RS"/>
        </w:rPr>
        <w:t xml:space="preserve"> </w:t>
      </w:r>
      <w:proofErr w:type="spellStart"/>
      <w:r w:rsidRPr="00D8396C">
        <w:rPr>
          <w:rFonts w:ascii="Times New Roman" w:hAnsi="Times New Roman" w:cs="Times New Roman"/>
          <w:sz w:val="24"/>
          <w:szCs w:val="24"/>
          <w:lang w:eastAsia="sr-Latn-RS"/>
        </w:rPr>
        <w:t>узајамно</w:t>
      </w:r>
      <w:proofErr w:type="spellEnd"/>
      <w:r w:rsidRPr="00D8396C">
        <w:rPr>
          <w:rFonts w:ascii="Times New Roman" w:hAnsi="Times New Roman" w:cs="Times New Roman"/>
          <w:sz w:val="24"/>
          <w:szCs w:val="24"/>
          <w:lang w:eastAsia="sr-Latn-RS"/>
        </w:rPr>
        <w:t xml:space="preserve"> </w:t>
      </w:r>
      <w:proofErr w:type="spellStart"/>
      <w:r w:rsidRPr="00D8396C">
        <w:rPr>
          <w:rFonts w:ascii="Times New Roman" w:hAnsi="Times New Roman" w:cs="Times New Roman"/>
          <w:sz w:val="24"/>
          <w:szCs w:val="24"/>
          <w:lang w:eastAsia="sr-Latn-RS"/>
        </w:rPr>
        <w:t>емитовање</w:t>
      </w:r>
      <w:proofErr w:type="spellEnd"/>
      <w:r w:rsidRPr="00D8396C">
        <w:rPr>
          <w:rFonts w:ascii="Times New Roman" w:hAnsi="Times New Roman" w:cs="Times New Roman"/>
          <w:sz w:val="24"/>
          <w:szCs w:val="24"/>
          <w:lang w:eastAsia="sr-Latn-RS"/>
        </w:rPr>
        <w:t xml:space="preserve"> </w:t>
      </w:r>
      <w:proofErr w:type="spellStart"/>
      <w:r w:rsidRPr="00D8396C">
        <w:rPr>
          <w:rFonts w:ascii="Times New Roman" w:hAnsi="Times New Roman" w:cs="Times New Roman"/>
          <w:sz w:val="24"/>
          <w:szCs w:val="24"/>
          <w:lang w:eastAsia="sr-Latn-RS"/>
        </w:rPr>
        <w:t>програма</w:t>
      </w:r>
      <w:proofErr w:type="spellEnd"/>
      <w:r w:rsidRPr="00D8396C">
        <w:rPr>
          <w:rFonts w:ascii="Times New Roman" w:hAnsi="Times New Roman" w:cs="Times New Roman"/>
          <w:sz w:val="24"/>
          <w:szCs w:val="24"/>
          <w:lang w:eastAsia="sr-Latn-RS"/>
        </w:rPr>
        <w:t xml:space="preserve">, </w:t>
      </w:r>
      <w:proofErr w:type="spellStart"/>
      <w:r w:rsidRPr="00D8396C">
        <w:rPr>
          <w:rFonts w:ascii="Times New Roman" w:hAnsi="Times New Roman" w:cs="Times New Roman"/>
          <w:sz w:val="24"/>
          <w:szCs w:val="24"/>
          <w:lang w:eastAsia="sr-Latn-RS"/>
        </w:rPr>
        <w:t>копродукцију</w:t>
      </w:r>
      <w:proofErr w:type="spellEnd"/>
      <w:r w:rsidRPr="00D8396C">
        <w:rPr>
          <w:rFonts w:ascii="Times New Roman" w:hAnsi="Times New Roman" w:cs="Times New Roman"/>
          <w:sz w:val="24"/>
          <w:szCs w:val="24"/>
          <w:lang w:eastAsia="sr-Latn-RS"/>
        </w:rPr>
        <w:t xml:space="preserve"> и </w:t>
      </w:r>
      <w:proofErr w:type="spellStart"/>
      <w:r w:rsidRPr="00D8396C">
        <w:rPr>
          <w:rFonts w:ascii="Times New Roman" w:hAnsi="Times New Roman" w:cs="Times New Roman"/>
          <w:sz w:val="24"/>
          <w:szCs w:val="24"/>
          <w:lang w:eastAsia="sr-Latn-RS"/>
        </w:rPr>
        <w:t>размену</w:t>
      </w:r>
      <w:proofErr w:type="spellEnd"/>
      <w:r w:rsidRPr="00D8396C">
        <w:rPr>
          <w:rFonts w:ascii="Times New Roman" w:hAnsi="Times New Roman" w:cs="Times New Roman"/>
          <w:sz w:val="24"/>
          <w:szCs w:val="24"/>
          <w:lang w:eastAsia="sr-Latn-RS"/>
        </w:rPr>
        <w:t xml:space="preserve"> </w:t>
      </w:r>
      <w:proofErr w:type="spellStart"/>
      <w:r w:rsidRPr="00D8396C">
        <w:rPr>
          <w:rFonts w:ascii="Times New Roman" w:hAnsi="Times New Roman" w:cs="Times New Roman"/>
          <w:sz w:val="24"/>
          <w:szCs w:val="24"/>
          <w:lang w:eastAsia="sr-Latn-RS"/>
        </w:rPr>
        <w:t>међу</w:t>
      </w:r>
      <w:proofErr w:type="spellEnd"/>
      <w:r w:rsidRPr="00D8396C">
        <w:rPr>
          <w:rFonts w:ascii="Times New Roman" w:hAnsi="Times New Roman" w:cs="Times New Roman"/>
          <w:sz w:val="24"/>
          <w:szCs w:val="24"/>
          <w:lang w:eastAsia="sr-Latn-RS"/>
        </w:rPr>
        <w:t xml:space="preserve"> </w:t>
      </w:r>
      <w:proofErr w:type="spellStart"/>
      <w:r w:rsidRPr="00D8396C">
        <w:rPr>
          <w:rFonts w:ascii="Times New Roman" w:hAnsi="Times New Roman" w:cs="Times New Roman"/>
          <w:sz w:val="24"/>
          <w:szCs w:val="24"/>
          <w:lang w:eastAsia="sr-Latn-RS"/>
        </w:rPr>
        <w:t>људима</w:t>
      </w:r>
      <w:proofErr w:type="spellEnd"/>
      <w:r w:rsidRPr="00D8396C">
        <w:rPr>
          <w:rFonts w:ascii="Times New Roman" w:hAnsi="Times New Roman" w:cs="Times New Roman"/>
          <w:sz w:val="24"/>
          <w:szCs w:val="24"/>
          <w:lang w:eastAsia="sr-Latn-RS"/>
        </w:rPr>
        <w:t xml:space="preserve">, </w:t>
      </w:r>
      <w:proofErr w:type="spellStart"/>
      <w:r w:rsidRPr="00D8396C">
        <w:rPr>
          <w:rFonts w:ascii="Times New Roman" w:hAnsi="Times New Roman" w:cs="Times New Roman"/>
          <w:sz w:val="24"/>
          <w:szCs w:val="24"/>
          <w:lang w:eastAsia="sr-Latn-RS"/>
        </w:rPr>
        <w:t>између</w:t>
      </w:r>
      <w:proofErr w:type="spellEnd"/>
      <w:r w:rsidRPr="00D8396C">
        <w:rPr>
          <w:rFonts w:ascii="Times New Roman" w:hAnsi="Times New Roman" w:cs="Times New Roman"/>
          <w:sz w:val="24"/>
          <w:szCs w:val="24"/>
          <w:lang w:eastAsia="sr-Latn-RS"/>
        </w:rPr>
        <w:t xml:space="preserve"> </w:t>
      </w:r>
      <w:proofErr w:type="spellStart"/>
      <w:r w:rsidRPr="00D8396C">
        <w:rPr>
          <w:rFonts w:ascii="Times New Roman" w:hAnsi="Times New Roman" w:cs="Times New Roman"/>
          <w:sz w:val="24"/>
          <w:szCs w:val="24"/>
          <w:lang w:eastAsia="sr-Latn-RS"/>
        </w:rPr>
        <w:t>две</w:t>
      </w:r>
      <w:proofErr w:type="spellEnd"/>
      <w:r w:rsidRPr="00D8396C">
        <w:rPr>
          <w:rFonts w:ascii="Times New Roman" w:hAnsi="Times New Roman" w:cs="Times New Roman"/>
          <w:sz w:val="24"/>
          <w:szCs w:val="24"/>
          <w:lang w:eastAsia="sr-Latn-RS"/>
        </w:rPr>
        <w:t xml:space="preserve"> </w:t>
      </w:r>
      <w:proofErr w:type="spellStart"/>
      <w:r w:rsidRPr="00D8396C">
        <w:rPr>
          <w:rFonts w:ascii="Times New Roman" w:hAnsi="Times New Roman" w:cs="Times New Roman"/>
          <w:sz w:val="24"/>
          <w:szCs w:val="24"/>
          <w:lang w:eastAsia="sr-Latn-RS"/>
        </w:rPr>
        <w:t>земље</w:t>
      </w:r>
      <w:proofErr w:type="spellEnd"/>
      <w:r w:rsidRPr="00D8396C">
        <w:rPr>
          <w:rFonts w:ascii="Times New Roman" w:hAnsi="Times New Roman" w:cs="Times New Roman"/>
          <w:sz w:val="24"/>
          <w:szCs w:val="24"/>
          <w:lang w:eastAsia="sr-Latn-RS"/>
        </w:rPr>
        <w:t xml:space="preserve"> на </w:t>
      </w:r>
      <w:proofErr w:type="spellStart"/>
      <w:r w:rsidRPr="00D8396C">
        <w:rPr>
          <w:rFonts w:ascii="Times New Roman" w:hAnsi="Times New Roman" w:cs="Times New Roman"/>
          <w:sz w:val="24"/>
          <w:szCs w:val="24"/>
          <w:lang w:eastAsia="sr-Latn-RS"/>
        </w:rPr>
        <w:t>основу</w:t>
      </w:r>
      <w:proofErr w:type="spellEnd"/>
      <w:r w:rsidRPr="00D8396C">
        <w:rPr>
          <w:rFonts w:ascii="Times New Roman" w:hAnsi="Times New Roman" w:cs="Times New Roman"/>
          <w:sz w:val="24"/>
          <w:szCs w:val="24"/>
          <w:lang w:eastAsia="sr-Latn-RS"/>
        </w:rPr>
        <w:t xml:space="preserve"> </w:t>
      </w:r>
      <w:proofErr w:type="spellStart"/>
      <w:r w:rsidRPr="00D8396C">
        <w:rPr>
          <w:rFonts w:ascii="Times New Roman" w:hAnsi="Times New Roman" w:cs="Times New Roman"/>
          <w:sz w:val="24"/>
          <w:szCs w:val="24"/>
          <w:lang w:eastAsia="sr-Latn-RS"/>
        </w:rPr>
        <w:t>реципроцитета</w:t>
      </w:r>
      <w:proofErr w:type="spellEnd"/>
      <w:r w:rsidRPr="00D8396C">
        <w:rPr>
          <w:rFonts w:ascii="Times New Roman" w:hAnsi="Times New Roman" w:cs="Times New Roman"/>
          <w:sz w:val="24"/>
          <w:szCs w:val="24"/>
          <w:lang w:eastAsia="sr-Latn-RS"/>
        </w:rPr>
        <w:t xml:space="preserve"> и </w:t>
      </w:r>
      <w:proofErr w:type="spellStart"/>
      <w:r w:rsidRPr="00D8396C">
        <w:rPr>
          <w:rFonts w:ascii="Times New Roman" w:hAnsi="Times New Roman" w:cs="Times New Roman"/>
          <w:sz w:val="24"/>
          <w:szCs w:val="24"/>
          <w:lang w:eastAsia="sr-Latn-RS"/>
        </w:rPr>
        <w:t>узајамне</w:t>
      </w:r>
      <w:proofErr w:type="spellEnd"/>
      <w:r w:rsidRPr="00D8396C">
        <w:rPr>
          <w:rFonts w:ascii="Times New Roman" w:hAnsi="Times New Roman" w:cs="Times New Roman"/>
          <w:sz w:val="24"/>
          <w:szCs w:val="24"/>
          <w:lang w:eastAsia="sr-Latn-RS"/>
        </w:rPr>
        <w:t xml:space="preserve"> </w:t>
      </w:r>
      <w:proofErr w:type="spellStart"/>
      <w:r w:rsidRPr="00D8396C">
        <w:rPr>
          <w:rFonts w:ascii="Times New Roman" w:hAnsi="Times New Roman" w:cs="Times New Roman"/>
          <w:sz w:val="24"/>
          <w:szCs w:val="24"/>
          <w:lang w:eastAsia="sr-Latn-RS"/>
        </w:rPr>
        <w:t>користи</w:t>
      </w:r>
      <w:proofErr w:type="spellEnd"/>
      <w:r w:rsidRPr="00D8396C">
        <w:rPr>
          <w:rFonts w:ascii="Times New Roman" w:hAnsi="Times New Roman" w:cs="Times New Roman"/>
          <w:sz w:val="24"/>
          <w:szCs w:val="24"/>
          <w:lang w:eastAsia="sr-Latn-RS"/>
        </w:rPr>
        <w:t xml:space="preserve">.  </w:t>
      </w:r>
      <w:proofErr w:type="spellStart"/>
      <w:r w:rsidRPr="00D8396C">
        <w:rPr>
          <w:rFonts w:ascii="Times New Roman" w:hAnsi="Times New Roman" w:cs="Times New Roman"/>
          <w:sz w:val="24"/>
          <w:szCs w:val="24"/>
          <w:lang w:eastAsia="sr-Latn-RS"/>
        </w:rPr>
        <w:t>Предвиђено</w:t>
      </w:r>
      <w:proofErr w:type="spellEnd"/>
      <w:r w:rsidRPr="00D8396C">
        <w:rPr>
          <w:rFonts w:ascii="Times New Roman" w:hAnsi="Times New Roman" w:cs="Times New Roman"/>
          <w:sz w:val="24"/>
          <w:szCs w:val="24"/>
          <w:lang w:eastAsia="sr-Latn-RS"/>
        </w:rPr>
        <w:t xml:space="preserve"> </w:t>
      </w:r>
      <w:proofErr w:type="spellStart"/>
      <w:r w:rsidRPr="00D8396C">
        <w:rPr>
          <w:rFonts w:ascii="Times New Roman" w:hAnsi="Times New Roman" w:cs="Times New Roman"/>
          <w:sz w:val="24"/>
          <w:szCs w:val="24"/>
          <w:lang w:eastAsia="sr-Latn-RS"/>
        </w:rPr>
        <w:t>је</w:t>
      </w:r>
      <w:proofErr w:type="spellEnd"/>
      <w:r w:rsidRPr="00D8396C">
        <w:rPr>
          <w:rFonts w:ascii="Times New Roman" w:hAnsi="Times New Roman" w:cs="Times New Roman"/>
          <w:sz w:val="24"/>
          <w:szCs w:val="24"/>
          <w:lang w:eastAsia="sr-Latn-RS"/>
        </w:rPr>
        <w:t xml:space="preserve"> </w:t>
      </w:r>
      <w:proofErr w:type="spellStart"/>
      <w:r w:rsidRPr="00D8396C">
        <w:rPr>
          <w:rFonts w:ascii="Times New Roman" w:hAnsi="Times New Roman" w:cs="Times New Roman"/>
          <w:sz w:val="24"/>
          <w:szCs w:val="24"/>
          <w:lang w:eastAsia="sr-Latn-RS"/>
        </w:rPr>
        <w:t>да</w:t>
      </w:r>
      <w:proofErr w:type="spellEnd"/>
      <w:r w:rsidRPr="00D8396C">
        <w:rPr>
          <w:rFonts w:ascii="Times New Roman" w:hAnsi="Times New Roman" w:cs="Times New Roman"/>
          <w:sz w:val="24"/>
          <w:szCs w:val="24"/>
          <w:lang w:eastAsia="sr-Latn-RS"/>
        </w:rPr>
        <w:t xml:space="preserve"> </w:t>
      </w:r>
      <w:proofErr w:type="spellStart"/>
      <w:r w:rsidRPr="00D8396C">
        <w:rPr>
          <w:rFonts w:ascii="Times New Roman" w:hAnsi="Times New Roman" w:cs="Times New Roman"/>
          <w:sz w:val="24"/>
          <w:szCs w:val="24"/>
          <w:lang w:eastAsia="sr-Latn-RS"/>
        </w:rPr>
        <w:t>Стране</w:t>
      </w:r>
      <w:proofErr w:type="spellEnd"/>
      <w:r w:rsidRPr="00D8396C">
        <w:rPr>
          <w:rFonts w:ascii="Times New Roman" w:hAnsi="Times New Roman" w:cs="Times New Roman"/>
          <w:sz w:val="24"/>
          <w:szCs w:val="24"/>
          <w:lang w:eastAsia="sr-Latn-RS"/>
        </w:rPr>
        <w:t xml:space="preserve"> </w:t>
      </w:r>
      <w:proofErr w:type="spellStart"/>
      <w:r w:rsidRPr="00D8396C">
        <w:rPr>
          <w:rFonts w:ascii="Times New Roman" w:hAnsi="Times New Roman" w:cs="Times New Roman"/>
          <w:sz w:val="24"/>
          <w:szCs w:val="24"/>
          <w:lang w:eastAsia="sr-Latn-RS"/>
        </w:rPr>
        <w:t>подстичу</w:t>
      </w:r>
      <w:proofErr w:type="spellEnd"/>
      <w:r w:rsidRPr="00D8396C">
        <w:rPr>
          <w:rFonts w:ascii="Times New Roman" w:hAnsi="Times New Roman" w:cs="Times New Roman"/>
          <w:sz w:val="24"/>
          <w:szCs w:val="24"/>
          <w:lang w:eastAsia="sr-Latn-RS"/>
        </w:rPr>
        <w:t xml:space="preserve"> </w:t>
      </w:r>
      <w:proofErr w:type="spellStart"/>
      <w:r w:rsidRPr="00D8396C">
        <w:rPr>
          <w:rFonts w:ascii="Times New Roman" w:hAnsi="Times New Roman" w:cs="Times New Roman"/>
          <w:sz w:val="24"/>
          <w:szCs w:val="24"/>
          <w:lang w:eastAsia="sr-Latn-RS"/>
        </w:rPr>
        <w:t>узајамне</w:t>
      </w:r>
      <w:proofErr w:type="spellEnd"/>
      <w:r w:rsidRPr="00D8396C">
        <w:rPr>
          <w:rFonts w:ascii="Times New Roman" w:hAnsi="Times New Roman" w:cs="Times New Roman"/>
          <w:sz w:val="24"/>
          <w:szCs w:val="24"/>
          <w:lang w:eastAsia="sr-Latn-RS"/>
        </w:rPr>
        <w:t xml:space="preserve"> </w:t>
      </w:r>
      <w:proofErr w:type="spellStart"/>
      <w:r w:rsidRPr="00D8396C">
        <w:rPr>
          <w:rFonts w:ascii="Times New Roman" w:hAnsi="Times New Roman" w:cs="Times New Roman"/>
          <w:sz w:val="24"/>
          <w:szCs w:val="24"/>
          <w:lang w:eastAsia="sr-Latn-RS"/>
        </w:rPr>
        <w:t>посете</w:t>
      </w:r>
      <w:proofErr w:type="spellEnd"/>
      <w:r w:rsidRPr="00D8396C">
        <w:rPr>
          <w:rFonts w:ascii="Times New Roman" w:hAnsi="Times New Roman" w:cs="Times New Roman"/>
          <w:sz w:val="24"/>
          <w:szCs w:val="24"/>
          <w:lang w:eastAsia="sr-Latn-RS"/>
        </w:rPr>
        <w:t xml:space="preserve">, </w:t>
      </w:r>
      <w:proofErr w:type="spellStart"/>
      <w:r w:rsidRPr="00D8396C">
        <w:rPr>
          <w:rFonts w:ascii="Times New Roman" w:hAnsi="Times New Roman" w:cs="Times New Roman"/>
          <w:sz w:val="24"/>
          <w:szCs w:val="24"/>
          <w:lang w:eastAsia="sr-Latn-RS"/>
        </w:rPr>
        <w:t>фокусирајући</w:t>
      </w:r>
      <w:proofErr w:type="spellEnd"/>
      <w:r w:rsidRPr="00D8396C">
        <w:rPr>
          <w:rFonts w:ascii="Times New Roman" w:hAnsi="Times New Roman" w:cs="Times New Roman"/>
          <w:sz w:val="24"/>
          <w:szCs w:val="24"/>
          <w:lang w:eastAsia="sr-Latn-RS"/>
        </w:rPr>
        <w:t xml:space="preserve"> </w:t>
      </w:r>
      <w:proofErr w:type="spellStart"/>
      <w:r w:rsidRPr="00D8396C">
        <w:rPr>
          <w:rFonts w:ascii="Times New Roman" w:hAnsi="Times New Roman" w:cs="Times New Roman"/>
          <w:sz w:val="24"/>
          <w:szCs w:val="24"/>
          <w:lang w:eastAsia="sr-Latn-RS"/>
        </w:rPr>
        <w:lastRenderedPageBreak/>
        <w:t>се</w:t>
      </w:r>
      <w:proofErr w:type="spellEnd"/>
      <w:r w:rsidRPr="00D8396C">
        <w:rPr>
          <w:rFonts w:ascii="Times New Roman" w:hAnsi="Times New Roman" w:cs="Times New Roman"/>
          <w:sz w:val="24"/>
          <w:szCs w:val="24"/>
          <w:lang w:eastAsia="sr-Latn-RS"/>
        </w:rPr>
        <w:t xml:space="preserve"> </w:t>
      </w:r>
      <w:proofErr w:type="spellStart"/>
      <w:r w:rsidRPr="00D8396C">
        <w:rPr>
          <w:rFonts w:ascii="Times New Roman" w:hAnsi="Times New Roman" w:cs="Times New Roman"/>
          <w:sz w:val="24"/>
          <w:szCs w:val="24"/>
          <w:lang w:eastAsia="sr-Latn-RS"/>
        </w:rPr>
        <w:t>на</w:t>
      </w:r>
      <w:proofErr w:type="spellEnd"/>
      <w:r w:rsidRPr="00D8396C">
        <w:rPr>
          <w:rFonts w:ascii="Times New Roman" w:hAnsi="Times New Roman" w:cs="Times New Roman"/>
          <w:sz w:val="24"/>
          <w:szCs w:val="24"/>
          <w:lang w:eastAsia="sr-Latn-RS"/>
        </w:rPr>
        <w:t xml:space="preserve"> </w:t>
      </w:r>
      <w:proofErr w:type="spellStart"/>
      <w:r w:rsidRPr="00D8396C">
        <w:rPr>
          <w:rFonts w:ascii="Times New Roman" w:hAnsi="Times New Roman" w:cs="Times New Roman"/>
          <w:sz w:val="24"/>
          <w:szCs w:val="24"/>
          <w:lang w:eastAsia="sr-Latn-RS"/>
        </w:rPr>
        <w:t>размену</w:t>
      </w:r>
      <w:proofErr w:type="spellEnd"/>
      <w:r w:rsidRPr="00D8396C">
        <w:rPr>
          <w:rFonts w:ascii="Times New Roman" w:hAnsi="Times New Roman" w:cs="Times New Roman"/>
          <w:sz w:val="24"/>
          <w:szCs w:val="24"/>
          <w:lang w:eastAsia="sr-Latn-RS"/>
        </w:rPr>
        <w:t xml:space="preserve"> </w:t>
      </w:r>
      <w:proofErr w:type="spellStart"/>
      <w:r w:rsidRPr="00D8396C">
        <w:rPr>
          <w:rFonts w:ascii="Times New Roman" w:hAnsi="Times New Roman" w:cs="Times New Roman"/>
          <w:sz w:val="24"/>
          <w:szCs w:val="24"/>
          <w:lang w:eastAsia="sr-Latn-RS"/>
        </w:rPr>
        <w:t>искустава</w:t>
      </w:r>
      <w:proofErr w:type="spellEnd"/>
      <w:r w:rsidRPr="00D8396C">
        <w:rPr>
          <w:rFonts w:ascii="Times New Roman" w:hAnsi="Times New Roman" w:cs="Times New Roman"/>
          <w:sz w:val="24"/>
          <w:szCs w:val="24"/>
          <w:lang w:eastAsia="sr-Latn-RS"/>
        </w:rPr>
        <w:t xml:space="preserve"> у </w:t>
      </w:r>
      <w:proofErr w:type="spellStart"/>
      <w:r w:rsidRPr="00D8396C">
        <w:rPr>
          <w:rFonts w:ascii="Times New Roman" w:hAnsi="Times New Roman" w:cs="Times New Roman"/>
          <w:sz w:val="24"/>
          <w:szCs w:val="24"/>
          <w:lang w:eastAsia="sr-Latn-RS"/>
        </w:rPr>
        <w:t>вези</w:t>
      </w:r>
      <w:proofErr w:type="spellEnd"/>
      <w:r w:rsidRPr="00D8396C">
        <w:rPr>
          <w:rFonts w:ascii="Times New Roman" w:hAnsi="Times New Roman" w:cs="Times New Roman"/>
          <w:sz w:val="24"/>
          <w:szCs w:val="24"/>
          <w:lang w:eastAsia="sr-Latn-RS"/>
        </w:rPr>
        <w:t xml:space="preserve"> </w:t>
      </w:r>
      <w:proofErr w:type="spellStart"/>
      <w:r w:rsidRPr="00D8396C">
        <w:rPr>
          <w:rFonts w:ascii="Times New Roman" w:hAnsi="Times New Roman" w:cs="Times New Roman"/>
          <w:sz w:val="24"/>
          <w:szCs w:val="24"/>
          <w:lang w:eastAsia="sr-Latn-RS"/>
        </w:rPr>
        <w:t>са</w:t>
      </w:r>
      <w:proofErr w:type="spellEnd"/>
      <w:r w:rsidRPr="00D8396C">
        <w:rPr>
          <w:rFonts w:ascii="Times New Roman" w:hAnsi="Times New Roman" w:cs="Times New Roman"/>
          <w:sz w:val="24"/>
          <w:szCs w:val="24"/>
          <w:lang w:eastAsia="sr-Latn-RS"/>
        </w:rPr>
        <w:t xml:space="preserve"> </w:t>
      </w:r>
      <w:proofErr w:type="spellStart"/>
      <w:r w:rsidRPr="00D8396C">
        <w:rPr>
          <w:rFonts w:ascii="Times New Roman" w:hAnsi="Times New Roman" w:cs="Times New Roman"/>
          <w:sz w:val="24"/>
          <w:szCs w:val="24"/>
          <w:lang w:eastAsia="sr-Latn-RS"/>
        </w:rPr>
        <w:t>регулаторним</w:t>
      </w:r>
      <w:proofErr w:type="spellEnd"/>
      <w:r w:rsidRPr="00D8396C">
        <w:rPr>
          <w:rFonts w:ascii="Times New Roman" w:hAnsi="Times New Roman" w:cs="Times New Roman"/>
          <w:sz w:val="24"/>
          <w:szCs w:val="24"/>
          <w:lang w:eastAsia="sr-Latn-RS"/>
        </w:rPr>
        <w:t xml:space="preserve"> </w:t>
      </w:r>
      <w:proofErr w:type="spellStart"/>
      <w:r w:rsidRPr="00D8396C">
        <w:rPr>
          <w:rFonts w:ascii="Times New Roman" w:hAnsi="Times New Roman" w:cs="Times New Roman"/>
          <w:sz w:val="24"/>
          <w:szCs w:val="24"/>
          <w:lang w:eastAsia="sr-Latn-RS"/>
        </w:rPr>
        <w:t>политикама</w:t>
      </w:r>
      <w:proofErr w:type="spellEnd"/>
      <w:r w:rsidRPr="00D8396C">
        <w:rPr>
          <w:rFonts w:ascii="Times New Roman" w:hAnsi="Times New Roman" w:cs="Times New Roman"/>
          <w:sz w:val="24"/>
          <w:szCs w:val="24"/>
          <w:lang w:eastAsia="sr-Latn-RS"/>
        </w:rPr>
        <w:t xml:space="preserve"> у </w:t>
      </w:r>
      <w:proofErr w:type="spellStart"/>
      <w:r w:rsidRPr="00D8396C">
        <w:rPr>
          <w:rFonts w:ascii="Times New Roman" w:hAnsi="Times New Roman" w:cs="Times New Roman"/>
          <w:sz w:val="24"/>
          <w:szCs w:val="24"/>
          <w:lang w:eastAsia="sr-Latn-RS"/>
        </w:rPr>
        <w:t>областима</w:t>
      </w:r>
      <w:proofErr w:type="spellEnd"/>
      <w:r w:rsidRPr="00D8396C">
        <w:rPr>
          <w:rFonts w:ascii="Times New Roman" w:hAnsi="Times New Roman" w:cs="Times New Roman"/>
          <w:sz w:val="24"/>
          <w:szCs w:val="24"/>
          <w:lang w:eastAsia="sr-Latn-RS"/>
        </w:rPr>
        <w:t xml:space="preserve"> </w:t>
      </w:r>
      <w:proofErr w:type="spellStart"/>
      <w:r w:rsidRPr="00D8396C">
        <w:rPr>
          <w:rFonts w:ascii="Times New Roman" w:hAnsi="Times New Roman" w:cs="Times New Roman"/>
          <w:sz w:val="24"/>
          <w:szCs w:val="24"/>
          <w:lang w:eastAsia="sr-Latn-RS"/>
        </w:rPr>
        <w:t>радија</w:t>
      </w:r>
      <w:proofErr w:type="spellEnd"/>
      <w:r w:rsidRPr="00D8396C">
        <w:rPr>
          <w:rFonts w:ascii="Times New Roman" w:hAnsi="Times New Roman" w:cs="Times New Roman"/>
          <w:sz w:val="24"/>
          <w:szCs w:val="24"/>
          <w:lang w:eastAsia="sr-Latn-RS"/>
        </w:rPr>
        <w:t xml:space="preserve">, </w:t>
      </w:r>
      <w:proofErr w:type="spellStart"/>
      <w:r w:rsidRPr="00D8396C">
        <w:rPr>
          <w:rFonts w:ascii="Times New Roman" w:hAnsi="Times New Roman" w:cs="Times New Roman"/>
          <w:sz w:val="24"/>
          <w:szCs w:val="24"/>
          <w:lang w:eastAsia="sr-Latn-RS"/>
        </w:rPr>
        <w:t>телевизије</w:t>
      </w:r>
      <w:proofErr w:type="spellEnd"/>
      <w:r w:rsidRPr="00D8396C">
        <w:rPr>
          <w:rFonts w:ascii="Times New Roman" w:hAnsi="Times New Roman" w:cs="Times New Roman"/>
          <w:sz w:val="24"/>
          <w:szCs w:val="24"/>
          <w:lang w:eastAsia="sr-Latn-RS"/>
        </w:rPr>
        <w:t xml:space="preserve"> и </w:t>
      </w:r>
      <w:proofErr w:type="spellStart"/>
      <w:r w:rsidRPr="00D8396C">
        <w:rPr>
          <w:rFonts w:ascii="Times New Roman" w:hAnsi="Times New Roman" w:cs="Times New Roman"/>
          <w:sz w:val="24"/>
          <w:szCs w:val="24"/>
          <w:lang w:eastAsia="sr-Latn-RS"/>
        </w:rPr>
        <w:t>онлајн</w:t>
      </w:r>
      <w:proofErr w:type="spellEnd"/>
      <w:r w:rsidRPr="00D8396C">
        <w:rPr>
          <w:rFonts w:ascii="Times New Roman" w:hAnsi="Times New Roman" w:cs="Times New Roman"/>
          <w:sz w:val="24"/>
          <w:szCs w:val="24"/>
          <w:lang w:eastAsia="sr-Latn-RS"/>
        </w:rPr>
        <w:t xml:space="preserve"> </w:t>
      </w:r>
      <w:proofErr w:type="spellStart"/>
      <w:r w:rsidRPr="00D8396C">
        <w:rPr>
          <w:rFonts w:ascii="Times New Roman" w:hAnsi="Times New Roman" w:cs="Times New Roman"/>
          <w:sz w:val="24"/>
          <w:szCs w:val="24"/>
          <w:lang w:eastAsia="sr-Latn-RS"/>
        </w:rPr>
        <w:t>аудио-визуелних</w:t>
      </w:r>
      <w:proofErr w:type="spellEnd"/>
      <w:r w:rsidRPr="00D8396C">
        <w:rPr>
          <w:rFonts w:ascii="Times New Roman" w:hAnsi="Times New Roman" w:cs="Times New Roman"/>
          <w:sz w:val="24"/>
          <w:szCs w:val="24"/>
          <w:lang w:eastAsia="sr-Latn-RS"/>
        </w:rPr>
        <w:t xml:space="preserve"> </w:t>
      </w:r>
      <w:proofErr w:type="spellStart"/>
      <w:r w:rsidRPr="00D8396C">
        <w:rPr>
          <w:rFonts w:ascii="Times New Roman" w:hAnsi="Times New Roman" w:cs="Times New Roman"/>
          <w:sz w:val="24"/>
          <w:szCs w:val="24"/>
          <w:lang w:eastAsia="sr-Latn-RS"/>
        </w:rPr>
        <w:t>медија</w:t>
      </w:r>
      <w:proofErr w:type="spellEnd"/>
      <w:r w:rsidRPr="00D8396C">
        <w:rPr>
          <w:rFonts w:ascii="Times New Roman" w:hAnsi="Times New Roman" w:cs="Times New Roman"/>
          <w:sz w:val="24"/>
          <w:szCs w:val="24"/>
          <w:lang w:eastAsia="sr-Latn-RS"/>
        </w:rPr>
        <w:t xml:space="preserve">, </w:t>
      </w:r>
      <w:proofErr w:type="spellStart"/>
      <w:r w:rsidRPr="00D8396C">
        <w:rPr>
          <w:rFonts w:ascii="Times New Roman" w:hAnsi="Times New Roman" w:cs="Times New Roman"/>
          <w:sz w:val="24"/>
          <w:szCs w:val="24"/>
          <w:lang w:eastAsia="sr-Latn-RS"/>
        </w:rPr>
        <w:t>развојем</w:t>
      </w:r>
      <w:proofErr w:type="spellEnd"/>
      <w:r w:rsidRPr="00D8396C">
        <w:rPr>
          <w:rFonts w:ascii="Times New Roman" w:hAnsi="Times New Roman" w:cs="Times New Roman"/>
          <w:sz w:val="24"/>
          <w:szCs w:val="24"/>
          <w:lang w:eastAsia="sr-Latn-RS"/>
        </w:rPr>
        <w:t xml:space="preserve"> </w:t>
      </w:r>
      <w:proofErr w:type="spellStart"/>
      <w:r w:rsidRPr="00D8396C">
        <w:rPr>
          <w:rFonts w:ascii="Times New Roman" w:hAnsi="Times New Roman" w:cs="Times New Roman"/>
          <w:sz w:val="24"/>
          <w:szCs w:val="24"/>
          <w:lang w:eastAsia="sr-Latn-RS"/>
        </w:rPr>
        <w:t>индустрије</w:t>
      </w:r>
      <w:proofErr w:type="spellEnd"/>
      <w:r w:rsidRPr="00D8396C">
        <w:rPr>
          <w:rFonts w:ascii="Times New Roman" w:hAnsi="Times New Roman" w:cs="Times New Roman"/>
          <w:sz w:val="24"/>
          <w:szCs w:val="24"/>
          <w:lang w:eastAsia="sr-Latn-RS"/>
        </w:rPr>
        <w:t xml:space="preserve">, </w:t>
      </w:r>
      <w:proofErr w:type="spellStart"/>
      <w:r w:rsidRPr="00D8396C">
        <w:rPr>
          <w:rFonts w:ascii="Times New Roman" w:hAnsi="Times New Roman" w:cs="Times New Roman"/>
          <w:sz w:val="24"/>
          <w:szCs w:val="24"/>
          <w:lang w:eastAsia="sr-Latn-RS"/>
        </w:rPr>
        <w:t>креирањем</w:t>
      </w:r>
      <w:proofErr w:type="spellEnd"/>
      <w:r w:rsidRPr="00D8396C">
        <w:rPr>
          <w:rFonts w:ascii="Times New Roman" w:hAnsi="Times New Roman" w:cs="Times New Roman"/>
          <w:sz w:val="24"/>
          <w:szCs w:val="24"/>
          <w:lang w:eastAsia="sr-Latn-RS"/>
        </w:rPr>
        <w:t xml:space="preserve"> </w:t>
      </w:r>
      <w:proofErr w:type="spellStart"/>
      <w:r w:rsidRPr="00D8396C">
        <w:rPr>
          <w:rFonts w:ascii="Times New Roman" w:hAnsi="Times New Roman" w:cs="Times New Roman"/>
          <w:sz w:val="24"/>
          <w:szCs w:val="24"/>
          <w:lang w:eastAsia="sr-Latn-RS"/>
        </w:rPr>
        <w:t>садржаја</w:t>
      </w:r>
      <w:proofErr w:type="spellEnd"/>
      <w:r w:rsidRPr="00D8396C">
        <w:rPr>
          <w:rFonts w:ascii="Times New Roman" w:hAnsi="Times New Roman" w:cs="Times New Roman"/>
          <w:sz w:val="24"/>
          <w:szCs w:val="24"/>
          <w:lang w:eastAsia="sr-Latn-RS"/>
        </w:rPr>
        <w:t xml:space="preserve"> и </w:t>
      </w:r>
      <w:proofErr w:type="spellStart"/>
      <w:r w:rsidRPr="00D8396C">
        <w:rPr>
          <w:rFonts w:ascii="Times New Roman" w:hAnsi="Times New Roman" w:cs="Times New Roman"/>
          <w:sz w:val="24"/>
          <w:szCs w:val="24"/>
          <w:lang w:eastAsia="sr-Latn-RS"/>
        </w:rPr>
        <w:t>технолошким</w:t>
      </w:r>
      <w:proofErr w:type="spellEnd"/>
      <w:r w:rsidRPr="00D8396C">
        <w:rPr>
          <w:rFonts w:ascii="Times New Roman" w:hAnsi="Times New Roman" w:cs="Times New Roman"/>
          <w:sz w:val="24"/>
          <w:szCs w:val="24"/>
          <w:lang w:eastAsia="sr-Latn-RS"/>
        </w:rPr>
        <w:t xml:space="preserve"> </w:t>
      </w:r>
      <w:proofErr w:type="spellStart"/>
      <w:r w:rsidRPr="00D8396C">
        <w:rPr>
          <w:rFonts w:ascii="Times New Roman" w:hAnsi="Times New Roman" w:cs="Times New Roman"/>
          <w:sz w:val="24"/>
          <w:szCs w:val="24"/>
          <w:lang w:eastAsia="sr-Latn-RS"/>
        </w:rPr>
        <w:t>истраживањем</w:t>
      </w:r>
      <w:proofErr w:type="spellEnd"/>
      <w:r w:rsidRPr="00D8396C">
        <w:rPr>
          <w:rFonts w:ascii="Times New Roman" w:hAnsi="Times New Roman" w:cs="Times New Roman"/>
          <w:sz w:val="24"/>
          <w:szCs w:val="24"/>
          <w:lang w:eastAsia="sr-Latn-RS"/>
        </w:rPr>
        <w:t>.</w:t>
      </w:r>
    </w:p>
    <w:p w14:paraId="654AC2B4" w14:textId="77777777" w:rsidR="004B7BA5" w:rsidRPr="004B7BA5" w:rsidRDefault="004B7BA5" w:rsidP="004B7BA5">
      <w:pPr>
        <w:spacing w:after="0" w:line="240" w:lineRule="auto"/>
        <w:ind w:firstLine="708"/>
        <w:jc w:val="both"/>
        <w:rPr>
          <w:rFonts w:ascii="Times New Roman" w:eastAsia="Times New Roman" w:hAnsi="Times New Roman" w:cs="Times New Roman"/>
          <w:sz w:val="24"/>
          <w:szCs w:val="24"/>
          <w:lang w:eastAsia="sr-Latn-RS"/>
        </w:rPr>
      </w:pPr>
    </w:p>
    <w:p w14:paraId="001C5A6C" w14:textId="77777777" w:rsidR="004B7BA5" w:rsidRPr="004B7BA5" w:rsidRDefault="004B7BA5" w:rsidP="004B7BA5">
      <w:pPr>
        <w:spacing w:after="0" w:line="240" w:lineRule="auto"/>
        <w:ind w:firstLine="708"/>
        <w:jc w:val="both"/>
        <w:rPr>
          <w:rFonts w:ascii="Times New Roman" w:eastAsia="Times New Roman" w:hAnsi="Times New Roman" w:cs="Times New Roman"/>
          <w:sz w:val="24"/>
          <w:szCs w:val="24"/>
          <w:lang w:eastAsia="sr-Latn-RS"/>
        </w:rPr>
      </w:pPr>
    </w:p>
    <w:p w14:paraId="5AC58B58" w14:textId="51373AAE" w:rsidR="004B7BA5" w:rsidRPr="001F72CD" w:rsidRDefault="004B7BA5">
      <w:pPr>
        <w:pStyle w:val="ListParagraph"/>
        <w:numPr>
          <w:ilvl w:val="0"/>
          <w:numId w:val="13"/>
        </w:numPr>
        <w:spacing w:after="0" w:line="240" w:lineRule="auto"/>
        <w:jc w:val="both"/>
        <w:rPr>
          <w:rFonts w:ascii="Times New Roman" w:eastAsia="Times New Roman" w:hAnsi="Times New Roman" w:cs="Times New Roman"/>
          <w:b/>
          <w:bCs/>
          <w:sz w:val="24"/>
          <w:szCs w:val="24"/>
          <w:lang w:eastAsia="sr-Latn-RS"/>
        </w:rPr>
      </w:pPr>
      <w:proofErr w:type="spellStart"/>
      <w:r w:rsidRPr="001F72CD">
        <w:rPr>
          <w:rFonts w:ascii="Times New Roman" w:eastAsia="Times New Roman" w:hAnsi="Times New Roman" w:cs="Times New Roman"/>
          <w:b/>
          <w:bCs/>
          <w:sz w:val="24"/>
          <w:szCs w:val="24"/>
          <w:lang w:eastAsia="sr-Latn-RS"/>
        </w:rPr>
        <w:t>Меморандум</w:t>
      </w:r>
      <w:proofErr w:type="spellEnd"/>
      <w:r w:rsidRPr="001F72CD">
        <w:rPr>
          <w:rFonts w:ascii="Times New Roman" w:eastAsia="Times New Roman" w:hAnsi="Times New Roman" w:cs="Times New Roman"/>
          <w:b/>
          <w:bCs/>
          <w:sz w:val="24"/>
          <w:szCs w:val="24"/>
          <w:lang w:eastAsia="sr-Latn-RS"/>
        </w:rPr>
        <w:t xml:space="preserve"> о </w:t>
      </w:r>
      <w:proofErr w:type="spellStart"/>
      <w:r w:rsidRPr="001F72CD">
        <w:rPr>
          <w:rFonts w:ascii="Times New Roman" w:eastAsia="Times New Roman" w:hAnsi="Times New Roman" w:cs="Times New Roman"/>
          <w:b/>
          <w:bCs/>
          <w:sz w:val="24"/>
          <w:szCs w:val="24"/>
          <w:lang w:eastAsia="sr-Latn-RS"/>
        </w:rPr>
        <w:t>разумевању</w:t>
      </w:r>
      <w:proofErr w:type="spellEnd"/>
      <w:r w:rsidRPr="001F72CD">
        <w:rPr>
          <w:rFonts w:ascii="Times New Roman" w:eastAsia="Times New Roman" w:hAnsi="Times New Roman" w:cs="Times New Roman"/>
          <w:b/>
          <w:bCs/>
          <w:sz w:val="24"/>
          <w:szCs w:val="24"/>
          <w:lang w:eastAsia="sr-Latn-RS"/>
        </w:rPr>
        <w:t xml:space="preserve"> о </w:t>
      </w:r>
      <w:proofErr w:type="spellStart"/>
      <w:r w:rsidRPr="001F72CD">
        <w:rPr>
          <w:rFonts w:ascii="Times New Roman" w:eastAsia="Times New Roman" w:hAnsi="Times New Roman" w:cs="Times New Roman"/>
          <w:b/>
          <w:bCs/>
          <w:sz w:val="24"/>
          <w:szCs w:val="24"/>
          <w:lang w:eastAsia="sr-Latn-RS"/>
        </w:rPr>
        <w:t>сарадњи</w:t>
      </w:r>
      <w:proofErr w:type="spellEnd"/>
      <w:r w:rsidRPr="001F72CD">
        <w:rPr>
          <w:rFonts w:ascii="Times New Roman" w:eastAsia="Times New Roman" w:hAnsi="Times New Roman" w:cs="Times New Roman"/>
          <w:b/>
          <w:bCs/>
          <w:sz w:val="24"/>
          <w:szCs w:val="24"/>
          <w:lang w:eastAsia="sr-Latn-RS"/>
        </w:rPr>
        <w:t xml:space="preserve"> у </w:t>
      </w:r>
      <w:proofErr w:type="spellStart"/>
      <w:r w:rsidRPr="001F72CD">
        <w:rPr>
          <w:rFonts w:ascii="Times New Roman" w:eastAsia="Times New Roman" w:hAnsi="Times New Roman" w:cs="Times New Roman"/>
          <w:b/>
          <w:bCs/>
          <w:sz w:val="24"/>
          <w:szCs w:val="24"/>
          <w:lang w:eastAsia="sr-Latn-RS"/>
        </w:rPr>
        <w:t>области</w:t>
      </w:r>
      <w:proofErr w:type="spellEnd"/>
      <w:r w:rsidRPr="001F72CD">
        <w:rPr>
          <w:rFonts w:ascii="Times New Roman" w:eastAsia="Times New Roman" w:hAnsi="Times New Roman" w:cs="Times New Roman"/>
          <w:b/>
          <w:bCs/>
          <w:sz w:val="24"/>
          <w:szCs w:val="24"/>
          <w:lang w:eastAsia="sr-Latn-RS"/>
        </w:rPr>
        <w:t xml:space="preserve"> </w:t>
      </w:r>
      <w:proofErr w:type="spellStart"/>
      <w:r w:rsidRPr="001F72CD">
        <w:rPr>
          <w:rFonts w:ascii="Times New Roman" w:eastAsia="Times New Roman" w:hAnsi="Times New Roman" w:cs="Times New Roman"/>
          <w:b/>
          <w:bCs/>
          <w:sz w:val="24"/>
          <w:szCs w:val="24"/>
          <w:lang w:eastAsia="sr-Latn-RS"/>
        </w:rPr>
        <w:t>информационих</w:t>
      </w:r>
      <w:proofErr w:type="spellEnd"/>
      <w:r w:rsidRPr="001F72CD">
        <w:rPr>
          <w:rFonts w:ascii="Times New Roman" w:eastAsia="Times New Roman" w:hAnsi="Times New Roman" w:cs="Times New Roman"/>
          <w:b/>
          <w:bCs/>
          <w:sz w:val="24"/>
          <w:szCs w:val="24"/>
          <w:lang w:eastAsia="sr-Latn-RS"/>
        </w:rPr>
        <w:t xml:space="preserve"> и </w:t>
      </w:r>
      <w:proofErr w:type="spellStart"/>
      <w:r w:rsidRPr="001F72CD">
        <w:rPr>
          <w:rFonts w:ascii="Times New Roman" w:eastAsia="Times New Roman" w:hAnsi="Times New Roman" w:cs="Times New Roman"/>
          <w:b/>
          <w:bCs/>
          <w:sz w:val="24"/>
          <w:szCs w:val="24"/>
          <w:lang w:eastAsia="sr-Latn-RS"/>
        </w:rPr>
        <w:t>комуникационих</w:t>
      </w:r>
      <w:proofErr w:type="spellEnd"/>
      <w:r w:rsidRPr="001F72CD">
        <w:rPr>
          <w:rFonts w:ascii="Times New Roman" w:eastAsia="Times New Roman" w:hAnsi="Times New Roman" w:cs="Times New Roman"/>
          <w:b/>
          <w:bCs/>
          <w:sz w:val="24"/>
          <w:szCs w:val="24"/>
          <w:lang w:eastAsia="sr-Latn-RS"/>
        </w:rPr>
        <w:t xml:space="preserve"> </w:t>
      </w:r>
      <w:proofErr w:type="spellStart"/>
      <w:r w:rsidRPr="001F72CD">
        <w:rPr>
          <w:rFonts w:ascii="Times New Roman" w:eastAsia="Times New Roman" w:hAnsi="Times New Roman" w:cs="Times New Roman"/>
          <w:b/>
          <w:bCs/>
          <w:sz w:val="24"/>
          <w:szCs w:val="24"/>
          <w:lang w:eastAsia="sr-Latn-RS"/>
        </w:rPr>
        <w:t>технологија</w:t>
      </w:r>
      <w:proofErr w:type="spellEnd"/>
      <w:r w:rsidRPr="001F72CD">
        <w:rPr>
          <w:rFonts w:ascii="Times New Roman" w:eastAsia="Times New Roman" w:hAnsi="Times New Roman" w:cs="Times New Roman"/>
          <w:b/>
          <w:bCs/>
          <w:sz w:val="24"/>
          <w:szCs w:val="24"/>
          <w:lang w:eastAsia="sr-Latn-RS"/>
        </w:rPr>
        <w:t xml:space="preserve"> </w:t>
      </w:r>
      <w:proofErr w:type="spellStart"/>
      <w:r w:rsidRPr="001F72CD">
        <w:rPr>
          <w:rFonts w:ascii="Times New Roman" w:eastAsia="Times New Roman" w:hAnsi="Times New Roman" w:cs="Times New Roman"/>
          <w:b/>
          <w:bCs/>
          <w:sz w:val="24"/>
          <w:szCs w:val="24"/>
          <w:lang w:eastAsia="sr-Latn-RS"/>
        </w:rPr>
        <w:t>Министарства</w:t>
      </w:r>
      <w:proofErr w:type="spellEnd"/>
      <w:r w:rsidRPr="001F72CD">
        <w:rPr>
          <w:rFonts w:ascii="Times New Roman" w:eastAsia="Times New Roman" w:hAnsi="Times New Roman" w:cs="Times New Roman"/>
          <w:b/>
          <w:bCs/>
          <w:sz w:val="24"/>
          <w:szCs w:val="24"/>
          <w:lang w:eastAsia="sr-Latn-RS"/>
        </w:rPr>
        <w:t xml:space="preserve"> </w:t>
      </w:r>
      <w:proofErr w:type="spellStart"/>
      <w:r w:rsidRPr="001F72CD">
        <w:rPr>
          <w:rFonts w:ascii="Times New Roman" w:eastAsia="Times New Roman" w:hAnsi="Times New Roman" w:cs="Times New Roman"/>
          <w:b/>
          <w:bCs/>
          <w:sz w:val="24"/>
          <w:szCs w:val="24"/>
          <w:lang w:eastAsia="sr-Latn-RS"/>
        </w:rPr>
        <w:t>информисања</w:t>
      </w:r>
      <w:proofErr w:type="spellEnd"/>
      <w:r w:rsidRPr="001F72CD">
        <w:rPr>
          <w:rFonts w:ascii="Times New Roman" w:eastAsia="Times New Roman" w:hAnsi="Times New Roman" w:cs="Times New Roman"/>
          <w:b/>
          <w:bCs/>
          <w:sz w:val="24"/>
          <w:szCs w:val="24"/>
          <w:lang w:eastAsia="sr-Latn-RS"/>
        </w:rPr>
        <w:t xml:space="preserve"> и </w:t>
      </w:r>
      <w:proofErr w:type="spellStart"/>
      <w:r w:rsidRPr="001F72CD">
        <w:rPr>
          <w:rFonts w:ascii="Times New Roman" w:eastAsia="Times New Roman" w:hAnsi="Times New Roman" w:cs="Times New Roman"/>
          <w:b/>
          <w:bCs/>
          <w:sz w:val="24"/>
          <w:szCs w:val="24"/>
          <w:lang w:eastAsia="sr-Latn-RS"/>
        </w:rPr>
        <w:t>телекомуникација</w:t>
      </w:r>
      <w:proofErr w:type="spellEnd"/>
      <w:r w:rsidRPr="001F72CD">
        <w:rPr>
          <w:rFonts w:ascii="Times New Roman" w:eastAsia="Times New Roman" w:hAnsi="Times New Roman" w:cs="Times New Roman"/>
          <w:b/>
          <w:bCs/>
          <w:sz w:val="24"/>
          <w:szCs w:val="24"/>
          <w:lang w:eastAsia="sr-Latn-RS"/>
        </w:rPr>
        <w:t xml:space="preserve"> </w:t>
      </w:r>
      <w:proofErr w:type="spellStart"/>
      <w:r w:rsidRPr="001F72CD">
        <w:rPr>
          <w:rFonts w:ascii="Times New Roman" w:eastAsia="Times New Roman" w:hAnsi="Times New Roman" w:cs="Times New Roman"/>
          <w:b/>
          <w:bCs/>
          <w:sz w:val="24"/>
          <w:szCs w:val="24"/>
          <w:lang w:eastAsia="sr-Latn-RS"/>
        </w:rPr>
        <w:t>Реублике</w:t>
      </w:r>
      <w:proofErr w:type="spellEnd"/>
      <w:r w:rsidRPr="001F72CD">
        <w:rPr>
          <w:rFonts w:ascii="Times New Roman" w:eastAsia="Times New Roman" w:hAnsi="Times New Roman" w:cs="Times New Roman"/>
          <w:b/>
          <w:bCs/>
          <w:sz w:val="24"/>
          <w:szCs w:val="24"/>
          <w:lang w:eastAsia="sr-Latn-RS"/>
        </w:rPr>
        <w:t xml:space="preserve"> </w:t>
      </w:r>
      <w:proofErr w:type="spellStart"/>
      <w:r w:rsidRPr="001F72CD">
        <w:rPr>
          <w:rFonts w:ascii="Times New Roman" w:eastAsia="Times New Roman" w:hAnsi="Times New Roman" w:cs="Times New Roman"/>
          <w:b/>
          <w:bCs/>
          <w:sz w:val="24"/>
          <w:szCs w:val="24"/>
          <w:lang w:eastAsia="sr-Latn-RS"/>
        </w:rPr>
        <w:t>Србије</w:t>
      </w:r>
      <w:proofErr w:type="spellEnd"/>
      <w:r w:rsidRPr="001F72CD">
        <w:rPr>
          <w:rFonts w:ascii="Times New Roman" w:eastAsia="Times New Roman" w:hAnsi="Times New Roman" w:cs="Times New Roman"/>
          <w:b/>
          <w:bCs/>
          <w:sz w:val="24"/>
          <w:szCs w:val="24"/>
          <w:lang w:eastAsia="sr-Latn-RS"/>
        </w:rPr>
        <w:t xml:space="preserve"> и </w:t>
      </w:r>
      <w:proofErr w:type="spellStart"/>
      <w:r w:rsidRPr="001F72CD">
        <w:rPr>
          <w:rFonts w:ascii="Times New Roman" w:eastAsia="Times New Roman" w:hAnsi="Times New Roman" w:cs="Times New Roman"/>
          <w:b/>
          <w:bCs/>
          <w:sz w:val="24"/>
          <w:szCs w:val="24"/>
          <w:lang w:eastAsia="sr-Latn-RS"/>
        </w:rPr>
        <w:t>надлежног</w:t>
      </w:r>
      <w:proofErr w:type="spellEnd"/>
      <w:r w:rsidRPr="001F72CD">
        <w:rPr>
          <w:rFonts w:ascii="Times New Roman" w:eastAsia="Times New Roman" w:hAnsi="Times New Roman" w:cs="Times New Roman"/>
          <w:b/>
          <w:bCs/>
          <w:sz w:val="24"/>
          <w:szCs w:val="24"/>
          <w:lang w:eastAsia="sr-Latn-RS"/>
        </w:rPr>
        <w:t xml:space="preserve"> органа </w:t>
      </w:r>
      <w:proofErr w:type="spellStart"/>
      <w:r w:rsidRPr="001F72CD">
        <w:rPr>
          <w:rFonts w:ascii="Times New Roman" w:eastAsia="Times New Roman" w:hAnsi="Times New Roman" w:cs="Times New Roman"/>
          <w:b/>
          <w:bCs/>
          <w:sz w:val="24"/>
          <w:szCs w:val="24"/>
          <w:lang w:eastAsia="sr-Latn-RS"/>
        </w:rPr>
        <w:t>Републике</w:t>
      </w:r>
      <w:proofErr w:type="spellEnd"/>
      <w:r w:rsidRPr="001F72CD">
        <w:rPr>
          <w:rFonts w:ascii="Times New Roman" w:eastAsia="Times New Roman" w:hAnsi="Times New Roman" w:cs="Times New Roman"/>
          <w:b/>
          <w:bCs/>
          <w:sz w:val="24"/>
          <w:szCs w:val="24"/>
          <w:lang w:eastAsia="sr-Latn-RS"/>
        </w:rPr>
        <w:t xml:space="preserve"> </w:t>
      </w:r>
      <w:proofErr w:type="spellStart"/>
      <w:r w:rsidRPr="001F72CD">
        <w:rPr>
          <w:rFonts w:ascii="Times New Roman" w:eastAsia="Times New Roman" w:hAnsi="Times New Roman" w:cs="Times New Roman"/>
          <w:b/>
          <w:bCs/>
          <w:sz w:val="24"/>
          <w:szCs w:val="24"/>
          <w:lang w:eastAsia="sr-Latn-RS"/>
        </w:rPr>
        <w:t>Француске</w:t>
      </w:r>
      <w:proofErr w:type="spellEnd"/>
    </w:p>
    <w:p w14:paraId="677F8BF4" w14:textId="77777777" w:rsidR="004B7BA5" w:rsidRPr="004B7BA5" w:rsidRDefault="004B7BA5" w:rsidP="004B7BA5">
      <w:pPr>
        <w:spacing w:after="0" w:line="240" w:lineRule="auto"/>
        <w:ind w:firstLine="708"/>
        <w:jc w:val="both"/>
        <w:rPr>
          <w:rFonts w:ascii="Times New Roman" w:eastAsia="Times New Roman" w:hAnsi="Times New Roman" w:cs="Times New Roman"/>
          <w:sz w:val="24"/>
          <w:szCs w:val="24"/>
          <w:lang w:eastAsia="sr-Latn-RS"/>
        </w:rPr>
      </w:pPr>
      <w:r w:rsidRPr="004B7BA5">
        <w:rPr>
          <w:rFonts w:ascii="Times New Roman" w:eastAsia="Times New Roman" w:hAnsi="Times New Roman" w:cs="Times New Roman"/>
          <w:sz w:val="24"/>
          <w:szCs w:val="24"/>
          <w:lang w:eastAsia="sr-Latn-RS"/>
        </w:rPr>
        <w:t xml:space="preserve">               </w:t>
      </w:r>
    </w:p>
    <w:p w14:paraId="232907D4" w14:textId="5F4BB716" w:rsidR="004B7BA5" w:rsidRPr="00D8396C" w:rsidRDefault="004B7BA5" w:rsidP="00D8396C">
      <w:pPr>
        <w:pStyle w:val="NoSpacing"/>
        <w:ind w:firstLine="708"/>
        <w:jc w:val="both"/>
        <w:rPr>
          <w:rFonts w:ascii="Times New Roman" w:hAnsi="Times New Roman" w:cs="Times New Roman"/>
          <w:sz w:val="24"/>
          <w:szCs w:val="24"/>
          <w:lang w:eastAsia="sr-Latn-RS"/>
        </w:rPr>
      </w:pPr>
      <w:proofErr w:type="spellStart"/>
      <w:r w:rsidRPr="00D8396C">
        <w:rPr>
          <w:rFonts w:ascii="Times New Roman" w:hAnsi="Times New Roman" w:cs="Times New Roman"/>
          <w:sz w:val="24"/>
          <w:szCs w:val="24"/>
          <w:lang w:eastAsia="sr-Latn-RS"/>
        </w:rPr>
        <w:t>Меморандум</w:t>
      </w:r>
      <w:proofErr w:type="spellEnd"/>
      <w:r w:rsidRPr="00D8396C">
        <w:rPr>
          <w:rFonts w:ascii="Times New Roman" w:hAnsi="Times New Roman" w:cs="Times New Roman"/>
          <w:sz w:val="24"/>
          <w:szCs w:val="24"/>
          <w:lang w:eastAsia="sr-Latn-RS"/>
        </w:rPr>
        <w:t xml:space="preserve"> о </w:t>
      </w:r>
      <w:proofErr w:type="spellStart"/>
      <w:r w:rsidRPr="00D8396C">
        <w:rPr>
          <w:rFonts w:ascii="Times New Roman" w:hAnsi="Times New Roman" w:cs="Times New Roman"/>
          <w:sz w:val="24"/>
          <w:szCs w:val="24"/>
          <w:lang w:eastAsia="sr-Latn-RS"/>
        </w:rPr>
        <w:t>разумевању</w:t>
      </w:r>
      <w:proofErr w:type="spellEnd"/>
      <w:r w:rsidRPr="00D8396C">
        <w:rPr>
          <w:rFonts w:ascii="Times New Roman" w:hAnsi="Times New Roman" w:cs="Times New Roman"/>
          <w:sz w:val="24"/>
          <w:szCs w:val="24"/>
          <w:lang w:eastAsia="sr-Latn-RS"/>
        </w:rPr>
        <w:t xml:space="preserve"> </w:t>
      </w:r>
      <w:proofErr w:type="spellStart"/>
      <w:r w:rsidRPr="00D8396C">
        <w:rPr>
          <w:rFonts w:ascii="Times New Roman" w:hAnsi="Times New Roman" w:cs="Times New Roman"/>
          <w:sz w:val="24"/>
          <w:szCs w:val="24"/>
          <w:lang w:eastAsia="sr-Latn-RS"/>
        </w:rPr>
        <w:t>има</w:t>
      </w:r>
      <w:proofErr w:type="spellEnd"/>
      <w:r w:rsidRPr="00D8396C">
        <w:rPr>
          <w:rFonts w:ascii="Times New Roman" w:hAnsi="Times New Roman" w:cs="Times New Roman"/>
          <w:sz w:val="24"/>
          <w:szCs w:val="24"/>
          <w:lang w:eastAsia="sr-Latn-RS"/>
        </w:rPr>
        <w:t xml:space="preserve"> </w:t>
      </w:r>
      <w:proofErr w:type="spellStart"/>
      <w:r w:rsidRPr="00D8396C">
        <w:rPr>
          <w:rFonts w:ascii="Times New Roman" w:hAnsi="Times New Roman" w:cs="Times New Roman"/>
          <w:sz w:val="24"/>
          <w:szCs w:val="24"/>
          <w:lang w:eastAsia="sr-Latn-RS"/>
        </w:rPr>
        <w:t>за</w:t>
      </w:r>
      <w:proofErr w:type="spellEnd"/>
      <w:r w:rsidRPr="00D8396C">
        <w:rPr>
          <w:rFonts w:ascii="Times New Roman" w:hAnsi="Times New Roman" w:cs="Times New Roman"/>
          <w:sz w:val="24"/>
          <w:szCs w:val="24"/>
          <w:lang w:eastAsia="sr-Latn-RS"/>
        </w:rPr>
        <w:t xml:space="preserve"> </w:t>
      </w:r>
      <w:proofErr w:type="spellStart"/>
      <w:r w:rsidRPr="00D8396C">
        <w:rPr>
          <w:rFonts w:ascii="Times New Roman" w:hAnsi="Times New Roman" w:cs="Times New Roman"/>
          <w:sz w:val="24"/>
          <w:szCs w:val="24"/>
          <w:lang w:eastAsia="sr-Latn-RS"/>
        </w:rPr>
        <w:t>циљ</w:t>
      </w:r>
      <w:proofErr w:type="spellEnd"/>
      <w:r w:rsidRPr="00D8396C">
        <w:rPr>
          <w:rFonts w:ascii="Times New Roman" w:hAnsi="Times New Roman" w:cs="Times New Roman"/>
          <w:sz w:val="24"/>
          <w:szCs w:val="24"/>
          <w:lang w:eastAsia="sr-Latn-RS"/>
        </w:rPr>
        <w:t xml:space="preserve">  </w:t>
      </w:r>
      <w:proofErr w:type="spellStart"/>
      <w:r w:rsidRPr="00D8396C">
        <w:rPr>
          <w:rFonts w:ascii="Times New Roman" w:hAnsi="Times New Roman" w:cs="Times New Roman"/>
          <w:sz w:val="24"/>
          <w:szCs w:val="24"/>
          <w:lang w:eastAsia="sr-Latn-RS"/>
        </w:rPr>
        <w:t>дељење</w:t>
      </w:r>
      <w:proofErr w:type="spellEnd"/>
      <w:r w:rsidRPr="00D8396C">
        <w:rPr>
          <w:rFonts w:ascii="Times New Roman" w:hAnsi="Times New Roman" w:cs="Times New Roman"/>
          <w:sz w:val="24"/>
          <w:szCs w:val="24"/>
          <w:lang w:eastAsia="sr-Latn-RS"/>
        </w:rPr>
        <w:t xml:space="preserve"> </w:t>
      </w:r>
      <w:proofErr w:type="spellStart"/>
      <w:r w:rsidRPr="00D8396C">
        <w:rPr>
          <w:rFonts w:ascii="Times New Roman" w:hAnsi="Times New Roman" w:cs="Times New Roman"/>
          <w:sz w:val="24"/>
          <w:szCs w:val="24"/>
          <w:lang w:eastAsia="sr-Latn-RS"/>
        </w:rPr>
        <w:t>најбољих</w:t>
      </w:r>
      <w:proofErr w:type="spellEnd"/>
      <w:r w:rsidRPr="00D8396C">
        <w:rPr>
          <w:rFonts w:ascii="Times New Roman" w:hAnsi="Times New Roman" w:cs="Times New Roman"/>
          <w:sz w:val="24"/>
          <w:szCs w:val="24"/>
          <w:lang w:eastAsia="sr-Latn-RS"/>
        </w:rPr>
        <w:t xml:space="preserve"> </w:t>
      </w:r>
      <w:proofErr w:type="spellStart"/>
      <w:r w:rsidRPr="00D8396C">
        <w:rPr>
          <w:rFonts w:ascii="Times New Roman" w:hAnsi="Times New Roman" w:cs="Times New Roman"/>
          <w:sz w:val="24"/>
          <w:szCs w:val="24"/>
          <w:lang w:eastAsia="sr-Latn-RS"/>
        </w:rPr>
        <w:t>пракси</w:t>
      </w:r>
      <w:proofErr w:type="spellEnd"/>
      <w:r w:rsidRPr="00D8396C">
        <w:rPr>
          <w:rFonts w:ascii="Times New Roman" w:hAnsi="Times New Roman" w:cs="Times New Roman"/>
          <w:sz w:val="24"/>
          <w:szCs w:val="24"/>
          <w:lang w:eastAsia="sr-Latn-RS"/>
        </w:rPr>
        <w:t xml:space="preserve"> о </w:t>
      </w:r>
      <w:proofErr w:type="spellStart"/>
      <w:r w:rsidRPr="00D8396C">
        <w:rPr>
          <w:rFonts w:ascii="Times New Roman" w:hAnsi="Times New Roman" w:cs="Times New Roman"/>
          <w:sz w:val="24"/>
          <w:szCs w:val="24"/>
          <w:lang w:eastAsia="sr-Latn-RS"/>
        </w:rPr>
        <w:t>регулисању</w:t>
      </w:r>
      <w:proofErr w:type="spellEnd"/>
      <w:r w:rsidRPr="00D8396C">
        <w:rPr>
          <w:rFonts w:ascii="Times New Roman" w:hAnsi="Times New Roman" w:cs="Times New Roman"/>
          <w:sz w:val="24"/>
          <w:szCs w:val="24"/>
          <w:lang w:eastAsia="sr-Latn-RS"/>
        </w:rPr>
        <w:t xml:space="preserve"> </w:t>
      </w:r>
      <w:proofErr w:type="spellStart"/>
      <w:r w:rsidRPr="00D8396C">
        <w:rPr>
          <w:rFonts w:ascii="Times New Roman" w:hAnsi="Times New Roman" w:cs="Times New Roman"/>
          <w:sz w:val="24"/>
          <w:szCs w:val="24"/>
          <w:lang w:eastAsia="sr-Latn-RS"/>
        </w:rPr>
        <w:t>области</w:t>
      </w:r>
      <w:proofErr w:type="spellEnd"/>
      <w:r w:rsidRPr="00D8396C">
        <w:rPr>
          <w:rFonts w:ascii="Times New Roman" w:hAnsi="Times New Roman" w:cs="Times New Roman"/>
          <w:sz w:val="24"/>
          <w:szCs w:val="24"/>
          <w:lang w:eastAsia="sr-Latn-RS"/>
        </w:rPr>
        <w:t xml:space="preserve"> ИКТ, </w:t>
      </w:r>
      <w:proofErr w:type="spellStart"/>
      <w:r w:rsidRPr="00D8396C">
        <w:rPr>
          <w:rFonts w:ascii="Times New Roman" w:hAnsi="Times New Roman" w:cs="Times New Roman"/>
          <w:sz w:val="24"/>
          <w:szCs w:val="24"/>
          <w:lang w:eastAsia="sr-Latn-RS"/>
        </w:rPr>
        <w:t>размена</w:t>
      </w:r>
      <w:proofErr w:type="spellEnd"/>
      <w:r w:rsidRPr="00D8396C">
        <w:rPr>
          <w:rFonts w:ascii="Times New Roman" w:hAnsi="Times New Roman" w:cs="Times New Roman"/>
          <w:sz w:val="24"/>
          <w:szCs w:val="24"/>
          <w:lang w:eastAsia="sr-Latn-RS"/>
        </w:rPr>
        <w:t xml:space="preserve"> </w:t>
      </w:r>
      <w:proofErr w:type="spellStart"/>
      <w:r w:rsidRPr="00D8396C">
        <w:rPr>
          <w:rFonts w:ascii="Times New Roman" w:hAnsi="Times New Roman" w:cs="Times New Roman"/>
          <w:sz w:val="24"/>
          <w:szCs w:val="24"/>
          <w:lang w:eastAsia="sr-Latn-RS"/>
        </w:rPr>
        <w:t>искустава</w:t>
      </w:r>
      <w:proofErr w:type="spellEnd"/>
      <w:r w:rsidRPr="00D8396C">
        <w:rPr>
          <w:rFonts w:ascii="Times New Roman" w:hAnsi="Times New Roman" w:cs="Times New Roman"/>
          <w:sz w:val="24"/>
          <w:szCs w:val="24"/>
          <w:lang w:eastAsia="sr-Latn-RS"/>
        </w:rPr>
        <w:t xml:space="preserve"> у </w:t>
      </w:r>
      <w:proofErr w:type="spellStart"/>
      <w:r w:rsidRPr="00D8396C">
        <w:rPr>
          <w:rFonts w:ascii="Times New Roman" w:hAnsi="Times New Roman" w:cs="Times New Roman"/>
          <w:sz w:val="24"/>
          <w:szCs w:val="24"/>
          <w:lang w:eastAsia="sr-Latn-RS"/>
        </w:rPr>
        <w:t>вези</w:t>
      </w:r>
      <w:proofErr w:type="spellEnd"/>
      <w:r w:rsidRPr="00D8396C">
        <w:rPr>
          <w:rFonts w:ascii="Times New Roman" w:hAnsi="Times New Roman" w:cs="Times New Roman"/>
          <w:sz w:val="24"/>
          <w:szCs w:val="24"/>
          <w:lang w:eastAsia="sr-Latn-RS"/>
        </w:rPr>
        <w:t xml:space="preserve"> </w:t>
      </w:r>
      <w:proofErr w:type="spellStart"/>
      <w:r w:rsidRPr="00D8396C">
        <w:rPr>
          <w:rFonts w:ascii="Times New Roman" w:hAnsi="Times New Roman" w:cs="Times New Roman"/>
          <w:sz w:val="24"/>
          <w:szCs w:val="24"/>
          <w:lang w:eastAsia="sr-Latn-RS"/>
        </w:rPr>
        <w:t>са</w:t>
      </w:r>
      <w:proofErr w:type="spellEnd"/>
      <w:r w:rsidRPr="00D8396C">
        <w:rPr>
          <w:rFonts w:ascii="Times New Roman" w:hAnsi="Times New Roman" w:cs="Times New Roman"/>
          <w:sz w:val="24"/>
          <w:szCs w:val="24"/>
          <w:lang w:eastAsia="sr-Latn-RS"/>
        </w:rPr>
        <w:t xml:space="preserve"> </w:t>
      </w:r>
      <w:proofErr w:type="spellStart"/>
      <w:r w:rsidRPr="00D8396C">
        <w:rPr>
          <w:rFonts w:ascii="Times New Roman" w:hAnsi="Times New Roman" w:cs="Times New Roman"/>
          <w:sz w:val="24"/>
          <w:szCs w:val="24"/>
          <w:lang w:eastAsia="sr-Latn-RS"/>
        </w:rPr>
        <w:t>начином</w:t>
      </w:r>
      <w:proofErr w:type="spellEnd"/>
      <w:r w:rsidRPr="00D8396C">
        <w:rPr>
          <w:rFonts w:ascii="Times New Roman" w:hAnsi="Times New Roman" w:cs="Times New Roman"/>
          <w:sz w:val="24"/>
          <w:szCs w:val="24"/>
          <w:lang w:eastAsia="sr-Latn-RS"/>
        </w:rPr>
        <w:t xml:space="preserve"> </w:t>
      </w:r>
      <w:proofErr w:type="spellStart"/>
      <w:r w:rsidRPr="00D8396C">
        <w:rPr>
          <w:rFonts w:ascii="Times New Roman" w:hAnsi="Times New Roman" w:cs="Times New Roman"/>
          <w:sz w:val="24"/>
          <w:szCs w:val="24"/>
          <w:lang w:eastAsia="sr-Latn-RS"/>
        </w:rPr>
        <w:t>функционисања</w:t>
      </w:r>
      <w:proofErr w:type="spellEnd"/>
      <w:r w:rsidRPr="00D8396C">
        <w:rPr>
          <w:rFonts w:ascii="Times New Roman" w:hAnsi="Times New Roman" w:cs="Times New Roman"/>
          <w:sz w:val="24"/>
          <w:szCs w:val="24"/>
          <w:lang w:eastAsia="sr-Latn-RS"/>
        </w:rPr>
        <w:t xml:space="preserve"> и </w:t>
      </w:r>
      <w:proofErr w:type="spellStart"/>
      <w:r w:rsidRPr="00D8396C">
        <w:rPr>
          <w:rFonts w:ascii="Times New Roman" w:hAnsi="Times New Roman" w:cs="Times New Roman"/>
          <w:sz w:val="24"/>
          <w:szCs w:val="24"/>
          <w:lang w:eastAsia="sr-Latn-RS"/>
        </w:rPr>
        <w:t>коришћења</w:t>
      </w:r>
      <w:proofErr w:type="spellEnd"/>
      <w:r w:rsidRPr="00D8396C">
        <w:rPr>
          <w:rFonts w:ascii="Times New Roman" w:hAnsi="Times New Roman" w:cs="Times New Roman"/>
          <w:sz w:val="24"/>
          <w:szCs w:val="24"/>
          <w:lang w:eastAsia="sr-Latn-RS"/>
        </w:rPr>
        <w:t xml:space="preserve"> </w:t>
      </w:r>
      <w:proofErr w:type="spellStart"/>
      <w:r w:rsidRPr="00D8396C">
        <w:rPr>
          <w:rFonts w:ascii="Times New Roman" w:hAnsi="Times New Roman" w:cs="Times New Roman"/>
          <w:sz w:val="24"/>
          <w:szCs w:val="24"/>
          <w:lang w:eastAsia="sr-Latn-RS"/>
        </w:rPr>
        <w:t>електронских</w:t>
      </w:r>
      <w:proofErr w:type="spellEnd"/>
      <w:r w:rsidRPr="00D8396C">
        <w:rPr>
          <w:rFonts w:ascii="Times New Roman" w:hAnsi="Times New Roman" w:cs="Times New Roman"/>
          <w:sz w:val="24"/>
          <w:szCs w:val="24"/>
          <w:lang w:eastAsia="sr-Latn-RS"/>
        </w:rPr>
        <w:t xml:space="preserve"> </w:t>
      </w:r>
      <w:proofErr w:type="spellStart"/>
      <w:r w:rsidRPr="00D8396C">
        <w:rPr>
          <w:rFonts w:ascii="Times New Roman" w:hAnsi="Times New Roman" w:cs="Times New Roman"/>
          <w:sz w:val="24"/>
          <w:szCs w:val="24"/>
          <w:lang w:eastAsia="sr-Latn-RS"/>
        </w:rPr>
        <w:t>потписа</w:t>
      </w:r>
      <w:proofErr w:type="spellEnd"/>
      <w:r w:rsidRPr="00D8396C">
        <w:rPr>
          <w:rFonts w:ascii="Times New Roman" w:hAnsi="Times New Roman" w:cs="Times New Roman"/>
          <w:sz w:val="24"/>
          <w:szCs w:val="24"/>
          <w:lang w:eastAsia="sr-Latn-RS"/>
        </w:rPr>
        <w:t xml:space="preserve">, </w:t>
      </w:r>
      <w:proofErr w:type="spellStart"/>
      <w:r w:rsidRPr="00D8396C">
        <w:rPr>
          <w:rFonts w:ascii="Times New Roman" w:hAnsi="Times New Roman" w:cs="Times New Roman"/>
          <w:sz w:val="24"/>
          <w:szCs w:val="24"/>
          <w:lang w:eastAsia="sr-Latn-RS"/>
        </w:rPr>
        <w:t>услуга</w:t>
      </w:r>
      <w:proofErr w:type="spellEnd"/>
      <w:r w:rsidRPr="00D8396C">
        <w:rPr>
          <w:rFonts w:ascii="Times New Roman" w:hAnsi="Times New Roman" w:cs="Times New Roman"/>
          <w:sz w:val="24"/>
          <w:szCs w:val="24"/>
          <w:lang w:eastAsia="sr-Latn-RS"/>
        </w:rPr>
        <w:t xml:space="preserve"> </w:t>
      </w:r>
      <w:proofErr w:type="spellStart"/>
      <w:r w:rsidRPr="00D8396C">
        <w:rPr>
          <w:rFonts w:ascii="Times New Roman" w:hAnsi="Times New Roman" w:cs="Times New Roman"/>
          <w:sz w:val="24"/>
          <w:szCs w:val="24"/>
          <w:lang w:eastAsia="sr-Latn-RS"/>
        </w:rPr>
        <w:t>од</w:t>
      </w:r>
      <w:proofErr w:type="spellEnd"/>
      <w:r w:rsidRPr="00D8396C">
        <w:rPr>
          <w:rFonts w:ascii="Times New Roman" w:hAnsi="Times New Roman" w:cs="Times New Roman"/>
          <w:sz w:val="24"/>
          <w:szCs w:val="24"/>
          <w:lang w:eastAsia="sr-Latn-RS"/>
        </w:rPr>
        <w:t xml:space="preserve"> </w:t>
      </w:r>
      <w:proofErr w:type="spellStart"/>
      <w:r w:rsidRPr="00D8396C">
        <w:rPr>
          <w:rFonts w:ascii="Times New Roman" w:hAnsi="Times New Roman" w:cs="Times New Roman"/>
          <w:sz w:val="24"/>
          <w:szCs w:val="24"/>
          <w:lang w:eastAsia="sr-Latn-RS"/>
        </w:rPr>
        <w:t>поверења</w:t>
      </w:r>
      <w:proofErr w:type="spellEnd"/>
      <w:r w:rsidRPr="00D8396C">
        <w:rPr>
          <w:rFonts w:ascii="Times New Roman" w:hAnsi="Times New Roman" w:cs="Times New Roman"/>
          <w:sz w:val="24"/>
          <w:szCs w:val="24"/>
          <w:lang w:eastAsia="sr-Latn-RS"/>
        </w:rPr>
        <w:t xml:space="preserve"> и </w:t>
      </w:r>
      <w:proofErr w:type="spellStart"/>
      <w:r w:rsidRPr="00D8396C">
        <w:rPr>
          <w:rFonts w:ascii="Times New Roman" w:hAnsi="Times New Roman" w:cs="Times New Roman"/>
          <w:sz w:val="24"/>
          <w:szCs w:val="24"/>
          <w:lang w:eastAsia="sr-Latn-RS"/>
        </w:rPr>
        <w:t>електронске</w:t>
      </w:r>
      <w:proofErr w:type="spellEnd"/>
      <w:r w:rsidRPr="00D8396C">
        <w:rPr>
          <w:rFonts w:ascii="Times New Roman" w:hAnsi="Times New Roman" w:cs="Times New Roman"/>
          <w:sz w:val="24"/>
          <w:szCs w:val="24"/>
          <w:lang w:eastAsia="sr-Latn-RS"/>
        </w:rPr>
        <w:t xml:space="preserve"> </w:t>
      </w:r>
      <w:proofErr w:type="spellStart"/>
      <w:r w:rsidRPr="00D8396C">
        <w:rPr>
          <w:rFonts w:ascii="Times New Roman" w:hAnsi="Times New Roman" w:cs="Times New Roman"/>
          <w:sz w:val="24"/>
          <w:szCs w:val="24"/>
          <w:lang w:eastAsia="sr-Latn-RS"/>
        </w:rPr>
        <w:t>идентификације</w:t>
      </w:r>
      <w:proofErr w:type="spellEnd"/>
      <w:r w:rsidRPr="00D8396C">
        <w:rPr>
          <w:rFonts w:ascii="Times New Roman" w:hAnsi="Times New Roman" w:cs="Times New Roman"/>
          <w:sz w:val="24"/>
          <w:szCs w:val="24"/>
          <w:lang w:eastAsia="sr-Latn-RS"/>
        </w:rPr>
        <w:t xml:space="preserve">, </w:t>
      </w:r>
      <w:proofErr w:type="spellStart"/>
      <w:r w:rsidRPr="00D8396C">
        <w:rPr>
          <w:rFonts w:ascii="Times New Roman" w:hAnsi="Times New Roman" w:cs="Times New Roman"/>
          <w:sz w:val="24"/>
          <w:szCs w:val="24"/>
          <w:lang w:eastAsia="sr-Latn-RS"/>
        </w:rPr>
        <w:t>информисање</w:t>
      </w:r>
      <w:proofErr w:type="spellEnd"/>
      <w:r w:rsidRPr="00D8396C">
        <w:rPr>
          <w:rFonts w:ascii="Times New Roman" w:hAnsi="Times New Roman" w:cs="Times New Roman"/>
          <w:sz w:val="24"/>
          <w:szCs w:val="24"/>
          <w:lang w:eastAsia="sr-Latn-RS"/>
        </w:rPr>
        <w:t xml:space="preserve"> о </w:t>
      </w:r>
      <w:proofErr w:type="spellStart"/>
      <w:r w:rsidRPr="00D8396C">
        <w:rPr>
          <w:rFonts w:ascii="Times New Roman" w:hAnsi="Times New Roman" w:cs="Times New Roman"/>
          <w:sz w:val="24"/>
          <w:szCs w:val="24"/>
          <w:lang w:eastAsia="sr-Latn-RS"/>
        </w:rPr>
        <w:t>степену</w:t>
      </w:r>
      <w:proofErr w:type="spellEnd"/>
      <w:r w:rsidRPr="00D8396C">
        <w:rPr>
          <w:rFonts w:ascii="Times New Roman" w:hAnsi="Times New Roman" w:cs="Times New Roman"/>
          <w:sz w:val="24"/>
          <w:szCs w:val="24"/>
          <w:lang w:eastAsia="sr-Latn-RS"/>
        </w:rPr>
        <w:t xml:space="preserve"> </w:t>
      </w:r>
      <w:proofErr w:type="spellStart"/>
      <w:r w:rsidRPr="00D8396C">
        <w:rPr>
          <w:rFonts w:ascii="Times New Roman" w:hAnsi="Times New Roman" w:cs="Times New Roman"/>
          <w:sz w:val="24"/>
          <w:szCs w:val="24"/>
          <w:lang w:eastAsia="sr-Latn-RS"/>
        </w:rPr>
        <w:t>развоја</w:t>
      </w:r>
      <w:proofErr w:type="spellEnd"/>
      <w:r w:rsidRPr="00D8396C">
        <w:rPr>
          <w:rFonts w:ascii="Times New Roman" w:hAnsi="Times New Roman" w:cs="Times New Roman"/>
          <w:sz w:val="24"/>
          <w:szCs w:val="24"/>
          <w:lang w:eastAsia="sr-Latn-RS"/>
        </w:rPr>
        <w:t xml:space="preserve"> </w:t>
      </w:r>
      <w:proofErr w:type="spellStart"/>
      <w:r w:rsidRPr="00D8396C">
        <w:rPr>
          <w:rFonts w:ascii="Times New Roman" w:hAnsi="Times New Roman" w:cs="Times New Roman"/>
          <w:sz w:val="24"/>
          <w:szCs w:val="24"/>
          <w:lang w:eastAsia="sr-Latn-RS"/>
        </w:rPr>
        <w:t>комуникационих</w:t>
      </w:r>
      <w:proofErr w:type="spellEnd"/>
      <w:r w:rsidRPr="00D8396C">
        <w:rPr>
          <w:rFonts w:ascii="Times New Roman" w:hAnsi="Times New Roman" w:cs="Times New Roman"/>
          <w:sz w:val="24"/>
          <w:szCs w:val="24"/>
          <w:lang w:eastAsia="sr-Latn-RS"/>
        </w:rPr>
        <w:t xml:space="preserve"> </w:t>
      </w:r>
      <w:proofErr w:type="spellStart"/>
      <w:r w:rsidRPr="00D8396C">
        <w:rPr>
          <w:rFonts w:ascii="Times New Roman" w:hAnsi="Times New Roman" w:cs="Times New Roman"/>
          <w:sz w:val="24"/>
          <w:szCs w:val="24"/>
          <w:lang w:eastAsia="sr-Latn-RS"/>
        </w:rPr>
        <w:t>сектора</w:t>
      </w:r>
      <w:proofErr w:type="spellEnd"/>
      <w:r w:rsidRPr="00D8396C">
        <w:rPr>
          <w:rFonts w:ascii="Times New Roman" w:hAnsi="Times New Roman" w:cs="Times New Roman"/>
          <w:sz w:val="24"/>
          <w:szCs w:val="24"/>
          <w:lang w:eastAsia="sr-Latn-RS"/>
        </w:rPr>
        <w:t xml:space="preserve"> </w:t>
      </w:r>
      <w:proofErr w:type="spellStart"/>
      <w:r w:rsidRPr="00D8396C">
        <w:rPr>
          <w:rFonts w:ascii="Times New Roman" w:hAnsi="Times New Roman" w:cs="Times New Roman"/>
          <w:sz w:val="24"/>
          <w:szCs w:val="24"/>
          <w:lang w:eastAsia="sr-Latn-RS"/>
        </w:rPr>
        <w:t>следеће</w:t>
      </w:r>
      <w:proofErr w:type="spellEnd"/>
      <w:r w:rsidRPr="00D8396C">
        <w:rPr>
          <w:rFonts w:ascii="Times New Roman" w:hAnsi="Times New Roman" w:cs="Times New Roman"/>
          <w:sz w:val="24"/>
          <w:szCs w:val="24"/>
          <w:lang w:eastAsia="sr-Latn-RS"/>
        </w:rPr>
        <w:t xml:space="preserve"> </w:t>
      </w:r>
      <w:proofErr w:type="spellStart"/>
      <w:r w:rsidRPr="00D8396C">
        <w:rPr>
          <w:rFonts w:ascii="Times New Roman" w:hAnsi="Times New Roman" w:cs="Times New Roman"/>
          <w:sz w:val="24"/>
          <w:szCs w:val="24"/>
          <w:lang w:eastAsia="sr-Latn-RS"/>
        </w:rPr>
        <w:t>генерације</w:t>
      </w:r>
      <w:proofErr w:type="spellEnd"/>
      <w:r w:rsidRPr="00D8396C">
        <w:rPr>
          <w:rFonts w:ascii="Times New Roman" w:hAnsi="Times New Roman" w:cs="Times New Roman"/>
          <w:sz w:val="24"/>
          <w:szCs w:val="24"/>
          <w:lang w:eastAsia="sr-Latn-RS"/>
        </w:rPr>
        <w:t xml:space="preserve"> и </w:t>
      </w:r>
      <w:proofErr w:type="spellStart"/>
      <w:r w:rsidRPr="00D8396C">
        <w:rPr>
          <w:rFonts w:ascii="Times New Roman" w:hAnsi="Times New Roman" w:cs="Times New Roman"/>
          <w:sz w:val="24"/>
          <w:szCs w:val="24"/>
          <w:lang w:eastAsia="sr-Latn-RS"/>
        </w:rPr>
        <w:t>иновативних</w:t>
      </w:r>
      <w:proofErr w:type="spellEnd"/>
      <w:r w:rsidRPr="00D8396C">
        <w:rPr>
          <w:rFonts w:ascii="Times New Roman" w:hAnsi="Times New Roman" w:cs="Times New Roman"/>
          <w:sz w:val="24"/>
          <w:szCs w:val="24"/>
          <w:lang w:eastAsia="sr-Latn-RS"/>
        </w:rPr>
        <w:t xml:space="preserve"> </w:t>
      </w:r>
      <w:proofErr w:type="spellStart"/>
      <w:r w:rsidRPr="00D8396C">
        <w:rPr>
          <w:rFonts w:ascii="Times New Roman" w:hAnsi="Times New Roman" w:cs="Times New Roman"/>
          <w:sz w:val="24"/>
          <w:szCs w:val="24"/>
          <w:lang w:eastAsia="sr-Latn-RS"/>
        </w:rPr>
        <w:t>решења</w:t>
      </w:r>
      <w:proofErr w:type="spellEnd"/>
      <w:r w:rsidRPr="00D8396C">
        <w:rPr>
          <w:rFonts w:ascii="Times New Roman" w:hAnsi="Times New Roman" w:cs="Times New Roman"/>
          <w:sz w:val="24"/>
          <w:szCs w:val="24"/>
          <w:lang w:eastAsia="sr-Latn-RS"/>
        </w:rPr>
        <w:t xml:space="preserve"> у </w:t>
      </w:r>
      <w:proofErr w:type="spellStart"/>
      <w:r w:rsidRPr="00D8396C">
        <w:rPr>
          <w:rFonts w:ascii="Times New Roman" w:hAnsi="Times New Roman" w:cs="Times New Roman"/>
          <w:sz w:val="24"/>
          <w:szCs w:val="24"/>
          <w:lang w:eastAsia="sr-Latn-RS"/>
        </w:rPr>
        <w:t>области</w:t>
      </w:r>
      <w:proofErr w:type="spellEnd"/>
      <w:r w:rsidRPr="00D8396C">
        <w:rPr>
          <w:rFonts w:ascii="Times New Roman" w:hAnsi="Times New Roman" w:cs="Times New Roman"/>
          <w:sz w:val="24"/>
          <w:szCs w:val="24"/>
          <w:lang w:eastAsia="sr-Latn-RS"/>
        </w:rPr>
        <w:t xml:space="preserve"> </w:t>
      </w:r>
      <w:proofErr w:type="spellStart"/>
      <w:r w:rsidRPr="00D8396C">
        <w:rPr>
          <w:rFonts w:ascii="Times New Roman" w:hAnsi="Times New Roman" w:cs="Times New Roman"/>
          <w:sz w:val="24"/>
          <w:szCs w:val="24"/>
          <w:lang w:eastAsia="sr-Latn-RS"/>
        </w:rPr>
        <w:t>телекомуникација</w:t>
      </w:r>
      <w:proofErr w:type="spellEnd"/>
      <w:r w:rsidRPr="00D8396C">
        <w:rPr>
          <w:rFonts w:ascii="Times New Roman" w:hAnsi="Times New Roman" w:cs="Times New Roman"/>
          <w:sz w:val="24"/>
          <w:szCs w:val="24"/>
          <w:lang w:eastAsia="sr-Latn-RS"/>
        </w:rPr>
        <w:t xml:space="preserve">, </w:t>
      </w:r>
      <w:proofErr w:type="spellStart"/>
      <w:r w:rsidRPr="00D8396C">
        <w:rPr>
          <w:rFonts w:ascii="Times New Roman" w:hAnsi="Times New Roman" w:cs="Times New Roman"/>
          <w:sz w:val="24"/>
          <w:szCs w:val="24"/>
          <w:lang w:eastAsia="sr-Latn-RS"/>
        </w:rPr>
        <w:t>укључујући</w:t>
      </w:r>
      <w:proofErr w:type="spellEnd"/>
      <w:r w:rsidRPr="00D8396C">
        <w:rPr>
          <w:rFonts w:ascii="Times New Roman" w:hAnsi="Times New Roman" w:cs="Times New Roman"/>
          <w:sz w:val="24"/>
          <w:szCs w:val="24"/>
          <w:lang w:eastAsia="sr-Latn-RS"/>
        </w:rPr>
        <w:t xml:space="preserve"> 5Г </w:t>
      </w:r>
      <w:proofErr w:type="spellStart"/>
      <w:r w:rsidRPr="00D8396C">
        <w:rPr>
          <w:rFonts w:ascii="Times New Roman" w:hAnsi="Times New Roman" w:cs="Times New Roman"/>
          <w:sz w:val="24"/>
          <w:szCs w:val="24"/>
          <w:lang w:eastAsia="sr-Latn-RS"/>
        </w:rPr>
        <w:t>мрежу</w:t>
      </w:r>
      <w:proofErr w:type="spellEnd"/>
      <w:r w:rsidRPr="00D8396C">
        <w:rPr>
          <w:rFonts w:ascii="Times New Roman" w:hAnsi="Times New Roman" w:cs="Times New Roman"/>
          <w:sz w:val="24"/>
          <w:szCs w:val="24"/>
          <w:lang w:eastAsia="sr-Latn-RS"/>
        </w:rPr>
        <w:t xml:space="preserve">, </w:t>
      </w:r>
      <w:proofErr w:type="spellStart"/>
      <w:r w:rsidRPr="00D8396C">
        <w:rPr>
          <w:rFonts w:ascii="Times New Roman" w:hAnsi="Times New Roman" w:cs="Times New Roman"/>
          <w:sz w:val="24"/>
          <w:szCs w:val="24"/>
          <w:lang w:eastAsia="sr-Latn-RS"/>
        </w:rPr>
        <w:t>размена</w:t>
      </w:r>
      <w:proofErr w:type="spellEnd"/>
      <w:r w:rsidRPr="00D8396C">
        <w:rPr>
          <w:rFonts w:ascii="Times New Roman" w:hAnsi="Times New Roman" w:cs="Times New Roman"/>
          <w:sz w:val="24"/>
          <w:szCs w:val="24"/>
          <w:lang w:eastAsia="sr-Latn-RS"/>
        </w:rPr>
        <w:t xml:space="preserve"> </w:t>
      </w:r>
      <w:proofErr w:type="spellStart"/>
      <w:r w:rsidRPr="00D8396C">
        <w:rPr>
          <w:rFonts w:ascii="Times New Roman" w:hAnsi="Times New Roman" w:cs="Times New Roman"/>
          <w:sz w:val="24"/>
          <w:szCs w:val="24"/>
          <w:lang w:eastAsia="sr-Latn-RS"/>
        </w:rPr>
        <w:t>искустава</w:t>
      </w:r>
      <w:proofErr w:type="spellEnd"/>
      <w:r w:rsidRPr="00D8396C">
        <w:rPr>
          <w:rFonts w:ascii="Times New Roman" w:hAnsi="Times New Roman" w:cs="Times New Roman"/>
          <w:sz w:val="24"/>
          <w:szCs w:val="24"/>
          <w:lang w:eastAsia="sr-Latn-RS"/>
        </w:rPr>
        <w:t xml:space="preserve"> о </w:t>
      </w:r>
      <w:proofErr w:type="spellStart"/>
      <w:r w:rsidRPr="00D8396C">
        <w:rPr>
          <w:rFonts w:ascii="Times New Roman" w:hAnsi="Times New Roman" w:cs="Times New Roman"/>
          <w:sz w:val="24"/>
          <w:szCs w:val="24"/>
          <w:lang w:eastAsia="sr-Latn-RS"/>
        </w:rPr>
        <w:t>примени</w:t>
      </w:r>
      <w:proofErr w:type="spellEnd"/>
      <w:r w:rsidRPr="00D8396C">
        <w:rPr>
          <w:rFonts w:ascii="Times New Roman" w:hAnsi="Times New Roman" w:cs="Times New Roman"/>
          <w:sz w:val="24"/>
          <w:szCs w:val="24"/>
          <w:lang w:eastAsia="sr-Latn-RS"/>
        </w:rPr>
        <w:t xml:space="preserve"> </w:t>
      </w:r>
      <w:proofErr w:type="spellStart"/>
      <w:r w:rsidRPr="00D8396C">
        <w:rPr>
          <w:rFonts w:ascii="Times New Roman" w:hAnsi="Times New Roman" w:cs="Times New Roman"/>
          <w:sz w:val="24"/>
          <w:szCs w:val="24"/>
          <w:lang w:eastAsia="sr-Latn-RS"/>
        </w:rPr>
        <w:t>дигиталне</w:t>
      </w:r>
      <w:proofErr w:type="spellEnd"/>
      <w:r w:rsidRPr="00D8396C">
        <w:rPr>
          <w:rFonts w:ascii="Times New Roman" w:hAnsi="Times New Roman" w:cs="Times New Roman"/>
          <w:sz w:val="24"/>
          <w:szCs w:val="24"/>
          <w:lang w:eastAsia="sr-Latn-RS"/>
        </w:rPr>
        <w:t xml:space="preserve"> </w:t>
      </w:r>
      <w:proofErr w:type="spellStart"/>
      <w:r w:rsidRPr="00D8396C">
        <w:rPr>
          <w:rFonts w:ascii="Times New Roman" w:hAnsi="Times New Roman" w:cs="Times New Roman"/>
          <w:sz w:val="24"/>
          <w:szCs w:val="24"/>
          <w:lang w:eastAsia="sr-Latn-RS"/>
        </w:rPr>
        <w:t>трансформације</w:t>
      </w:r>
      <w:proofErr w:type="spellEnd"/>
      <w:r w:rsidRPr="00D8396C">
        <w:rPr>
          <w:rFonts w:ascii="Times New Roman" w:hAnsi="Times New Roman" w:cs="Times New Roman"/>
          <w:sz w:val="24"/>
          <w:szCs w:val="24"/>
          <w:lang w:eastAsia="sr-Latn-RS"/>
        </w:rPr>
        <w:t xml:space="preserve"> и </w:t>
      </w:r>
      <w:proofErr w:type="spellStart"/>
      <w:r w:rsidRPr="00D8396C">
        <w:rPr>
          <w:rFonts w:ascii="Times New Roman" w:hAnsi="Times New Roman" w:cs="Times New Roman"/>
          <w:sz w:val="24"/>
          <w:szCs w:val="24"/>
          <w:lang w:eastAsia="sr-Latn-RS"/>
        </w:rPr>
        <w:t>дигиталне</w:t>
      </w:r>
      <w:proofErr w:type="spellEnd"/>
      <w:r w:rsidRPr="00D8396C">
        <w:rPr>
          <w:rFonts w:ascii="Times New Roman" w:hAnsi="Times New Roman" w:cs="Times New Roman"/>
          <w:sz w:val="24"/>
          <w:szCs w:val="24"/>
          <w:lang w:eastAsia="sr-Latn-RS"/>
        </w:rPr>
        <w:t xml:space="preserve"> </w:t>
      </w:r>
      <w:proofErr w:type="spellStart"/>
      <w:r w:rsidRPr="00D8396C">
        <w:rPr>
          <w:rFonts w:ascii="Times New Roman" w:hAnsi="Times New Roman" w:cs="Times New Roman"/>
          <w:sz w:val="24"/>
          <w:szCs w:val="24"/>
          <w:lang w:eastAsia="sr-Latn-RS"/>
        </w:rPr>
        <w:t>технологије</w:t>
      </w:r>
      <w:proofErr w:type="spellEnd"/>
      <w:r w:rsidRPr="00D8396C">
        <w:rPr>
          <w:rFonts w:ascii="Times New Roman" w:hAnsi="Times New Roman" w:cs="Times New Roman"/>
          <w:sz w:val="24"/>
          <w:szCs w:val="24"/>
          <w:lang w:eastAsia="sr-Latn-RS"/>
        </w:rPr>
        <w:t xml:space="preserve"> у </w:t>
      </w:r>
      <w:proofErr w:type="spellStart"/>
      <w:r w:rsidRPr="00D8396C">
        <w:rPr>
          <w:rFonts w:ascii="Times New Roman" w:hAnsi="Times New Roman" w:cs="Times New Roman"/>
          <w:sz w:val="24"/>
          <w:szCs w:val="24"/>
          <w:lang w:eastAsia="sr-Latn-RS"/>
        </w:rPr>
        <w:t>многим</w:t>
      </w:r>
      <w:proofErr w:type="spellEnd"/>
      <w:r w:rsidRPr="00D8396C">
        <w:rPr>
          <w:rFonts w:ascii="Times New Roman" w:hAnsi="Times New Roman" w:cs="Times New Roman"/>
          <w:sz w:val="24"/>
          <w:szCs w:val="24"/>
          <w:lang w:eastAsia="sr-Latn-RS"/>
        </w:rPr>
        <w:t xml:space="preserve"> </w:t>
      </w:r>
      <w:proofErr w:type="spellStart"/>
      <w:r w:rsidRPr="00D8396C">
        <w:rPr>
          <w:rFonts w:ascii="Times New Roman" w:hAnsi="Times New Roman" w:cs="Times New Roman"/>
          <w:sz w:val="24"/>
          <w:szCs w:val="24"/>
          <w:lang w:eastAsia="sr-Latn-RS"/>
        </w:rPr>
        <w:t>различитим</w:t>
      </w:r>
      <w:proofErr w:type="spellEnd"/>
      <w:r w:rsidRPr="00D8396C">
        <w:rPr>
          <w:rFonts w:ascii="Times New Roman" w:hAnsi="Times New Roman" w:cs="Times New Roman"/>
          <w:sz w:val="24"/>
          <w:szCs w:val="24"/>
          <w:lang w:eastAsia="sr-Latn-RS"/>
        </w:rPr>
        <w:t xml:space="preserve"> </w:t>
      </w:r>
      <w:proofErr w:type="spellStart"/>
      <w:r w:rsidRPr="00D8396C">
        <w:rPr>
          <w:rFonts w:ascii="Times New Roman" w:hAnsi="Times New Roman" w:cs="Times New Roman"/>
          <w:sz w:val="24"/>
          <w:szCs w:val="24"/>
          <w:lang w:eastAsia="sr-Latn-RS"/>
        </w:rPr>
        <w:t>сферама</w:t>
      </w:r>
      <w:proofErr w:type="spellEnd"/>
      <w:r w:rsidRPr="00D8396C">
        <w:rPr>
          <w:rFonts w:ascii="Times New Roman" w:hAnsi="Times New Roman" w:cs="Times New Roman"/>
          <w:sz w:val="24"/>
          <w:szCs w:val="24"/>
          <w:lang w:eastAsia="sr-Latn-RS"/>
        </w:rPr>
        <w:t xml:space="preserve"> </w:t>
      </w:r>
      <w:proofErr w:type="spellStart"/>
      <w:r w:rsidRPr="00D8396C">
        <w:rPr>
          <w:rFonts w:ascii="Times New Roman" w:hAnsi="Times New Roman" w:cs="Times New Roman"/>
          <w:sz w:val="24"/>
          <w:szCs w:val="24"/>
          <w:lang w:eastAsia="sr-Latn-RS"/>
        </w:rPr>
        <w:t>укључујући</w:t>
      </w:r>
      <w:proofErr w:type="spellEnd"/>
      <w:r w:rsidRPr="00D8396C">
        <w:rPr>
          <w:rFonts w:ascii="Times New Roman" w:hAnsi="Times New Roman" w:cs="Times New Roman"/>
          <w:sz w:val="24"/>
          <w:szCs w:val="24"/>
          <w:lang w:eastAsia="sr-Latn-RS"/>
        </w:rPr>
        <w:t xml:space="preserve"> </w:t>
      </w:r>
      <w:proofErr w:type="spellStart"/>
      <w:r w:rsidRPr="00D8396C">
        <w:rPr>
          <w:rFonts w:ascii="Times New Roman" w:hAnsi="Times New Roman" w:cs="Times New Roman"/>
          <w:sz w:val="24"/>
          <w:szCs w:val="24"/>
          <w:lang w:eastAsia="sr-Latn-RS"/>
        </w:rPr>
        <w:t>документацију</w:t>
      </w:r>
      <w:proofErr w:type="spellEnd"/>
      <w:r w:rsidRPr="00D8396C">
        <w:rPr>
          <w:rFonts w:ascii="Times New Roman" w:hAnsi="Times New Roman" w:cs="Times New Roman"/>
          <w:sz w:val="24"/>
          <w:szCs w:val="24"/>
          <w:lang w:eastAsia="sr-Latn-RS"/>
        </w:rPr>
        <w:t xml:space="preserve"> и </w:t>
      </w:r>
      <w:proofErr w:type="spellStart"/>
      <w:r w:rsidRPr="00D8396C">
        <w:rPr>
          <w:rFonts w:ascii="Times New Roman" w:hAnsi="Times New Roman" w:cs="Times New Roman"/>
          <w:sz w:val="24"/>
          <w:szCs w:val="24"/>
          <w:lang w:eastAsia="sr-Latn-RS"/>
        </w:rPr>
        <w:t>дигитализацију</w:t>
      </w:r>
      <w:proofErr w:type="spellEnd"/>
      <w:r w:rsidRPr="00D8396C">
        <w:rPr>
          <w:rFonts w:ascii="Times New Roman" w:hAnsi="Times New Roman" w:cs="Times New Roman"/>
          <w:sz w:val="24"/>
          <w:szCs w:val="24"/>
          <w:lang w:eastAsia="sr-Latn-RS"/>
        </w:rPr>
        <w:t xml:space="preserve"> </w:t>
      </w:r>
      <w:proofErr w:type="spellStart"/>
      <w:r w:rsidRPr="00D8396C">
        <w:rPr>
          <w:rFonts w:ascii="Times New Roman" w:hAnsi="Times New Roman" w:cs="Times New Roman"/>
          <w:sz w:val="24"/>
          <w:szCs w:val="24"/>
          <w:lang w:eastAsia="sr-Latn-RS"/>
        </w:rPr>
        <w:t>културног</w:t>
      </w:r>
      <w:proofErr w:type="spellEnd"/>
      <w:r w:rsidRPr="00D8396C">
        <w:rPr>
          <w:rFonts w:ascii="Times New Roman" w:hAnsi="Times New Roman" w:cs="Times New Roman"/>
          <w:sz w:val="24"/>
          <w:szCs w:val="24"/>
          <w:lang w:eastAsia="sr-Latn-RS"/>
        </w:rPr>
        <w:t xml:space="preserve"> </w:t>
      </w:r>
      <w:proofErr w:type="spellStart"/>
      <w:r w:rsidRPr="00D8396C">
        <w:rPr>
          <w:rFonts w:ascii="Times New Roman" w:hAnsi="Times New Roman" w:cs="Times New Roman"/>
          <w:sz w:val="24"/>
          <w:szCs w:val="24"/>
          <w:lang w:eastAsia="sr-Latn-RS"/>
        </w:rPr>
        <w:t>наслеђа</w:t>
      </w:r>
      <w:proofErr w:type="spellEnd"/>
      <w:r w:rsidRPr="00D8396C">
        <w:rPr>
          <w:rFonts w:ascii="Times New Roman" w:hAnsi="Times New Roman" w:cs="Times New Roman"/>
          <w:sz w:val="24"/>
          <w:szCs w:val="24"/>
          <w:lang w:eastAsia="sr-Latn-RS"/>
        </w:rPr>
        <w:t xml:space="preserve">, </w:t>
      </w:r>
      <w:proofErr w:type="spellStart"/>
      <w:r w:rsidRPr="00D8396C">
        <w:rPr>
          <w:rFonts w:ascii="Times New Roman" w:hAnsi="Times New Roman" w:cs="Times New Roman"/>
          <w:sz w:val="24"/>
          <w:szCs w:val="24"/>
          <w:lang w:eastAsia="sr-Latn-RS"/>
        </w:rPr>
        <w:t>размена</w:t>
      </w:r>
      <w:proofErr w:type="spellEnd"/>
      <w:r w:rsidRPr="00D8396C">
        <w:rPr>
          <w:rFonts w:ascii="Times New Roman" w:hAnsi="Times New Roman" w:cs="Times New Roman"/>
          <w:sz w:val="24"/>
          <w:szCs w:val="24"/>
          <w:lang w:eastAsia="sr-Latn-RS"/>
        </w:rPr>
        <w:t xml:space="preserve"> </w:t>
      </w:r>
      <w:proofErr w:type="spellStart"/>
      <w:r w:rsidRPr="00D8396C">
        <w:rPr>
          <w:rFonts w:ascii="Times New Roman" w:hAnsi="Times New Roman" w:cs="Times New Roman"/>
          <w:sz w:val="24"/>
          <w:szCs w:val="24"/>
          <w:lang w:eastAsia="sr-Latn-RS"/>
        </w:rPr>
        <w:t>информација</w:t>
      </w:r>
      <w:proofErr w:type="spellEnd"/>
      <w:r w:rsidRPr="00D8396C">
        <w:rPr>
          <w:rFonts w:ascii="Times New Roman" w:hAnsi="Times New Roman" w:cs="Times New Roman"/>
          <w:sz w:val="24"/>
          <w:szCs w:val="24"/>
          <w:lang w:eastAsia="sr-Latn-RS"/>
        </w:rPr>
        <w:t xml:space="preserve"> о </w:t>
      </w:r>
      <w:proofErr w:type="spellStart"/>
      <w:r w:rsidRPr="00D8396C">
        <w:rPr>
          <w:rFonts w:ascii="Times New Roman" w:hAnsi="Times New Roman" w:cs="Times New Roman"/>
          <w:sz w:val="24"/>
          <w:szCs w:val="24"/>
          <w:lang w:eastAsia="sr-Latn-RS"/>
        </w:rPr>
        <w:t>развоју</w:t>
      </w:r>
      <w:proofErr w:type="spellEnd"/>
      <w:r w:rsidRPr="00D8396C">
        <w:rPr>
          <w:rFonts w:ascii="Times New Roman" w:hAnsi="Times New Roman" w:cs="Times New Roman"/>
          <w:sz w:val="24"/>
          <w:szCs w:val="24"/>
          <w:lang w:eastAsia="sr-Latn-RS"/>
        </w:rPr>
        <w:t xml:space="preserve"> </w:t>
      </w:r>
      <w:proofErr w:type="spellStart"/>
      <w:r w:rsidRPr="00D8396C">
        <w:rPr>
          <w:rFonts w:ascii="Times New Roman" w:hAnsi="Times New Roman" w:cs="Times New Roman"/>
          <w:sz w:val="24"/>
          <w:szCs w:val="24"/>
          <w:lang w:eastAsia="sr-Latn-RS"/>
        </w:rPr>
        <w:t>комуникационе</w:t>
      </w:r>
      <w:proofErr w:type="spellEnd"/>
      <w:r w:rsidRPr="00D8396C">
        <w:rPr>
          <w:rFonts w:ascii="Times New Roman" w:hAnsi="Times New Roman" w:cs="Times New Roman"/>
          <w:sz w:val="24"/>
          <w:szCs w:val="24"/>
          <w:lang w:eastAsia="sr-Latn-RS"/>
        </w:rPr>
        <w:t xml:space="preserve"> </w:t>
      </w:r>
      <w:proofErr w:type="spellStart"/>
      <w:r w:rsidRPr="00D8396C">
        <w:rPr>
          <w:rFonts w:ascii="Times New Roman" w:hAnsi="Times New Roman" w:cs="Times New Roman"/>
          <w:sz w:val="24"/>
          <w:szCs w:val="24"/>
          <w:lang w:eastAsia="sr-Latn-RS"/>
        </w:rPr>
        <w:t>инфраструктуре</w:t>
      </w:r>
      <w:proofErr w:type="spellEnd"/>
      <w:r w:rsidRPr="00D8396C">
        <w:rPr>
          <w:rFonts w:ascii="Times New Roman" w:hAnsi="Times New Roman" w:cs="Times New Roman"/>
          <w:sz w:val="24"/>
          <w:szCs w:val="24"/>
          <w:lang w:eastAsia="sr-Latn-RS"/>
        </w:rPr>
        <w:t xml:space="preserve">, </w:t>
      </w:r>
      <w:proofErr w:type="spellStart"/>
      <w:r w:rsidRPr="00D8396C">
        <w:rPr>
          <w:rFonts w:ascii="Times New Roman" w:hAnsi="Times New Roman" w:cs="Times New Roman"/>
          <w:sz w:val="24"/>
          <w:szCs w:val="24"/>
          <w:lang w:eastAsia="sr-Latn-RS"/>
        </w:rPr>
        <w:t>посебно</w:t>
      </w:r>
      <w:proofErr w:type="spellEnd"/>
      <w:r w:rsidRPr="00D8396C">
        <w:rPr>
          <w:rFonts w:ascii="Times New Roman" w:hAnsi="Times New Roman" w:cs="Times New Roman"/>
          <w:sz w:val="24"/>
          <w:szCs w:val="24"/>
          <w:lang w:eastAsia="sr-Latn-RS"/>
        </w:rPr>
        <w:t xml:space="preserve"> </w:t>
      </w:r>
      <w:proofErr w:type="spellStart"/>
      <w:r w:rsidRPr="00D8396C">
        <w:rPr>
          <w:rFonts w:ascii="Times New Roman" w:hAnsi="Times New Roman" w:cs="Times New Roman"/>
          <w:sz w:val="24"/>
          <w:szCs w:val="24"/>
          <w:lang w:eastAsia="sr-Latn-RS"/>
        </w:rPr>
        <w:t>широкопојасних</w:t>
      </w:r>
      <w:proofErr w:type="spellEnd"/>
      <w:r w:rsidRPr="00D8396C">
        <w:rPr>
          <w:rFonts w:ascii="Times New Roman" w:hAnsi="Times New Roman" w:cs="Times New Roman"/>
          <w:sz w:val="24"/>
          <w:szCs w:val="24"/>
          <w:lang w:eastAsia="sr-Latn-RS"/>
        </w:rPr>
        <w:t xml:space="preserve"> </w:t>
      </w:r>
      <w:proofErr w:type="spellStart"/>
      <w:r w:rsidRPr="00D8396C">
        <w:rPr>
          <w:rFonts w:ascii="Times New Roman" w:hAnsi="Times New Roman" w:cs="Times New Roman"/>
          <w:sz w:val="24"/>
          <w:szCs w:val="24"/>
          <w:lang w:eastAsia="sr-Latn-RS"/>
        </w:rPr>
        <w:t>мрежа</w:t>
      </w:r>
      <w:proofErr w:type="spellEnd"/>
      <w:r w:rsidRPr="00D8396C">
        <w:rPr>
          <w:rFonts w:ascii="Times New Roman" w:hAnsi="Times New Roman" w:cs="Times New Roman"/>
          <w:sz w:val="24"/>
          <w:szCs w:val="24"/>
          <w:lang w:eastAsia="sr-Latn-RS"/>
        </w:rPr>
        <w:t xml:space="preserve"> и </w:t>
      </w:r>
      <w:proofErr w:type="spellStart"/>
      <w:r w:rsidRPr="00D8396C">
        <w:rPr>
          <w:rFonts w:ascii="Times New Roman" w:hAnsi="Times New Roman" w:cs="Times New Roman"/>
          <w:sz w:val="24"/>
          <w:szCs w:val="24"/>
          <w:lang w:eastAsia="sr-Latn-RS"/>
        </w:rPr>
        <w:t>дата</w:t>
      </w:r>
      <w:proofErr w:type="spellEnd"/>
      <w:r w:rsidRPr="00D8396C">
        <w:rPr>
          <w:rFonts w:ascii="Times New Roman" w:hAnsi="Times New Roman" w:cs="Times New Roman"/>
          <w:sz w:val="24"/>
          <w:szCs w:val="24"/>
          <w:lang w:eastAsia="sr-Latn-RS"/>
        </w:rPr>
        <w:t xml:space="preserve"> </w:t>
      </w:r>
      <w:proofErr w:type="spellStart"/>
      <w:r w:rsidRPr="00D8396C">
        <w:rPr>
          <w:rFonts w:ascii="Times New Roman" w:hAnsi="Times New Roman" w:cs="Times New Roman"/>
          <w:sz w:val="24"/>
          <w:szCs w:val="24"/>
          <w:lang w:eastAsia="sr-Latn-RS"/>
        </w:rPr>
        <w:t>центара</w:t>
      </w:r>
      <w:proofErr w:type="spellEnd"/>
      <w:r w:rsidRPr="00D8396C">
        <w:rPr>
          <w:rFonts w:ascii="Times New Roman" w:hAnsi="Times New Roman" w:cs="Times New Roman"/>
          <w:sz w:val="24"/>
          <w:szCs w:val="24"/>
          <w:lang w:eastAsia="sr-Latn-RS"/>
        </w:rPr>
        <w:t xml:space="preserve"> и </w:t>
      </w:r>
      <w:proofErr w:type="spellStart"/>
      <w:r w:rsidRPr="00D8396C">
        <w:rPr>
          <w:rFonts w:ascii="Times New Roman" w:hAnsi="Times New Roman" w:cs="Times New Roman"/>
          <w:sz w:val="24"/>
          <w:szCs w:val="24"/>
          <w:lang w:eastAsia="sr-Latn-RS"/>
        </w:rPr>
        <w:t>развоју</w:t>
      </w:r>
      <w:proofErr w:type="spellEnd"/>
      <w:r w:rsidRPr="00D8396C">
        <w:rPr>
          <w:rFonts w:ascii="Times New Roman" w:hAnsi="Times New Roman" w:cs="Times New Roman"/>
          <w:sz w:val="24"/>
          <w:szCs w:val="24"/>
          <w:lang w:eastAsia="sr-Latn-RS"/>
        </w:rPr>
        <w:t xml:space="preserve"> </w:t>
      </w:r>
      <w:proofErr w:type="spellStart"/>
      <w:r w:rsidRPr="00D8396C">
        <w:rPr>
          <w:rFonts w:ascii="Times New Roman" w:hAnsi="Times New Roman" w:cs="Times New Roman"/>
          <w:sz w:val="24"/>
          <w:szCs w:val="24"/>
          <w:lang w:eastAsia="sr-Latn-RS"/>
        </w:rPr>
        <w:t>телекомуникација</w:t>
      </w:r>
      <w:proofErr w:type="spellEnd"/>
      <w:r w:rsidRPr="00D8396C">
        <w:rPr>
          <w:rFonts w:ascii="Times New Roman" w:hAnsi="Times New Roman" w:cs="Times New Roman"/>
          <w:sz w:val="24"/>
          <w:szCs w:val="24"/>
          <w:lang w:eastAsia="sr-Latn-RS"/>
        </w:rPr>
        <w:t xml:space="preserve"> у </w:t>
      </w:r>
      <w:proofErr w:type="spellStart"/>
      <w:r w:rsidRPr="00D8396C">
        <w:rPr>
          <w:rFonts w:ascii="Times New Roman" w:hAnsi="Times New Roman" w:cs="Times New Roman"/>
          <w:sz w:val="24"/>
          <w:szCs w:val="24"/>
          <w:lang w:eastAsia="sr-Latn-RS"/>
        </w:rPr>
        <w:t>руралним</w:t>
      </w:r>
      <w:proofErr w:type="spellEnd"/>
      <w:r w:rsidRPr="00D8396C">
        <w:rPr>
          <w:rFonts w:ascii="Times New Roman" w:hAnsi="Times New Roman" w:cs="Times New Roman"/>
          <w:sz w:val="24"/>
          <w:szCs w:val="24"/>
          <w:lang w:eastAsia="sr-Latn-RS"/>
        </w:rPr>
        <w:t xml:space="preserve"> </w:t>
      </w:r>
      <w:proofErr w:type="spellStart"/>
      <w:r w:rsidRPr="00D8396C">
        <w:rPr>
          <w:rFonts w:ascii="Times New Roman" w:hAnsi="Times New Roman" w:cs="Times New Roman"/>
          <w:sz w:val="24"/>
          <w:szCs w:val="24"/>
          <w:lang w:eastAsia="sr-Latn-RS"/>
        </w:rPr>
        <w:t>подручјима</w:t>
      </w:r>
      <w:proofErr w:type="spellEnd"/>
      <w:r w:rsidRPr="00D8396C">
        <w:rPr>
          <w:rFonts w:ascii="Times New Roman" w:hAnsi="Times New Roman" w:cs="Times New Roman"/>
          <w:sz w:val="24"/>
          <w:szCs w:val="24"/>
          <w:lang w:eastAsia="sr-Latn-RS"/>
        </w:rPr>
        <w:t xml:space="preserve">, </w:t>
      </w:r>
      <w:proofErr w:type="spellStart"/>
      <w:r w:rsidRPr="00D8396C">
        <w:rPr>
          <w:rFonts w:ascii="Times New Roman" w:hAnsi="Times New Roman" w:cs="Times New Roman"/>
          <w:sz w:val="24"/>
          <w:szCs w:val="24"/>
          <w:lang w:eastAsia="sr-Latn-RS"/>
        </w:rPr>
        <w:t>размена</w:t>
      </w:r>
      <w:proofErr w:type="spellEnd"/>
      <w:r w:rsidRPr="00D8396C">
        <w:rPr>
          <w:rFonts w:ascii="Times New Roman" w:hAnsi="Times New Roman" w:cs="Times New Roman"/>
          <w:sz w:val="24"/>
          <w:szCs w:val="24"/>
          <w:lang w:eastAsia="sr-Latn-RS"/>
        </w:rPr>
        <w:t xml:space="preserve"> </w:t>
      </w:r>
      <w:proofErr w:type="spellStart"/>
      <w:r w:rsidRPr="00D8396C">
        <w:rPr>
          <w:rFonts w:ascii="Times New Roman" w:hAnsi="Times New Roman" w:cs="Times New Roman"/>
          <w:sz w:val="24"/>
          <w:szCs w:val="24"/>
          <w:lang w:eastAsia="sr-Latn-RS"/>
        </w:rPr>
        <w:t>најбољих</w:t>
      </w:r>
      <w:proofErr w:type="spellEnd"/>
      <w:r w:rsidRPr="00D8396C">
        <w:rPr>
          <w:rFonts w:ascii="Times New Roman" w:hAnsi="Times New Roman" w:cs="Times New Roman"/>
          <w:sz w:val="24"/>
          <w:szCs w:val="24"/>
          <w:lang w:eastAsia="sr-Latn-RS"/>
        </w:rPr>
        <w:t xml:space="preserve"> </w:t>
      </w:r>
      <w:proofErr w:type="spellStart"/>
      <w:r w:rsidRPr="00D8396C">
        <w:rPr>
          <w:rFonts w:ascii="Times New Roman" w:hAnsi="Times New Roman" w:cs="Times New Roman"/>
          <w:sz w:val="24"/>
          <w:szCs w:val="24"/>
          <w:lang w:eastAsia="sr-Latn-RS"/>
        </w:rPr>
        <w:t>пракси</w:t>
      </w:r>
      <w:proofErr w:type="spellEnd"/>
      <w:r w:rsidRPr="00D8396C">
        <w:rPr>
          <w:rFonts w:ascii="Times New Roman" w:hAnsi="Times New Roman" w:cs="Times New Roman"/>
          <w:sz w:val="24"/>
          <w:szCs w:val="24"/>
          <w:lang w:eastAsia="sr-Latn-RS"/>
        </w:rPr>
        <w:t xml:space="preserve"> у </w:t>
      </w:r>
      <w:proofErr w:type="spellStart"/>
      <w:r w:rsidRPr="00D8396C">
        <w:rPr>
          <w:rFonts w:ascii="Times New Roman" w:hAnsi="Times New Roman" w:cs="Times New Roman"/>
          <w:sz w:val="24"/>
          <w:szCs w:val="24"/>
          <w:lang w:eastAsia="sr-Latn-RS"/>
        </w:rPr>
        <w:t>области</w:t>
      </w:r>
      <w:proofErr w:type="spellEnd"/>
      <w:r w:rsidRPr="00D8396C">
        <w:rPr>
          <w:rFonts w:ascii="Times New Roman" w:hAnsi="Times New Roman" w:cs="Times New Roman"/>
          <w:sz w:val="24"/>
          <w:szCs w:val="24"/>
          <w:lang w:eastAsia="sr-Latn-RS"/>
        </w:rPr>
        <w:t xml:space="preserve"> </w:t>
      </w:r>
      <w:proofErr w:type="spellStart"/>
      <w:r w:rsidRPr="00D8396C">
        <w:rPr>
          <w:rFonts w:ascii="Times New Roman" w:hAnsi="Times New Roman" w:cs="Times New Roman"/>
          <w:sz w:val="24"/>
          <w:szCs w:val="24"/>
          <w:lang w:eastAsia="sr-Latn-RS"/>
        </w:rPr>
        <w:t>безбедности</w:t>
      </w:r>
      <w:proofErr w:type="spellEnd"/>
      <w:r w:rsidRPr="00D8396C">
        <w:rPr>
          <w:rFonts w:ascii="Times New Roman" w:hAnsi="Times New Roman" w:cs="Times New Roman"/>
          <w:sz w:val="24"/>
          <w:szCs w:val="24"/>
          <w:lang w:eastAsia="sr-Latn-RS"/>
        </w:rPr>
        <w:t xml:space="preserve"> и </w:t>
      </w:r>
      <w:proofErr w:type="spellStart"/>
      <w:r w:rsidRPr="00D8396C">
        <w:rPr>
          <w:rFonts w:ascii="Times New Roman" w:hAnsi="Times New Roman" w:cs="Times New Roman"/>
          <w:sz w:val="24"/>
          <w:szCs w:val="24"/>
          <w:lang w:eastAsia="sr-Latn-RS"/>
        </w:rPr>
        <w:t>интегритета</w:t>
      </w:r>
      <w:proofErr w:type="spellEnd"/>
      <w:r w:rsidRPr="00D8396C">
        <w:rPr>
          <w:rFonts w:ascii="Times New Roman" w:hAnsi="Times New Roman" w:cs="Times New Roman"/>
          <w:sz w:val="24"/>
          <w:szCs w:val="24"/>
          <w:lang w:eastAsia="sr-Latn-RS"/>
        </w:rPr>
        <w:t xml:space="preserve"> </w:t>
      </w:r>
      <w:proofErr w:type="spellStart"/>
      <w:r w:rsidRPr="00D8396C">
        <w:rPr>
          <w:rFonts w:ascii="Times New Roman" w:hAnsi="Times New Roman" w:cs="Times New Roman"/>
          <w:sz w:val="24"/>
          <w:szCs w:val="24"/>
          <w:lang w:eastAsia="sr-Latn-RS"/>
        </w:rPr>
        <w:t>комуникационих</w:t>
      </w:r>
      <w:proofErr w:type="spellEnd"/>
      <w:r w:rsidRPr="00D8396C">
        <w:rPr>
          <w:rFonts w:ascii="Times New Roman" w:hAnsi="Times New Roman" w:cs="Times New Roman"/>
          <w:sz w:val="24"/>
          <w:szCs w:val="24"/>
          <w:lang w:eastAsia="sr-Latn-RS"/>
        </w:rPr>
        <w:t xml:space="preserve"> </w:t>
      </w:r>
      <w:proofErr w:type="spellStart"/>
      <w:r w:rsidRPr="00D8396C">
        <w:rPr>
          <w:rFonts w:ascii="Times New Roman" w:hAnsi="Times New Roman" w:cs="Times New Roman"/>
          <w:sz w:val="24"/>
          <w:szCs w:val="24"/>
          <w:lang w:eastAsia="sr-Latn-RS"/>
        </w:rPr>
        <w:t>мрежа</w:t>
      </w:r>
      <w:proofErr w:type="spellEnd"/>
      <w:r w:rsidRPr="00D8396C">
        <w:rPr>
          <w:rFonts w:ascii="Times New Roman" w:hAnsi="Times New Roman" w:cs="Times New Roman"/>
          <w:sz w:val="24"/>
          <w:szCs w:val="24"/>
          <w:lang w:eastAsia="sr-Latn-RS"/>
        </w:rPr>
        <w:t xml:space="preserve">, </w:t>
      </w:r>
      <w:proofErr w:type="spellStart"/>
      <w:r w:rsidRPr="00D8396C">
        <w:rPr>
          <w:rFonts w:ascii="Times New Roman" w:hAnsi="Times New Roman" w:cs="Times New Roman"/>
          <w:sz w:val="24"/>
          <w:szCs w:val="24"/>
          <w:lang w:eastAsia="sr-Latn-RS"/>
        </w:rPr>
        <w:t>безбедног</w:t>
      </w:r>
      <w:proofErr w:type="spellEnd"/>
      <w:r w:rsidRPr="00D8396C">
        <w:rPr>
          <w:rFonts w:ascii="Times New Roman" w:hAnsi="Times New Roman" w:cs="Times New Roman"/>
          <w:sz w:val="24"/>
          <w:szCs w:val="24"/>
          <w:lang w:eastAsia="sr-Latn-RS"/>
        </w:rPr>
        <w:t xml:space="preserve"> и </w:t>
      </w:r>
      <w:proofErr w:type="spellStart"/>
      <w:r w:rsidRPr="00D8396C">
        <w:rPr>
          <w:rFonts w:ascii="Times New Roman" w:hAnsi="Times New Roman" w:cs="Times New Roman"/>
          <w:sz w:val="24"/>
          <w:szCs w:val="24"/>
          <w:lang w:eastAsia="sr-Latn-RS"/>
        </w:rPr>
        <w:t>правилног</w:t>
      </w:r>
      <w:proofErr w:type="spellEnd"/>
      <w:r w:rsidRPr="00D8396C">
        <w:rPr>
          <w:rFonts w:ascii="Times New Roman" w:hAnsi="Times New Roman" w:cs="Times New Roman"/>
          <w:sz w:val="24"/>
          <w:szCs w:val="24"/>
          <w:lang w:eastAsia="sr-Latn-RS"/>
        </w:rPr>
        <w:t xml:space="preserve"> </w:t>
      </w:r>
      <w:proofErr w:type="spellStart"/>
      <w:r w:rsidRPr="00D8396C">
        <w:rPr>
          <w:rFonts w:ascii="Times New Roman" w:hAnsi="Times New Roman" w:cs="Times New Roman"/>
          <w:sz w:val="24"/>
          <w:szCs w:val="24"/>
          <w:lang w:eastAsia="sr-Latn-RS"/>
        </w:rPr>
        <w:t>коришћења</w:t>
      </w:r>
      <w:proofErr w:type="spellEnd"/>
      <w:r w:rsidRPr="00D8396C">
        <w:rPr>
          <w:rFonts w:ascii="Times New Roman" w:hAnsi="Times New Roman" w:cs="Times New Roman"/>
          <w:sz w:val="24"/>
          <w:szCs w:val="24"/>
          <w:lang w:eastAsia="sr-Latn-RS"/>
        </w:rPr>
        <w:t xml:space="preserve"> </w:t>
      </w:r>
      <w:proofErr w:type="spellStart"/>
      <w:r w:rsidRPr="00D8396C">
        <w:rPr>
          <w:rFonts w:ascii="Times New Roman" w:hAnsi="Times New Roman" w:cs="Times New Roman"/>
          <w:sz w:val="24"/>
          <w:szCs w:val="24"/>
          <w:lang w:eastAsia="sr-Latn-RS"/>
        </w:rPr>
        <w:t>Интернета</w:t>
      </w:r>
      <w:proofErr w:type="spellEnd"/>
      <w:r w:rsidRPr="00D8396C">
        <w:rPr>
          <w:rFonts w:ascii="Times New Roman" w:hAnsi="Times New Roman" w:cs="Times New Roman"/>
          <w:sz w:val="24"/>
          <w:szCs w:val="24"/>
          <w:lang w:eastAsia="sr-Latn-RS"/>
        </w:rPr>
        <w:t xml:space="preserve">, </w:t>
      </w:r>
      <w:proofErr w:type="spellStart"/>
      <w:r w:rsidRPr="00D8396C">
        <w:rPr>
          <w:rFonts w:ascii="Times New Roman" w:hAnsi="Times New Roman" w:cs="Times New Roman"/>
          <w:sz w:val="24"/>
          <w:szCs w:val="24"/>
          <w:lang w:eastAsia="sr-Latn-RS"/>
        </w:rPr>
        <w:t>сајбер</w:t>
      </w:r>
      <w:proofErr w:type="spellEnd"/>
      <w:r w:rsidRPr="00D8396C">
        <w:rPr>
          <w:rFonts w:ascii="Times New Roman" w:hAnsi="Times New Roman" w:cs="Times New Roman"/>
          <w:sz w:val="24"/>
          <w:szCs w:val="24"/>
          <w:lang w:eastAsia="sr-Latn-RS"/>
        </w:rPr>
        <w:t xml:space="preserve"> </w:t>
      </w:r>
      <w:proofErr w:type="spellStart"/>
      <w:r w:rsidRPr="00D8396C">
        <w:rPr>
          <w:rFonts w:ascii="Times New Roman" w:hAnsi="Times New Roman" w:cs="Times New Roman"/>
          <w:sz w:val="24"/>
          <w:szCs w:val="24"/>
          <w:lang w:eastAsia="sr-Latn-RS"/>
        </w:rPr>
        <w:t>безбедности</w:t>
      </w:r>
      <w:proofErr w:type="spellEnd"/>
      <w:r w:rsidRPr="00D8396C">
        <w:rPr>
          <w:rFonts w:ascii="Times New Roman" w:hAnsi="Times New Roman" w:cs="Times New Roman"/>
          <w:sz w:val="24"/>
          <w:szCs w:val="24"/>
          <w:lang w:eastAsia="sr-Latn-RS"/>
        </w:rPr>
        <w:t xml:space="preserve">, </w:t>
      </w:r>
      <w:proofErr w:type="spellStart"/>
      <w:r w:rsidRPr="00D8396C">
        <w:rPr>
          <w:rFonts w:ascii="Times New Roman" w:hAnsi="Times New Roman" w:cs="Times New Roman"/>
          <w:sz w:val="24"/>
          <w:szCs w:val="24"/>
          <w:lang w:eastAsia="sr-Latn-RS"/>
        </w:rPr>
        <w:t>мере</w:t>
      </w:r>
      <w:proofErr w:type="spellEnd"/>
      <w:r w:rsidRPr="00D8396C">
        <w:rPr>
          <w:rFonts w:ascii="Times New Roman" w:hAnsi="Times New Roman" w:cs="Times New Roman"/>
          <w:sz w:val="24"/>
          <w:szCs w:val="24"/>
          <w:lang w:eastAsia="sr-Latn-RS"/>
        </w:rPr>
        <w:t xml:space="preserve"> </w:t>
      </w:r>
      <w:proofErr w:type="spellStart"/>
      <w:r w:rsidRPr="00D8396C">
        <w:rPr>
          <w:rFonts w:ascii="Times New Roman" w:hAnsi="Times New Roman" w:cs="Times New Roman"/>
          <w:sz w:val="24"/>
          <w:szCs w:val="24"/>
          <w:lang w:eastAsia="sr-Latn-RS"/>
        </w:rPr>
        <w:t>промоције</w:t>
      </w:r>
      <w:proofErr w:type="spellEnd"/>
      <w:r w:rsidRPr="00D8396C">
        <w:rPr>
          <w:rFonts w:ascii="Times New Roman" w:hAnsi="Times New Roman" w:cs="Times New Roman"/>
          <w:sz w:val="24"/>
          <w:szCs w:val="24"/>
          <w:lang w:eastAsia="sr-Latn-RS"/>
        </w:rPr>
        <w:t xml:space="preserve"> </w:t>
      </w:r>
      <w:proofErr w:type="spellStart"/>
      <w:r w:rsidRPr="00D8396C">
        <w:rPr>
          <w:rFonts w:ascii="Times New Roman" w:hAnsi="Times New Roman" w:cs="Times New Roman"/>
          <w:sz w:val="24"/>
          <w:szCs w:val="24"/>
          <w:lang w:eastAsia="sr-Latn-RS"/>
        </w:rPr>
        <w:t>универзалних</w:t>
      </w:r>
      <w:proofErr w:type="spellEnd"/>
      <w:r w:rsidRPr="00D8396C">
        <w:rPr>
          <w:rFonts w:ascii="Times New Roman" w:hAnsi="Times New Roman" w:cs="Times New Roman"/>
          <w:sz w:val="24"/>
          <w:szCs w:val="24"/>
          <w:lang w:eastAsia="sr-Latn-RS"/>
        </w:rPr>
        <w:t xml:space="preserve"> </w:t>
      </w:r>
      <w:proofErr w:type="spellStart"/>
      <w:r w:rsidRPr="00D8396C">
        <w:rPr>
          <w:rFonts w:ascii="Times New Roman" w:hAnsi="Times New Roman" w:cs="Times New Roman"/>
          <w:sz w:val="24"/>
          <w:szCs w:val="24"/>
          <w:lang w:eastAsia="sr-Latn-RS"/>
        </w:rPr>
        <w:t>услуга</w:t>
      </w:r>
      <w:proofErr w:type="spellEnd"/>
      <w:r w:rsidRPr="00D8396C">
        <w:rPr>
          <w:rFonts w:ascii="Times New Roman" w:hAnsi="Times New Roman" w:cs="Times New Roman"/>
          <w:sz w:val="24"/>
          <w:szCs w:val="24"/>
          <w:lang w:eastAsia="sr-Latn-RS"/>
        </w:rPr>
        <w:t xml:space="preserve"> и </w:t>
      </w:r>
      <w:proofErr w:type="spellStart"/>
      <w:r w:rsidRPr="00D8396C">
        <w:rPr>
          <w:rFonts w:ascii="Times New Roman" w:hAnsi="Times New Roman" w:cs="Times New Roman"/>
          <w:sz w:val="24"/>
          <w:szCs w:val="24"/>
          <w:lang w:eastAsia="sr-Latn-RS"/>
        </w:rPr>
        <w:t>најбоље</w:t>
      </w:r>
      <w:proofErr w:type="spellEnd"/>
      <w:r w:rsidRPr="00D8396C">
        <w:rPr>
          <w:rFonts w:ascii="Times New Roman" w:hAnsi="Times New Roman" w:cs="Times New Roman"/>
          <w:sz w:val="24"/>
          <w:szCs w:val="24"/>
          <w:lang w:eastAsia="sr-Latn-RS"/>
        </w:rPr>
        <w:t xml:space="preserve"> </w:t>
      </w:r>
      <w:proofErr w:type="spellStart"/>
      <w:r w:rsidRPr="00D8396C">
        <w:rPr>
          <w:rFonts w:ascii="Times New Roman" w:hAnsi="Times New Roman" w:cs="Times New Roman"/>
          <w:sz w:val="24"/>
          <w:szCs w:val="24"/>
          <w:lang w:eastAsia="sr-Latn-RS"/>
        </w:rPr>
        <w:t>праксе</w:t>
      </w:r>
      <w:proofErr w:type="spellEnd"/>
      <w:r w:rsidRPr="00D8396C">
        <w:rPr>
          <w:rFonts w:ascii="Times New Roman" w:hAnsi="Times New Roman" w:cs="Times New Roman"/>
          <w:sz w:val="24"/>
          <w:szCs w:val="24"/>
          <w:lang w:eastAsia="sr-Latn-RS"/>
        </w:rPr>
        <w:t xml:space="preserve"> у </w:t>
      </w:r>
      <w:proofErr w:type="spellStart"/>
      <w:r w:rsidRPr="00D8396C">
        <w:rPr>
          <w:rFonts w:ascii="Times New Roman" w:hAnsi="Times New Roman" w:cs="Times New Roman"/>
          <w:sz w:val="24"/>
          <w:szCs w:val="24"/>
          <w:lang w:eastAsia="sr-Latn-RS"/>
        </w:rPr>
        <w:t>телекомуникацијама</w:t>
      </w:r>
      <w:proofErr w:type="spellEnd"/>
      <w:r w:rsidRPr="00D8396C">
        <w:rPr>
          <w:rFonts w:ascii="Times New Roman" w:hAnsi="Times New Roman" w:cs="Times New Roman"/>
          <w:sz w:val="24"/>
          <w:szCs w:val="24"/>
          <w:lang w:eastAsia="sr-Latn-RS"/>
        </w:rPr>
        <w:t xml:space="preserve"> и ИКТ.</w:t>
      </w:r>
    </w:p>
    <w:p w14:paraId="781E10FA" w14:textId="77777777" w:rsidR="004B7BA5" w:rsidRDefault="004B7BA5" w:rsidP="004B7BA5">
      <w:pPr>
        <w:spacing w:after="0" w:line="240" w:lineRule="auto"/>
        <w:ind w:firstLine="708"/>
        <w:jc w:val="both"/>
        <w:rPr>
          <w:rFonts w:ascii="Times New Roman" w:eastAsia="Times New Roman" w:hAnsi="Times New Roman" w:cs="Times New Roman"/>
          <w:sz w:val="24"/>
          <w:szCs w:val="24"/>
          <w:lang w:val="sr-Cyrl-RS" w:eastAsia="sr-Latn-RS"/>
        </w:rPr>
      </w:pPr>
    </w:p>
    <w:p w14:paraId="1B196E7E" w14:textId="77777777" w:rsidR="00437CDC" w:rsidRPr="00437CDC" w:rsidRDefault="00437CDC" w:rsidP="00D8396C">
      <w:pPr>
        <w:spacing w:after="0" w:line="240" w:lineRule="auto"/>
        <w:jc w:val="both"/>
        <w:rPr>
          <w:rFonts w:ascii="Times New Roman" w:eastAsia="Times New Roman" w:hAnsi="Times New Roman" w:cs="Times New Roman"/>
          <w:sz w:val="24"/>
          <w:szCs w:val="24"/>
          <w:lang w:val="sr-Cyrl-RS" w:eastAsia="sr-Latn-RS"/>
        </w:rPr>
      </w:pPr>
    </w:p>
    <w:p w14:paraId="347E332B" w14:textId="4EFE1A9C" w:rsidR="004B7BA5" w:rsidRDefault="004B7BA5">
      <w:pPr>
        <w:pStyle w:val="ListParagraph"/>
        <w:numPr>
          <w:ilvl w:val="0"/>
          <w:numId w:val="13"/>
        </w:numPr>
        <w:spacing w:after="0" w:line="240" w:lineRule="auto"/>
        <w:jc w:val="both"/>
        <w:rPr>
          <w:rFonts w:ascii="Times New Roman" w:eastAsia="Times New Roman" w:hAnsi="Times New Roman" w:cs="Times New Roman"/>
          <w:b/>
          <w:bCs/>
          <w:sz w:val="24"/>
          <w:szCs w:val="24"/>
          <w:lang w:eastAsia="sr-Latn-RS"/>
        </w:rPr>
      </w:pPr>
      <w:proofErr w:type="spellStart"/>
      <w:r w:rsidRPr="001F72CD">
        <w:rPr>
          <w:rFonts w:ascii="Times New Roman" w:eastAsia="Times New Roman" w:hAnsi="Times New Roman" w:cs="Times New Roman"/>
          <w:b/>
          <w:bCs/>
          <w:sz w:val="24"/>
          <w:szCs w:val="24"/>
          <w:lang w:eastAsia="sr-Latn-RS"/>
        </w:rPr>
        <w:t>Меморандум</w:t>
      </w:r>
      <w:proofErr w:type="spellEnd"/>
      <w:r w:rsidRPr="001F72CD">
        <w:rPr>
          <w:rFonts w:ascii="Times New Roman" w:eastAsia="Times New Roman" w:hAnsi="Times New Roman" w:cs="Times New Roman"/>
          <w:b/>
          <w:bCs/>
          <w:sz w:val="24"/>
          <w:szCs w:val="24"/>
          <w:lang w:eastAsia="sr-Latn-RS"/>
        </w:rPr>
        <w:t xml:space="preserve"> о </w:t>
      </w:r>
      <w:proofErr w:type="spellStart"/>
      <w:r w:rsidRPr="001F72CD">
        <w:rPr>
          <w:rFonts w:ascii="Times New Roman" w:eastAsia="Times New Roman" w:hAnsi="Times New Roman" w:cs="Times New Roman"/>
          <w:b/>
          <w:bCs/>
          <w:sz w:val="24"/>
          <w:szCs w:val="24"/>
          <w:lang w:eastAsia="sr-Latn-RS"/>
        </w:rPr>
        <w:t>разумевању</w:t>
      </w:r>
      <w:proofErr w:type="spellEnd"/>
      <w:r w:rsidRPr="001F72CD">
        <w:rPr>
          <w:rFonts w:ascii="Times New Roman" w:eastAsia="Times New Roman" w:hAnsi="Times New Roman" w:cs="Times New Roman"/>
          <w:b/>
          <w:bCs/>
          <w:sz w:val="24"/>
          <w:szCs w:val="24"/>
          <w:lang w:eastAsia="sr-Latn-RS"/>
        </w:rPr>
        <w:t xml:space="preserve"> </w:t>
      </w:r>
      <w:proofErr w:type="spellStart"/>
      <w:r w:rsidRPr="001F72CD">
        <w:rPr>
          <w:rFonts w:ascii="Times New Roman" w:eastAsia="Times New Roman" w:hAnsi="Times New Roman" w:cs="Times New Roman"/>
          <w:b/>
          <w:bCs/>
          <w:sz w:val="24"/>
          <w:szCs w:val="24"/>
          <w:lang w:eastAsia="sr-Latn-RS"/>
        </w:rPr>
        <w:t>Министарства</w:t>
      </w:r>
      <w:proofErr w:type="spellEnd"/>
      <w:r w:rsidRPr="001F72CD">
        <w:rPr>
          <w:rFonts w:ascii="Times New Roman" w:eastAsia="Times New Roman" w:hAnsi="Times New Roman" w:cs="Times New Roman"/>
          <w:b/>
          <w:bCs/>
          <w:sz w:val="24"/>
          <w:szCs w:val="24"/>
          <w:lang w:eastAsia="sr-Latn-RS"/>
        </w:rPr>
        <w:t xml:space="preserve"> </w:t>
      </w:r>
      <w:proofErr w:type="spellStart"/>
      <w:r w:rsidRPr="001F72CD">
        <w:rPr>
          <w:rFonts w:ascii="Times New Roman" w:eastAsia="Times New Roman" w:hAnsi="Times New Roman" w:cs="Times New Roman"/>
          <w:b/>
          <w:bCs/>
          <w:sz w:val="24"/>
          <w:szCs w:val="24"/>
          <w:lang w:eastAsia="sr-Latn-RS"/>
        </w:rPr>
        <w:t>информисања</w:t>
      </w:r>
      <w:proofErr w:type="spellEnd"/>
      <w:r w:rsidRPr="001F72CD">
        <w:rPr>
          <w:rFonts w:ascii="Times New Roman" w:eastAsia="Times New Roman" w:hAnsi="Times New Roman" w:cs="Times New Roman"/>
          <w:b/>
          <w:bCs/>
          <w:sz w:val="24"/>
          <w:szCs w:val="24"/>
          <w:lang w:eastAsia="sr-Latn-RS"/>
        </w:rPr>
        <w:t xml:space="preserve"> и </w:t>
      </w:r>
      <w:proofErr w:type="spellStart"/>
      <w:r w:rsidRPr="001F72CD">
        <w:rPr>
          <w:rFonts w:ascii="Times New Roman" w:eastAsia="Times New Roman" w:hAnsi="Times New Roman" w:cs="Times New Roman"/>
          <w:b/>
          <w:bCs/>
          <w:sz w:val="24"/>
          <w:szCs w:val="24"/>
          <w:lang w:eastAsia="sr-Latn-RS"/>
        </w:rPr>
        <w:t>телекомуникација</w:t>
      </w:r>
      <w:proofErr w:type="spellEnd"/>
      <w:r w:rsidRPr="001F72CD">
        <w:rPr>
          <w:rFonts w:ascii="Times New Roman" w:eastAsia="Times New Roman" w:hAnsi="Times New Roman" w:cs="Times New Roman"/>
          <w:b/>
          <w:bCs/>
          <w:sz w:val="24"/>
          <w:szCs w:val="24"/>
          <w:lang w:eastAsia="sr-Latn-RS"/>
        </w:rPr>
        <w:t xml:space="preserve"> </w:t>
      </w:r>
      <w:proofErr w:type="spellStart"/>
      <w:r w:rsidRPr="001F72CD">
        <w:rPr>
          <w:rFonts w:ascii="Times New Roman" w:eastAsia="Times New Roman" w:hAnsi="Times New Roman" w:cs="Times New Roman"/>
          <w:b/>
          <w:bCs/>
          <w:sz w:val="24"/>
          <w:szCs w:val="24"/>
          <w:lang w:eastAsia="sr-Latn-RS"/>
        </w:rPr>
        <w:t>Републике</w:t>
      </w:r>
      <w:proofErr w:type="spellEnd"/>
      <w:r w:rsidRPr="001F72CD">
        <w:rPr>
          <w:rFonts w:ascii="Times New Roman" w:eastAsia="Times New Roman" w:hAnsi="Times New Roman" w:cs="Times New Roman"/>
          <w:b/>
          <w:bCs/>
          <w:sz w:val="24"/>
          <w:szCs w:val="24"/>
          <w:lang w:eastAsia="sr-Latn-RS"/>
        </w:rPr>
        <w:t xml:space="preserve"> </w:t>
      </w:r>
      <w:proofErr w:type="spellStart"/>
      <w:r w:rsidRPr="001F72CD">
        <w:rPr>
          <w:rFonts w:ascii="Times New Roman" w:eastAsia="Times New Roman" w:hAnsi="Times New Roman" w:cs="Times New Roman"/>
          <w:b/>
          <w:bCs/>
          <w:sz w:val="24"/>
          <w:szCs w:val="24"/>
          <w:lang w:eastAsia="sr-Latn-RS"/>
        </w:rPr>
        <w:t>Србије</w:t>
      </w:r>
      <w:proofErr w:type="spellEnd"/>
      <w:r w:rsidRPr="001F72CD">
        <w:rPr>
          <w:rFonts w:ascii="Times New Roman" w:eastAsia="Times New Roman" w:hAnsi="Times New Roman" w:cs="Times New Roman"/>
          <w:b/>
          <w:bCs/>
          <w:sz w:val="24"/>
          <w:szCs w:val="24"/>
          <w:lang w:eastAsia="sr-Latn-RS"/>
        </w:rPr>
        <w:t xml:space="preserve"> и </w:t>
      </w:r>
      <w:proofErr w:type="spellStart"/>
      <w:r w:rsidRPr="001F72CD">
        <w:rPr>
          <w:rFonts w:ascii="Times New Roman" w:eastAsia="Times New Roman" w:hAnsi="Times New Roman" w:cs="Times New Roman"/>
          <w:b/>
          <w:bCs/>
          <w:sz w:val="24"/>
          <w:szCs w:val="24"/>
          <w:lang w:eastAsia="sr-Latn-RS"/>
        </w:rPr>
        <w:t>Министарства</w:t>
      </w:r>
      <w:proofErr w:type="spellEnd"/>
      <w:r w:rsidRPr="001F72CD">
        <w:rPr>
          <w:rFonts w:ascii="Times New Roman" w:eastAsia="Times New Roman" w:hAnsi="Times New Roman" w:cs="Times New Roman"/>
          <w:b/>
          <w:bCs/>
          <w:sz w:val="24"/>
          <w:szCs w:val="24"/>
          <w:lang w:eastAsia="sr-Latn-RS"/>
        </w:rPr>
        <w:t xml:space="preserve"> </w:t>
      </w:r>
      <w:proofErr w:type="spellStart"/>
      <w:r w:rsidRPr="001F72CD">
        <w:rPr>
          <w:rFonts w:ascii="Times New Roman" w:eastAsia="Times New Roman" w:hAnsi="Times New Roman" w:cs="Times New Roman"/>
          <w:b/>
          <w:bCs/>
          <w:sz w:val="24"/>
          <w:szCs w:val="24"/>
          <w:lang w:eastAsia="sr-Latn-RS"/>
        </w:rPr>
        <w:t>дигиталне</w:t>
      </w:r>
      <w:proofErr w:type="spellEnd"/>
      <w:r w:rsidRPr="001F72CD">
        <w:rPr>
          <w:rFonts w:ascii="Times New Roman" w:eastAsia="Times New Roman" w:hAnsi="Times New Roman" w:cs="Times New Roman"/>
          <w:b/>
          <w:bCs/>
          <w:sz w:val="24"/>
          <w:szCs w:val="24"/>
          <w:lang w:eastAsia="sr-Latn-RS"/>
        </w:rPr>
        <w:t xml:space="preserve"> </w:t>
      </w:r>
      <w:proofErr w:type="spellStart"/>
      <w:r w:rsidRPr="001F72CD">
        <w:rPr>
          <w:rFonts w:ascii="Times New Roman" w:eastAsia="Times New Roman" w:hAnsi="Times New Roman" w:cs="Times New Roman"/>
          <w:b/>
          <w:bCs/>
          <w:sz w:val="24"/>
          <w:szCs w:val="24"/>
          <w:lang w:eastAsia="sr-Latn-RS"/>
        </w:rPr>
        <w:t>трансформације</w:t>
      </w:r>
      <w:proofErr w:type="spellEnd"/>
      <w:r w:rsidRPr="001F72CD">
        <w:rPr>
          <w:rFonts w:ascii="Times New Roman" w:eastAsia="Times New Roman" w:hAnsi="Times New Roman" w:cs="Times New Roman"/>
          <w:b/>
          <w:bCs/>
          <w:sz w:val="24"/>
          <w:szCs w:val="24"/>
          <w:lang w:eastAsia="sr-Latn-RS"/>
        </w:rPr>
        <w:t xml:space="preserve"> и </w:t>
      </w:r>
      <w:proofErr w:type="spellStart"/>
      <w:r w:rsidRPr="001F72CD">
        <w:rPr>
          <w:rFonts w:ascii="Times New Roman" w:eastAsia="Times New Roman" w:hAnsi="Times New Roman" w:cs="Times New Roman"/>
          <w:b/>
          <w:bCs/>
          <w:sz w:val="24"/>
          <w:szCs w:val="24"/>
          <w:lang w:eastAsia="sr-Latn-RS"/>
        </w:rPr>
        <w:t>јавне</w:t>
      </w:r>
      <w:proofErr w:type="spellEnd"/>
      <w:r w:rsidRPr="001F72CD">
        <w:rPr>
          <w:rFonts w:ascii="Times New Roman" w:eastAsia="Times New Roman" w:hAnsi="Times New Roman" w:cs="Times New Roman"/>
          <w:b/>
          <w:bCs/>
          <w:sz w:val="24"/>
          <w:szCs w:val="24"/>
          <w:lang w:eastAsia="sr-Latn-RS"/>
        </w:rPr>
        <w:t xml:space="preserve"> </w:t>
      </w:r>
      <w:proofErr w:type="spellStart"/>
      <w:r w:rsidRPr="001F72CD">
        <w:rPr>
          <w:rFonts w:ascii="Times New Roman" w:eastAsia="Times New Roman" w:hAnsi="Times New Roman" w:cs="Times New Roman"/>
          <w:b/>
          <w:bCs/>
          <w:sz w:val="24"/>
          <w:szCs w:val="24"/>
          <w:lang w:eastAsia="sr-Latn-RS"/>
        </w:rPr>
        <w:t>управе</w:t>
      </w:r>
      <w:proofErr w:type="spellEnd"/>
      <w:r w:rsidRPr="001F72CD">
        <w:rPr>
          <w:rFonts w:ascii="Times New Roman" w:eastAsia="Times New Roman" w:hAnsi="Times New Roman" w:cs="Times New Roman"/>
          <w:b/>
          <w:bCs/>
          <w:sz w:val="24"/>
          <w:szCs w:val="24"/>
          <w:lang w:eastAsia="sr-Latn-RS"/>
        </w:rPr>
        <w:t xml:space="preserve"> </w:t>
      </w:r>
      <w:proofErr w:type="spellStart"/>
      <w:r w:rsidRPr="001F72CD">
        <w:rPr>
          <w:rFonts w:ascii="Times New Roman" w:eastAsia="Times New Roman" w:hAnsi="Times New Roman" w:cs="Times New Roman"/>
          <w:b/>
          <w:bCs/>
          <w:sz w:val="24"/>
          <w:szCs w:val="24"/>
          <w:lang w:eastAsia="sr-Latn-RS"/>
        </w:rPr>
        <w:t>Краљевине</w:t>
      </w:r>
      <w:proofErr w:type="spellEnd"/>
      <w:r w:rsidRPr="001F72CD">
        <w:rPr>
          <w:rFonts w:ascii="Times New Roman" w:eastAsia="Times New Roman" w:hAnsi="Times New Roman" w:cs="Times New Roman"/>
          <w:b/>
          <w:bCs/>
          <w:sz w:val="24"/>
          <w:szCs w:val="24"/>
          <w:lang w:eastAsia="sr-Latn-RS"/>
        </w:rPr>
        <w:t xml:space="preserve"> </w:t>
      </w:r>
      <w:proofErr w:type="spellStart"/>
      <w:r w:rsidRPr="001F72CD">
        <w:rPr>
          <w:rFonts w:ascii="Times New Roman" w:eastAsia="Times New Roman" w:hAnsi="Times New Roman" w:cs="Times New Roman"/>
          <w:b/>
          <w:bCs/>
          <w:sz w:val="24"/>
          <w:szCs w:val="24"/>
          <w:lang w:eastAsia="sr-Latn-RS"/>
        </w:rPr>
        <w:t>Шпаније</w:t>
      </w:r>
      <w:proofErr w:type="spellEnd"/>
      <w:r w:rsidRPr="001F72CD">
        <w:rPr>
          <w:rFonts w:ascii="Times New Roman" w:eastAsia="Times New Roman" w:hAnsi="Times New Roman" w:cs="Times New Roman"/>
          <w:b/>
          <w:bCs/>
          <w:sz w:val="24"/>
          <w:szCs w:val="24"/>
          <w:lang w:eastAsia="sr-Latn-RS"/>
        </w:rPr>
        <w:t xml:space="preserve"> о </w:t>
      </w:r>
      <w:proofErr w:type="spellStart"/>
      <w:r w:rsidRPr="001F72CD">
        <w:rPr>
          <w:rFonts w:ascii="Times New Roman" w:eastAsia="Times New Roman" w:hAnsi="Times New Roman" w:cs="Times New Roman"/>
          <w:b/>
          <w:bCs/>
          <w:sz w:val="24"/>
          <w:szCs w:val="24"/>
          <w:lang w:eastAsia="sr-Latn-RS"/>
        </w:rPr>
        <w:t>сарадњи</w:t>
      </w:r>
      <w:proofErr w:type="spellEnd"/>
      <w:r w:rsidRPr="001F72CD">
        <w:rPr>
          <w:rFonts w:ascii="Times New Roman" w:eastAsia="Times New Roman" w:hAnsi="Times New Roman" w:cs="Times New Roman"/>
          <w:b/>
          <w:bCs/>
          <w:sz w:val="24"/>
          <w:szCs w:val="24"/>
          <w:lang w:eastAsia="sr-Latn-RS"/>
        </w:rPr>
        <w:t xml:space="preserve"> у </w:t>
      </w:r>
      <w:proofErr w:type="spellStart"/>
      <w:r w:rsidRPr="001F72CD">
        <w:rPr>
          <w:rFonts w:ascii="Times New Roman" w:eastAsia="Times New Roman" w:hAnsi="Times New Roman" w:cs="Times New Roman"/>
          <w:b/>
          <w:bCs/>
          <w:sz w:val="24"/>
          <w:szCs w:val="24"/>
          <w:lang w:eastAsia="sr-Latn-RS"/>
        </w:rPr>
        <w:t>области</w:t>
      </w:r>
      <w:proofErr w:type="spellEnd"/>
      <w:r w:rsidRPr="001F72CD">
        <w:rPr>
          <w:rFonts w:ascii="Times New Roman" w:eastAsia="Times New Roman" w:hAnsi="Times New Roman" w:cs="Times New Roman"/>
          <w:b/>
          <w:bCs/>
          <w:sz w:val="24"/>
          <w:szCs w:val="24"/>
          <w:lang w:eastAsia="sr-Latn-RS"/>
        </w:rPr>
        <w:t xml:space="preserve"> </w:t>
      </w:r>
      <w:proofErr w:type="spellStart"/>
      <w:r w:rsidRPr="001F72CD">
        <w:rPr>
          <w:rFonts w:ascii="Times New Roman" w:eastAsia="Times New Roman" w:hAnsi="Times New Roman" w:cs="Times New Roman"/>
          <w:b/>
          <w:bCs/>
          <w:sz w:val="24"/>
          <w:szCs w:val="24"/>
          <w:lang w:eastAsia="sr-Latn-RS"/>
        </w:rPr>
        <w:t>информационо-комуникационих</w:t>
      </w:r>
      <w:proofErr w:type="spellEnd"/>
      <w:r w:rsidRPr="001F72CD">
        <w:rPr>
          <w:rFonts w:ascii="Times New Roman" w:eastAsia="Times New Roman" w:hAnsi="Times New Roman" w:cs="Times New Roman"/>
          <w:b/>
          <w:bCs/>
          <w:sz w:val="24"/>
          <w:szCs w:val="24"/>
          <w:lang w:eastAsia="sr-Latn-RS"/>
        </w:rPr>
        <w:t xml:space="preserve"> </w:t>
      </w:r>
      <w:proofErr w:type="spellStart"/>
      <w:r w:rsidRPr="001F72CD">
        <w:rPr>
          <w:rFonts w:ascii="Times New Roman" w:eastAsia="Times New Roman" w:hAnsi="Times New Roman" w:cs="Times New Roman"/>
          <w:b/>
          <w:bCs/>
          <w:sz w:val="24"/>
          <w:szCs w:val="24"/>
          <w:lang w:eastAsia="sr-Latn-RS"/>
        </w:rPr>
        <w:t>технологија</w:t>
      </w:r>
      <w:proofErr w:type="spellEnd"/>
    </w:p>
    <w:p w14:paraId="4F5D5154" w14:textId="77777777" w:rsidR="001F72CD" w:rsidRPr="001F72CD" w:rsidRDefault="001F72CD" w:rsidP="001F72CD">
      <w:pPr>
        <w:pStyle w:val="ListParagraph"/>
        <w:spacing w:after="0" w:line="240" w:lineRule="auto"/>
        <w:ind w:left="1068"/>
        <w:jc w:val="both"/>
        <w:rPr>
          <w:rFonts w:ascii="Times New Roman" w:eastAsia="Times New Roman" w:hAnsi="Times New Roman" w:cs="Times New Roman"/>
          <w:b/>
          <w:bCs/>
          <w:sz w:val="24"/>
          <w:szCs w:val="24"/>
          <w:lang w:eastAsia="sr-Latn-RS"/>
        </w:rPr>
      </w:pPr>
    </w:p>
    <w:p w14:paraId="687DC545" w14:textId="303CE39C" w:rsidR="004B7BA5" w:rsidRPr="00D8396C" w:rsidRDefault="004B7BA5" w:rsidP="00D8396C">
      <w:pPr>
        <w:pStyle w:val="NoSpacing"/>
        <w:ind w:firstLine="708"/>
        <w:jc w:val="both"/>
        <w:rPr>
          <w:rFonts w:ascii="Times New Roman" w:hAnsi="Times New Roman" w:cs="Times New Roman"/>
          <w:sz w:val="24"/>
          <w:szCs w:val="24"/>
          <w:lang w:eastAsia="sr-Latn-RS"/>
        </w:rPr>
      </w:pPr>
      <w:proofErr w:type="spellStart"/>
      <w:r w:rsidRPr="00D8396C">
        <w:rPr>
          <w:rFonts w:ascii="Times New Roman" w:hAnsi="Times New Roman" w:cs="Times New Roman"/>
          <w:sz w:val="24"/>
          <w:szCs w:val="24"/>
          <w:lang w:eastAsia="sr-Latn-RS"/>
        </w:rPr>
        <w:t>Меморандум</w:t>
      </w:r>
      <w:proofErr w:type="spellEnd"/>
      <w:r w:rsidRPr="00D8396C">
        <w:rPr>
          <w:rFonts w:ascii="Times New Roman" w:hAnsi="Times New Roman" w:cs="Times New Roman"/>
          <w:sz w:val="24"/>
          <w:szCs w:val="24"/>
          <w:lang w:eastAsia="sr-Latn-RS"/>
        </w:rPr>
        <w:t xml:space="preserve"> о </w:t>
      </w:r>
      <w:proofErr w:type="spellStart"/>
      <w:r w:rsidRPr="00D8396C">
        <w:rPr>
          <w:rFonts w:ascii="Times New Roman" w:hAnsi="Times New Roman" w:cs="Times New Roman"/>
          <w:sz w:val="24"/>
          <w:szCs w:val="24"/>
          <w:lang w:eastAsia="sr-Latn-RS"/>
        </w:rPr>
        <w:t>разумевању</w:t>
      </w:r>
      <w:proofErr w:type="spellEnd"/>
      <w:r w:rsidRPr="00D8396C">
        <w:rPr>
          <w:rFonts w:ascii="Times New Roman" w:hAnsi="Times New Roman" w:cs="Times New Roman"/>
          <w:sz w:val="24"/>
          <w:szCs w:val="24"/>
          <w:lang w:eastAsia="sr-Latn-RS"/>
        </w:rPr>
        <w:t xml:space="preserve"> </w:t>
      </w:r>
      <w:proofErr w:type="spellStart"/>
      <w:r w:rsidRPr="00D8396C">
        <w:rPr>
          <w:rFonts w:ascii="Times New Roman" w:hAnsi="Times New Roman" w:cs="Times New Roman"/>
          <w:sz w:val="24"/>
          <w:szCs w:val="24"/>
          <w:lang w:eastAsia="sr-Latn-RS"/>
        </w:rPr>
        <w:t>има</w:t>
      </w:r>
      <w:proofErr w:type="spellEnd"/>
      <w:r w:rsidRPr="00D8396C">
        <w:rPr>
          <w:rFonts w:ascii="Times New Roman" w:hAnsi="Times New Roman" w:cs="Times New Roman"/>
          <w:sz w:val="24"/>
          <w:szCs w:val="24"/>
          <w:lang w:eastAsia="sr-Latn-RS"/>
        </w:rPr>
        <w:t xml:space="preserve"> </w:t>
      </w:r>
      <w:proofErr w:type="spellStart"/>
      <w:r w:rsidRPr="00D8396C">
        <w:rPr>
          <w:rFonts w:ascii="Times New Roman" w:hAnsi="Times New Roman" w:cs="Times New Roman"/>
          <w:sz w:val="24"/>
          <w:szCs w:val="24"/>
          <w:lang w:eastAsia="sr-Latn-RS"/>
        </w:rPr>
        <w:t>за</w:t>
      </w:r>
      <w:proofErr w:type="spellEnd"/>
      <w:r w:rsidRPr="00D8396C">
        <w:rPr>
          <w:rFonts w:ascii="Times New Roman" w:hAnsi="Times New Roman" w:cs="Times New Roman"/>
          <w:sz w:val="24"/>
          <w:szCs w:val="24"/>
          <w:lang w:eastAsia="sr-Latn-RS"/>
        </w:rPr>
        <w:t xml:space="preserve"> </w:t>
      </w:r>
      <w:proofErr w:type="spellStart"/>
      <w:r w:rsidRPr="00D8396C">
        <w:rPr>
          <w:rFonts w:ascii="Times New Roman" w:hAnsi="Times New Roman" w:cs="Times New Roman"/>
          <w:sz w:val="24"/>
          <w:szCs w:val="24"/>
          <w:lang w:eastAsia="sr-Latn-RS"/>
        </w:rPr>
        <w:t>циљ</w:t>
      </w:r>
      <w:proofErr w:type="spellEnd"/>
      <w:r w:rsidRPr="00D8396C">
        <w:rPr>
          <w:rFonts w:ascii="Times New Roman" w:hAnsi="Times New Roman" w:cs="Times New Roman"/>
          <w:sz w:val="24"/>
          <w:szCs w:val="24"/>
          <w:lang w:eastAsia="sr-Latn-RS"/>
        </w:rPr>
        <w:t xml:space="preserve"> </w:t>
      </w:r>
      <w:proofErr w:type="spellStart"/>
      <w:r w:rsidRPr="00D8396C">
        <w:rPr>
          <w:rFonts w:ascii="Times New Roman" w:hAnsi="Times New Roman" w:cs="Times New Roman"/>
          <w:sz w:val="24"/>
          <w:szCs w:val="24"/>
          <w:lang w:eastAsia="sr-Latn-RS"/>
        </w:rPr>
        <w:t>да</w:t>
      </w:r>
      <w:proofErr w:type="spellEnd"/>
      <w:r w:rsidRPr="00D8396C">
        <w:rPr>
          <w:rFonts w:ascii="Times New Roman" w:hAnsi="Times New Roman" w:cs="Times New Roman"/>
          <w:sz w:val="24"/>
          <w:szCs w:val="24"/>
          <w:lang w:eastAsia="sr-Latn-RS"/>
        </w:rPr>
        <w:t xml:space="preserve"> </w:t>
      </w:r>
      <w:proofErr w:type="spellStart"/>
      <w:r w:rsidRPr="00D8396C">
        <w:rPr>
          <w:rFonts w:ascii="Times New Roman" w:hAnsi="Times New Roman" w:cs="Times New Roman"/>
          <w:sz w:val="24"/>
          <w:szCs w:val="24"/>
          <w:lang w:eastAsia="sr-Latn-RS"/>
        </w:rPr>
        <w:t>успостави</w:t>
      </w:r>
      <w:proofErr w:type="spellEnd"/>
      <w:r w:rsidRPr="00D8396C">
        <w:rPr>
          <w:rFonts w:ascii="Times New Roman" w:hAnsi="Times New Roman" w:cs="Times New Roman"/>
          <w:sz w:val="24"/>
          <w:szCs w:val="24"/>
          <w:lang w:eastAsia="sr-Latn-RS"/>
        </w:rPr>
        <w:t xml:space="preserve"> </w:t>
      </w:r>
      <w:proofErr w:type="spellStart"/>
      <w:r w:rsidRPr="00D8396C">
        <w:rPr>
          <w:rFonts w:ascii="Times New Roman" w:hAnsi="Times New Roman" w:cs="Times New Roman"/>
          <w:sz w:val="24"/>
          <w:szCs w:val="24"/>
          <w:lang w:eastAsia="sr-Latn-RS"/>
        </w:rPr>
        <w:t>оквир</w:t>
      </w:r>
      <w:proofErr w:type="spellEnd"/>
      <w:r w:rsidRPr="00D8396C">
        <w:rPr>
          <w:rFonts w:ascii="Times New Roman" w:hAnsi="Times New Roman" w:cs="Times New Roman"/>
          <w:sz w:val="24"/>
          <w:szCs w:val="24"/>
          <w:lang w:eastAsia="sr-Latn-RS"/>
        </w:rPr>
        <w:t xml:space="preserve"> </w:t>
      </w:r>
      <w:proofErr w:type="spellStart"/>
      <w:r w:rsidRPr="00D8396C">
        <w:rPr>
          <w:rFonts w:ascii="Times New Roman" w:hAnsi="Times New Roman" w:cs="Times New Roman"/>
          <w:sz w:val="24"/>
          <w:szCs w:val="24"/>
          <w:lang w:eastAsia="sr-Latn-RS"/>
        </w:rPr>
        <w:t>за</w:t>
      </w:r>
      <w:proofErr w:type="spellEnd"/>
      <w:r w:rsidRPr="00D8396C">
        <w:rPr>
          <w:rFonts w:ascii="Times New Roman" w:hAnsi="Times New Roman" w:cs="Times New Roman"/>
          <w:sz w:val="24"/>
          <w:szCs w:val="24"/>
          <w:lang w:eastAsia="sr-Latn-RS"/>
        </w:rPr>
        <w:t xml:space="preserve"> </w:t>
      </w:r>
      <w:proofErr w:type="spellStart"/>
      <w:r w:rsidRPr="00D8396C">
        <w:rPr>
          <w:rFonts w:ascii="Times New Roman" w:hAnsi="Times New Roman" w:cs="Times New Roman"/>
          <w:sz w:val="24"/>
          <w:szCs w:val="24"/>
          <w:lang w:eastAsia="sr-Latn-RS"/>
        </w:rPr>
        <w:t>сарадњу</w:t>
      </w:r>
      <w:proofErr w:type="spellEnd"/>
      <w:r w:rsidRPr="00D8396C">
        <w:rPr>
          <w:rFonts w:ascii="Times New Roman" w:hAnsi="Times New Roman" w:cs="Times New Roman"/>
          <w:sz w:val="24"/>
          <w:szCs w:val="24"/>
          <w:lang w:eastAsia="sr-Latn-RS"/>
        </w:rPr>
        <w:t xml:space="preserve"> у </w:t>
      </w:r>
      <w:proofErr w:type="spellStart"/>
      <w:r w:rsidRPr="00D8396C">
        <w:rPr>
          <w:rFonts w:ascii="Times New Roman" w:hAnsi="Times New Roman" w:cs="Times New Roman"/>
          <w:sz w:val="24"/>
          <w:szCs w:val="24"/>
          <w:lang w:eastAsia="sr-Latn-RS"/>
        </w:rPr>
        <w:t>области</w:t>
      </w:r>
      <w:proofErr w:type="spellEnd"/>
      <w:r w:rsidRPr="00D8396C">
        <w:rPr>
          <w:rFonts w:ascii="Times New Roman" w:hAnsi="Times New Roman" w:cs="Times New Roman"/>
          <w:sz w:val="24"/>
          <w:szCs w:val="24"/>
          <w:lang w:eastAsia="sr-Latn-RS"/>
        </w:rPr>
        <w:t xml:space="preserve"> </w:t>
      </w:r>
      <w:proofErr w:type="spellStart"/>
      <w:r w:rsidRPr="00D8396C">
        <w:rPr>
          <w:rFonts w:ascii="Times New Roman" w:hAnsi="Times New Roman" w:cs="Times New Roman"/>
          <w:sz w:val="24"/>
          <w:szCs w:val="24"/>
          <w:lang w:eastAsia="sr-Latn-RS"/>
        </w:rPr>
        <w:t>информационих</w:t>
      </w:r>
      <w:proofErr w:type="spellEnd"/>
      <w:r w:rsidRPr="00D8396C">
        <w:rPr>
          <w:rFonts w:ascii="Times New Roman" w:hAnsi="Times New Roman" w:cs="Times New Roman"/>
          <w:sz w:val="24"/>
          <w:szCs w:val="24"/>
          <w:lang w:eastAsia="sr-Latn-RS"/>
        </w:rPr>
        <w:t xml:space="preserve"> и </w:t>
      </w:r>
      <w:proofErr w:type="spellStart"/>
      <w:r w:rsidRPr="00D8396C">
        <w:rPr>
          <w:rFonts w:ascii="Times New Roman" w:hAnsi="Times New Roman" w:cs="Times New Roman"/>
          <w:sz w:val="24"/>
          <w:szCs w:val="24"/>
          <w:lang w:eastAsia="sr-Latn-RS"/>
        </w:rPr>
        <w:t>комуникационих</w:t>
      </w:r>
      <w:proofErr w:type="spellEnd"/>
      <w:r w:rsidRPr="00D8396C">
        <w:rPr>
          <w:rFonts w:ascii="Times New Roman" w:hAnsi="Times New Roman" w:cs="Times New Roman"/>
          <w:sz w:val="24"/>
          <w:szCs w:val="24"/>
          <w:lang w:eastAsia="sr-Latn-RS"/>
        </w:rPr>
        <w:t xml:space="preserve"> </w:t>
      </w:r>
      <w:proofErr w:type="spellStart"/>
      <w:r w:rsidRPr="00D8396C">
        <w:rPr>
          <w:rFonts w:ascii="Times New Roman" w:hAnsi="Times New Roman" w:cs="Times New Roman"/>
          <w:sz w:val="24"/>
          <w:szCs w:val="24"/>
          <w:lang w:eastAsia="sr-Latn-RS"/>
        </w:rPr>
        <w:t>технологија</w:t>
      </w:r>
      <w:proofErr w:type="spellEnd"/>
      <w:r w:rsidRPr="00D8396C">
        <w:rPr>
          <w:rFonts w:ascii="Times New Roman" w:hAnsi="Times New Roman" w:cs="Times New Roman"/>
          <w:sz w:val="24"/>
          <w:szCs w:val="24"/>
          <w:lang w:eastAsia="sr-Latn-RS"/>
        </w:rPr>
        <w:t xml:space="preserve"> (ИКТ) </w:t>
      </w:r>
      <w:proofErr w:type="spellStart"/>
      <w:r w:rsidRPr="00D8396C">
        <w:rPr>
          <w:rFonts w:ascii="Times New Roman" w:hAnsi="Times New Roman" w:cs="Times New Roman"/>
          <w:sz w:val="24"/>
          <w:szCs w:val="24"/>
          <w:lang w:eastAsia="sr-Latn-RS"/>
        </w:rPr>
        <w:t>која</w:t>
      </w:r>
      <w:proofErr w:type="spellEnd"/>
      <w:r w:rsidRPr="00D8396C">
        <w:rPr>
          <w:rFonts w:ascii="Times New Roman" w:hAnsi="Times New Roman" w:cs="Times New Roman"/>
          <w:sz w:val="24"/>
          <w:szCs w:val="24"/>
          <w:lang w:eastAsia="sr-Latn-RS"/>
        </w:rPr>
        <w:t xml:space="preserve"> </w:t>
      </w:r>
      <w:proofErr w:type="spellStart"/>
      <w:r w:rsidRPr="00D8396C">
        <w:rPr>
          <w:rFonts w:ascii="Times New Roman" w:hAnsi="Times New Roman" w:cs="Times New Roman"/>
          <w:sz w:val="24"/>
          <w:szCs w:val="24"/>
          <w:lang w:eastAsia="sr-Latn-RS"/>
        </w:rPr>
        <w:t>укључује</w:t>
      </w:r>
      <w:proofErr w:type="spellEnd"/>
      <w:r w:rsidRPr="00D8396C">
        <w:rPr>
          <w:rFonts w:ascii="Times New Roman" w:hAnsi="Times New Roman" w:cs="Times New Roman"/>
          <w:sz w:val="24"/>
          <w:szCs w:val="24"/>
          <w:lang w:eastAsia="sr-Latn-RS"/>
        </w:rPr>
        <w:t xml:space="preserve"> </w:t>
      </w:r>
      <w:proofErr w:type="spellStart"/>
      <w:r w:rsidRPr="00D8396C">
        <w:rPr>
          <w:rFonts w:ascii="Times New Roman" w:hAnsi="Times New Roman" w:cs="Times New Roman"/>
          <w:sz w:val="24"/>
          <w:szCs w:val="24"/>
          <w:lang w:eastAsia="sr-Latn-RS"/>
        </w:rPr>
        <w:t>размену</w:t>
      </w:r>
      <w:proofErr w:type="spellEnd"/>
      <w:r w:rsidRPr="00D8396C">
        <w:rPr>
          <w:rFonts w:ascii="Times New Roman" w:hAnsi="Times New Roman" w:cs="Times New Roman"/>
          <w:sz w:val="24"/>
          <w:szCs w:val="24"/>
          <w:lang w:eastAsia="sr-Latn-RS"/>
        </w:rPr>
        <w:t xml:space="preserve"> </w:t>
      </w:r>
      <w:proofErr w:type="spellStart"/>
      <w:r w:rsidRPr="00D8396C">
        <w:rPr>
          <w:rFonts w:ascii="Times New Roman" w:hAnsi="Times New Roman" w:cs="Times New Roman"/>
          <w:sz w:val="24"/>
          <w:szCs w:val="24"/>
          <w:lang w:eastAsia="sr-Latn-RS"/>
        </w:rPr>
        <w:t>политика</w:t>
      </w:r>
      <w:proofErr w:type="spellEnd"/>
      <w:r w:rsidRPr="00D8396C">
        <w:rPr>
          <w:rFonts w:ascii="Times New Roman" w:hAnsi="Times New Roman" w:cs="Times New Roman"/>
          <w:sz w:val="24"/>
          <w:szCs w:val="24"/>
          <w:lang w:eastAsia="sr-Latn-RS"/>
        </w:rPr>
        <w:t xml:space="preserve">, </w:t>
      </w:r>
      <w:proofErr w:type="spellStart"/>
      <w:r w:rsidRPr="00D8396C">
        <w:rPr>
          <w:rFonts w:ascii="Times New Roman" w:hAnsi="Times New Roman" w:cs="Times New Roman"/>
          <w:sz w:val="24"/>
          <w:szCs w:val="24"/>
          <w:lang w:eastAsia="sr-Latn-RS"/>
        </w:rPr>
        <w:t>прописа</w:t>
      </w:r>
      <w:proofErr w:type="spellEnd"/>
      <w:r w:rsidRPr="00D8396C">
        <w:rPr>
          <w:rFonts w:ascii="Times New Roman" w:hAnsi="Times New Roman" w:cs="Times New Roman"/>
          <w:sz w:val="24"/>
          <w:szCs w:val="24"/>
          <w:lang w:eastAsia="sr-Latn-RS"/>
        </w:rPr>
        <w:t xml:space="preserve"> и </w:t>
      </w:r>
      <w:proofErr w:type="spellStart"/>
      <w:r w:rsidRPr="00D8396C">
        <w:rPr>
          <w:rFonts w:ascii="Times New Roman" w:hAnsi="Times New Roman" w:cs="Times New Roman"/>
          <w:sz w:val="24"/>
          <w:szCs w:val="24"/>
          <w:lang w:eastAsia="sr-Latn-RS"/>
        </w:rPr>
        <w:t>техничких</w:t>
      </w:r>
      <w:proofErr w:type="spellEnd"/>
      <w:r w:rsidRPr="00D8396C">
        <w:rPr>
          <w:rFonts w:ascii="Times New Roman" w:hAnsi="Times New Roman" w:cs="Times New Roman"/>
          <w:sz w:val="24"/>
          <w:szCs w:val="24"/>
          <w:lang w:eastAsia="sr-Latn-RS"/>
        </w:rPr>
        <w:t xml:space="preserve"> </w:t>
      </w:r>
      <w:proofErr w:type="spellStart"/>
      <w:r w:rsidRPr="00D8396C">
        <w:rPr>
          <w:rFonts w:ascii="Times New Roman" w:hAnsi="Times New Roman" w:cs="Times New Roman"/>
          <w:sz w:val="24"/>
          <w:szCs w:val="24"/>
          <w:lang w:eastAsia="sr-Latn-RS"/>
        </w:rPr>
        <w:t>стандарда</w:t>
      </w:r>
      <w:proofErr w:type="spellEnd"/>
      <w:r w:rsidRPr="00D8396C">
        <w:rPr>
          <w:rFonts w:ascii="Times New Roman" w:hAnsi="Times New Roman" w:cs="Times New Roman"/>
          <w:sz w:val="24"/>
          <w:szCs w:val="24"/>
          <w:lang w:eastAsia="sr-Latn-RS"/>
        </w:rPr>
        <w:t xml:space="preserve"> у </w:t>
      </w:r>
      <w:proofErr w:type="spellStart"/>
      <w:r w:rsidRPr="00D8396C">
        <w:rPr>
          <w:rFonts w:ascii="Times New Roman" w:hAnsi="Times New Roman" w:cs="Times New Roman"/>
          <w:sz w:val="24"/>
          <w:szCs w:val="24"/>
          <w:lang w:eastAsia="sr-Latn-RS"/>
        </w:rPr>
        <w:t>области</w:t>
      </w:r>
      <w:proofErr w:type="spellEnd"/>
      <w:r w:rsidRPr="00D8396C">
        <w:rPr>
          <w:rFonts w:ascii="Times New Roman" w:hAnsi="Times New Roman" w:cs="Times New Roman"/>
          <w:sz w:val="24"/>
          <w:szCs w:val="24"/>
          <w:lang w:eastAsia="sr-Latn-RS"/>
        </w:rPr>
        <w:t xml:space="preserve"> </w:t>
      </w:r>
      <w:proofErr w:type="spellStart"/>
      <w:r w:rsidRPr="00D8396C">
        <w:rPr>
          <w:rFonts w:ascii="Times New Roman" w:hAnsi="Times New Roman" w:cs="Times New Roman"/>
          <w:sz w:val="24"/>
          <w:szCs w:val="24"/>
          <w:lang w:eastAsia="sr-Latn-RS"/>
        </w:rPr>
        <w:t>информационо</w:t>
      </w:r>
      <w:proofErr w:type="spellEnd"/>
      <w:r w:rsidRPr="00D8396C">
        <w:rPr>
          <w:rFonts w:ascii="Times New Roman" w:hAnsi="Times New Roman" w:cs="Times New Roman"/>
          <w:sz w:val="24"/>
          <w:szCs w:val="24"/>
          <w:lang w:eastAsia="sr-Latn-RS"/>
        </w:rPr>
        <w:t xml:space="preserve"> </w:t>
      </w:r>
      <w:proofErr w:type="spellStart"/>
      <w:r w:rsidRPr="00D8396C">
        <w:rPr>
          <w:rFonts w:ascii="Times New Roman" w:hAnsi="Times New Roman" w:cs="Times New Roman"/>
          <w:sz w:val="24"/>
          <w:szCs w:val="24"/>
          <w:lang w:eastAsia="sr-Latn-RS"/>
        </w:rPr>
        <w:t>комуникационих</w:t>
      </w:r>
      <w:proofErr w:type="spellEnd"/>
      <w:r w:rsidRPr="00D8396C">
        <w:rPr>
          <w:rFonts w:ascii="Times New Roman" w:hAnsi="Times New Roman" w:cs="Times New Roman"/>
          <w:sz w:val="24"/>
          <w:szCs w:val="24"/>
          <w:lang w:eastAsia="sr-Latn-RS"/>
        </w:rPr>
        <w:t xml:space="preserve"> </w:t>
      </w:r>
      <w:proofErr w:type="spellStart"/>
      <w:r w:rsidRPr="00D8396C">
        <w:rPr>
          <w:rFonts w:ascii="Times New Roman" w:hAnsi="Times New Roman" w:cs="Times New Roman"/>
          <w:sz w:val="24"/>
          <w:szCs w:val="24"/>
          <w:lang w:eastAsia="sr-Latn-RS"/>
        </w:rPr>
        <w:t>технологија</w:t>
      </w:r>
      <w:proofErr w:type="spellEnd"/>
      <w:r w:rsidRPr="00D8396C">
        <w:rPr>
          <w:rFonts w:ascii="Times New Roman" w:hAnsi="Times New Roman" w:cs="Times New Roman"/>
          <w:sz w:val="24"/>
          <w:szCs w:val="24"/>
          <w:lang w:eastAsia="sr-Latn-RS"/>
        </w:rPr>
        <w:t xml:space="preserve"> и </w:t>
      </w:r>
      <w:proofErr w:type="spellStart"/>
      <w:r w:rsidRPr="00D8396C">
        <w:rPr>
          <w:rFonts w:ascii="Times New Roman" w:hAnsi="Times New Roman" w:cs="Times New Roman"/>
          <w:sz w:val="24"/>
          <w:szCs w:val="24"/>
          <w:lang w:eastAsia="sr-Latn-RS"/>
        </w:rPr>
        <w:t>промовисање</w:t>
      </w:r>
      <w:proofErr w:type="spellEnd"/>
      <w:r w:rsidRPr="00D8396C">
        <w:rPr>
          <w:rFonts w:ascii="Times New Roman" w:hAnsi="Times New Roman" w:cs="Times New Roman"/>
          <w:sz w:val="24"/>
          <w:szCs w:val="24"/>
          <w:lang w:eastAsia="sr-Latn-RS"/>
        </w:rPr>
        <w:t xml:space="preserve"> </w:t>
      </w:r>
      <w:proofErr w:type="spellStart"/>
      <w:r w:rsidRPr="00D8396C">
        <w:rPr>
          <w:rFonts w:ascii="Times New Roman" w:hAnsi="Times New Roman" w:cs="Times New Roman"/>
          <w:sz w:val="24"/>
          <w:szCs w:val="24"/>
          <w:lang w:eastAsia="sr-Latn-RS"/>
        </w:rPr>
        <w:t>сарадње</w:t>
      </w:r>
      <w:proofErr w:type="spellEnd"/>
      <w:r w:rsidRPr="00D8396C">
        <w:rPr>
          <w:rFonts w:ascii="Times New Roman" w:hAnsi="Times New Roman" w:cs="Times New Roman"/>
          <w:sz w:val="24"/>
          <w:szCs w:val="24"/>
          <w:lang w:eastAsia="sr-Latn-RS"/>
        </w:rPr>
        <w:t xml:space="preserve"> </w:t>
      </w:r>
      <w:proofErr w:type="spellStart"/>
      <w:r w:rsidRPr="00D8396C">
        <w:rPr>
          <w:rFonts w:ascii="Times New Roman" w:hAnsi="Times New Roman" w:cs="Times New Roman"/>
          <w:sz w:val="24"/>
          <w:szCs w:val="24"/>
          <w:lang w:eastAsia="sr-Latn-RS"/>
        </w:rPr>
        <w:t>између</w:t>
      </w:r>
      <w:proofErr w:type="spellEnd"/>
      <w:r w:rsidRPr="00D8396C">
        <w:rPr>
          <w:rFonts w:ascii="Times New Roman" w:hAnsi="Times New Roman" w:cs="Times New Roman"/>
          <w:sz w:val="24"/>
          <w:szCs w:val="24"/>
          <w:lang w:eastAsia="sr-Latn-RS"/>
        </w:rPr>
        <w:t xml:space="preserve"> </w:t>
      </w:r>
      <w:proofErr w:type="spellStart"/>
      <w:r w:rsidRPr="00D8396C">
        <w:rPr>
          <w:rFonts w:ascii="Times New Roman" w:hAnsi="Times New Roman" w:cs="Times New Roman"/>
          <w:sz w:val="24"/>
          <w:szCs w:val="24"/>
          <w:lang w:eastAsia="sr-Latn-RS"/>
        </w:rPr>
        <w:t>истраживачких</w:t>
      </w:r>
      <w:proofErr w:type="spellEnd"/>
      <w:r w:rsidRPr="00D8396C">
        <w:rPr>
          <w:rFonts w:ascii="Times New Roman" w:hAnsi="Times New Roman" w:cs="Times New Roman"/>
          <w:sz w:val="24"/>
          <w:szCs w:val="24"/>
          <w:lang w:eastAsia="sr-Latn-RS"/>
        </w:rPr>
        <w:t xml:space="preserve"> </w:t>
      </w:r>
      <w:proofErr w:type="spellStart"/>
      <w:r w:rsidRPr="00D8396C">
        <w:rPr>
          <w:rFonts w:ascii="Times New Roman" w:hAnsi="Times New Roman" w:cs="Times New Roman"/>
          <w:sz w:val="24"/>
          <w:szCs w:val="24"/>
          <w:lang w:eastAsia="sr-Latn-RS"/>
        </w:rPr>
        <w:t>институција</w:t>
      </w:r>
      <w:proofErr w:type="spellEnd"/>
      <w:r w:rsidRPr="00D8396C">
        <w:rPr>
          <w:rFonts w:ascii="Times New Roman" w:hAnsi="Times New Roman" w:cs="Times New Roman"/>
          <w:sz w:val="24"/>
          <w:szCs w:val="24"/>
          <w:lang w:eastAsia="sr-Latn-RS"/>
        </w:rPr>
        <w:t xml:space="preserve"> и </w:t>
      </w:r>
      <w:proofErr w:type="spellStart"/>
      <w:r w:rsidRPr="00D8396C">
        <w:rPr>
          <w:rFonts w:ascii="Times New Roman" w:hAnsi="Times New Roman" w:cs="Times New Roman"/>
          <w:sz w:val="24"/>
          <w:szCs w:val="24"/>
          <w:lang w:eastAsia="sr-Latn-RS"/>
        </w:rPr>
        <w:t>компанија</w:t>
      </w:r>
      <w:proofErr w:type="spellEnd"/>
      <w:r w:rsidRPr="00D8396C">
        <w:rPr>
          <w:rFonts w:ascii="Times New Roman" w:hAnsi="Times New Roman" w:cs="Times New Roman"/>
          <w:sz w:val="24"/>
          <w:szCs w:val="24"/>
          <w:lang w:eastAsia="sr-Latn-RS"/>
        </w:rPr>
        <w:t xml:space="preserve"> </w:t>
      </w:r>
      <w:proofErr w:type="spellStart"/>
      <w:r w:rsidRPr="00D8396C">
        <w:rPr>
          <w:rFonts w:ascii="Times New Roman" w:hAnsi="Times New Roman" w:cs="Times New Roman"/>
          <w:sz w:val="24"/>
          <w:szCs w:val="24"/>
          <w:lang w:eastAsia="sr-Latn-RS"/>
        </w:rPr>
        <w:t>из</w:t>
      </w:r>
      <w:proofErr w:type="spellEnd"/>
      <w:r w:rsidRPr="00D8396C">
        <w:rPr>
          <w:rFonts w:ascii="Times New Roman" w:hAnsi="Times New Roman" w:cs="Times New Roman"/>
          <w:sz w:val="24"/>
          <w:szCs w:val="24"/>
          <w:lang w:eastAsia="sr-Latn-RS"/>
        </w:rPr>
        <w:t xml:space="preserve"> </w:t>
      </w:r>
      <w:proofErr w:type="spellStart"/>
      <w:r w:rsidRPr="00D8396C">
        <w:rPr>
          <w:rFonts w:ascii="Times New Roman" w:hAnsi="Times New Roman" w:cs="Times New Roman"/>
          <w:sz w:val="24"/>
          <w:szCs w:val="24"/>
          <w:lang w:eastAsia="sr-Latn-RS"/>
        </w:rPr>
        <w:t>обе</w:t>
      </w:r>
      <w:proofErr w:type="spellEnd"/>
      <w:r w:rsidRPr="00D8396C">
        <w:rPr>
          <w:rFonts w:ascii="Times New Roman" w:hAnsi="Times New Roman" w:cs="Times New Roman"/>
          <w:sz w:val="24"/>
          <w:szCs w:val="24"/>
          <w:lang w:eastAsia="sr-Latn-RS"/>
        </w:rPr>
        <w:t xml:space="preserve"> </w:t>
      </w:r>
      <w:proofErr w:type="spellStart"/>
      <w:r w:rsidRPr="00D8396C">
        <w:rPr>
          <w:rFonts w:ascii="Times New Roman" w:hAnsi="Times New Roman" w:cs="Times New Roman"/>
          <w:sz w:val="24"/>
          <w:szCs w:val="24"/>
          <w:lang w:eastAsia="sr-Latn-RS"/>
        </w:rPr>
        <w:t>земље</w:t>
      </w:r>
      <w:proofErr w:type="spellEnd"/>
      <w:r w:rsidRPr="00D8396C">
        <w:rPr>
          <w:rFonts w:ascii="Times New Roman" w:hAnsi="Times New Roman" w:cs="Times New Roman"/>
          <w:sz w:val="24"/>
          <w:szCs w:val="24"/>
          <w:lang w:eastAsia="sr-Latn-RS"/>
        </w:rPr>
        <w:t xml:space="preserve">. </w:t>
      </w:r>
      <w:proofErr w:type="spellStart"/>
      <w:r w:rsidRPr="00D8396C">
        <w:rPr>
          <w:rFonts w:ascii="Times New Roman" w:hAnsi="Times New Roman" w:cs="Times New Roman"/>
          <w:sz w:val="24"/>
          <w:szCs w:val="24"/>
          <w:lang w:eastAsia="sr-Latn-RS"/>
        </w:rPr>
        <w:t>Сарадња</w:t>
      </w:r>
      <w:proofErr w:type="spellEnd"/>
      <w:r w:rsidRPr="00D8396C">
        <w:rPr>
          <w:rFonts w:ascii="Times New Roman" w:hAnsi="Times New Roman" w:cs="Times New Roman"/>
          <w:sz w:val="24"/>
          <w:szCs w:val="24"/>
          <w:lang w:eastAsia="sr-Latn-RS"/>
        </w:rPr>
        <w:t xml:space="preserve">  у </w:t>
      </w:r>
      <w:proofErr w:type="spellStart"/>
      <w:r w:rsidRPr="00D8396C">
        <w:rPr>
          <w:rFonts w:ascii="Times New Roman" w:hAnsi="Times New Roman" w:cs="Times New Roman"/>
          <w:sz w:val="24"/>
          <w:szCs w:val="24"/>
          <w:lang w:eastAsia="sr-Latn-RS"/>
        </w:rPr>
        <w:t>области</w:t>
      </w:r>
      <w:proofErr w:type="spellEnd"/>
      <w:r w:rsidRPr="00D8396C">
        <w:rPr>
          <w:rFonts w:ascii="Times New Roman" w:hAnsi="Times New Roman" w:cs="Times New Roman"/>
          <w:sz w:val="24"/>
          <w:szCs w:val="24"/>
          <w:lang w:eastAsia="sr-Latn-RS"/>
        </w:rPr>
        <w:t xml:space="preserve"> ИКТ </w:t>
      </w:r>
      <w:proofErr w:type="spellStart"/>
      <w:r w:rsidRPr="00D8396C">
        <w:rPr>
          <w:rFonts w:ascii="Times New Roman" w:hAnsi="Times New Roman" w:cs="Times New Roman"/>
          <w:sz w:val="24"/>
          <w:szCs w:val="24"/>
          <w:lang w:eastAsia="sr-Latn-RS"/>
        </w:rPr>
        <w:t>обухвата</w:t>
      </w:r>
      <w:proofErr w:type="spellEnd"/>
      <w:r w:rsidRPr="00D8396C">
        <w:rPr>
          <w:rFonts w:ascii="Times New Roman" w:hAnsi="Times New Roman" w:cs="Times New Roman"/>
          <w:sz w:val="24"/>
          <w:szCs w:val="24"/>
          <w:lang w:eastAsia="sr-Latn-RS"/>
        </w:rPr>
        <w:t xml:space="preserve">: </w:t>
      </w:r>
      <w:proofErr w:type="spellStart"/>
      <w:r w:rsidRPr="00D8396C">
        <w:rPr>
          <w:rFonts w:ascii="Times New Roman" w:hAnsi="Times New Roman" w:cs="Times New Roman"/>
          <w:sz w:val="24"/>
          <w:szCs w:val="24"/>
          <w:lang w:eastAsia="sr-Latn-RS"/>
        </w:rPr>
        <w:t>размену</w:t>
      </w:r>
      <w:proofErr w:type="spellEnd"/>
      <w:r w:rsidRPr="00D8396C">
        <w:rPr>
          <w:rFonts w:ascii="Times New Roman" w:hAnsi="Times New Roman" w:cs="Times New Roman"/>
          <w:sz w:val="24"/>
          <w:szCs w:val="24"/>
          <w:lang w:eastAsia="sr-Latn-RS"/>
        </w:rPr>
        <w:t xml:space="preserve"> </w:t>
      </w:r>
      <w:proofErr w:type="spellStart"/>
      <w:r w:rsidRPr="00D8396C">
        <w:rPr>
          <w:rFonts w:ascii="Times New Roman" w:hAnsi="Times New Roman" w:cs="Times New Roman"/>
          <w:sz w:val="24"/>
          <w:szCs w:val="24"/>
          <w:lang w:eastAsia="sr-Latn-RS"/>
        </w:rPr>
        <w:t>најбољих</w:t>
      </w:r>
      <w:proofErr w:type="spellEnd"/>
      <w:r w:rsidRPr="00D8396C">
        <w:rPr>
          <w:rFonts w:ascii="Times New Roman" w:hAnsi="Times New Roman" w:cs="Times New Roman"/>
          <w:sz w:val="24"/>
          <w:szCs w:val="24"/>
          <w:lang w:eastAsia="sr-Latn-RS"/>
        </w:rPr>
        <w:t xml:space="preserve"> </w:t>
      </w:r>
      <w:proofErr w:type="spellStart"/>
      <w:r w:rsidRPr="00D8396C">
        <w:rPr>
          <w:rFonts w:ascii="Times New Roman" w:hAnsi="Times New Roman" w:cs="Times New Roman"/>
          <w:sz w:val="24"/>
          <w:szCs w:val="24"/>
          <w:lang w:eastAsia="sr-Latn-RS"/>
        </w:rPr>
        <w:t>пракси</w:t>
      </w:r>
      <w:proofErr w:type="spellEnd"/>
      <w:r w:rsidRPr="00D8396C">
        <w:rPr>
          <w:rFonts w:ascii="Times New Roman" w:hAnsi="Times New Roman" w:cs="Times New Roman"/>
          <w:sz w:val="24"/>
          <w:szCs w:val="24"/>
          <w:lang w:eastAsia="sr-Latn-RS"/>
        </w:rPr>
        <w:t xml:space="preserve">, </w:t>
      </w:r>
      <w:proofErr w:type="spellStart"/>
      <w:r w:rsidRPr="00D8396C">
        <w:rPr>
          <w:rFonts w:ascii="Times New Roman" w:hAnsi="Times New Roman" w:cs="Times New Roman"/>
          <w:sz w:val="24"/>
          <w:szCs w:val="24"/>
          <w:lang w:eastAsia="sr-Latn-RS"/>
        </w:rPr>
        <w:t>искустава</w:t>
      </w:r>
      <w:proofErr w:type="spellEnd"/>
      <w:r w:rsidRPr="00D8396C">
        <w:rPr>
          <w:rFonts w:ascii="Times New Roman" w:hAnsi="Times New Roman" w:cs="Times New Roman"/>
          <w:sz w:val="24"/>
          <w:szCs w:val="24"/>
          <w:lang w:eastAsia="sr-Latn-RS"/>
        </w:rPr>
        <w:t xml:space="preserve"> и </w:t>
      </w:r>
      <w:proofErr w:type="spellStart"/>
      <w:r w:rsidRPr="00D8396C">
        <w:rPr>
          <w:rFonts w:ascii="Times New Roman" w:hAnsi="Times New Roman" w:cs="Times New Roman"/>
          <w:sz w:val="24"/>
          <w:szCs w:val="24"/>
          <w:lang w:eastAsia="sr-Latn-RS"/>
        </w:rPr>
        <w:t>стручњака</w:t>
      </w:r>
      <w:proofErr w:type="spellEnd"/>
      <w:r w:rsidRPr="00D8396C">
        <w:rPr>
          <w:rFonts w:ascii="Times New Roman" w:hAnsi="Times New Roman" w:cs="Times New Roman"/>
          <w:sz w:val="24"/>
          <w:szCs w:val="24"/>
          <w:lang w:eastAsia="sr-Latn-RS"/>
        </w:rPr>
        <w:t xml:space="preserve"> </w:t>
      </w:r>
      <w:proofErr w:type="spellStart"/>
      <w:r w:rsidRPr="00D8396C">
        <w:rPr>
          <w:rFonts w:ascii="Times New Roman" w:hAnsi="Times New Roman" w:cs="Times New Roman"/>
          <w:sz w:val="24"/>
          <w:szCs w:val="24"/>
          <w:lang w:eastAsia="sr-Latn-RS"/>
        </w:rPr>
        <w:t>између</w:t>
      </w:r>
      <w:proofErr w:type="spellEnd"/>
      <w:r w:rsidRPr="00D8396C">
        <w:rPr>
          <w:rFonts w:ascii="Times New Roman" w:hAnsi="Times New Roman" w:cs="Times New Roman"/>
          <w:sz w:val="24"/>
          <w:szCs w:val="24"/>
          <w:lang w:eastAsia="sr-Latn-RS"/>
        </w:rPr>
        <w:t xml:space="preserve"> </w:t>
      </w:r>
      <w:proofErr w:type="spellStart"/>
      <w:r w:rsidRPr="00D8396C">
        <w:rPr>
          <w:rFonts w:ascii="Times New Roman" w:hAnsi="Times New Roman" w:cs="Times New Roman"/>
          <w:sz w:val="24"/>
          <w:szCs w:val="24"/>
          <w:lang w:eastAsia="sr-Latn-RS"/>
        </w:rPr>
        <w:t>две</w:t>
      </w:r>
      <w:proofErr w:type="spellEnd"/>
      <w:r w:rsidRPr="00D8396C">
        <w:rPr>
          <w:rFonts w:ascii="Times New Roman" w:hAnsi="Times New Roman" w:cs="Times New Roman"/>
          <w:sz w:val="24"/>
          <w:szCs w:val="24"/>
          <w:lang w:eastAsia="sr-Latn-RS"/>
        </w:rPr>
        <w:t xml:space="preserve"> </w:t>
      </w:r>
      <w:proofErr w:type="spellStart"/>
      <w:r w:rsidRPr="00D8396C">
        <w:rPr>
          <w:rFonts w:ascii="Times New Roman" w:hAnsi="Times New Roman" w:cs="Times New Roman"/>
          <w:sz w:val="24"/>
          <w:szCs w:val="24"/>
          <w:lang w:eastAsia="sr-Latn-RS"/>
        </w:rPr>
        <w:t>земље</w:t>
      </w:r>
      <w:proofErr w:type="spellEnd"/>
      <w:r w:rsidRPr="00D8396C">
        <w:rPr>
          <w:rFonts w:ascii="Times New Roman" w:hAnsi="Times New Roman" w:cs="Times New Roman"/>
          <w:sz w:val="24"/>
          <w:szCs w:val="24"/>
          <w:lang w:eastAsia="sr-Latn-RS"/>
        </w:rPr>
        <w:t xml:space="preserve">; </w:t>
      </w:r>
      <w:proofErr w:type="spellStart"/>
      <w:r w:rsidRPr="00D8396C">
        <w:rPr>
          <w:rFonts w:ascii="Times New Roman" w:hAnsi="Times New Roman" w:cs="Times New Roman"/>
          <w:sz w:val="24"/>
          <w:szCs w:val="24"/>
          <w:lang w:eastAsia="sr-Latn-RS"/>
        </w:rPr>
        <w:t>организацију</w:t>
      </w:r>
      <w:proofErr w:type="spellEnd"/>
      <w:r w:rsidRPr="00D8396C">
        <w:rPr>
          <w:rFonts w:ascii="Times New Roman" w:hAnsi="Times New Roman" w:cs="Times New Roman"/>
          <w:sz w:val="24"/>
          <w:szCs w:val="24"/>
          <w:lang w:eastAsia="sr-Latn-RS"/>
        </w:rPr>
        <w:t xml:space="preserve"> </w:t>
      </w:r>
      <w:proofErr w:type="spellStart"/>
      <w:r w:rsidRPr="00D8396C">
        <w:rPr>
          <w:rFonts w:ascii="Times New Roman" w:hAnsi="Times New Roman" w:cs="Times New Roman"/>
          <w:sz w:val="24"/>
          <w:szCs w:val="24"/>
          <w:lang w:eastAsia="sr-Latn-RS"/>
        </w:rPr>
        <w:t>обука</w:t>
      </w:r>
      <w:proofErr w:type="spellEnd"/>
      <w:r w:rsidRPr="00D8396C">
        <w:rPr>
          <w:rFonts w:ascii="Times New Roman" w:hAnsi="Times New Roman" w:cs="Times New Roman"/>
          <w:sz w:val="24"/>
          <w:szCs w:val="24"/>
          <w:lang w:eastAsia="sr-Latn-RS"/>
        </w:rPr>
        <w:t xml:space="preserve">, </w:t>
      </w:r>
      <w:proofErr w:type="spellStart"/>
      <w:r w:rsidRPr="00D8396C">
        <w:rPr>
          <w:rFonts w:ascii="Times New Roman" w:hAnsi="Times New Roman" w:cs="Times New Roman"/>
          <w:sz w:val="24"/>
          <w:szCs w:val="24"/>
          <w:lang w:eastAsia="sr-Latn-RS"/>
        </w:rPr>
        <w:t>техничких</w:t>
      </w:r>
      <w:proofErr w:type="spellEnd"/>
      <w:r w:rsidRPr="00D8396C">
        <w:rPr>
          <w:rFonts w:ascii="Times New Roman" w:hAnsi="Times New Roman" w:cs="Times New Roman"/>
          <w:sz w:val="24"/>
          <w:szCs w:val="24"/>
          <w:lang w:eastAsia="sr-Latn-RS"/>
        </w:rPr>
        <w:t xml:space="preserve"> </w:t>
      </w:r>
      <w:proofErr w:type="spellStart"/>
      <w:r w:rsidRPr="00D8396C">
        <w:rPr>
          <w:rFonts w:ascii="Times New Roman" w:hAnsi="Times New Roman" w:cs="Times New Roman"/>
          <w:sz w:val="24"/>
          <w:szCs w:val="24"/>
          <w:lang w:eastAsia="sr-Latn-RS"/>
        </w:rPr>
        <w:t>консултација</w:t>
      </w:r>
      <w:proofErr w:type="spellEnd"/>
      <w:r w:rsidRPr="00D8396C">
        <w:rPr>
          <w:rFonts w:ascii="Times New Roman" w:hAnsi="Times New Roman" w:cs="Times New Roman"/>
          <w:sz w:val="24"/>
          <w:szCs w:val="24"/>
          <w:lang w:eastAsia="sr-Latn-RS"/>
        </w:rPr>
        <w:t xml:space="preserve"> и </w:t>
      </w:r>
      <w:proofErr w:type="spellStart"/>
      <w:r w:rsidRPr="00D8396C">
        <w:rPr>
          <w:rFonts w:ascii="Times New Roman" w:hAnsi="Times New Roman" w:cs="Times New Roman"/>
          <w:sz w:val="24"/>
          <w:szCs w:val="24"/>
          <w:lang w:eastAsia="sr-Latn-RS"/>
        </w:rPr>
        <w:t>развој</w:t>
      </w:r>
      <w:proofErr w:type="spellEnd"/>
      <w:r w:rsidRPr="00D8396C">
        <w:rPr>
          <w:rFonts w:ascii="Times New Roman" w:hAnsi="Times New Roman" w:cs="Times New Roman"/>
          <w:sz w:val="24"/>
          <w:szCs w:val="24"/>
          <w:lang w:eastAsia="sr-Latn-RS"/>
        </w:rPr>
        <w:t xml:space="preserve"> </w:t>
      </w:r>
      <w:proofErr w:type="spellStart"/>
      <w:r w:rsidRPr="00D8396C">
        <w:rPr>
          <w:rFonts w:ascii="Times New Roman" w:hAnsi="Times New Roman" w:cs="Times New Roman"/>
          <w:sz w:val="24"/>
          <w:szCs w:val="24"/>
          <w:lang w:eastAsia="sr-Latn-RS"/>
        </w:rPr>
        <w:t>људских</w:t>
      </w:r>
      <w:proofErr w:type="spellEnd"/>
      <w:r w:rsidRPr="00D8396C">
        <w:rPr>
          <w:rFonts w:ascii="Times New Roman" w:hAnsi="Times New Roman" w:cs="Times New Roman"/>
          <w:sz w:val="24"/>
          <w:szCs w:val="24"/>
          <w:lang w:eastAsia="sr-Latn-RS"/>
        </w:rPr>
        <w:t xml:space="preserve"> </w:t>
      </w:r>
      <w:proofErr w:type="spellStart"/>
      <w:r w:rsidRPr="00D8396C">
        <w:rPr>
          <w:rFonts w:ascii="Times New Roman" w:hAnsi="Times New Roman" w:cs="Times New Roman"/>
          <w:sz w:val="24"/>
          <w:szCs w:val="24"/>
          <w:lang w:eastAsia="sr-Latn-RS"/>
        </w:rPr>
        <w:t>ресурса</w:t>
      </w:r>
      <w:proofErr w:type="spellEnd"/>
      <w:r w:rsidRPr="00D8396C">
        <w:rPr>
          <w:rFonts w:ascii="Times New Roman" w:hAnsi="Times New Roman" w:cs="Times New Roman"/>
          <w:sz w:val="24"/>
          <w:szCs w:val="24"/>
          <w:lang w:eastAsia="sr-Latn-RS"/>
        </w:rPr>
        <w:t xml:space="preserve"> у </w:t>
      </w:r>
      <w:proofErr w:type="spellStart"/>
      <w:r w:rsidRPr="00D8396C">
        <w:rPr>
          <w:rFonts w:ascii="Times New Roman" w:hAnsi="Times New Roman" w:cs="Times New Roman"/>
          <w:sz w:val="24"/>
          <w:szCs w:val="24"/>
          <w:lang w:eastAsia="sr-Latn-RS"/>
        </w:rPr>
        <w:t>области</w:t>
      </w:r>
      <w:proofErr w:type="spellEnd"/>
      <w:r w:rsidRPr="00D8396C">
        <w:rPr>
          <w:rFonts w:ascii="Times New Roman" w:hAnsi="Times New Roman" w:cs="Times New Roman"/>
          <w:sz w:val="24"/>
          <w:szCs w:val="24"/>
          <w:lang w:eastAsia="sr-Latn-RS"/>
        </w:rPr>
        <w:t xml:space="preserve"> ИКТ; </w:t>
      </w:r>
      <w:proofErr w:type="spellStart"/>
      <w:r w:rsidRPr="00D8396C">
        <w:rPr>
          <w:rFonts w:ascii="Times New Roman" w:hAnsi="Times New Roman" w:cs="Times New Roman"/>
          <w:sz w:val="24"/>
          <w:szCs w:val="24"/>
          <w:lang w:eastAsia="sr-Latn-RS"/>
        </w:rPr>
        <w:t>подстицање</w:t>
      </w:r>
      <w:proofErr w:type="spellEnd"/>
      <w:r w:rsidRPr="00D8396C">
        <w:rPr>
          <w:rFonts w:ascii="Times New Roman" w:hAnsi="Times New Roman" w:cs="Times New Roman"/>
          <w:sz w:val="24"/>
          <w:szCs w:val="24"/>
          <w:lang w:eastAsia="sr-Latn-RS"/>
        </w:rPr>
        <w:t xml:space="preserve"> </w:t>
      </w:r>
      <w:proofErr w:type="spellStart"/>
      <w:r w:rsidRPr="00D8396C">
        <w:rPr>
          <w:rFonts w:ascii="Times New Roman" w:hAnsi="Times New Roman" w:cs="Times New Roman"/>
          <w:sz w:val="24"/>
          <w:szCs w:val="24"/>
          <w:lang w:eastAsia="sr-Latn-RS"/>
        </w:rPr>
        <w:t>размене</w:t>
      </w:r>
      <w:proofErr w:type="spellEnd"/>
      <w:r w:rsidRPr="00D8396C">
        <w:rPr>
          <w:rFonts w:ascii="Times New Roman" w:hAnsi="Times New Roman" w:cs="Times New Roman"/>
          <w:sz w:val="24"/>
          <w:szCs w:val="24"/>
          <w:lang w:eastAsia="sr-Latn-RS"/>
        </w:rPr>
        <w:t xml:space="preserve"> и </w:t>
      </w:r>
      <w:proofErr w:type="spellStart"/>
      <w:r w:rsidRPr="00D8396C">
        <w:rPr>
          <w:rFonts w:ascii="Times New Roman" w:hAnsi="Times New Roman" w:cs="Times New Roman"/>
          <w:sz w:val="24"/>
          <w:szCs w:val="24"/>
          <w:lang w:eastAsia="sr-Latn-RS"/>
        </w:rPr>
        <w:t>сарадње</w:t>
      </w:r>
      <w:proofErr w:type="spellEnd"/>
      <w:r w:rsidRPr="00D8396C">
        <w:rPr>
          <w:rFonts w:ascii="Times New Roman" w:hAnsi="Times New Roman" w:cs="Times New Roman"/>
          <w:sz w:val="24"/>
          <w:szCs w:val="24"/>
          <w:lang w:eastAsia="sr-Latn-RS"/>
        </w:rPr>
        <w:t xml:space="preserve"> </w:t>
      </w:r>
      <w:proofErr w:type="spellStart"/>
      <w:r w:rsidRPr="00D8396C">
        <w:rPr>
          <w:rFonts w:ascii="Times New Roman" w:hAnsi="Times New Roman" w:cs="Times New Roman"/>
          <w:sz w:val="24"/>
          <w:szCs w:val="24"/>
          <w:lang w:eastAsia="sr-Latn-RS"/>
        </w:rPr>
        <w:t>између</w:t>
      </w:r>
      <w:proofErr w:type="spellEnd"/>
      <w:r w:rsidRPr="00D8396C">
        <w:rPr>
          <w:rFonts w:ascii="Times New Roman" w:hAnsi="Times New Roman" w:cs="Times New Roman"/>
          <w:sz w:val="24"/>
          <w:szCs w:val="24"/>
          <w:lang w:eastAsia="sr-Latn-RS"/>
        </w:rPr>
        <w:t xml:space="preserve"> </w:t>
      </w:r>
      <w:proofErr w:type="spellStart"/>
      <w:r w:rsidRPr="00D8396C">
        <w:rPr>
          <w:rFonts w:ascii="Times New Roman" w:hAnsi="Times New Roman" w:cs="Times New Roman"/>
          <w:sz w:val="24"/>
          <w:szCs w:val="24"/>
          <w:lang w:eastAsia="sr-Latn-RS"/>
        </w:rPr>
        <w:t>организација</w:t>
      </w:r>
      <w:proofErr w:type="spellEnd"/>
      <w:r w:rsidRPr="00D8396C">
        <w:rPr>
          <w:rFonts w:ascii="Times New Roman" w:hAnsi="Times New Roman" w:cs="Times New Roman"/>
          <w:sz w:val="24"/>
          <w:szCs w:val="24"/>
          <w:lang w:eastAsia="sr-Latn-RS"/>
        </w:rPr>
        <w:t xml:space="preserve">, </w:t>
      </w:r>
      <w:proofErr w:type="spellStart"/>
      <w:r w:rsidRPr="00D8396C">
        <w:rPr>
          <w:rFonts w:ascii="Times New Roman" w:hAnsi="Times New Roman" w:cs="Times New Roman"/>
          <w:sz w:val="24"/>
          <w:szCs w:val="24"/>
          <w:lang w:eastAsia="sr-Latn-RS"/>
        </w:rPr>
        <w:t>истраживачких</w:t>
      </w:r>
      <w:proofErr w:type="spellEnd"/>
      <w:r w:rsidRPr="00D8396C">
        <w:rPr>
          <w:rFonts w:ascii="Times New Roman" w:hAnsi="Times New Roman" w:cs="Times New Roman"/>
          <w:sz w:val="24"/>
          <w:szCs w:val="24"/>
          <w:lang w:eastAsia="sr-Latn-RS"/>
        </w:rPr>
        <w:t xml:space="preserve"> </w:t>
      </w:r>
      <w:proofErr w:type="spellStart"/>
      <w:r w:rsidRPr="00D8396C">
        <w:rPr>
          <w:rFonts w:ascii="Times New Roman" w:hAnsi="Times New Roman" w:cs="Times New Roman"/>
          <w:sz w:val="24"/>
          <w:szCs w:val="24"/>
          <w:lang w:eastAsia="sr-Latn-RS"/>
        </w:rPr>
        <w:t>институција</w:t>
      </w:r>
      <w:proofErr w:type="spellEnd"/>
      <w:r w:rsidRPr="00D8396C">
        <w:rPr>
          <w:rFonts w:ascii="Times New Roman" w:hAnsi="Times New Roman" w:cs="Times New Roman"/>
          <w:sz w:val="24"/>
          <w:szCs w:val="24"/>
          <w:lang w:eastAsia="sr-Latn-RS"/>
        </w:rPr>
        <w:t xml:space="preserve"> и </w:t>
      </w:r>
      <w:proofErr w:type="spellStart"/>
      <w:r w:rsidRPr="00D8396C">
        <w:rPr>
          <w:rFonts w:ascii="Times New Roman" w:hAnsi="Times New Roman" w:cs="Times New Roman"/>
          <w:sz w:val="24"/>
          <w:szCs w:val="24"/>
          <w:lang w:eastAsia="sr-Latn-RS"/>
        </w:rPr>
        <w:t>универзитета</w:t>
      </w:r>
      <w:proofErr w:type="spellEnd"/>
      <w:r w:rsidRPr="00D8396C">
        <w:rPr>
          <w:rFonts w:ascii="Times New Roman" w:hAnsi="Times New Roman" w:cs="Times New Roman"/>
          <w:sz w:val="24"/>
          <w:szCs w:val="24"/>
          <w:lang w:eastAsia="sr-Latn-RS"/>
        </w:rPr>
        <w:t xml:space="preserve">; </w:t>
      </w:r>
      <w:proofErr w:type="spellStart"/>
      <w:r w:rsidRPr="00D8396C">
        <w:rPr>
          <w:rFonts w:ascii="Times New Roman" w:hAnsi="Times New Roman" w:cs="Times New Roman"/>
          <w:sz w:val="24"/>
          <w:szCs w:val="24"/>
          <w:lang w:eastAsia="sr-Latn-RS"/>
        </w:rPr>
        <w:t>промоцију</w:t>
      </w:r>
      <w:proofErr w:type="spellEnd"/>
      <w:r w:rsidRPr="00D8396C">
        <w:rPr>
          <w:rFonts w:ascii="Times New Roman" w:hAnsi="Times New Roman" w:cs="Times New Roman"/>
          <w:sz w:val="24"/>
          <w:szCs w:val="24"/>
          <w:lang w:eastAsia="sr-Latn-RS"/>
        </w:rPr>
        <w:t xml:space="preserve"> </w:t>
      </w:r>
      <w:proofErr w:type="spellStart"/>
      <w:r w:rsidRPr="00D8396C">
        <w:rPr>
          <w:rFonts w:ascii="Times New Roman" w:hAnsi="Times New Roman" w:cs="Times New Roman"/>
          <w:sz w:val="24"/>
          <w:szCs w:val="24"/>
          <w:lang w:eastAsia="sr-Latn-RS"/>
        </w:rPr>
        <w:t>талената</w:t>
      </w:r>
      <w:proofErr w:type="spellEnd"/>
      <w:r w:rsidRPr="00D8396C">
        <w:rPr>
          <w:rFonts w:ascii="Times New Roman" w:hAnsi="Times New Roman" w:cs="Times New Roman"/>
          <w:sz w:val="24"/>
          <w:szCs w:val="24"/>
          <w:lang w:eastAsia="sr-Latn-RS"/>
        </w:rPr>
        <w:t xml:space="preserve"> и </w:t>
      </w:r>
      <w:proofErr w:type="spellStart"/>
      <w:r w:rsidRPr="00D8396C">
        <w:rPr>
          <w:rFonts w:ascii="Times New Roman" w:hAnsi="Times New Roman" w:cs="Times New Roman"/>
          <w:sz w:val="24"/>
          <w:szCs w:val="24"/>
          <w:lang w:eastAsia="sr-Latn-RS"/>
        </w:rPr>
        <w:t>обуку</w:t>
      </w:r>
      <w:proofErr w:type="spellEnd"/>
      <w:r w:rsidRPr="00D8396C">
        <w:rPr>
          <w:rFonts w:ascii="Times New Roman" w:hAnsi="Times New Roman" w:cs="Times New Roman"/>
          <w:sz w:val="24"/>
          <w:szCs w:val="24"/>
          <w:lang w:eastAsia="sr-Latn-RS"/>
        </w:rPr>
        <w:t xml:space="preserve"> у </w:t>
      </w:r>
      <w:proofErr w:type="spellStart"/>
      <w:r w:rsidRPr="00D8396C">
        <w:rPr>
          <w:rFonts w:ascii="Times New Roman" w:hAnsi="Times New Roman" w:cs="Times New Roman"/>
          <w:sz w:val="24"/>
          <w:szCs w:val="24"/>
          <w:lang w:eastAsia="sr-Latn-RS"/>
        </w:rPr>
        <w:t>области</w:t>
      </w:r>
      <w:proofErr w:type="spellEnd"/>
      <w:r w:rsidRPr="00D8396C">
        <w:rPr>
          <w:rFonts w:ascii="Times New Roman" w:hAnsi="Times New Roman" w:cs="Times New Roman"/>
          <w:sz w:val="24"/>
          <w:szCs w:val="24"/>
          <w:lang w:eastAsia="sr-Latn-RS"/>
        </w:rPr>
        <w:t xml:space="preserve"> </w:t>
      </w:r>
      <w:proofErr w:type="spellStart"/>
      <w:r w:rsidRPr="00D8396C">
        <w:rPr>
          <w:rFonts w:ascii="Times New Roman" w:hAnsi="Times New Roman" w:cs="Times New Roman"/>
          <w:sz w:val="24"/>
          <w:szCs w:val="24"/>
          <w:lang w:eastAsia="sr-Latn-RS"/>
        </w:rPr>
        <w:t>дигиталних</w:t>
      </w:r>
      <w:proofErr w:type="spellEnd"/>
      <w:r w:rsidRPr="00D8396C">
        <w:rPr>
          <w:rFonts w:ascii="Times New Roman" w:hAnsi="Times New Roman" w:cs="Times New Roman"/>
          <w:sz w:val="24"/>
          <w:szCs w:val="24"/>
          <w:lang w:eastAsia="sr-Latn-RS"/>
        </w:rPr>
        <w:t xml:space="preserve"> </w:t>
      </w:r>
      <w:proofErr w:type="spellStart"/>
      <w:r w:rsidRPr="00D8396C">
        <w:rPr>
          <w:rFonts w:ascii="Times New Roman" w:hAnsi="Times New Roman" w:cs="Times New Roman"/>
          <w:sz w:val="24"/>
          <w:szCs w:val="24"/>
          <w:lang w:eastAsia="sr-Latn-RS"/>
        </w:rPr>
        <w:t>вештина</w:t>
      </w:r>
      <w:proofErr w:type="spellEnd"/>
      <w:r w:rsidRPr="00D8396C">
        <w:rPr>
          <w:rFonts w:ascii="Times New Roman" w:hAnsi="Times New Roman" w:cs="Times New Roman"/>
          <w:sz w:val="24"/>
          <w:szCs w:val="24"/>
          <w:lang w:eastAsia="sr-Latn-RS"/>
        </w:rPr>
        <w:t xml:space="preserve"> у </w:t>
      </w:r>
      <w:proofErr w:type="spellStart"/>
      <w:r w:rsidRPr="00D8396C">
        <w:rPr>
          <w:rFonts w:ascii="Times New Roman" w:hAnsi="Times New Roman" w:cs="Times New Roman"/>
          <w:sz w:val="24"/>
          <w:szCs w:val="24"/>
          <w:lang w:eastAsia="sr-Latn-RS"/>
        </w:rPr>
        <w:t>информационим</w:t>
      </w:r>
      <w:proofErr w:type="spellEnd"/>
      <w:r w:rsidRPr="00D8396C">
        <w:rPr>
          <w:rFonts w:ascii="Times New Roman" w:hAnsi="Times New Roman" w:cs="Times New Roman"/>
          <w:sz w:val="24"/>
          <w:szCs w:val="24"/>
          <w:lang w:eastAsia="sr-Latn-RS"/>
        </w:rPr>
        <w:t xml:space="preserve"> и </w:t>
      </w:r>
      <w:proofErr w:type="spellStart"/>
      <w:r w:rsidRPr="00D8396C">
        <w:rPr>
          <w:rFonts w:ascii="Times New Roman" w:hAnsi="Times New Roman" w:cs="Times New Roman"/>
          <w:sz w:val="24"/>
          <w:szCs w:val="24"/>
          <w:lang w:eastAsia="sr-Latn-RS"/>
        </w:rPr>
        <w:t>комуникационим</w:t>
      </w:r>
      <w:proofErr w:type="spellEnd"/>
      <w:r w:rsidRPr="00D8396C">
        <w:rPr>
          <w:rFonts w:ascii="Times New Roman" w:hAnsi="Times New Roman" w:cs="Times New Roman"/>
          <w:sz w:val="24"/>
          <w:szCs w:val="24"/>
          <w:lang w:eastAsia="sr-Latn-RS"/>
        </w:rPr>
        <w:t xml:space="preserve"> </w:t>
      </w:r>
      <w:proofErr w:type="spellStart"/>
      <w:r w:rsidRPr="00D8396C">
        <w:rPr>
          <w:rFonts w:ascii="Times New Roman" w:hAnsi="Times New Roman" w:cs="Times New Roman"/>
          <w:sz w:val="24"/>
          <w:szCs w:val="24"/>
          <w:lang w:eastAsia="sr-Latn-RS"/>
        </w:rPr>
        <w:t>технологијама</w:t>
      </w:r>
      <w:proofErr w:type="spellEnd"/>
      <w:r w:rsidRPr="00D8396C">
        <w:rPr>
          <w:rFonts w:ascii="Times New Roman" w:hAnsi="Times New Roman" w:cs="Times New Roman"/>
          <w:sz w:val="24"/>
          <w:szCs w:val="24"/>
          <w:lang w:eastAsia="sr-Latn-RS"/>
        </w:rPr>
        <w:t xml:space="preserve">, </w:t>
      </w:r>
      <w:proofErr w:type="spellStart"/>
      <w:r w:rsidRPr="00D8396C">
        <w:rPr>
          <w:rFonts w:ascii="Times New Roman" w:hAnsi="Times New Roman" w:cs="Times New Roman"/>
          <w:sz w:val="24"/>
          <w:szCs w:val="24"/>
          <w:lang w:eastAsia="sr-Latn-RS"/>
        </w:rPr>
        <w:t>као</w:t>
      </w:r>
      <w:proofErr w:type="spellEnd"/>
      <w:r w:rsidRPr="00D8396C">
        <w:rPr>
          <w:rFonts w:ascii="Times New Roman" w:hAnsi="Times New Roman" w:cs="Times New Roman"/>
          <w:sz w:val="24"/>
          <w:szCs w:val="24"/>
          <w:lang w:eastAsia="sr-Latn-RS"/>
        </w:rPr>
        <w:t xml:space="preserve"> и </w:t>
      </w:r>
      <w:proofErr w:type="spellStart"/>
      <w:r w:rsidRPr="00D8396C">
        <w:rPr>
          <w:rFonts w:ascii="Times New Roman" w:hAnsi="Times New Roman" w:cs="Times New Roman"/>
          <w:sz w:val="24"/>
          <w:szCs w:val="24"/>
          <w:lang w:eastAsia="sr-Latn-RS"/>
        </w:rPr>
        <w:t>најбољих</w:t>
      </w:r>
      <w:proofErr w:type="spellEnd"/>
      <w:r w:rsidRPr="00D8396C">
        <w:rPr>
          <w:rFonts w:ascii="Times New Roman" w:hAnsi="Times New Roman" w:cs="Times New Roman"/>
          <w:sz w:val="24"/>
          <w:szCs w:val="24"/>
          <w:lang w:eastAsia="sr-Latn-RS"/>
        </w:rPr>
        <w:t xml:space="preserve"> </w:t>
      </w:r>
      <w:proofErr w:type="spellStart"/>
      <w:r w:rsidRPr="00D8396C">
        <w:rPr>
          <w:rFonts w:ascii="Times New Roman" w:hAnsi="Times New Roman" w:cs="Times New Roman"/>
          <w:sz w:val="24"/>
          <w:szCs w:val="24"/>
          <w:lang w:eastAsia="sr-Latn-RS"/>
        </w:rPr>
        <w:t>решења</w:t>
      </w:r>
      <w:proofErr w:type="spellEnd"/>
      <w:r w:rsidRPr="00D8396C">
        <w:rPr>
          <w:rFonts w:ascii="Times New Roman" w:hAnsi="Times New Roman" w:cs="Times New Roman"/>
          <w:sz w:val="24"/>
          <w:szCs w:val="24"/>
          <w:lang w:eastAsia="sr-Latn-RS"/>
        </w:rPr>
        <w:t xml:space="preserve"> </w:t>
      </w:r>
      <w:proofErr w:type="spellStart"/>
      <w:r w:rsidRPr="00D8396C">
        <w:rPr>
          <w:rFonts w:ascii="Times New Roman" w:hAnsi="Times New Roman" w:cs="Times New Roman"/>
          <w:sz w:val="24"/>
          <w:szCs w:val="24"/>
          <w:lang w:eastAsia="sr-Latn-RS"/>
        </w:rPr>
        <w:t>за</w:t>
      </w:r>
      <w:proofErr w:type="spellEnd"/>
      <w:r w:rsidRPr="00D8396C">
        <w:rPr>
          <w:rFonts w:ascii="Times New Roman" w:hAnsi="Times New Roman" w:cs="Times New Roman"/>
          <w:sz w:val="24"/>
          <w:szCs w:val="24"/>
          <w:lang w:eastAsia="sr-Latn-RS"/>
        </w:rPr>
        <w:t xml:space="preserve"> </w:t>
      </w:r>
      <w:proofErr w:type="spellStart"/>
      <w:r w:rsidRPr="00D8396C">
        <w:rPr>
          <w:rFonts w:ascii="Times New Roman" w:hAnsi="Times New Roman" w:cs="Times New Roman"/>
          <w:sz w:val="24"/>
          <w:szCs w:val="24"/>
          <w:lang w:eastAsia="sr-Latn-RS"/>
        </w:rPr>
        <w:t>заштиту</w:t>
      </w:r>
      <w:proofErr w:type="spellEnd"/>
      <w:r w:rsidRPr="00D8396C">
        <w:rPr>
          <w:rFonts w:ascii="Times New Roman" w:hAnsi="Times New Roman" w:cs="Times New Roman"/>
          <w:sz w:val="24"/>
          <w:szCs w:val="24"/>
          <w:lang w:eastAsia="sr-Latn-RS"/>
        </w:rPr>
        <w:t xml:space="preserve"> у </w:t>
      </w:r>
      <w:proofErr w:type="spellStart"/>
      <w:r w:rsidRPr="00D8396C">
        <w:rPr>
          <w:rFonts w:ascii="Times New Roman" w:hAnsi="Times New Roman" w:cs="Times New Roman"/>
          <w:sz w:val="24"/>
          <w:szCs w:val="24"/>
          <w:lang w:eastAsia="sr-Latn-RS"/>
        </w:rPr>
        <w:t>области</w:t>
      </w:r>
      <w:proofErr w:type="spellEnd"/>
      <w:r w:rsidRPr="00D8396C">
        <w:rPr>
          <w:rFonts w:ascii="Times New Roman" w:hAnsi="Times New Roman" w:cs="Times New Roman"/>
          <w:sz w:val="24"/>
          <w:szCs w:val="24"/>
          <w:lang w:eastAsia="sr-Latn-RS"/>
        </w:rPr>
        <w:t xml:space="preserve"> </w:t>
      </w:r>
      <w:proofErr w:type="spellStart"/>
      <w:r w:rsidRPr="00D8396C">
        <w:rPr>
          <w:rFonts w:ascii="Times New Roman" w:hAnsi="Times New Roman" w:cs="Times New Roman"/>
          <w:sz w:val="24"/>
          <w:szCs w:val="24"/>
          <w:lang w:eastAsia="sr-Latn-RS"/>
        </w:rPr>
        <w:t>сајбер</w:t>
      </w:r>
      <w:proofErr w:type="spellEnd"/>
      <w:r w:rsidRPr="00D8396C">
        <w:rPr>
          <w:rFonts w:ascii="Times New Roman" w:hAnsi="Times New Roman" w:cs="Times New Roman"/>
          <w:sz w:val="24"/>
          <w:szCs w:val="24"/>
          <w:lang w:eastAsia="sr-Latn-RS"/>
        </w:rPr>
        <w:t xml:space="preserve"> </w:t>
      </w:r>
      <w:proofErr w:type="spellStart"/>
      <w:r w:rsidRPr="00D8396C">
        <w:rPr>
          <w:rFonts w:ascii="Times New Roman" w:hAnsi="Times New Roman" w:cs="Times New Roman"/>
          <w:sz w:val="24"/>
          <w:szCs w:val="24"/>
          <w:lang w:eastAsia="sr-Latn-RS"/>
        </w:rPr>
        <w:t>безбедности</w:t>
      </w:r>
      <w:proofErr w:type="spellEnd"/>
      <w:r w:rsidRPr="00D8396C">
        <w:rPr>
          <w:rFonts w:ascii="Times New Roman" w:hAnsi="Times New Roman" w:cs="Times New Roman"/>
          <w:sz w:val="24"/>
          <w:szCs w:val="24"/>
          <w:lang w:eastAsia="sr-Latn-RS"/>
        </w:rPr>
        <w:t xml:space="preserve">, </w:t>
      </w:r>
      <w:proofErr w:type="spellStart"/>
      <w:r w:rsidRPr="00D8396C">
        <w:rPr>
          <w:rFonts w:ascii="Times New Roman" w:hAnsi="Times New Roman" w:cs="Times New Roman"/>
          <w:sz w:val="24"/>
          <w:szCs w:val="24"/>
          <w:lang w:eastAsia="sr-Latn-RS"/>
        </w:rPr>
        <w:t>спровођење</w:t>
      </w:r>
      <w:proofErr w:type="spellEnd"/>
      <w:r w:rsidRPr="00D8396C">
        <w:rPr>
          <w:rFonts w:ascii="Times New Roman" w:hAnsi="Times New Roman" w:cs="Times New Roman"/>
          <w:sz w:val="24"/>
          <w:szCs w:val="24"/>
          <w:lang w:eastAsia="sr-Latn-RS"/>
        </w:rPr>
        <w:t xml:space="preserve"> </w:t>
      </w:r>
      <w:proofErr w:type="spellStart"/>
      <w:r w:rsidRPr="00D8396C">
        <w:rPr>
          <w:rFonts w:ascii="Times New Roman" w:hAnsi="Times New Roman" w:cs="Times New Roman"/>
          <w:sz w:val="24"/>
          <w:szCs w:val="24"/>
          <w:lang w:eastAsia="sr-Latn-RS"/>
        </w:rPr>
        <w:t>заједничких</w:t>
      </w:r>
      <w:proofErr w:type="spellEnd"/>
      <w:r w:rsidRPr="00D8396C">
        <w:rPr>
          <w:rFonts w:ascii="Times New Roman" w:hAnsi="Times New Roman" w:cs="Times New Roman"/>
          <w:sz w:val="24"/>
          <w:szCs w:val="24"/>
          <w:lang w:eastAsia="sr-Latn-RS"/>
        </w:rPr>
        <w:t xml:space="preserve"> </w:t>
      </w:r>
      <w:proofErr w:type="spellStart"/>
      <w:r w:rsidRPr="00D8396C">
        <w:rPr>
          <w:rFonts w:ascii="Times New Roman" w:hAnsi="Times New Roman" w:cs="Times New Roman"/>
          <w:sz w:val="24"/>
          <w:szCs w:val="24"/>
          <w:lang w:eastAsia="sr-Latn-RS"/>
        </w:rPr>
        <w:t>истраживања</w:t>
      </w:r>
      <w:proofErr w:type="spellEnd"/>
      <w:r w:rsidRPr="00D8396C">
        <w:rPr>
          <w:rFonts w:ascii="Times New Roman" w:hAnsi="Times New Roman" w:cs="Times New Roman"/>
          <w:sz w:val="24"/>
          <w:szCs w:val="24"/>
          <w:lang w:eastAsia="sr-Latn-RS"/>
        </w:rPr>
        <w:t xml:space="preserve"> у </w:t>
      </w:r>
      <w:proofErr w:type="spellStart"/>
      <w:r w:rsidRPr="00D8396C">
        <w:rPr>
          <w:rFonts w:ascii="Times New Roman" w:hAnsi="Times New Roman" w:cs="Times New Roman"/>
          <w:sz w:val="24"/>
          <w:szCs w:val="24"/>
          <w:lang w:eastAsia="sr-Latn-RS"/>
        </w:rPr>
        <w:t>овој</w:t>
      </w:r>
      <w:proofErr w:type="spellEnd"/>
      <w:r w:rsidRPr="00D8396C">
        <w:rPr>
          <w:rFonts w:ascii="Times New Roman" w:hAnsi="Times New Roman" w:cs="Times New Roman"/>
          <w:sz w:val="24"/>
          <w:szCs w:val="24"/>
          <w:lang w:eastAsia="sr-Latn-RS"/>
        </w:rPr>
        <w:t xml:space="preserve"> </w:t>
      </w:r>
      <w:proofErr w:type="spellStart"/>
      <w:r w:rsidRPr="00D8396C">
        <w:rPr>
          <w:rFonts w:ascii="Times New Roman" w:hAnsi="Times New Roman" w:cs="Times New Roman"/>
          <w:sz w:val="24"/>
          <w:szCs w:val="24"/>
          <w:lang w:eastAsia="sr-Latn-RS"/>
        </w:rPr>
        <w:t>области</w:t>
      </w:r>
      <w:proofErr w:type="spellEnd"/>
      <w:r w:rsidRPr="00D8396C">
        <w:rPr>
          <w:rFonts w:ascii="Times New Roman" w:hAnsi="Times New Roman" w:cs="Times New Roman"/>
          <w:sz w:val="24"/>
          <w:szCs w:val="24"/>
          <w:lang w:eastAsia="sr-Latn-RS"/>
        </w:rPr>
        <w:t xml:space="preserve"> и  </w:t>
      </w:r>
      <w:proofErr w:type="spellStart"/>
      <w:r w:rsidRPr="00D8396C">
        <w:rPr>
          <w:rFonts w:ascii="Times New Roman" w:hAnsi="Times New Roman" w:cs="Times New Roman"/>
          <w:sz w:val="24"/>
          <w:szCs w:val="24"/>
          <w:lang w:eastAsia="sr-Latn-RS"/>
        </w:rPr>
        <w:t>друге</w:t>
      </w:r>
      <w:proofErr w:type="spellEnd"/>
      <w:r w:rsidRPr="00D8396C">
        <w:rPr>
          <w:rFonts w:ascii="Times New Roman" w:hAnsi="Times New Roman" w:cs="Times New Roman"/>
          <w:sz w:val="24"/>
          <w:szCs w:val="24"/>
          <w:lang w:eastAsia="sr-Latn-RS"/>
        </w:rPr>
        <w:t xml:space="preserve"> </w:t>
      </w:r>
      <w:proofErr w:type="spellStart"/>
      <w:r w:rsidRPr="00D8396C">
        <w:rPr>
          <w:rFonts w:ascii="Times New Roman" w:hAnsi="Times New Roman" w:cs="Times New Roman"/>
          <w:sz w:val="24"/>
          <w:szCs w:val="24"/>
          <w:lang w:eastAsia="sr-Latn-RS"/>
        </w:rPr>
        <w:t>облике</w:t>
      </w:r>
      <w:proofErr w:type="spellEnd"/>
      <w:r w:rsidRPr="00D8396C">
        <w:rPr>
          <w:rFonts w:ascii="Times New Roman" w:hAnsi="Times New Roman" w:cs="Times New Roman"/>
          <w:sz w:val="24"/>
          <w:szCs w:val="24"/>
          <w:lang w:eastAsia="sr-Latn-RS"/>
        </w:rPr>
        <w:t xml:space="preserve"> </w:t>
      </w:r>
      <w:proofErr w:type="spellStart"/>
      <w:r w:rsidRPr="00D8396C">
        <w:rPr>
          <w:rFonts w:ascii="Times New Roman" w:hAnsi="Times New Roman" w:cs="Times New Roman"/>
          <w:sz w:val="24"/>
          <w:szCs w:val="24"/>
          <w:lang w:eastAsia="sr-Latn-RS"/>
        </w:rPr>
        <w:t>сарадње</w:t>
      </w:r>
      <w:proofErr w:type="spellEnd"/>
      <w:r w:rsidRPr="00D8396C">
        <w:rPr>
          <w:rFonts w:ascii="Times New Roman" w:hAnsi="Times New Roman" w:cs="Times New Roman"/>
          <w:sz w:val="24"/>
          <w:szCs w:val="24"/>
          <w:lang w:eastAsia="sr-Latn-RS"/>
        </w:rPr>
        <w:t>.</w:t>
      </w:r>
    </w:p>
    <w:p w14:paraId="5D464686" w14:textId="77777777" w:rsidR="001F72CD" w:rsidRDefault="001F72CD" w:rsidP="004B7BA5">
      <w:pPr>
        <w:spacing w:after="0" w:line="240" w:lineRule="auto"/>
        <w:ind w:firstLine="708"/>
        <w:jc w:val="both"/>
        <w:rPr>
          <w:rFonts w:ascii="Times New Roman" w:eastAsia="Times New Roman" w:hAnsi="Times New Roman" w:cs="Times New Roman"/>
          <w:sz w:val="24"/>
          <w:szCs w:val="24"/>
          <w:lang w:val="sr-Cyrl-RS" w:eastAsia="sr-Latn-RS"/>
        </w:rPr>
      </w:pPr>
    </w:p>
    <w:p w14:paraId="777DDD29" w14:textId="77777777" w:rsidR="00D8396C" w:rsidRPr="00D8396C" w:rsidRDefault="00D8396C" w:rsidP="004B7BA5">
      <w:pPr>
        <w:spacing w:after="0" w:line="240" w:lineRule="auto"/>
        <w:ind w:firstLine="708"/>
        <w:jc w:val="both"/>
        <w:rPr>
          <w:rFonts w:ascii="Times New Roman" w:eastAsia="Times New Roman" w:hAnsi="Times New Roman" w:cs="Times New Roman"/>
          <w:sz w:val="24"/>
          <w:szCs w:val="24"/>
          <w:lang w:val="sr-Cyrl-RS" w:eastAsia="sr-Latn-RS"/>
        </w:rPr>
      </w:pPr>
    </w:p>
    <w:p w14:paraId="3C05E14D" w14:textId="09546DE7" w:rsidR="004B7BA5" w:rsidRPr="00193763" w:rsidRDefault="004B7BA5">
      <w:pPr>
        <w:pStyle w:val="ListParagraph"/>
        <w:numPr>
          <w:ilvl w:val="0"/>
          <w:numId w:val="13"/>
        </w:numPr>
        <w:spacing w:after="0" w:line="240" w:lineRule="auto"/>
        <w:jc w:val="both"/>
        <w:rPr>
          <w:rFonts w:ascii="Times New Roman" w:eastAsia="Times New Roman" w:hAnsi="Times New Roman" w:cs="Times New Roman"/>
          <w:b/>
          <w:bCs/>
          <w:sz w:val="24"/>
          <w:szCs w:val="24"/>
          <w:lang w:eastAsia="sr-Latn-RS"/>
        </w:rPr>
      </w:pPr>
      <w:proofErr w:type="spellStart"/>
      <w:r w:rsidRPr="001F72CD">
        <w:rPr>
          <w:rFonts w:ascii="Times New Roman" w:eastAsia="Times New Roman" w:hAnsi="Times New Roman" w:cs="Times New Roman"/>
          <w:b/>
          <w:bCs/>
          <w:sz w:val="24"/>
          <w:szCs w:val="24"/>
          <w:lang w:eastAsia="sr-Latn-RS"/>
        </w:rPr>
        <w:t>Споразум</w:t>
      </w:r>
      <w:proofErr w:type="spellEnd"/>
      <w:r w:rsidRPr="001F72CD">
        <w:rPr>
          <w:rFonts w:ascii="Times New Roman" w:eastAsia="Times New Roman" w:hAnsi="Times New Roman" w:cs="Times New Roman"/>
          <w:b/>
          <w:bCs/>
          <w:sz w:val="24"/>
          <w:szCs w:val="24"/>
          <w:lang w:eastAsia="sr-Latn-RS"/>
        </w:rPr>
        <w:t xml:space="preserve"> о </w:t>
      </w:r>
      <w:proofErr w:type="spellStart"/>
      <w:r w:rsidRPr="001F72CD">
        <w:rPr>
          <w:rFonts w:ascii="Times New Roman" w:eastAsia="Times New Roman" w:hAnsi="Times New Roman" w:cs="Times New Roman"/>
          <w:b/>
          <w:bCs/>
          <w:sz w:val="24"/>
          <w:szCs w:val="24"/>
          <w:lang w:eastAsia="sr-Latn-RS"/>
        </w:rPr>
        <w:t>сарадњи</w:t>
      </w:r>
      <w:proofErr w:type="spellEnd"/>
      <w:r w:rsidRPr="001F72CD">
        <w:rPr>
          <w:rFonts w:ascii="Times New Roman" w:eastAsia="Times New Roman" w:hAnsi="Times New Roman" w:cs="Times New Roman"/>
          <w:b/>
          <w:bCs/>
          <w:sz w:val="24"/>
          <w:szCs w:val="24"/>
          <w:lang w:eastAsia="sr-Latn-RS"/>
        </w:rPr>
        <w:t xml:space="preserve"> у </w:t>
      </w:r>
      <w:proofErr w:type="spellStart"/>
      <w:r w:rsidRPr="001F72CD">
        <w:rPr>
          <w:rFonts w:ascii="Times New Roman" w:eastAsia="Times New Roman" w:hAnsi="Times New Roman" w:cs="Times New Roman"/>
          <w:b/>
          <w:bCs/>
          <w:sz w:val="24"/>
          <w:szCs w:val="24"/>
          <w:lang w:eastAsia="sr-Latn-RS"/>
        </w:rPr>
        <w:t>области</w:t>
      </w:r>
      <w:proofErr w:type="spellEnd"/>
      <w:r w:rsidRPr="001F72CD">
        <w:rPr>
          <w:rFonts w:ascii="Times New Roman" w:eastAsia="Times New Roman" w:hAnsi="Times New Roman" w:cs="Times New Roman"/>
          <w:b/>
          <w:bCs/>
          <w:sz w:val="24"/>
          <w:szCs w:val="24"/>
          <w:lang w:eastAsia="sr-Latn-RS"/>
        </w:rPr>
        <w:t xml:space="preserve"> </w:t>
      </w:r>
      <w:proofErr w:type="spellStart"/>
      <w:r w:rsidRPr="001F72CD">
        <w:rPr>
          <w:rFonts w:ascii="Times New Roman" w:eastAsia="Times New Roman" w:hAnsi="Times New Roman" w:cs="Times New Roman"/>
          <w:b/>
          <w:bCs/>
          <w:sz w:val="24"/>
          <w:szCs w:val="24"/>
          <w:lang w:eastAsia="sr-Latn-RS"/>
        </w:rPr>
        <w:t>медија</w:t>
      </w:r>
      <w:proofErr w:type="spellEnd"/>
      <w:r w:rsidRPr="001F72CD">
        <w:rPr>
          <w:rFonts w:ascii="Times New Roman" w:eastAsia="Times New Roman" w:hAnsi="Times New Roman" w:cs="Times New Roman"/>
          <w:b/>
          <w:bCs/>
          <w:sz w:val="24"/>
          <w:szCs w:val="24"/>
          <w:lang w:eastAsia="sr-Latn-RS"/>
        </w:rPr>
        <w:t xml:space="preserve"> и </w:t>
      </w:r>
      <w:proofErr w:type="spellStart"/>
      <w:r w:rsidRPr="001F72CD">
        <w:rPr>
          <w:rFonts w:ascii="Times New Roman" w:eastAsia="Times New Roman" w:hAnsi="Times New Roman" w:cs="Times New Roman"/>
          <w:b/>
          <w:bCs/>
          <w:sz w:val="24"/>
          <w:szCs w:val="24"/>
          <w:lang w:eastAsia="sr-Latn-RS"/>
        </w:rPr>
        <w:t>информисања</w:t>
      </w:r>
      <w:proofErr w:type="spellEnd"/>
      <w:r w:rsidRPr="001F72CD">
        <w:rPr>
          <w:rFonts w:ascii="Times New Roman" w:eastAsia="Times New Roman" w:hAnsi="Times New Roman" w:cs="Times New Roman"/>
          <w:b/>
          <w:bCs/>
          <w:sz w:val="24"/>
          <w:szCs w:val="24"/>
          <w:lang w:eastAsia="sr-Latn-RS"/>
        </w:rPr>
        <w:t xml:space="preserve">  </w:t>
      </w:r>
      <w:proofErr w:type="spellStart"/>
      <w:r w:rsidRPr="001F72CD">
        <w:rPr>
          <w:rFonts w:ascii="Times New Roman" w:eastAsia="Times New Roman" w:hAnsi="Times New Roman" w:cs="Times New Roman"/>
          <w:b/>
          <w:bCs/>
          <w:sz w:val="24"/>
          <w:szCs w:val="24"/>
          <w:lang w:eastAsia="sr-Latn-RS"/>
        </w:rPr>
        <w:t>Министарства</w:t>
      </w:r>
      <w:proofErr w:type="spellEnd"/>
      <w:r w:rsidRPr="001F72CD">
        <w:rPr>
          <w:rFonts w:ascii="Times New Roman" w:eastAsia="Times New Roman" w:hAnsi="Times New Roman" w:cs="Times New Roman"/>
          <w:b/>
          <w:bCs/>
          <w:sz w:val="24"/>
          <w:szCs w:val="24"/>
          <w:lang w:eastAsia="sr-Latn-RS"/>
        </w:rPr>
        <w:t xml:space="preserve"> </w:t>
      </w:r>
      <w:proofErr w:type="spellStart"/>
      <w:r w:rsidRPr="001F72CD">
        <w:rPr>
          <w:rFonts w:ascii="Times New Roman" w:eastAsia="Times New Roman" w:hAnsi="Times New Roman" w:cs="Times New Roman"/>
          <w:b/>
          <w:bCs/>
          <w:sz w:val="24"/>
          <w:szCs w:val="24"/>
          <w:lang w:eastAsia="sr-Latn-RS"/>
        </w:rPr>
        <w:t>информисања</w:t>
      </w:r>
      <w:proofErr w:type="spellEnd"/>
      <w:r w:rsidRPr="001F72CD">
        <w:rPr>
          <w:rFonts w:ascii="Times New Roman" w:eastAsia="Times New Roman" w:hAnsi="Times New Roman" w:cs="Times New Roman"/>
          <w:b/>
          <w:bCs/>
          <w:sz w:val="24"/>
          <w:szCs w:val="24"/>
          <w:lang w:eastAsia="sr-Latn-RS"/>
        </w:rPr>
        <w:t xml:space="preserve"> и </w:t>
      </w:r>
      <w:proofErr w:type="spellStart"/>
      <w:r w:rsidRPr="001F72CD">
        <w:rPr>
          <w:rFonts w:ascii="Times New Roman" w:eastAsia="Times New Roman" w:hAnsi="Times New Roman" w:cs="Times New Roman"/>
          <w:b/>
          <w:bCs/>
          <w:sz w:val="24"/>
          <w:szCs w:val="24"/>
          <w:lang w:eastAsia="sr-Latn-RS"/>
        </w:rPr>
        <w:t>телекомуникација</w:t>
      </w:r>
      <w:proofErr w:type="spellEnd"/>
      <w:r w:rsidRPr="001F72CD">
        <w:rPr>
          <w:rFonts w:ascii="Times New Roman" w:eastAsia="Times New Roman" w:hAnsi="Times New Roman" w:cs="Times New Roman"/>
          <w:b/>
          <w:bCs/>
          <w:sz w:val="24"/>
          <w:szCs w:val="24"/>
          <w:lang w:eastAsia="sr-Latn-RS"/>
        </w:rPr>
        <w:t xml:space="preserve"> </w:t>
      </w:r>
      <w:proofErr w:type="spellStart"/>
      <w:r w:rsidRPr="001F72CD">
        <w:rPr>
          <w:rFonts w:ascii="Times New Roman" w:eastAsia="Times New Roman" w:hAnsi="Times New Roman" w:cs="Times New Roman"/>
          <w:b/>
          <w:bCs/>
          <w:sz w:val="24"/>
          <w:szCs w:val="24"/>
          <w:lang w:eastAsia="sr-Latn-RS"/>
        </w:rPr>
        <w:t>Републике</w:t>
      </w:r>
      <w:proofErr w:type="spellEnd"/>
      <w:r w:rsidRPr="001F72CD">
        <w:rPr>
          <w:rFonts w:ascii="Times New Roman" w:eastAsia="Times New Roman" w:hAnsi="Times New Roman" w:cs="Times New Roman"/>
          <w:b/>
          <w:bCs/>
          <w:sz w:val="24"/>
          <w:szCs w:val="24"/>
          <w:lang w:eastAsia="sr-Latn-RS"/>
        </w:rPr>
        <w:t xml:space="preserve"> </w:t>
      </w:r>
      <w:proofErr w:type="spellStart"/>
      <w:r w:rsidRPr="001F72CD">
        <w:rPr>
          <w:rFonts w:ascii="Times New Roman" w:eastAsia="Times New Roman" w:hAnsi="Times New Roman" w:cs="Times New Roman"/>
          <w:b/>
          <w:bCs/>
          <w:sz w:val="24"/>
          <w:szCs w:val="24"/>
          <w:lang w:eastAsia="sr-Latn-RS"/>
        </w:rPr>
        <w:t>Србије</w:t>
      </w:r>
      <w:proofErr w:type="spellEnd"/>
      <w:r w:rsidRPr="001F72CD">
        <w:rPr>
          <w:rFonts w:ascii="Times New Roman" w:eastAsia="Times New Roman" w:hAnsi="Times New Roman" w:cs="Times New Roman"/>
          <w:b/>
          <w:bCs/>
          <w:sz w:val="24"/>
          <w:szCs w:val="24"/>
          <w:lang w:eastAsia="sr-Latn-RS"/>
        </w:rPr>
        <w:t xml:space="preserve"> и </w:t>
      </w:r>
      <w:proofErr w:type="spellStart"/>
      <w:r w:rsidRPr="001F72CD">
        <w:rPr>
          <w:rFonts w:ascii="Times New Roman" w:eastAsia="Times New Roman" w:hAnsi="Times New Roman" w:cs="Times New Roman"/>
          <w:b/>
          <w:bCs/>
          <w:sz w:val="24"/>
          <w:szCs w:val="24"/>
          <w:lang w:eastAsia="sr-Latn-RS"/>
        </w:rPr>
        <w:t>Министарства</w:t>
      </w:r>
      <w:proofErr w:type="spellEnd"/>
      <w:r w:rsidRPr="001F72CD">
        <w:rPr>
          <w:rFonts w:ascii="Times New Roman" w:eastAsia="Times New Roman" w:hAnsi="Times New Roman" w:cs="Times New Roman"/>
          <w:b/>
          <w:bCs/>
          <w:sz w:val="24"/>
          <w:szCs w:val="24"/>
          <w:lang w:eastAsia="sr-Latn-RS"/>
        </w:rPr>
        <w:t xml:space="preserve"> </w:t>
      </w:r>
      <w:proofErr w:type="spellStart"/>
      <w:r w:rsidRPr="001F72CD">
        <w:rPr>
          <w:rFonts w:ascii="Times New Roman" w:eastAsia="Times New Roman" w:hAnsi="Times New Roman" w:cs="Times New Roman"/>
          <w:b/>
          <w:bCs/>
          <w:sz w:val="24"/>
          <w:szCs w:val="24"/>
          <w:lang w:eastAsia="sr-Latn-RS"/>
        </w:rPr>
        <w:t>дигиталне</w:t>
      </w:r>
      <w:proofErr w:type="spellEnd"/>
      <w:r w:rsidRPr="001F72CD">
        <w:rPr>
          <w:rFonts w:ascii="Times New Roman" w:eastAsia="Times New Roman" w:hAnsi="Times New Roman" w:cs="Times New Roman"/>
          <w:b/>
          <w:bCs/>
          <w:sz w:val="24"/>
          <w:szCs w:val="24"/>
          <w:lang w:eastAsia="sr-Latn-RS"/>
        </w:rPr>
        <w:t xml:space="preserve"> </w:t>
      </w:r>
      <w:proofErr w:type="spellStart"/>
      <w:r w:rsidRPr="001F72CD">
        <w:rPr>
          <w:rFonts w:ascii="Times New Roman" w:eastAsia="Times New Roman" w:hAnsi="Times New Roman" w:cs="Times New Roman"/>
          <w:b/>
          <w:bCs/>
          <w:sz w:val="24"/>
          <w:szCs w:val="24"/>
          <w:lang w:eastAsia="sr-Latn-RS"/>
        </w:rPr>
        <w:t>трансформације</w:t>
      </w:r>
      <w:proofErr w:type="spellEnd"/>
      <w:r w:rsidRPr="001F72CD">
        <w:rPr>
          <w:rFonts w:ascii="Times New Roman" w:eastAsia="Times New Roman" w:hAnsi="Times New Roman" w:cs="Times New Roman"/>
          <w:b/>
          <w:bCs/>
          <w:sz w:val="24"/>
          <w:szCs w:val="24"/>
          <w:lang w:eastAsia="sr-Latn-RS"/>
        </w:rPr>
        <w:t xml:space="preserve"> и </w:t>
      </w:r>
      <w:proofErr w:type="spellStart"/>
      <w:r w:rsidRPr="001F72CD">
        <w:rPr>
          <w:rFonts w:ascii="Times New Roman" w:eastAsia="Times New Roman" w:hAnsi="Times New Roman" w:cs="Times New Roman"/>
          <w:b/>
          <w:bCs/>
          <w:sz w:val="24"/>
          <w:szCs w:val="24"/>
          <w:lang w:eastAsia="sr-Latn-RS"/>
        </w:rPr>
        <w:t>јавне</w:t>
      </w:r>
      <w:proofErr w:type="spellEnd"/>
      <w:r w:rsidRPr="001F72CD">
        <w:rPr>
          <w:rFonts w:ascii="Times New Roman" w:eastAsia="Times New Roman" w:hAnsi="Times New Roman" w:cs="Times New Roman"/>
          <w:b/>
          <w:bCs/>
          <w:sz w:val="24"/>
          <w:szCs w:val="24"/>
          <w:lang w:eastAsia="sr-Latn-RS"/>
        </w:rPr>
        <w:t xml:space="preserve"> </w:t>
      </w:r>
      <w:proofErr w:type="spellStart"/>
      <w:r w:rsidRPr="001F72CD">
        <w:rPr>
          <w:rFonts w:ascii="Times New Roman" w:eastAsia="Times New Roman" w:hAnsi="Times New Roman" w:cs="Times New Roman"/>
          <w:b/>
          <w:bCs/>
          <w:sz w:val="24"/>
          <w:szCs w:val="24"/>
          <w:lang w:eastAsia="sr-Latn-RS"/>
        </w:rPr>
        <w:t>управе</w:t>
      </w:r>
      <w:proofErr w:type="spellEnd"/>
      <w:r w:rsidRPr="001F72CD">
        <w:rPr>
          <w:rFonts w:ascii="Times New Roman" w:eastAsia="Times New Roman" w:hAnsi="Times New Roman" w:cs="Times New Roman"/>
          <w:b/>
          <w:bCs/>
          <w:sz w:val="24"/>
          <w:szCs w:val="24"/>
          <w:lang w:eastAsia="sr-Latn-RS"/>
        </w:rPr>
        <w:t xml:space="preserve"> </w:t>
      </w:r>
      <w:proofErr w:type="spellStart"/>
      <w:r w:rsidRPr="001F72CD">
        <w:rPr>
          <w:rFonts w:ascii="Times New Roman" w:eastAsia="Times New Roman" w:hAnsi="Times New Roman" w:cs="Times New Roman"/>
          <w:b/>
          <w:bCs/>
          <w:sz w:val="24"/>
          <w:szCs w:val="24"/>
          <w:lang w:eastAsia="sr-Latn-RS"/>
        </w:rPr>
        <w:t>Краљевине</w:t>
      </w:r>
      <w:proofErr w:type="spellEnd"/>
      <w:r w:rsidRPr="001F72CD">
        <w:rPr>
          <w:rFonts w:ascii="Times New Roman" w:eastAsia="Times New Roman" w:hAnsi="Times New Roman" w:cs="Times New Roman"/>
          <w:b/>
          <w:bCs/>
          <w:sz w:val="24"/>
          <w:szCs w:val="24"/>
          <w:lang w:eastAsia="sr-Latn-RS"/>
        </w:rPr>
        <w:t xml:space="preserve"> </w:t>
      </w:r>
      <w:proofErr w:type="spellStart"/>
      <w:r w:rsidRPr="001F72CD">
        <w:rPr>
          <w:rFonts w:ascii="Times New Roman" w:eastAsia="Times New Roman" w:hAnsi="Times New Roman" w:cs="Times New Roman"/>
          <w:b/>
          <w:bCs/>
          <w:sz w:val="24"/>
          <w:szCs w:val="24"/>
          <w:lang w:eastAsia="sr-Latn-RS"/>
        </w:rPr>
        <w:t>Шпаније</w:t>
      </w:r>
      <w:proofErr w:type="spellEnd"/>
      <w:r w:rsidRPr="001F72CD">
        <w:rPr>
          <w:rFonts w:ascii="Times New Roman" w:eastAsia="Times New Roman" w:hAnsi="Times New Roman" w:cs="Times New Roman"/>
          <w:b/>
          <w:bCs/>
          <w:sz w:val="24"/>
          <w:szCs w:val="24"/>
          <w:lang w:eastAsia="sr-Latn-RS"/>
        </w:rPr>
        <w:t xml:space="preserve"> </w:t>
      </w:r>
    </w:p>
    <w:p w14:paraId="2B51BAC7" w14:textId="77777777" w:rsidR="00193763" w:rsidRPr="001F72CD" w:rsidRDefault="00193763" w:rsidP="00193763">
      <w:pPr>
        <w:pStyle w:val="ListParagraph"/>
        <w:spacing w:after="0" w:line="240" w:lineRule="auto"/>
        <w:ind w:left="1068"/>
        <w:jc w:val="both"/>
        <w:rPr>
          <w:rFonts w:ascii="Times New Roman" w:eastAsia="Times New Roman" w:hAnsi="Times New Roman" w:cs="Times New Roman"/>
          <w:b/>
          <w:bCs/>
          <w:sz w:val="24"/>
          <w:szCs w:val="24"/>
          <w:lang w:eastAsia="sr-Latn-RS"/>
        </w:rPr>
      </w:pPr>
    </w:p>
    <w:p w14:paraId="48A11CC4" w14:textId="329A76CA" w:rsidR="004B7BA5" w:rsidRPr="00D8396C" w:rsidRDefault="004B7BA5" w:rsidP="00D8396C">
      <w:pPr>
        <w:pStyle w:val="NoSpacing"/>
        <w:ind w:firstLine="708"/>
        <w:jc w:val="both"/>
        <w:rPr>
          <w:rFonts w:ascii="Times New Roman" w:hAnsi="Times New Roman" w:cs="Times New Roman"/>
          <w:sz w:val="24"/>
          <w:szCs w:val="24"/>
          <w:lang w:val="sr-Cyrl-RS" w:eastAsia="sr-Latn-RS"/>
        </w:rPr>
      </w:pPr>
      <w:proofErr w:type="spellStart"/>
      <w:r w:rsidRPr="00D8396C">
        <w:rPr>
          <w:rFonts w:ascii="Times New Roman" w:hAnsi="Times New Roman" w:cs="Times New Roman"/>
          <w:sz w:val="24"/>
          <w:szCs w:val="24"/>
          <w:lang w:eastAsia="sr-Latn-RS"/>
        </w:rPr>
        <w:t>Споразум</w:t>
      </w:r>
      <w:proofErr w:type="spellEnd"/>
      <w:r w:rsidRPr="00D8396C">
        <w:rPr>
          <w:rFonts w:ascii="Times New Roman" w:hAnsi="Times New Roman" w:cs="Times New Roman"/>
          <w:sz w:val="24"/>
          <w:szCs w:val="24"/>
          <w:lang w:eastAsia="sr-Latn-RS"/>
        </w:rPr>
        <w:t xml:space="preserve"> </w:t>
      </w:r>
      <w:proofErr w:type="spellStart"/>
      <w:r w:rsidRPr="00D8396C">
        <w:rPr>
          <w:rFonts w:ascii="Times New Roman" w:hAnsi="Times New Roman" w:cs="Times New Roman"/>
          <w:sz w:val="24"/>
          <w:szCs w:val="24"/>
          <w:lang w:eastAsia="sr-Latn-RS"/>
        </w:rPr>
        <w:t>има</w:t>
      </w:r>
      <w:proofErr w:type="spellEnd"/>
      <w:r w:rsidRPr="00D8396C">
        <w:rPr>
          <w:rFonts w:ascii="Times New Roman" w:hAnsi="Times New Roman" w:cs="Times New Roman"/>
          <w:sz w:val="24"/>
          <w:szCs w:val="24"/>
          <w:lang w:eastAsia="sr-Latn-RS"/>
        </w:rPr>
        <w:t xml:space="preserve"> </w:t>
      </w:r>
      <w:proofErr w:type="spellStart"/>
      <w:r w:rsidRPr="00D8396C">
        <w:rPr>
          <w:rFonts w:ascii="Times New Roman" w:hAnsi="Times New Roman" w:cs="Times New Roman"/>
          <w:sz w:val="24"/>
          <w:szCs w:val="24"/>
          <w:lang w:eastAsia="sr-Latn-RS"/>
        </w:rPr>
        <w:t>за</w:t>
      </w:r>
      <w:proofErr w:type="spellEnd"/>
      <w:r w:rsidRPr="00D8396C">
        <w:rPr>
          <w:rFonts w:ascii="Times New Roman" w:hAnsi="Times New Roman" w:cs="Times New Roman"/>
          <w:sz w:val="24"/>
          <w:szCs w:val="24"/>
          <w:lang w:eastAsia="sr-Latn-RS"/>
        </w:rPr>
        <w:t xml:space="preserve"> </w:t>
      </w:r>
      <w:proofErr w:type="spellStart"/>
      <w:r w:rsidRPr="00D8396C">
        <w:rPr>
          <w:rFonts w:ascii="Times New Roman" w:hAnsi="Times New Roman" w:cs="Times New Roman"/>
          <w:sz w:val="24"/>
          <w:szCs w:val="24"/>
          <w:lang w:eastAsia="sr-Latn-RS"/>
        </w:rPr>
        <w:t>циљ</w:t>
      </w:r>
      <w:proofErr w:type="spellEnd"/>
      <w:r w:rsidRPr="00D8396C">
        <w:rPr>
          <w:rFonts w:ascii="Times New Roman" w:hAnsi="Times New Roman" w:cs="Times New Roman"/>
          <w:sz w:val="24"/>
          <w:szCs w:val="24"/>
          <w:lang w:eastAsia="sr-Latn-RS"/>
        </w:rPr>
        <w:t xml:space="preserve"> </w:t>
      </w:r>
      <w:proofErr w:type="spellStart"/>
      <w:r w:rsidRPr="00D8396C">
        <w:rPr>
          <w:rFonts w:ascii="Times New Roman" w:hAnsi="Times New Roman" w:cs="Times New Roman"/>
          <w:sz w:val="24"/>
          <w:szCs w:val="24"/>
          <w:lang w:eastAsia="sr-Latn-RS"/>
        </w:rPr>
        <w:t>даљи</w:t>
      </w:r>
      <w:proofErr w:type="spellEnd"/>
      <w:r w:rsidRPr="00D8396C">
        <w:rPr>
          <w:rFonts w:ascii="Times New Roman" w:hAnsi="Times New Roman" w:cs="Times New Roman"/>
          <w:sz w:val="24"/>
          <w:szCs w:val="24"/>
          <w:lang w:eastAsia="sr-Latn-RS"/>
        </w:rPr>
        <w:t xml:space="preserve"> </w:t>
      </w:r>
      <w:proofErr w:type="spellStart"/>
      <w:r w:rsidRPr="00D8396C">
        <w:rPr>
          <w:rFonts w:ascii="Times New Roman" w:hAnsi="Times New Roman" w:cs="Times New Roman"/>
          <w:sz w:val="24"/>
          <w:szCs w:val="24"/>
          <w:lang w:eastAsia="sr-Latn-RS"/>
        </w:rPr>
        <w:t>развој</w:t>
      </w:r>
      <w:proofErr w:type="spellEnd"/>
      <w:r w:rsidRPr="00D8396C">
        <w:rPr>
          <w:rFonts w:ascii="Times New Roman" w:hAnsi="Times New Roman" w:cs="Times New Roman"/>
          <w:sz w:val="24"/>
          <w:szCs w:val="24"/>
          <w:lang w:eastAsia="sr-Latn-RS"/>
        </w:rPr>
        <w:t xml:space="preserve"> </w:t>
      </w:r>
      <w:proofErr w:type="spellStart"/>
      <w:r w:rsidRPr="00D8396C">
        <w:rPr>
          <w:rFonts w:ascii="Times New Roman" w:hAnsi="Times New Roman" w:cs="Times New Roman"/>
          <w:sz w:val="24"/>
          <w:szCs w:val="24"/>
          <w:lang w:eastAsia="sr-Latn-RS"/>
        </w:rPr>
        <w:t>сарадње</w:t>
      </w:r>
      <w:proofErr w:type="spellEnd"/>
      <w:r w:rsidRPr="00D8396C">
        <w:rPr>
          <w:rFonts w:ascii="Times New Roman" w:hAnsi="Times New Roman" w:cs="Times New Roman"/>
          <w:sz w:val="24"/>
          <w:szCs w:val="24"/>
          <w:lang w:eastAsia="sr-Latn-RS"/>
        </w:rPr>
        <w:t xml:space="preserve"> и </w:t>
      </w:r>
      <w:proofErr w:type="spellStart"/>
      <w:r w:rsidRPr="00D8396C">
        <w:rPr>
          <w:rFonts w:ascii="Times New Roman" w:hAnsi="Times New Roman" w:cs="Times New Roman"/>
          <w:sz w:val="24"/>
          <w:szCs w:val="24"/>
          <w:lang w:eastAsia="sr-Latn-RS"/>
        </w:rPr>
        <w:t>размене</w:t>
      </w:r>
      <w:proofErr w:type="spellEnd"/>
      <w:r w:rsidRPr="00D8396C">
        <w:rPr>
          <w:rFonts w:ascii="Times New Roman" w:hAnsi="Times New Roman" w:cs="Times New Roman"/>
          <w:sz w:val="24"/>
          <w:szCs w:val="24"/>
          <w:lang w:eastAsia="sr-Latn-RS"/>
        </w:rPr>
        <w:t xml:space="preserve"> у </w:t>
      </w:r>
      <w:proofErr w:type="spellStart"/>
      <w:r w:rsidRPr="00D8396C">
        <w:rPr>
          <w:rFonts w:ascii="Times New Roman" w:hAnsi="Times New Roman" w:cs="Times New Roman"/>
          <w:sz w:val="24"/>
          <w:szCs w:val="24"/>
          <w:lang w:eastAsia="sr-Latn-RS"/>
        </w:rPr>
        <w:t>области</w:t>
      </w:r>
      <w:proofErr w:type="spellEnd"/>
      <w:r w:rsidRPr="00D8396C">
        <w:rPr>
          <w:rFonts w:ascii="Times New Roman" w:hAnsi="Times New Roman" w:cs="Times New Roman"/>
          <w:sz w:val="24"/>
          <w:szCs w:val="24"/>
          <w:lang w:eastAsia="sr-Latn-RS"/>
        </w:rPr>
        <w:t xml:space="preserve"> </w:t>
      </w:r>
      <w:proofErr w:type="spellStart"/>
      <w:r w:rsidRPr="00D8396C">
        <w:rPr>
          <w:rFonts w:ascii="Times New Roman" w:hAnsi="Times New Roman" w:cs="Times New Roman"/>
          <w:sz w:val="24"/>
          <w:szCs w:val="24"/>
          <w:lang w:eastAsia="sr-Latn-RS"/>
        </w:rPr>
        <w:t>медија</w:t>
      </w:r>
      <w:proofErr w:type="spellEnd"/>
      <w:r w:rsidRPr="00D8396C">
        <w:rPr>
          <w:rFonts w:ascii="Times New Roman" w:hAnsi="Times New Roman" w:cs="Times New Roman"/>
          <w:sz w:val="24"/>
          <w:szCs w:val="24"/>
          <w:lang w:eastAsia="sr-Latn-RS"/>
        </w:rPr>
        <w:t xml:space="preserve"> и </w:t>
      </w:r>
      <w:proofErr w:type="spellStart"/>
      <w:r w:rsidRPr="00D8396C">
        <w:rPr>
          <w:rFonts w:ascii="Times New Roman" w:hAnsi="Times New Roman" w:cs="Times New Roman"/>
          <w:sz w:val="24"/>
          <w:szCs w:val="24"/>
          <w:lang w:eastAsia="sr-Latn-RS"/>
        </w:rPr>
        <w:t>информисања</w:t>
      </w:r>
      <w:proofErr w:type="spellEnd"/>
      <w:r w:rsidRPr="00D8396C">
        <w:rPr>
          <w:rFonts w:ascii="Times New Roman" w:hAnsi="Times New Roman" w:cs="Times New Roman"/>
          <w:sz w:val="24"/>
          <w:szCs w:val="24"/>
          <w:lang w:eastAsia="sr-Latn-RS"/>
        </w:rPr>
        <w:t xml:space="preserve"> </w:t>
      </w:r>
      <w:proofErr w:type="spellStart"/>
      <w:r w:rsidRPr="00D8396C">
        <w:rPr>
          <w:rFonts w:ascii="Times New Roman" w:hAnsi="Times New Roman" w:cs="Times New Roman"/>
          <w:sz w:val="24"/>
          <w:szCs w:val="24"/>
          <w:lang w:eastAsia="sr-Latn-RS"/>
        </w:rPr>
        <w:t>који</w:t>
      </w:r>
      <w:proofErr w:type="spellEnd"/>
      <w:r w:rsidRPr="00D8396C">
        <w:rPr>
          <w:rFonts w:ascii="Times New Roman" w:hAnsi="Times New Roman" w:cs="Times New Roman"/>
          <w:sz w:val="24"/>
          <w:szCs w:val="24"/>
          <w:lang w:eastAsia="sr-Latn-RS"/>
        </w:rPr>
        <w:t xml:space="preserve"> </w:t>
      </w:r>
      <w:proofErr w:type="spellStart"/>
      <w:r w:rsidRPr="00D8396C">
        <w:rPr>
          <w:rFonts w:ascii="Times New Roman" w:hAnsi="Times New Roman" w:cs="Times New Roman"/>
          <w:sz w:val="24"/>
          <w:szCs w:val="24"/>
          <w:lang w:eastAsia="sr-Latn-RS"/>
        </w:rPr>
        <w:t>обухвата</w:t>
      </w:r>
      <w:proofErr w:type="spellEnd"/>
      <w:r w:rsidRPr="00D8396C">
        <w:rPr>
          <w:rFonts w:ascii="Times New Roman" w:hAnsi="Times New Roman" w:cs="Times New Roman"/>
          <w:sz w:val="24"/>
          <w:szCs w:val="24"/>
          <w:lang w:eastAsia="sr-Latn-RS"/>
        </w:rPr>
        <w:t xml:space="preserve"> </w:t>
      </w:r>
      <w:proofErr w:type="spellStart"/>
      <w:r w:rsidRPr="00D8396C">
        <w:rPr>
          <w:rFonts w:ascii="Times New Roman" w:hAnsi="Times New Roman" w:cs="Times New Roman"/>
          <w:sz w:val="24"/>
          <w:szCs w:val="24"/>
          <w:lang w:eastAsia="sr-Latn-RS"/>
        </w:rPr>
        <w:t>секторе</w:t>
      </w:r>
      <w:proofErr w:type="spellEnd"/>
      <w:r w:rsidRPr="00D8396C">
        <w:rPr>
          <w:rFonts w:ascii="Times New Roman" w:hAnsi="Times New Roman" w:cs="Times New Roman"/>
          <w:sz w:val="24"/>
          <w:szCs w:val="24"/>
          <w:lang w:eastAsia="sr-Latn-RS"/>
        </w:rPr>
        <w:t xml:space="preserve"> </w:t>
      </w:r>
      <w:proofErr w:type="spellStart"/>
      <w:r w:rsidRPr="00D8396C">
        <w:rPr>
          <w:rFonts w:ascii="Times New Roman" w:hAnsi="Times New Roman" w:cs="Times New Roman"/>
          <w:sz w:val="24"/>
          <w:szCs w:val="24"/>
          <w:lang w:eastAsia="sr-Latn-RS"/>
        </w:rPr>
        <w:t>радија</w:t>
      </w:r>
      <w:proofErr w:type="spellEnd"/>
      <w:r w:rsidRPr="00D8396C">
        <w:rPr>
          <w:rFonts w:ascii="Times New Roman" w:hAnsi="Times New Roman" w:cs="Times New Roman"/>
          <w:sz w:val="24"/>
          <w:szCs w:val="24"/>
          <w:lang w:eastAsia="sr-Latn-RS"/>
        </w:rPr>
        <w:t xml:space="preserve">, </w:t>
      </w:r>
      <w:proofErr w:type="spellStart"/>
      <w:r w:rsidRPr="00D8396C">
        <w:rPr>
          <w:rFonts w:ascii="Times New Roman" w:hAnsi="Times New Roman" w:cs="Times New Roman"/>
          <w:sz w:val="24"/>
          <w:szCs w:val="24"/>
          <w:lang w:eastAsia="sr-Latn-RS"/>
        </w:rPr>
        <w:t>телевизије</w:t>
      </w:r>
      <w:proofErr w:type="spellEnd"/>
      <w:r w:rsidRPr="00D8396C">
        <w:rPr>
          <w:rFonts w:ascii="Times New Roman" w:hAnsi="Times New Roman" w:cs="Times New Roman"/>
          <w:sz w:val="24"/>
          <w:szCs w:val="24"/>
          <w:lang w:eastAsia="sr-Latn-RS"/>
        </w:rPr>
        <w:t xml:space="preserve"> и </w:t>
      </w:r>
      <w:proofErr w:type="spellStart"/>
      <w:r w:rsidRPr="00D8396C">
        <w:rPr>
          <w:rFonts w:ascii="Times New Roman" w:hAnsi="Times New Roman" w:cs="Times New Roman"/>
          <w:sz w:val="24"/>
          <w:szCs w:val="24"/>
          <w:lang w:eastAsia="sr-Latn-RS"/>
        </w:rPr>
        <w:t>онлајн</w:t>
      </w:r>
      <w:proofErr w:type="spellEnd"/>
      <w:r w:rsidRPr="00D8396C">
        <w:rPr>
          <w:rFonts w:ascii="Times New Roman" w:hAnsi="Times New Roman" w:cs="Times New Roman"/>
          <w:sz w:val="24"/>
          <w:szCs w:val="24"/>
          <w:lang w:eastAsia="sr-Latn-RS"/>
        </w:rPr>
        <w:t xml:space="preserve"> </w:t>
      </w:r>
      <w:proofErr w:type="spellStart"/>
      <w:r w:rsidRPr="00D8396C">
        <w:rPr>
          <w:rFonts w:ascii="Times New Roman" w:hAnsi="Times New Roman" w:cs="Times New Roman"/>
          <w:sz w:val="24"/>
          <w:szCs w:val="24"/>
          <w:lang w:eastAsia="sr-Latn-RS"/>
        </w:rPr>
        <w:t>аудио-визуелних</w:t>
      </w:r>
      <w:proofErr w:type="spellEnd"/>
      <w:r w:rsidRPr="00D8396C">
        <w:rPr>
          <w:rFonts w:ascii="Times New Roman" w:hAnsi="Times New Roman" w:cs="Times New Roman"/>
          <w:sz w:val="24"/>
          <w:szCs w:val="24"/>
          <w:lang w:eastAsia="sr-Latn-RS"/>
        </w:rPr>
        <w:t xml:space="preserve"> </w:t>
      </w:r>
      <w:proofErr w:type="spellStart"/>
      <w:r w:rsidRPr="00D8396C">
        <w:rPr>
          <w:rFonts w:ascii="Times New Roman" w:hAnsi="Times New Roman" w:cs="Times New Roman"/>
          <w:sz w:val="24"/>
          <w:szCs w:val="24"/>
          <w:lang w:eastAsia="sr-Latn-RS"/>
        </w:rPr>
        <w:t>медија</w:t>
      </w:r>
      <w:proofErr w:type="spellEnd"/>
      <w:r w:rsidRPr="00D8396C">
        <w:rPr>
          <w:rFonts w:ascii="Times New Roman" w:hAnsi="Times New Roman" w:cs="Times New Roman"/>
          <w:sz w:val="24"/>
          <w:szCs w:val="24"/>
          <w:lang w:eastAsia="sr-Latn-RS"/>
        </w:rPr>
        <w:t xml:space="preserve">, </w:t>
      </w:r>
      <w:proofErr w:type="spellStart"/>
      <w:r w:rsidRPr="00D8396C">
        <w:rPr>
          <w:rFonts w:ascii="Times New Roman" w:hAnsi="Times New Roman" w:cs="Times New Roman"/>
          <w:sz w:val="24"/>
          <w:szCs w:val="24"/>
          <w:lang w:eastAsia="sr-Latn-RS"/>
        </w:rPr>
        <w:t>са</w:t>
      </w:r>
      <w:proofErr w:type="spellEnd"/>
      <w:r w:rsidRPr="00D8396C">
        <w:rPr>
          <w:rFonts w:ascii="Times New Roman" w:hAnsi="Times New Roman" w:cs="Times New Roman"/>
          <w:sz w:val="24"/>
          <w:szCs w:val="24"/>
          <w:lang w:eastAsia="sr-Latn-RS"/>
        </w:rPr>
        <w:t xml:space="preserve"> </w:t>
      </w:r>
      <w:proofErr w:type="spellStart"/>
      <w:r w:rsidRPr="00D8396C">
        <w:rPr>
          <w:rFonts w:ascii="Times New Roman" w:hAnsi="Times New Roman" w:cs="Times New Roman"/>
          <w:sz w:val="24"/>
          <w:szCs w:val="24"/>
          <w:lang w:eastAsia="sr-Latn-RS"/>
        </w:rPr>
        <w:t>посебним</w:t>
      </w:r>
      <w:proofErr w:type="spellEnd"/>
      <w:r w:rsidRPr="00D8396C">
        <w:rPr>
          <w:rFonts w:ascii="Times New Roman" w:hAnsi="Times New Roman" w:cs="Times New Roman"/>
          <w:sz w:val="24"/>
          <w:szCs w:val="24"/>
          <w:lang w:eastAsia="sr-Latn-RS"/>
        </w:rPr>
        <w:t xml:space="preserve"> </w:t>
      </w:r>
      <w:proofErr w:type="spellStart"/>
      <w:r w:rsidRPr="00D8396C">
        <w:rPr>
          <w:rFonts w:ascii="Times New Roman" w:hAnsi="Times New Roman" w:cs="Times New Roman"/>
          <w:sz w:val="24"/>
          <w:szCs w:val="24"/>
          <w:lang w:eastAsia="sr-Latn-RS"/>
        </w:rPr>
        <w:t>нагласком</w:t>
      </w:r>
      <w:proofErr w:type="spellEnd"/>
      <w:r w:rsidRPr="00D8396C">
        <w:rPr>
          <w:rFonts w:ascii="Times New Roman" w:hAnsi="Times New Roman" w:cs="Times New Roman"/>
          <w:sz w:val="24"/>
          <w:szCs w:val="24"/>
          <w:lang w:eastAsia="sr-Latn-RS"/>
        </w:rPr>
        <w:t xml:space="preserve"> </w:t>
      </w:r>
      <w:proofErr w:type="spellStart"/>
      <w:r w:rsidRPr="00D8396C">
        <w:rPr>
          <w:rFonts w:ascii="Times New Roman" w:hAnsi="Times New Roman" w:cs="Times New Roman"/>
          <w:sz w:val="24"/>
          <w:szCs w:val="24"/>
          <w:lang w:eastAsia="sr-Latn-RS"/>
        </w:rPr>
        <w:t>на</w:t>
      </w:r>
      <w:proofErr w:type="spellEnd"/>
      <w:r w:rsidRPr="00D8396C">
        <w:rPr>
          <w:rFonts w:ascii="Times New Roman" w:hAnsi="Times New Roman" w:cs="Times New Roman"/>
          <w:sz w:val="24"/>
          <w:szCs w:val="24"/>
          <w:lang w:eastAsia="sr-Latn-RS"/>
        </w:rPr>
        <w:t xml:space="preserve"> </w:t>
      </w:r>
      <w:proofErr w:type="spellStart"/>
      <w:r w:rsidRPr="00D8396C">
        <w:rPr>
          <w:rFonts w:ascii="Times New Roman" w:hAnsi="Times New Roman" w:cs="Times New Roman"/>
          <w:sz w:val="24"/>
          <w:szCs w:val="24"/>
          <w:lang w:eastAsia="sr-Latn-RS"/>
        </w:rPr>
        <w:t>узајамно</w:t>
      </w:r>
      <w:proofErr w:type="spellEnd"/>
      <w:r w:rsidRPr="00D8396C">
        <w:rPr>
          <w:rFonts w:ascii="Times New Roman" w:hAnsi="Times New Roman" w:cs="Times New Roman"/>
          <w:sz w:val="24"/>
          <w:szCs w:val="24"/>
          <w:lang w:eastAsia="sr-Latn-RS"/>
        </w:rPr>
        <w:t xml:space="preserve"> </w:t>
      </w:r>
      <w:proofErr w:type="spellStart"/>
      <w:r w:rsidRPr="00D8396C">
        <w:rPr>
          <w:rFonts w:ascii="Times New Roman" w:hAnsi="Times New Roman" w:cs="Times New Roman"/>
          <w:sz w:val="24"/>
          <w:szCs w:val="24"/>
          <w:lang w:eastAsia="sr-Latn-RS"/>
        </w:rPr>
        <w:t>емитовање</w:t>
      </w:r>
      <w:proofErr w:type="spellEnd"/>
      <w:r w:rsidRPr="00D8396C">
        <w:rPr>
          <w:rFonts w:ascii="Times New Roman" w:hAnsi="Times New Roman" w:cs="Times New Roman"/>
          <w:sz w:val="24"/>
          <w:szCs w:val="24"/>
          <w:lang w:eastAsia="sr-Latn-RS"/>
        </w:rPr>
        <w:t xml:space="preserve"> </w:t>
      </w:r>
      <w:proofErr w:type="spellStart"/>
      <w:r w:rsidRPr="00D8396C">
        <w:rPr>
          <w:rFonts w:ascii="Times New Roman" w:hAnsi="Times New Roman" w:cs="Times New Roman"/>
          <w:sz w:val="24"/>
          <w:szCs w:val="24"/>
          <w:lang w:eastAsia="sr-Latn-RS"/>
        </w:rPr>
        <w:t>програма</w:t>
      </w:r>
      <w:proofErr w:type="spellEnd"/>
      <w:r w:rsidRPr="00D8396C">
        <w:rPr>
          <w:rFonts w:ascii="Times New Roman" w:hAnsi="Times New Roman" w:cs="Times New Roman"/>
          <w:sz w:val="24"/>
          <w:szCs w:val="24"/>
          <w:lang w:eastAsia="sr-Latn-RS"/>
        </w:rPr>
        <w:t xml:space="preserve">, </w:t>
      </w:r>
      <w:proofErr w:type="spellStart"/>
      <w:r w:rsidRPr="00D8396C">
        <w:rPr>
          <w:rFonts w:ascii="Times New Roman" w:hAnsi="Times New Roman" w:cs="Times New Roman"/>
          <w:sz w:val="24"/>
          <w:szCs w:val="24"/>
          <w:lang w:eastAsia="sr-Latn-RS"/>
        </w:rPr>
        <w:t>копродукцију</w:t>
      </w:r>
      <w:proofErr w:type="spellEnd"/>
      <w:r w:rsidRPr="00D8396C">
        <w:rPr>
          <w:rFonts w:ascii="Times New Roman" w:hAnsi="Times New Roman" w:cs="Times New Roman"/>
          <w:sz w:val="24"/>
          <w:szCs w:val="24"/>
          <w:lang w:eastAsia="sr-Latn-RS"/>
        </w:rPr>
        <w:t xml:space="preserve"> и </w:t>
      </w:r>
      <w:proofErr w:type="spellStart"/>
      <w:r w:rsidRPr="00D8396C">
        <w:rPr>
          <w:rFonts w:ascii="Times New Roman" w:hAnsi="Times New Roman" w:cs="Times New Roman"/>
          <w:sz w:val="24"/>
          <w:szCs w:val="24"/>
          <w:lang w:eastAsia="sr-Latn-RS"/>
        </w:rPr>
        <w:t>размену</w:t>
      </w:r>
      <w:proofErr w:type="spellEnd"/>
      <w:r w:rsidRPr="00D8396C">
        <w:rPr>
          <w:rFonts w:ascii="Times New Roman" w:hAnsi="Times New Roman" w:cs="Times New Roman"/>
          <w:sz w:val="24"/>
          <w:szCs w:val="24"/>
          <w:lang w:eastAsia="sr-Latn-RS"/>
        </w:rPr>
        <w:t xml:space="preserve"> </w:t>
      </w:r>
      <w:proofErr w:type="spellStart"/>
      <w:r w:rsidRPr="00D8396C">
        <w:rPr>
          <w:rFonts w:ascii="Times New Roman" w:hAnsi="Times New Roman" w:cs="Times New Roman"/>
          <w:sz w:val="24"/>
          <w:szCs w:val="24"/>
          <w:lang w:eastAsia="sr-Latn-RS"/>
        </w:rPr>
        <w:t>међу</w:t>
      </w:r>
      <w:proofErr w:type="spellEnd"/>
      <w:r w:rsidRPr="00D8396C">
        <w:rPr>
          <w:rFonts w:ascii="Times New Roman" w:hAnsi="Times New Roman" w:cs="Times New Roman"/>
          <w:sz w:val="24"/>
          <w:szCs w:val="24"/>
          <w:lang w:eastAsia="sr-Latn-RS"/>
        </w:rPr>
        <w:t xml:space="preserve"> </w:t>
      </w:r>
      <w:proofErr w:type="spellStart"/>
      <w:r w:rsidRPr="00D8396C">
        <w:rPr>
          <w:rFonts w:ascii="Times New Roman" w:hAnsi="Times New Roman" w:cs="Times New Roman"/>
          <w:sz w:val="24"/>
          <w:szCs w:val="24"/>
          <w:lang w:eastAsia="sr-Latn-RS"/>
        </w:rPr>
        <w:t>људима</w:t>
      </w:r>
      <w:proofErr w:type="spellEnd"/>
      <w:r w:rsidRPr="00D8396C">
        <w:rPr>
          <w:rFonts w:ascii="Times New Roman" w:hAnsi="Times New Roman" w:cs="Times New Roman"/>
          <w:sz w:val="24"/>
          <w:szCs w:val="24"/>
          <w:lang w:eastAsia="sr-Latn-RS"/>
        </w:rPr>
        <w:t xml:space="preserve">, </w:t>
      </w:r>
      <w:proofErr w:type="spellStart"/>
      <w:r w:rsidRPr="00D8396C">
        <w:rPr>
          <w:rFonts w:ascii="Times New Roman" w:hAnsi="Times New Roman" w:cs="Times New Roman"/>
          <w:sz w:val="24"/>
          <w:szCs w:val="24"/>
          <w:lang w:eastAsia="sr-Latn-RS"/>
        </w:rPr>
        <w:t>између</w:t>
      </w:r>
      <w:proofErr w:type="spellEnd"/>
      <w:r w:rsidRPr="00D8396C">
        <w:rPr>
          <w:rFonts w:ascii="Times New Roman" w:hAnsi="Times New Roman" w:cs="Times New Roman"/>
          <w:sz w:val="24"/>
          <w:szCs w:val="24"/>
          <w:lang w:eastAsia="sr-Latn-RS"/>
        </w:rPr>
        <w:t xml:space="preserve"> </w:t>
      </w:r>
      <w:proofErr w:type="spellStart"/>
      <w:r w:rsidRPr="00D8396C">
        <w:rPr>
          <w:rFonts w:ascii="Times New Roman" w:hAnsi="Times New Roman" w:cs="Times New Roman"/>
          <w:sz w:val="24"/>
          <w:szCs w:val="24"/>
          <w:lang w:eastAsia="sr-Latn-RS"/>
        </w:rPr>
        <w:t>две</w:t>
      </w:r>
      <w:proofErr w:type="spellEnd"/>
      <w:r w:rsidRPr="00D8396C">
        <w:rPr>
          <w:rFonts w:ascii="Times New Roman" w:hAnsi="Times New Roman" w:cs="Times New Roman"/>
          <w:sz w:val="24"/>
          <w:szCs w:val="24"/>
          <w:lang w:eastAsia="sr-Latn-RS"/>
        </w:rPr>
        <w:t xml:space="preserve"> </w:t>
      </w:r>
      <w:proofErr w:type="spellStart"/>
      <w:r w:rsidRPr="00D8396C">
        <w:rPr>
          <w:rFonts w:ascii="Times New Roman" w:hAnsi="Times New Roman" w:cs="Times New Roman"/>
          <w:sz w:val="24"/>
          <w:szCs w:val="24"/>
          <w:lang w:eastAsia="sr-Latn-RS"/>
        </w:rPr>
        <w:t>земље</w:t>
      </w:r>
      <w:proofErr w:type="spellEnd"/>
      <w:r w:rsidRPr="00D8396C">
        <w:rPr>
          <w:rFonts w:ascii="Times New Roman" w:hAnsi="Times New Roman" w:cs="Times New Roman"/>
          <w:sz w:val="24"/>
          <w:szCs w:val="24"/>
          <w:lang w:eastAsia="sr-Latn-RS"/>
        </w:rPr>
        <w:t xml:space="preserve"> на </w:t>
      </w:r>
      <w:proofErr w:type="spellStart"/>
      <w:r w:rsidRPr="00D8396C">
        <w:rPr>
          <w:rFonts w:ascii="Times New Roman" w:hAnsi="Times New Roman" w:cs="Times New Roman"/>
          <w:sz w:val="24"/>
          <w:szCs w:val="24"/>
          <w:lang w:eastAsia="sr-Latn-RS"/>
        </w:rPr>
        <w:t>основу</w:t>
      </w:r>
      <w:proofErr w:type="spellEnd"/>
      <w:r w:rsidRPr="00D8396C">
        <w:rPr>
          <w:rFonts w:ascii="Times New Roman" w:hAnsi="Times New Roman" w:cs="Times New Roman"/>
          <w:sz w:val="24"/>
          <w:szCs w:val="24"/>
          <w:lang w:eastAsia="sr-Latn-RS"/>
        </w:rPr>
        <w:t xml:space="preserve"> </w:t>
      </w:r>
      <w:proofErr w:type="spellStart"/>
      <w:r w:rsidRPr="00D8396C">
        <w:rPr>
          <w:rFonts w:ascii="Times New Roman" w:hAnsi="Times New Roman" w:cs="Times New Roman"/>
          <w:sz w:val="24"/>
          <w:szCs w:val="24"/>
          <w:lang w:eastAsia="sr-Latn-RS"/>
        </w:rPr>
        <w:t>реципроцитета</w:t>
      </w:r>
      <w:proofErr w:type="spellEnd"/>
      <w:r w:rsidRPr="00D8396C">
        <w:rPr>
          <w:rFonts w:ascii="Times New Roman" w:hAnsi="Times New Roman" w:cs="Times New Roman"/>
          <w:sz w:val="24"/>
          <w:szCs w:val="24"/>
          <w:lang w:eastAsia="sr-Latn-RS"/>
        </w:rPr>
        <w:t xml:space="preserve"> и </w:t>
      </w:r>
      <w:proofErr w:type="spellStart"/>
      <w:r w:rsidRPr="00D8396C">
        <w:rPr>
          <w:rFonts w:ascii="Times New Roman" w:hAnsi="Times New Roman" w:cs="Times New Roman"/>
          <w:sz w:val="24"/>
          <w:szCs w:val="24"/>
          <w:lang w:eastAsia="sr-Latn-RS"/>
        </w:rPr>
        <w:t>узајамне</w:t>
      </w:r>
      <w:proofErr w:type="spellEnd"/>
      <w:r w:rsidRPr="00D8396C">
        <w:rPr>
          <w:rFonts w:ascii="Times New Roman" w:hAnsi="Times New Roman" w:cs="Times New Roman"/>
          <w:sz w:val="24"/>
          <w:szCs w:val="24"/>
          <w:lang w:eastAsia="sr-Latn-RS"/>
        </w:rPr>
        <w:t xml:space="preserve"> </w:t>
      </w:r>
      <w:proofErr w:type="spellStart"/>
      <w:r w:rsidRPr="00D8396C">
        <w:rPr>
          <w:rFonts w:ascii="Times New Roman" w:hAnsi="Times New Roman" w:cs="Times New Roman"/>
          <w:sz w:val="24"/>
          <w:szCs w:val="24"/>
          <w:lang w:eastAsia="sr-Latn-RS"/>
        </w:rPr>
        <w:t>користи</w:t>
      </w:r>
      <w:proofErr w:type="spellEnd"/>
      <w:r w:rsidRPr="00D8396C">
        <w:rPr>
          <w:rFonts w:ascii="Times New Roman" w:hAnsi="Times New Roman" w:cs="Times New Roman"/>
          <w:sz w:val="24"/>
          <w:szCs w:val="24"/>
          <w:lang w:eastAsia="sr-Latn-RS"/>
        </w:rPr>
        <w:t xml:space="preserve">.  </w:t>
      </w:r>
      <w:proofErr w:type="spellStart"/>
      <w:r w:rsidRPr="00D8396C">
        <w:rPr>
          <w:rFonts w:ascii="Times New Roman" w:hAnsi="Times New Roman" w:cs="Times New Roman"/>
          <w:sz w:val="24"/>
          <w:szCs w:val="24"/>
          <w:lang w:eastAsia="sr-Latn-RS"/>
        </w:rPr>
        <w:t>Предвиђено</w:t>
      </w:r>
      <w:proofErr w:type="spellEnd"/>
      <w:r w:rsidRPr="00D8396C">
        <w:rPr>
          <w:rFonts w:ascii="Times New Roman" w:hAnsi="Times New Roman" w:cs="Times New Roman"/>
          <w:sz w:val="24"/>
          <w:szCs w:val="24"/>
          <w:lang w:eastAsia="sr-Latn-RS"/>
        </w:rPr>
        <w:t xml:space="preserve"> </w:t>
      </w:r>
      <w:proofErr w:type="spellStart"/>
      <w:r w:rsidRPr="00D8396C">
        <w:rPr>
          <w:rFonts w:ascii="Times New Roman" w:hAnsi="Times New Roman" w:cs="Times New Roman"/>
          <w:sz w:val="24"/>
          <w:szCs w:val="24"/>
          <w:lang w:eastAsia="sr-Latn-RS"/>
        </w:rPr>
        <w:t>је</w:t>
      </w:r>
      <w:proofErr w:type="spellEnd"/>
      <w:r w:rsidRPr="00D8396C">
        <w:rPr>
          <w:rFonts w:ascii="Times New Roman" w:hAnsi="Times New Roman" w:cs="Times New Roman"/>
          <w:sz w:val="24"/>
          <w:szCs w:val="24"/>
          <w:lang w:eastAsia="sr-Latn-RS"/>
        </w:rPr>
        <w:t xml:space="preserve"> </w:t>
      </w:r>
      <w:proofErr w:type="spellStart"/>
      <w:r w:rsidRPr="00D8396C">
        <w:rPr>
          <w:rFonts w:ascii="Times New Roman" w:hAnsi="Times New Roman" w:cs="Times New Roman"/>
          <w:sz w:val="24"/>
          <w:szCs w:val="24"/>
          <w:lang w:eastAsia="sr-Latn-RS"/>
        </w:rPr>
        <w:t>да</w:t>
      </w:r>
      <w:proofErr w:type="spellEnd"/>
      <w:r w:rsidRPr="00D8396C">
        <w:rPr>
          <w:rFonts w:ascii="Times New Roman" w:hAnsi="Times New Roman" w:cs="Times New Roman"/>
          <w:sz w:val="24"/>
          <w:szCs w:val="24"/>
          <w:lang w:eastAsia="sr-Latn-RS"/>
        </w:rPr>
        <w:t xml:space="preserve"> </w:t>
      </w:r>
      <w:proofErr w:type="spellStart"/>
      <w:r w:rsidRPr="00D8396C">
        <w:rPr>
          <w:rFonts w:ascii="Times New Roman" w:hAnsi="Times New Roman" w:cs="Times New Roman"/>
          <w:sz w:val="24"/>
          <w:szCs w:val="24"/>
          <w:lang w:eastAsia="sr-Latn-RS"/>
        </w:rPr>
        <w:t>Стране</w:t>
      </w:r>
      <w:proofErr w:type="spellEnd"/>
      <w:r w:rsidRPr="00D8396C">
        <w:rPr>
          <w:rFonts w:ascii="Times New Roman" w:hAnsi="Times New Roman" w:cs="Times New Roman"/>
          <w:sz w:val="24"/>
          <w:szCs w:val="24"/>
          <w:lang w:eastAsia="sr-Latn-RS"/>
        </w:rPr>
        <w:t xml:space="preserve"> </w:t>
      </w:r>
      <w:proofErr w:type="spellStart"/>
      <w:r w:rsidRPr="00D8396C">
        <w:rPr>
          <w:rFonts w:ascii="Times New Roman" w:hAnsi="Times New Roman" w:cs="Times New Roman"/>
          <w:sz w:val="24"/>
          <w:szCs w:val="24"/>
          <w:lang w:eastAsia="sr-Latn-RS"/>
        </w:rPr>
        <w:t>подстичу</w:t>
      </w:r>
      <w:proofErr w:type="spellEnd"/>
      <w:r w:rsidRPr="00D8396C">
        <w:rPr>
          <w:rFonts w:ascii="Times New Roman" w:hAnsi="Times New Roman" w:cs="Times New Roman"/>
          <w:sz w:val="24"/>
          <w:szCs w:val="24"/>
          <w:lang w:eastAsia="sr-Latn-RS"/>
        </w:rPr>
        <w:t xml:space="preserve"> </w:t>
      </w:r>
      <w:proofErr w:type="spellStart"/>
      <w:r w:rsidRPr="00D8396C">
        <w:rPr>
          <w:rFonts w:ascii="Times New Roman" w:hAnsi="Times New Roman" w:cs="Times New Roman"/>
          <w:sz w:val="24"/>
          <w:szCs w:val="24"/>
          <w:lang w:eastAsia="sr-Latn-RS"/>
        </w:rPr>
        <w:t>узајамне</w:t>
      </w:r>
      <w:proofErr w:type="spellEnd"/>
      <w:r w:rsidRPr="00D8396C">
        <w:rPr>
          <w:rFonts w:ascii="Times New Roman" w:hAnsi="Times New Roman" w:cs="Times New Roman"/>
          <w:sz w:val="24"/>
          <w:szCs w:val="24"/>
          <w:lang w:eastAsia="sr-Latn-RS"/>
        </w:rPr>
        <w:t xml:space="preserve"> </w:t>
      </w:r>
      <w:proofErr w:type="spellStart"/>
      <w:r w:rsidRPr="00D8396C">
        <w:rPr>
          <w:rFonts w:ascii="Times New Roman" w:hAnsi="Times New Roman" w:cs="Times New Roman"/>
          <w:sz w:val="24"/>
          <w:szCs w:val="24"/>
          <w:lang w:eastAsia="sr-Latn-RS"/>
        </w:rPr>
        <w:t>посете</w:t>
      </w:r>
      <w:proofErr w:type="spellEnd"/>
      <w:r w:rsidRPr="00D8396C">
        <w:rPr>
          <w:rFonts w:ascii="Times New Roman" w:hAnsi="Times New Roman" w:cs="Times New Roman"/>
          <w:sz w:val="24"/>
          <w:szCs w:val="24"/>
          <w:lang w:eastAsia="sr-Latn-RS"/>
        </w:rPr>
        <w:t xml:space="preserve">, </w:t>
      </w:r>
      <w:proofErr w:type="spellStart"/>
      <w:r w:rsidRPr="00D8396C">
        <w:rPr>
          <w:rFonts w:ascii="Times New Roman" w:hAnsi="Times New Roman" w:cs="Times New Roman"/>
          <w:sz w:val="24"/>
          <w:szCs w:val="24"/>
          <w:lang w:eastAsia="sr-Latn-RS"/>
        </w:rPr>
        <w:t>фокусирајући</w:t>
      </w:r>
      <w:proofErr w:type="spellEnd"/>
      <w:r w:rsidRPr="00D8396C">
        <w:rPr>
          <w:rFonts w:ascii="Times New Roman" w:hAnsi="Times New Roman" w:cs="Times New Roman"/>
          <w:sz w:val="24"/>
          <w:szCs w:val="24"/>
          <w:lang w:eastAsia="sr-Latn-RS"/>
        </w:rPr>
        <w:t xml:space="preserve"> </w:t>
      </w:r>
      <w:proofErr w:type="spellStart"/>
      <w:r w:rsidRPr="00D8396C">
        <w:rPr>
          <w:rFonts w:ascii="Times New Roman" w:hAnsi="Times New Roman" w:cs="Times New Roman"/>
          <w:sz w:val="24"/>
          <w:szCs w:val="24"/>
          <w:lang w:eastAsia="sr-Latn-RS"/>
        </w:rPr>
        <w:t>се</w:t>
      </w:r>
      <w:proofErr w:type="spellEnd"/>
      <w:r w:rsidRPr="00D8396C">
        <w:rPr>
          <w:rFonts w:ascii="Times New Roman" w:hAnsi="Times New Roman" w:cs="Times New Roman"/>
          <w:sz w:val="24"/>
          <w:szCs w:val="24"/>
          <w:lang w:eastAsia="sr-Latn-RS"/>
        </w:rPr>
        <w:t xml:space="preserve"> </w:t>
      </w:r>
      <w:proofErr w:type="spellStart"/>
      <w:r w:rsidRPr="00D8396C">
        <w:rPr>
          <w:rFonts w:ascii="Times New Roman" w:hAnsi="Times New Roman" w:cs="Times New Roman"/>
          <w:sz w:val="24"/>
          <w:szCs w:val="24"/>
          <w:lang w:eastAsia="sr-Latn-RS"/>
        </w:rPr>
        <w:t>на</w:t>
      </w:r>
      <w:proofErr w:type="spellEnd"/>
      <w:r w:rsidRPr="00D8396C">
        <w:rPr>
          <w:rFonts w:ascii="Times New Roman" w:hAnsi="Times New Roman" w:cs="Times New Roman"/>
          <w:sz w:val="24"/>
          <w:szCs w:val="24"/>
          <w:lang w:eastAsia="sr-Latn-RS"/>
        </w:rPr>
        <w:t xml:space="preserve"> </w:t>
      </w:r>
      <w:proofErr w:type="spellStart"/>
      <w:r w:rsidRPr="00D8396C">
        <w:rPr>
          <w:rFonts w:ascii="Times New Roman" w:hAnsi="Times New Roman" w:cs="Times New Roman"/>
          <w:sz w:val="24"/>
          <w:szCs w:val="24"/>
          <w:lang w:eastAsia="sr-Latn-RS"/>
        </w:rPr>
        <w:t>размену</w:t>
      </w:r>
      <w:proofErr w:type="spellEnd"/>
      <w:r w:rsidRPr="00D8396C">
        <w:rPr>
          <w:rFonts w:ascii="Times New Roman" w:hAnsi="Times New Roman" w:cs="Times New Roman"/>
          <w:sz w:val="24"/>
          <w:szCs w:val="24"/>
          <w:lang w:eastAsia="sr-Latn-RS"/>
        </w:rPr>
        <w:t xml:space="preserve"> </w:t>
      </w:r>
      <w:proofErr w:type="spellStart"/>
      <w:r w:rsidRPr="00D8396C">
        <w:rPr>
          <w:rFonts w:ascii="Times New Roman" w:hAnsi="Times New Roman" w:cs="Times New Roman"/>
          <w:sz w:val="24"/>
          <w:szCs w:val="24"/>
          <w:lang w:eastAsia="sr-Latn-RS"/>
        </w:rPr>
        <w:t>искустава</w:t>
      </w:r>
      <w:proofErr w:type="spellEnd"/>
      <w:r w:rsidRPr="00D8396C">
        <w:rPr>
          <w:rFonts w:ascii="Times New Roman" w:hAnsi="Times New Roman" w:cs="Times New Roman"/>
          <w:sz w:val="24"/>
          <w:szCs w:val="24"/>
          <w:lang w:eastAsia="sr-Latn-RS"/>
        </w:rPr>
        <w:t xml:space="preserve"> у </w:t>
      </w:r>
      <w:proofErr w:type="spellStart"/>
      <w:r w:rsidRPr="00D8396C">
        <w:rPr>
          <w:rFonts w:ascii="Times New Roman" w:hAnsi="Times New Roman" w:cs="Times New Roman"/>
          <w:sz w:val="24"/>
          <w:szCs w:val="24"/>
          <w:lang w:eastAsia="sr-Latn-RS"/>
        </w:rPr>
        <w:t>вези</w:t>
      </w:r>
      <w:proofErr w:type="spellEnd"/>
      <w:r w:rsidRPr="00D8396C">
        <w:rPr>
          <w:rFonts w:ascii="Times New Roman" w:hAnsi="Times New Roman" w:cs="Times New Roman"/>
          <w:sz w:val="24"/>
          <w:szCs w:val="24"/>
          <w:lang w:eastAsia="sr-Latn-RS"/>
        </w:rPr>
        <w:t xml:space="preserve"> </w:t>
      </w:r>
      <w:proofErr w:type="spellStart"/>
      <w:r w:rsidRPr="00D8396C">
        <w:rPr>
          <w:rFonts w:ascii="Times New Roman" w:hAnsi="Times New Roman" w:cs="Times New Roman"/>
          <w:sz w:val="24"/>
          <w:szCs w:val="24"/>
          <w:lang w:eastAsia="sr-Latn-RS"/>
        </w:rPr>
        <w:t>са</w:t>
      </w:r>
      <w:proofErr w:type="spellEnd"/>
      <w:r w:rsidRPr="00D8396C">
        <w:rPr>
          <w:rFonts w:ascii="Times New Roman" w:hAnsi="Times New Roman" w:cs="Times New Roman"/>
          <w:sz w:val="24"/>
          <w:szCs w:val="24"/>
          <w:lang w:eastAsia="sr-Latn-RS"/>
        </w:rPr>
        <w:t xml:space="preserve"> </w:t>
      </w:r>
      <w:proofErr w:type="spellStart"/>
      <w:r w:rsidRPr="00D8396C">
        <w:rPr>
          <w:rFonts w:ascii="Times New Roman" w:hAnsi="Times New Roman" w:cs="Times New Roman"/>
          <w:sz w:val="24"/>
          <w:szCs w:val="24"/>
          <w:lang w:eastAsia="sr-Latn-RS"/>
        </w:rPr>
        <w:t>регулаторним</w:t>
      </w:r>
      <w:proofErr w:type="spellEnd"/>
      <w:r w:rsidRPr="00D8396C">
        <w:rPr>
          <w:rFonts w:ascii="Times New Roman" w:hAnsi="Times New Roman" w:cs="Times New Roman"/>
          <w:sz w:val="24"/>
          <w:szCs w:val="24"/>
          <w:lang w:eastAsia="sr-Latn-RS"/>
        </w:rPr>
        <w:t xml:space="preserve"> </w:t>
      </w:r>
      <w:proofErr w:type="spellStart"/>
      <w:r w:rsidRPr="00D8396C">
        <w:rPr>
          <w:rFonts w:ascii="Times New Roman" w:hAnsi="Times New Roman" w:cs="Times New Roman"/>
          <w:sz w:val="24"/>
          <w:szCs w:val="24"/>
          <w:lang w:eastAsia="sr-Latn-RS"/>
        </w:rPr>
        <w:t>политикама</w:t>
      </w:r>
      <w:proofErr w:type="spellEnd"/>
      <w:r w:rsidRPr="00D8396C">
        <w:rPr>
          <w:rFonts w:ascii="Times New Roman" w:hAnsi="Times New Roman" w:cs="Times New Roman"/>
          <w:sz w:val="24"/>
          <w:szCs w:val="24"/>
          <w:lang w:eastAsia="sr-Latn-RS"/>
        </w:rPr>
        <w:t xml:space="preserve"> у </w:t>
      </w:r>
      <w:proofErr w:type="spellStart"/>
      <w:r w:rsidRPr="00D8396C">
        <w:rPr>
          <w:rFonts w:ascii="Times New Roman" w:hAnsi="Times New Roman" w:cs="Times New Roman"/>
          <w:sz w:val="24"/>
          <w:szCs w:val="24"/>
          <w:lang w:eastAsia="sr-Latn-RS"/>
        </w:rPr>
        <w:t>областима</w:t>
      </w:r>
      <w:proofErr w:type="spellEnd"/>
      <w:r w:rsidRPr="00D8396C">
        <w:rPr>
          <w:rFonts w:ascii="Times New Roman" w:hAnsi="Times New Roman" w:cs="Times New Roman"/>
          <w:sz w:val="24"/>
          <w:szCs w:val="24"/>
          <w:lang w:eastAsia="sr-Latn-RS"/>
        </w:rPr>
        <w:t xml:space="preserve"> </w:t>
      </w:r>
      <w:proofErr w:type="spellStart"/>
      <w:r w:rsidRPr="00D8396C">
        <w:rPr>
          <w:rFonts w:ascii="Times New Roman" w:hAnsi="Times New Roman" w:cs="Times New Roman"/>
          <w:sz w:val="24"/>
          <w:szCs w:val="24"/>
          <w:lang w:eastAsia="sr-Latn-RS"/>
        </w:rPr>
        <w:t>радија</w:t>
      </w:r>
      <w:proofErr w:type="spellEnd"/>
      <w:r w:rsidRPr="00D8396C">
        <w:rPr>
          <w:rFonts w:ascii="Times New Roman" w:hAnsi="Times New Roman" w:cs="Times New Roman"/>
          <w:sz w:val="24"/>
          <w:szCs w:val="24"/>
          <w:lang w:eastAsia="sr-Latn-RS"/>
        </w:rPr>
        <w:t xml:space="preserve">, </w:t>
      </w:r>
      <w:proofErr w:type="spellStart"/>
      <w:r w:rsidRPr="00D8396C">
        <w:rPr>
          <w:rFonts w:ascii="Times New Roman" w:hAnsi="Times New Roman" w:cs="Times New Roman"/>
          <w:sz w:val="24"/>
          <w:szCs w:val="24"/>
          <w:lang w:eastAsia="sr-Latn-RS"/>
        </w:rPr>
        <w:t>телевизије</w:t>
      </w:r>
      <w:proofErr w:type="spellEnd"/>
      <w:r w:rsidRPr="00D8396C">
        <w:rPr>
          <w:rFonts w:ascii="Times New Roman" w:hAnsi="Times New Roman" w:cs="Times New Roman"/>
          <w:sz w:val="24"/>
          <w:szCs w:val="24"/>
          <w:lang w:eastAsia="sr-Latn-RS"/>
        </w:rPr>
        <w:t xml:space="preserve"> и </w:t>
      </w:r>
      <w:proofErr w:type="spellStart"/>
      <w:r w:rsidRPr="00D8396C">
        <w:rPr>
          <w:rFonts w:ascii="Times New Roman" w:hAnsi="Times New Roman" w:cs="Times New Roman"/>
          <w:sz w:val="24"/>
          <w:szCs w:val="24"/>
          <w:lang w:eastAsia="sr-Latn-RS"/>
        </w:rPr>
        <w:t>онлајн</w:t>
      </w:r>
      <w:proofErr w:type="spellEnd"/>
      <w:r w:rsidRPr="00D8396C">
        <w:rPr>
          <w:rFonts w:ascii="Times New Roman" w:hAnsi="Times New Roman" w:cs="Times New Roman"/>
          <w:sz w:val="24"/>
          <w:szCs w:val="24"/>
          <w:lang w:eastAsia="sr-Latn-RS"/>
        </w:rPr>
        <w:t xml:space="preserve"> </w:t>
      </w:r>
      <w:proofErr w:type="spellStart"/>
      <w:r w:rsidRPr="00D8396C">
        <w:rPr>
          <w:rFonts w:ascii="Times New Roman" w:hAnsi="Times New Roman" w:cs="Times New Roman"/>
          <w:sz w:val="24"/>
          <w:szCs w:val="24"/>
          <w:lang w:eastAsia="sr-Latn-RS"/>
        </w:rPr>
        <w:t>аудио-визуелних</w:t>
      </w:r>
      <w:proofErr w:type="spellEnd"/>
      <w:r w:rsidRPr="00D8396C">
        <w:rPr>
          <w:rFonts w:ascii="Times New Roman" w:hAnsi="Times New Roman" w:cs="Times New Roman"/>
          <w:sz w:val="24"/>
          <w:szCs w:val="24"/>
          <w:lang w:eastAsia="sr-Latn-RS"/>
        </w:rPr>
        <w:t xml:space="preserve"> </w:t>
      </w:r>
      <w:proofErr w:type="spellStart"/>
      <w:r w:rsidRPr="00D8396C">
        <w:rPr>
          <w:rFonts w:ascii="Times New Roman" w:hAnsi="Times New Roman" w:cs="Times New Roman"/>
          <w:sz w:val="24"/>
          <w:szCs w:val="24"/>
          <w:lang w:eastAsia="sr-Latn-RS"/>
        </w:rPr>
        <w:t>медија</w:t>
      </w:r>
      <w:proofErr w:type="spellEnd"/>
      <w:r w:rsidRPr="00D8396C">
        <w:rPr>
          <w:rFonts w:ascii="Times New Roman" w:hAnsi="Times New Roman" w:cs="Times New Roman"/>
          <w:sz w:val="24"/>
          <w:szCs w:val="24"/>
          <w:lang w:eastAsia="sr-Latn-RS"/>
        </w:rPr>
        <w:t xml:space="preserve">, </w:t>
      </w:r>
      <w:proofErr w:type="spellStart"/>
      <w:r w:rsidRPr="00D8396C">
        <w:rPr>
          <w:rFonts w:ascii="Times New Roman" w:hAnsi="Times New Roman" w:cs="Times New Roman"/>
          <w:sz w:val="24"/>
          <w:szCs w:val="24"/>
          <w:lang w:eastAsia="sr-Latn-RS"/>
        </w:rPr>
        <w:t>развојем</w:t>
      </w:r>
      <w:proofErr w:type="spellEnd"/>
      <w:r w:rsidRPr="00D8396C">
        <w:rPr>
          <w:rFonts w:ascii="Times New Roman" w:hAnsi="Times New Roman" w:cs="Times New Roman"/>
          <w:sz w:val="24"/>
          <w:szCs w:val="24"/>
          <w:lang w:eastAsia="sr-Latn-RS"/>
        </w:rPr>
        <w:t xml:space="preserve"> </w:t>
      </w:r>
      <w:proofErr w:type="spellStart"/>
      <w:r w:rsidRPr="00D8396C">
        <w:rPr>
          <w:rFonts w:ascii="Times New Roman" w:hAnsi="Times New Roman" w:cs="Times New Roman"/>
          <w:sz w:val="24"/>
          <w:szCs w:val="24"/>
          <w:lang w:eastAsia="sr-Latn-RS"/>
        </w:rPr>
        <w:t>индустрије</w:t>
      </w:r>
      <w:proofErr w:type="spellEnd"/>
      <w:r w:rsidRPr="00D8396C">
        <w:rPr>
          <w:rFonts w:ascii="Times New Roman" w:hAnsi="Times New Roman" w:cs="Times New Roman"/>
          <w:sz w:val="24"/>
          <w:szCs w:val="24"/>
          <w:lang w:eastAsia="sr-Latn-RS"/>
        </w:rPr>
        <w:t xml:space="preserve">, </w:t>
      </w:r>
      <w:proofErr w:type="spellStart"/>
      <w:r w:rsidRPr="00D8396C">
        <w:rPr>
          <w:rFonts w:ascii="Times New Roman" w:hAnsi="Times New Roman" w:cs="Times New Roman"/>
          <w:sz w:val="24"/>
          <w:szCs w:val="24"/>
          <w:lang w:eastAsia="sr-Latn-RS"/>
        </w:rPr>
        <w:t>креирањем</w:t>
      </w:r>
      <w:proofErr w:type="spellEnd"/>
      <w:r w:rsidRPr="00D8396C">
        <w:rPr>
          <w:rFonts w:ascii="Times New Roman" w:hAnsi="Times New Roman" w:cs="Times New Roman"/>
          <w:sz w:val="24"/>
          <w:szCs w:val="24"/>
          <w:lang w:eastAsia="sr-Latn-RS"/>
        </w:rPr>
        <w:t xml:space="preserve"> </w:t>
      </w:r>
      <w:proofErr w:type="spellStart"/>
      <w:r w:rsidRPr="00D8396C">
        <w:rPr>
          <w:rFonts w:ascii="Times New Roman" w:hAnsi="Times New Roman" w:cs="Times New Roman"/>
          <w:sz w:val="24"/>
          <w:szCs w:val="24"/>
          <w:lang w:eastAsia="sr-Latn-RS"/>
        </w:rPr>
        <w:t>садржаја</w:t>
      </w:r>
      <w:proofErr w:type="spellEnd"/>
      <w:r w:rsidRPr="00D8396C">
        <w:rPr>
          <w:rFonts w:ascii="Times New Roman" w:hAnsi="Times New Roman" w:cs="Times New Roman"/>
          <w:sz w:val="24"/>
          <w:szCs w:val="24"/>
          <w:lang w:eastAsia="sr-Latn-RS"/>
        </w:rPr>
        <w:t xml:space="preserve"> и </w:t>
      </w:r>
      <w:proofErr w:type="spellStart"/>
      <w:r w:rsidRPr="00D8396C">
        <w:rPr>
          <w:rFonts w:ascii="Times New Roman" w:hAnsi="Times New Roman" w:cs="Times New Roman"/>
          <w:sz w:val="24"/>
          <w:szCs w:val="24"/>
          <w:lang w:eastAsia="sr-Latn-RS"/>
        </w:rPr>
        <w:t>технолошким</w:t>
      </w:r>
      <w:proofErr w:type="spellEnd"/>
      <w:r w:rsidRPr="00D8396C">
        <w:rPr>
          <w:rFonts w:ascii="Times New Roman" w:hAnsi="Times New Roman" w:cs="Times New Roman"/>
          <w:sz w:val="24"/>
          <w:szCs w:val="24"/>
          <w:lang w:eastAsia="sr-Latn-RS"/>
        </w:rPr>
        <w:t xml:space="preserve"> </w:t>
      </w:r>
      <w:proofErr w:type="spellStart"/>
      <w:r w:rsidRPr="00D8396C">
        <w:rPr>
          <w:rFonts w:ascii="Times New Roman" w:hAnsi="Times New Roman" w:cs="Times New Roman"/>
          <w:sz w:val="24"/>
          <w:szCs w:val="24"/>
          <w:lang w:eastAsia="sr-Latn-RS"/>
        </w:rPr>
        <w:t>истраживањем</w:t>
      </w:r>
      <w:proofErr w:type="spellEnd"/>
      <w:r w:rsidRPr="00D8396C">
        <w:rPr>
          <w:rFonts w:ascii="Times New Roman" w:hAnsi="Times New Roman" w:cs="Times New Roman"/>
          <w:sz w:val="24"/>
          <w:szCs w:val="24"/>
          <w:lang w:eastAsia="sr-Latn-RS"/>
        </w:rPr>
        <w:t>.</w:t>
      </w:r>
    </w:p>
    <w:p w14:paraId="405721BA" w14:textId="77777777" w:rsidR="003A6802" w:rsidRDefault="003A6802" w:rsidP="003A6802">
      <w:pPr>
        <w:spacing w:after="0" w:line="240" w:lineRule="auto"/>
        <w:jc w:val="both"/>
        <w:rPr>
          <w:rFonts w:ascii="Times New Roman" w:eastAsia="Times New Roman" w:hAnsi="Times New Roman" w:cs="Times New Roman"/>
          <w:sz w:val="24"/>
          <w:szCs w:val="24"/>
          <w:lang w:val="sr-Cyrl-RS" w:eastAsia="sr-Latn-RS"/>
        </w:rPr>
      </w:pPr>
    </w:p>
    <w:p w14:paraId="728765AE" w14:textId="77777777" w:rsidR="00D8396C" w:rsidRPr="003A6802" w:rsidRDefault="00D8396C" w:rsidP="003A6802">
      <w:pPr>
        <w:spacing w:after="0" w:line="240" w:lineRule="auto"/>
        <w:jc w:val="both"/>
        <w:rPr>
          <w:rFonts w:ascii="Times New Roman" w:eastAsia="Times New Roman" w:hAnsi="Times New Roman" w:cs="Times New Roman"/>
          <w:sz w:val="24"/>
          <w:szCs w:val="24"/>
          <w:lang w:val="sr-Cyrl-RS" w:eastAsia="sr-Latn-RS"/>
        </w:rPr>
      </w:pPr>
    </w:p>
    <w:p w14:paraId="19E68A18" w14:textId="053F8793" w:rsidR="004B7BA5" w:rsidRDefault="004B7BA5">
      <w:pPr>
        <w:pStyle w:val="ListParagraph"/>
        <w:numPr>
          <w:ilvl w:val="0"/>
          <w:numId w:val="13"/>
        </w:numPr>
        <w:spacing w:after="0" w:line="240" w:lineRule="auto"/>
        <w:jc w:val="both"/>
        <w:rPr>
          <w:rFonts w:ascii="Times New Roman" w:eastAsia="Times New Roman" w:hAnsi="Times New Roman" w:cs="Times New Roman"/>
          <w:b/>
          <w:bCs/>
          <w:sz w:val="24"/>
          <w:szCs w:val="24"/>
          <w:lang w:eastAsia="sr-Latn-RS"/>
        </w:rPr>
      </w:pPr>
      <w:proofErr w:type="spellStart"/>
      <w:r w:rsidRPr="001F72CD">
        <w:rPr>
          <w:rFonts w:ascii="Times New Roman" w:eastAsia="Times New Roman" w:hAnsi="Times New Roman" w:cs="Times New Roman"/>
          <w:b/>
          <w:bCs/>
          <w:sz w:val="24"/>
          <w:szCs w:val="24"/>
          <w:lang w:eastAsia="sr-Latn-RS"/>
        </w:rPr>
        <w:t>Меморандум</w:t>
      </w:r>
      <w:proofErr w:type="spellEnd"/>
      <w:r w:rsidRPr="001F72CD">
        <w:rPr>
          <w:rFonts w:ascii="Times New Roman" w:eastAsia="Times New Roman" w:hAnsi="Times New Roman" w:cs="Times New Roman"/>
          <w:b/>
          <w:bCs/>
          <w:sz w:val="24"/>
          <w:szCs w:val="24"/>
          <w:lang w:eastAsia="sr-Latn-RS"/>
        </w:rPr>
        <w:t xml:space="preserve"> о </w:t>
      </w:r>
      <w:proofErr w:type="spellStart"/>
      <w:r w:rsidRPr="001F72CD">
        <w:rPr>
          <w:rFonts w:ascii="Times New Roman" w:eastAsia="Times New Roman" w:hAnsi="Times New Roman" w:cs="Times New Roman"/>
          <w:b/>
          <w:bCs/>
          <w:sz w:val="24"/>
          <w:szCs w:val="24"/>
          <w:lang w:eastAsia="sr-Latn-RS"/>
        </w:rPr>
        <w:t>разумевању</w:t>
      </w:r>
      <w:proofErr w:type="spellEnd"/>
      <w:r w:rsidRPr="001F72CD">
        <w:rPr>
          <w:rFonts w:ascii="Times New Roman" w:eastAsia="Times New Roman" w:hAnsi="Times New Roman" w:cs="Times New Roman"/>
          <w:b/>
          <w:bCs/>
          <w:sz w:val="24"/>
          <w:szCs w:val="24"/>
          <w:lang w:eastAsia="sr-Latn-RS"/>
        </w:rPr>
        <w:t xml:space="preserve"> </w:t>
      </w:r>
      <w:proofErr w:type="spellStart"/>
      <w:r w:rsidRPr="001F72CD">
        <w:rPr>
          <w:rFonts w:ascii="Times New Roman" w:eastAsia="Times New Roman" w:hAnsi="Times New Roman" w:cs="Times New Roman"/>
          <w:b/>
          <w:bCs/>
          <w:sz w:val="24"/>
          <w:szCs w:val="24"/>
          <w:lang w:eastAsia="sr-Latn-RS"/>
        </w:rPr>
        <w:t>између</w:t>
      </w:r>
      <w:proofErr w:type="spellEnd"/>
      <w:r w:rsidRPr="001F72CD">
        <w:rPr>
          <w:rFonts w:ascii="Times New Roman" w:eastAsia="Times New Roman" w:hAnsi="Times New Roman" w:cs="Times New Roman"/>
          <w:b/>
          <w:bCs/>
          <w:sz w:val="24"/>
          <w:szCs w:val="24"/>
          <w:lang w:eastAsia="sr-Latn-RS"/>
        </w:rPr>
        <w:t xml:space="preserve"> </w:t>
      </w:r>
      <w:proofErr w:type="spellStart"/>
      <w:r w:rsidRPr="001F72CD">
        <w:rPr>
          <w:rFonts w:ascii="Times New Roman" w:eastAsia="Times New Roman" w:hAnsi="Times New Roman" w:cs="Times New Roman"/>
          <w:b/>
          <w:bCs/>
          <w:sz w:val="24"/>
          <w:szCs w:val="24"/>
          <w:lang w:eastAsia="sr-Latn-RS"/>
        </w:rPr>
        <w:t>Министарства</w:t>
      </w:r>
      <w:proofErr w:type="spellEnd"/>
      <w:r w:rsidRPr="001F72CD">
        <w:rPr>
          <w:rFonts w:ascii="Times New Roman" w:eastAsia="Times New Roman" w:hAnsi="Times New Roman" w:cs="Times New Roman"/>
          <w:b/>
          <w:bCs/>
          <w:sz w:val="24"/>
          <w:szCs w:val="24"/>
          <w:lang w:eastAsia="sr-Latn-RS"/>
        </w:rPr>
        <w:t xml:space="preserve"> </w:t>
      </w:r>
      <w:proofErr w:type="spellStart"/>
      <w:r w:rsidRPr="001F72CD">
        <w:rPr>
          <w:rFonts w:ascii="Times New Roman" w:eastAsia="Times New Roman" w:hAnsi="Times New Roman" w:cs="Times New Roman"/>
          <w:b/>
          <w:bCs/>
          <w:sz w:val="24"/>
          <w:szCs w:val="24"/>
          <w:lang w:eastAsia="sr-Latn-RS"/>
        </w:rPr>
        <w:t>информисања</w:t>
      </w:r>
      <w:proofErr w:type="spellEnd"/>
      <w:r w:rsidRPr="001F72CD">
        <w:rPr>
          <w:rFonts w:ascii="Times New Roman" w:eastAsia="Times New Roman" w:hAnsi="Times New Roman" w:cs="Times New Roman"/>
          <w:b/>
          <w:bCs/>
          <w:sz w:val="24"/>
          <w:szCs w:val="24"/>
          <w:lang w:eastAsia="sr-Latn-RS"/>
        </w:rPr>
        <w:t xml:space="preserve"> и </w:t>
      </w:r>
      <w:proofErr w:type="spellStart"/>
      <w:r w:rsidRPr="001F72CD">
        <w:rPr>
          <w:rFonts w:ascii="Times New Roman" w:eastAsia="Times New Roman" w:hAnsi="Times New Roman" w:cs="Times New Roman"/>
          <w:b/>
          <w:bCs/>
          <w:sz w:val="24"/>
          <w:szCs w:val="24"/>
          <w:lang w:eastAsia="sr-Latn-RS"/>
        </w:rPr>
        <w:t>телекомуникација</w:t>
      </w:r>
      <w:proofErr w:type="spellEnd"/>
      <w:r w:rsidRPr="001F72CD">
        <w:rPr>
          <w:rFonts w:ascii="Times New Roman" w:eastAsia="Times New Roman" w:hAnsi="Times New Roman" w:cs="Times New Roman"/>
          <w:b/>
          <w:bCs/>
          <w:sz w:val="24"/>
          <w:szCs w:val="24"/>
          <w:lang w:eastAsia="sr-Latn-RS"/>
        </w:rPr>
        <w:t xml:space="preserve"> </w:t>
      </w:r>
      <w:proofErr w:type="spellStart"/>
      <w:r w:rsidRPr="001F72CD">
        <w:rPr>
          <w:rFonts w:ascii="Times New Roman" w:eastAsia="Times New Roman" w:hAnsi="Times New Roman" w:cs="Times New Roman"/>
          <w:b/>
          <w:bCs/>
          <w:sz w:val="24"/>
          <w:szCs w:val="24"/>
          <w:lang w:eastAsia="sr-Latn-RS"/>
        </w:rPr>
        <w:t>Републике</w:t>
      </w:r>
      <w:proofErr w:type="spellEnd"/>
      <w:r w:rsidRPr="001F72CD">
        <w:rPr>
          <w:rFonts w:ascii="Times New Roman" w:eastAsia="Times New Roman" w:hAnsi="Times New Roman" w:cs="Times New Roman"/>
          <w:b/>
          <w:bCs/>
          <w:sz w:val="24"/>
          <w:szCs w:val="24"/>
          <w:lang w:eastAsia="sr-Latn-RS"/>
        </w:rPr>
        <w:t xml:space="preserve"> </w:t>
      </w:r>
      <w:proofErr w:type="spellStart"/>
      <w:r w:rsidRPr="001F72CD">
        <w:rPr>
          <w:rFonts w:ascii="Times New Roman" w:eastAsia="Times New Roman" w:hAnsi="Times New Roman" w:cs="Times New Roman"/>
          <w:b/>
          <w:bCs/>
          <w:sz w:val="24"/>
          <w:szCs w:val="24"/>
          <w:lang w:eastAsia="sr-Latn-RS"/>
        </w:rPr>
        <w:t>Србије</w:t>
      </w:r>
      <w:proofErr w:type="spellEnd"/>
      <w:r w:rsidRPr="001F72CD">
        <w:rPr>
          <w:rFonts w:ascii="Times New Roman" w:eastAsia="Times New Roman" w:hAnsi="Times New Roman" w:cs="Times New Roman"/>
          <w:b/>
          <w:bCs/>
          <w:sz w:val="24"/>
          <w:szCs w:val="24"/>
          <w:lang w:eastAsia="sr-Latn-RS"/>
        </w:rPr>
        <w:t xml:space="preserve"> и </w:t>
      </w:r>
      <w:proofErr w:type="spellStart"/>
      <w:r w:rsidRPr="001F72CD">
        <w:rPr>
          <w:rFonts w:ascii="Times New Roman" w:eastAsia="Times New Roman" w:hAnsi="Times New Roman" w:cs="Times New Roman"/>
          <w:b/>
          <w:bCs/>
          <w:sz w:val="24"/>
          <w:szCs w:val="24"/>
          <w:lang w:eastAsia="sr-Latn-RS"/>
        </w:rPr>
        <w:t>Министарства</w:t>
      </w:r>
      <w:proofErr w:type="spellEnd"/>
      <w:r w:rsidRPr="001F72CD">
        <w:rPr>
          <w:rFonts w:ascii="Times New Roman" w:eastAsia="Times New Roman" w:hAnsi="Times New Roman" w:cs="Times New Roman"/>
          <w:b/>
          <w:bCs/>
          <w:sz w:val="24"/>
          <w:szCs w:val="24"/>
          <w:lang w:eastAsia="sr-Latn-RS"/>
        </w:rPr>
        <w:t xml:space="preserve"> </w:t>
      </w:r>
      <w:proofErr w:type="spellStart"/>
      <w:r w:rsidRPr="001F72CD">
        <w:rPr>
          <w:rFonts w:ascii="Times New Roman" w:eastAsia="Times New Roman" w:hAnsi="Times New Roman" w:cs="Times New Roman"/>
          <w:b/>
          <w:bCs/>
          <w:sz w:val="24"/>
          <w:szCs w:val="24"/>
          <w:lang w:eastAsia="sr-Latn-RS"/>
        </w:rPr>
        <w:t>за</w:t>
      </w:r>
      <w:proofErr w:type="spellEnd"/>
      <w:r w:rsidRPr="001F72CD">
        <w:rPr>
          <w:rFonts w:ascii="Times New Roman" w:eastAsia="Times New Roman" w:hAnsi="Times New Roman" w:cs="Times New Roman"/>
          <w:b/>
          <w:bCs/>
          <w:sz w:val="24"/>
          <w:szCs w:val="24"/>
          <w:lang w:eastAsia="sr-Latn-RS"/>
        </w:rPr>
        <w:t xml:space="preserve"> </w:t>
      </w:r>
      <w:proofErr w:type="spellStart"/>
      <w:r w:rsidRPr="001F72CD">
        <w:rPr>
          <w:rFonts w:ascii="Times New Roman" w:eastAsia="Times New Roman" w:hAnsi="Times New Roman" w:cs="Times New Roman"/>
          <w:b/>
          <w:bCs/>
          <w:sz w:val="24"/>
          <w:szCs w:val="24"/>
          <w:lang w:eastAsia="sr-Latn-RS"/>
        </w:rPr>
        <w:t>комуникације</w:t>
      </w:r>
      <w:proofErr w:type="spellEnd"/>
      <w:r w:rsidRPr="001F72CD">
        <w:rPr>
          <w:rFonts w:ascii="Times New Roman" w:eastAsia="Times New Roman" w:hAnsi="Times New Roman" w:cs="Times New Roman"/>
          <w:b/>
          <w:bCs/>
          <w:sz w:val="24"/>
          <w:szCs w:val="24"/>
          <w:lang w:eastAsia="sr-Latn-RS"/>
        </w:rPr>
        <w:t xml:space="preserve"> и </w:t>
      </w:r>
      <w:proofErr w:type="spellStart"/>
      <w:r w:rsidRPr="001F72CD">
        <w:rPr>
          <w:rFonts w:ascii="Times New Roman" w:eastAsia="Times New Roman" w:hAnsi="Times New Roman" w:cs="Times New Roman"/>
          <w:b/>
          <w:bCs/>
          <w:sz w:val="24"/>
          <w:szCs w:val="24"/>
          <w:lang w:eastAsia="sr-Latn-RS"/>
        </w:rPr>
        <w:t>политичке</w:t>
      </w:r>
      <w:proofErr w:type="spellEnd"/>
      <w:r w:rsidRPr="001F72CD">
        <w:rPr>
          <w:rFonts w:ascii="Times New Roman" w:eastAsia="Times New Roman" w:hAnsi="Times New Roman" w:cs="Times New Roman"/>
          <w:b/>
          <w:bCs/>
          <w:sz w:val="24"/>
          <w:szCs w:val="24"/>
          <w:lang w:eastAsia="sr-Latn-RS"/>
        </w:rPr>
        <w:t xml:space="preserve"> </w:t>
      </w:r>
      <w:proofErr w:type="spellStart"/>
      <w:r w:rsidRPr="001F72CD">
        <w:rPr>
          <w:rFonts w:ascii="Times New Roman" w:eastAsia="Times New Roman" w:hAnsi="Times New Roman" w:cs="Times New Roman"/>
          <w:b/>
          <w:bCs/>
          <w:sz w:val="24"/>
          <w:szCs w:val="24"/>
          <w:lang w:eastAsia="sr-Latn-RS"/>
        </w:rPr>
        <w:t>послове</w:t>
      </w:r>
      <w:proofErr w:type="spellEnd"/>
      <w:r w:rsidRPr="001F72CD">
        <w:rPr>
          <w:rFonts w:ascii="Times New Roman" w:eastAsia="Times New Roman" w:hAnsi="Times New Roman" w:cs="Times New Roman"/>
          <w:b/>
          <w:bCs/>
          <w:sz w:val="24"/>
          <w:szCs w:val="24"/>
          <w:lang w:eastAsia="sr-Latn-RS"/>
        </w:rPr>
        <w:t xml:space="preserve"> </w:t>
      </w:r>
      <w:proofErr w:type="spellStart"/>
      <w:r w:rsidRPr="001F72CD">
        <w:rPr>
          <w:rFonts w:ascii="Times New Roman" w:eastAsia="Times New Roman" w:hAnsi="Times New Roman" w:cs="Times New Roman"/>
          <w:b/>
          <w:bCs/>
          <w:sz w:val="24"/>
          <w:szCs w:val="24"/>
          <w:lang w:eastAsia="sr-Latn-RS"/>
        </w:rPr>
        <w:t>Државе</w:t>
      </w:r>
      <w:proofErr w:type="spellEnd"/>
      <w:r w:rsidRPr="001F72CD">
        <w:rPr>
          <w:rFonts w:ascii="Times New Roman" w:eastAsia="Times New Roman" w:hAnsi="Times New Roman" w:cs="Times New Roman"/>
          <w:b/>
          <w:bCs/>
          <w:sz w:val="24"/>
          <w:szCs w:val="24"/>
          <w:lang w:eastAsia="sr-Latn-RS"/>
        </w:rPr>
        <w:t xml:space="preserve"> </w:t>
      </w:r>
      <w:proofErr w:type="spellStart"/>
      <w:r w:rsidRPr="001F72CD">
        <w:rPr>
          <w:rFonts w:ascii="Times New Roman" w:eastAsia="Times New Roman" w:hAnsi="Times New Roman" w:cs="Times New Roman"/>
          <w:b/>
          <w:bCs/>
          <w:sz w:val="24"/>
          <w:szCs w:val="24"/>
          <w:lang w:eastAsia="sr-Latn-RS"/>
        </w:rPr>
        <w:t>Либије</w:t>
      </w:r>
      <w:proofErr w:type="spellEnd"/>
      <w:r w:rsidRPr="001F72CD">
        <w:rPr>
          <w:rFonts w:ascii="Times New Roman" w:eastAsia="Times New Roman" w:hAnsi="Times New Roman" w:cs="Times New Roman"/>
          <w:b/>
          <w:bCs/>
          <w:sz w:val="24"/>
          <w:szCs w:val="24"/>
          <w:lang w:eastAsia="sr-Latn-RS"/>
        </w:rPr>
        <w:t xml:space="preserve"> о </w:t>
      </w:r>
      <w:proofErr w:type="spellStart"/>
      <w:r w:rsidRPr="001F72CD">
        <w:rPr>
          <w:rFonts w:ascii="Times New Roman" w:eastAsia="Times New Roman" w:hAnsi="Times New Roman" w:cs="Times New Roman"/>
          <w:b/>
          <w:bCs/>
          <w:sz w:val="24"/>
          <w:szCs w:val="24"/>
          <w:lang w:eastAsia="sr-Latn-RS"/>
        </w:rPr>
        <w:t>сарадњи</w:t>
      </w:r>
      <w:proofErr w:type="spellEnd"/>
      <w:r w:rsidRPr="001F72CD">
        <w:rPr>
          <w:rFonts w:ascii="Times New Roman" w:eastAsia="Times New Roman" w:hAnsi="Times New Roman" w:cs="Times New Roman"/>
          <w:b/>
          <w:bCs/>
          <w:sz w:val="24"/>
          <w:szCs w:val="24"/>
          <w:lang w:eastAsia="sr-Latn-RS"/>
        </w:rPr>
        <w:t xml:space="preserve"> у </w:t>
      </w:r>
      <w:proofErr w:type="spellStart"/>
      <w:r w:rsidRPr="001F72CD">
        <w:rPr>
          <w:rFonts w:ascii="Times New Roman" w:eastAsia="Times New Roman" w:hAnsi="Times New Roman" w:cs="Times New Roman"/>
          <w:b/>
          <w:bCs/>
          <w:sz w:val="24"/>
          <w:szCs w:val="24"/>
          <w:lang w:eastAsia="sr-Latn-RS"/>
        </w:rPr>
        <w:t>области</w:t>
      </w:r>
      <w:proofErr w:type="spellEnd"/>
      <w:r w:rsidRPr="001F72CD">
        <w:rPr>
          <w:rFonts w:ascii="Times New Roman" w:eastAsia="Times New Roman" w:hAnsi="Times New Roman" w:cs="Times New Roman"/>
          <w:b/>
          <w:bCs/>
          <w:sz w:val="24"/>
          <w:szCs w:val="24"/>
          <w:lang w:eastAsia="sr-Latn-RS"/>
        </w:rPr>
        <w:t xml:space="preserve"> </w:t>
      </w:r>
      <w:proofErr w:type="spellStart"/>
      <w:r w:rsidRPr="001F72CD">
        <w:rPr>
          <w:rFonts w:ascii="Times New Roman" w:eastAsia="Times New Roman" w:hAnsi="Times New Roman" w:cs="Times New Roman"/>
          <w:b/>
          <w:bCs/>
          <w:sz w:val="24"/>
          <w:szCs w:val="24"/>
          <w:lang w:eastAsia="sr-Latn-RS"/>
        </w:rPr>
        <w:t>информационо-комуникационих</w:t>
      </w:r>
      <w:proofErr w:type="spellEnd"/>
      <w:r w:rsidRPr="001F72CD">
        <w:rPr>
          <w:rFonts w:ascii="Times New Roman" w:eastAsia="Times New Roman" w:hAnsi="Times New Roman" w:cs="Times New Roman"/>
          <w:b/>
          <w:bCs/>
          <w:sz w:val="24"/>
          <w:szCs w:val="24"/>
          <w:lang w:eastAsia="sr-Latn-RS"/>
        </w:rPr>
        <w:t xml:space="preserve"> </w:t>
      </w:r>
      <w:proofErr w:type="spellStart"/>
      <w:r w:rsidRPr="001F72CD">
        <w:rPr>
          <w:rFonts w:ascii="Times New Roman" w:eastAsia="Times New Roman" w:hAnsi="Times New Roman" w:cs="Times New Roman"/>
          <w:b/>
          <w:bCs/>
          <w:sz w:val="24"/>
          <w:szCs w:val="24"/>
          <w:lang w:eastAsia="sr-Latn-RS"/>
        </w:rPr>
        <w:t>технологија</w:t>
      </w:r>
      <w:proofErr w:type="spellEnd"/>
    </w:p>
    <w:p w14:paraId="1B4BF897" w14:textId="77777777" w:rsidR="001F72CD" w:rsidRPr="001F72CD" w:rsidRDefault="001F72CD" w:rsidP="001F72CD">
      <w:pPr>
        <w:pStyle w:val="ListParagraph"/>
        <w:spacing w:after="0" w:line="240" w:lineRule="auto"/>
        <w:ind w:left="1068"/>
        <w:jc w:val="both"/>
        <w:rPr>
          <w:rFonts w:ascii="Times New Roman" w:eastAsia="Times New Roman" w:hAnsi="Times New Roman" w:cs="Times New Roman"/>
          <w:b/>
          <w:bCs/>
          <w:sz w:val="24"/>
          <w:szCs w:val="24"/>
          <w:lang w:eastAsia="sr-Latn-RS"/>
        </w:rPr>
      </w:pPr>
    </w:p>
    <w:p w14:paraId="3C4C74B7" w14:textId="4F54BA5F" w:rsidR="004B7BA5" w:rsidRPr="00EA1BF2" w:rsidRDefault="004B7BA5" w:rsidP="00EA1BF2">
      <w:pPr>
        <w:pStyle w:val="NoSpacing"/>
        <w:ind w:firstLine="708"/>
        <w:jc w:val="both"/>
        <w:rPr>
          <w:rFonts w:ascii="Times New Roman" w:hAnsi="Times New Roman" w:cs="Times New Roman"/>
          <w:sz w:val="24"/>
          <w:szCs w:val="24"/>
          <w:lang w:eastAsia="sr-Latn-RS"/>
        </w:rPr>
      </w:pPr>
      <w:proofErr w:type="spellStart"/>
      <w:r w:rsidRPr="00EA1BF2">
        <w:rPr>
          <w:rFonts w:ascii="Times New Roman" w:hAnsi="Times New Roman" w:cs="Times New Roman"/>
          <w:sz w:val="24"/>
          <w:szCs w:val="24"/>
          <w:lang w:eastAsia="sr-Latn-RS"/>
        </w:rPr>
        <w:t>Меморандум</w:t>
      </w:r>
      <w:proofErr w:type="spellEnd"/>
      <w:r w:rsidRPr="00EA1BF2">
        <w:rPr>
          <w:rFonts w:ascii="Times New Roman" w:hAnsi="Times New Roman" w:cs="Times New Roman"/>
          <w:sz w:val="24"/>
          <w:szCs w:val="24"/>
          <w:lang w:eastAsia="sr-Latn-RS"/>
        </w:rPr>
        <w:t xml:space="preserve"> о </w:t>
      </w:r>
      <w:proofErr w:type="spellStart"/>
      <w:r w:rsidRPr="00EA1BF2">
        <w:rPr>
          <w:rFonts w:ascii="Times New Roman" w:hAnsi="Times New Roman" w:cs="Times New Roman"/>
          <w:sz w:val="24"/>
          <w:szCs w:val="24"/>
          <w:lang w:eastAsia="sr-Latn-RS"/>
        </w:rPr>
        <w:t>разумевању</w:t>
      </w:r>
      <w:proofErr w:type="spellEnd"/>
      <w:r w:rsidRPr="00EA1BF2">
        <w:rPr>
          <w:rFonts w:ascii="Times New Roman" w:hAnsi="Times New Roman" w:cs="Times New Roman"/>
          <w:sz w:val="24"/>
          <w:szCs w:val="24"/>
          <w:lang w:eastAsia="sr-Latn-RS"/>
        </w:rPr>
        <w:t xml:space="preserve"> </w:t>
      </w:r>
      <w:proofErr w:type="spellStart"/>
      <w:r w:rsidRPr="00EA1BF2">
        <w:rPr>
          <w:rFonts w:ascii="Times New Roman" w:hAnsi="Times New Roman" w:cs="Times New Roman"/>
          <w:sz w:val="24"/>
          <w:szCs w:val="24"/>
          <w:lang w:eastAsia="sr-Latn-RS"/>
        </w:rPr>
        <w:t>има</w:t>
      </w:r>
      <w:proofErr w:type="spellEnd"/>
      <w:r w:rsidRPr="00EA1BF2">
        <w:rPr>
          <w:rFonts w:ascii="Times New Roman" w:hAnsi="Times New Roman" w:cs="Times New Roman"/>
          <w:sz w:val="24"/>
          <w:szCs w:val="24"/>
          <w:lang w:eastAsia="sr-Latn-RS"/>
        </w:rPr>
        <w:t xml:space="preserve"> </w:t>
      </w:r>
      <w:proofErr w:type="spellStart"/>
      <w:r w:rsidRPr="00EA1BF2">
        <w:rPr>
          <w:rFonts w:ascii="Times New Roman" w:hAnsi="Times New Roman" w:cs="Times New Roman"/>
          <w:sz w:val="24"/>
          <w:szCs w:val="24"/>
          <w:lang w:eastAsia="sr-Latn-RS"/>
        </w:rPr>
        <w:t>за</w:t>
      </w:r>
      <w:proofErr w:type="spellEnd"/>
      <w:r w:rsidRPr="00EA1BF2">
        <w:rPr>
          <w:rFonts w:ascii="Times New Roman" w:hAnsi="Times New Roman" w:cs="Times New Roman"/>
          <w:sz w:val="24"/>
          <w:szCs w:val="24"/>
          <w:lang w:eastAsia="sr-Latn-RS"/>
        </w:rPr>
        <w:t xml:space="preserve"> </w:t>
      </w:r>
      <w:proofErr w:type="spellStart"/>
      <w:r w:rsidRPr="00EA1BF2">
        <w:rPr>
          <w:rFonts w:ascii="Times New Roman" w:hAnsi="Times New Roman" w:cs="Times New Roman"/>
          <w:sz w:val="24"/>
          <w:szCs w:val="24"/>
          <w:lang w:eastAsia="sr-Latn-RS"/>
        </w:rPr>
        <w:t>циљ</w:t>
      </w:r>
      <w:proofErr w:type="spellEnd"/>
      <w:r w:rsidRPr="00EA1BF2">
        <w:rPr>
          <w:rFonts w:ascii="Times New Roman" w:hAnsi="Times New Roman" w:cs="Times New Roman"/>
          <w:sz w:val="24"/>
          <w:szCs w:val="24"/>
          <w:lang w:eastAsia="sr-Latn-RS"/>
        </w:rPr>
        <w:t xml:space="preserve"> </w:t>
      </w:r>
      <w:proofErr w:type="spellStart"/>
      <w:r w:rsidRPr="00EA1BF2">
        <w:rPr>
          <w:rFonts w:ascii="Times New Roman" w:hAnsi="Times New Roman" w:cs="Times New Roman"/>
          <w:sz w:val="24"/>
          <w:szCs w:val="24"/>
          <w:lang w:eastAsia="sr-Latn-RS"/>
        </w:rPr>
        <w:t>да</w:t>
      </w:r>
      <w:proofErr w:type="spellEnd"/>
      <w:r w:rsidRPr="00EA1BF2">
        <w:rPr>
          <w:rFonts w:ascii="Times New Roman" w:hAnsi="Times New Roman" w:cs="Times New Roman"/>
          <w:sz w:val="24"/>
          <w:szCs w:val="24"/>
          <w:lang w:eastAsia="sr-Latn-RS"/>
        </w:rPr>
        <w:t xml:space="preserve"> </w:t>
      </w:r>
      <w:proofErr w:type="spellStart"/>
      <w:r w:rsidRPr="00EA1BF2">
        <w:rPr>
          <w:rFonts w:ascii="Times New Roman" w:hAnsi="Times New Roman" w:cs="Times New Roman"/>
          <w:sz w:val="24"/>
          <w:szCs w:val="24"/>
          <w:lang w:eastAsia="sr-Latn-RS"/>
        </w:rPr>
        <w:t>успостави</w:t>
      </w:r>
      <w:proofErr w:type="spellEnd"/>
      <w:r w:rsidRPr="00EA1BF2">
        <w:rPr>
          <w:rFonts w:ascii="Times New Roman" w:hAnsi="Times New Roman" w:cs="Times New Roman"/>
          <w:sz w:val="24"/>
          <w:szCs w:val="24"/>
          <w:lang w:eastAsia="sr-Latn-RS"/>
        </w:rPr>
        <w:t xml:space="preserve"> </w:t>
      </w:r>
      <w:proofErr w:type="spellStart"/>
      <w:r w:rsidRPr="00EA1BF2">
        <w:rPr>
          <w:rFonts w:ascii="Times New Roman" w:hAnsi="Times New Roman" w:cs="Times New Roman"/>
          <w:sz w:val="24"/>
          <w:szCs w:val="24"/>
          <w:lang w:eastAsia="sr-Latn-RS"/>
        </w:rPr>
        <w:t>оквир</w:t>
      </w:r>
      <w:proofErr w:type="spellEnd"/>
      <w:r w:rsidRPr="00EA1BF2">
        <w:rPr>
          <w:rFonts w:ascii="Times New Roman" w:hAnsi="Times New Roman" w:cs="Times New Roman"/>
          <w:sz w:val="24"/>
          <w:szCs w:val="24"/>
          <w:lang w:eastAsia="sr-Latn-RS"/>
        </w:rPr>
        <w:t xml:space="preserve"> </w:t>
      </w:r>
      <w:proofErr w:type="spellStart"/>
      <w:r w:rsidRPr="00EA1BF2">
        <w:rPr>
          <w:rFonts w:ascii="Times New Roman" w:hAnsi="Times New Roman" w:cs="Times New Roman"/>
          <w:sz w:val="24"/>
          <w:szCs w:val="24"/>
          <w:lang w:eastAsia="sr-Latn-RS"/>
        </w:rPr>
        <w:t>за</w:t>
      </w:r>
      <w:proofErr w:type="spellEnd"/>
      <w:r w:rsidRPr="00EA1BF2">
        <w:rPr>
          <w:rFonts w:ascii="Times New Roman" w:hAnsi="Times New Roman" w:cs="Times New Roman"/>
          <w:sz w:val="24"/>
          <w:szCs w:val="24"/>
          <w:lang w:eastAsia="sr-Latn-RS"/>
        </w:rPr>
        <w:t xml:space="preserve"> </w:t>
      </w:r>
      <w:proofErr w:type="spellStart"/>
      <w:r w:rsidRPr="00EA1BF2">
        <w:rPr>
          <w:rFonts w:ascii="Times New Roman" w:hAnsi="Times New Roman" w:cs="Times New Roman"/>
          <w:sz w:val="24"/>
          <w:szCs w:val="24"/>
          <w:lang w:eastAsia="sr-Latn-RS"/>
        </w:rPr>
        <w:t>сарадњу</w:t>
      </w:r>
      <w:proofErr w:type="spellEnd"/>
      <w:r w:rsidRPr="00EA1BF2">
        <w:rPr>
          <w:rFonts w:ascii="Times New Roman" w:hAnsi="Times New Roman" w:cs="Times New Roman"/>
          <w:sz w:val="24"/>
          <w:szCs w:val="24"/>
          <w:lang w:eastAsia="sr-Latn-RS"/>
        </w:rPr>
        <w:t xml:space="preserve"> у </w:t>
      </w:r>
      <w:proofErr w:type="spellStart"/>
      <w:r w:rsidRPr="00EA1BF2">
        <w:rPr>
          <w:rFonts w:ascii="Times New Roman" w:hAnsi="Times New Roman" w:cs="Times New Roman"/>
          <w:sz w:val="24"/>
          <w:szCs w:val="24"/>
          <w:lang w:eastAsia="sr-Latn-RS"/>
        </w:rPr>
        <w:t>области</w:t>
      </w:r>
      <w:proofErr w:type="spellEnd"/>
      <w:r w:rsidRPr="00EA1BF2">
        <w:rPr>
          <w:rFonts w:ascii="Times New Roman" w:hAnsi="Times New Roman" w:cs="Times New Roman"/>
          <w:sz w:val="24"/>
          <w:szCs w:val="24"/>
          <w:lang w:eastAsia="sr-Latn-RS"/>
        </w:rPr>
        <w:t xml:space="preserve"> </w:t>
      </w:r>
      <w:proofErr w:type="spellStart"/>
      <w:r w:rsidRPr="00EA1BF2">
        <w:rPr>
          <w:rFonts w:ascii="Times New Roman" w:hAnsi="Times New Roman" w:cs="Times New Roman"/>
          <w:sz w:val="24"/>
          <w:szCs w:val="24"/>
          <w:lang w:eastAsia="sr-Latn-RS"/>
        </w:rPr>
        <w:t>информационих</w:t>
      </w:r>
      <w:proofErr w:type="spellEnd"/>
      <w:r w:rsidRPr="00EA1BF2">
        <w:rPr>
          <w:rFonts w:ascii="Times New Roman" w:hAnsi="Times New Roman" w:cs="Times New Roman"/>
          <w:sz w:val="24"/>
          <w:szCs w:val="24"/>
          <w:lang w:eastAsia="sr-Latn-RS"/>
        </w:rPr>
        <w:t xml:space="preserve"> и </w:t>
      </w:r>
      <w:proofErr w:type="spellStart"/>
      <w:r w:rsidRPr="00EA1BF2">
        <w:rPr>
          <w:rFonts w:ascii="Times New Roman" w:hAnsi="Times New Roman" w:cs="Times New Roman"/>
          <w:sz w:val="24"/>
          <w:szCs w:val="24"/>
          <w:lang w:eastAsia="sr-Latn-RS"/>
        </w:rPr>
        <w:t>комуникационих</w:t>
      </w:r>
      <w:proofErr w:type="spellEnd"/>
      <w:r w:rsidRPr="00EA1BF2">
        <w:rPr>
          <w:rFonts w:ascii="Times New Roman" w:hAnsi="Times New Roman" w:cs="Times New Roman"/>
          <w:sz w:val="24"/>
          <w:szCs w:val="24"/>
          <w:lang w:eastAsia="sr-Latn-RS"/>
        </w:rPr>
        <w:t xml:space="preserve"> </w:t>
      </w:r>
      <w:proofErr w:type="spellStart"/>
      <w:r w:rsidRPr="00EA1BF2">
        <w:rPr>
          <w:rFonts w:ascii="Times New Roman" w:hAnsi="Times New Roman" w:cs="Times New Roman"/>
          <w:sz w:val="24"/>
          <w:szCs w:val="24"/>
          <w:lang w:eastAsia="sr-Latn-RS"/>
        </w:rPr>
        <w:t>технологија</w:t>
      </w:r>
      <w:proofErr w:type="spellEnd"/>
      <w:r w:rsidRPr="00EA1BF2">
        <w:rPr>
          <w:rFonts w:ascii="Times New Roman" w:hAnsi="Times New Roman" w:cs="Times New Roman"/>
          <w:sz w:val="24"/>
          <w:szCs w:val="24"/>
          <w:lang w:eastAsia="sr-Latn-RS"/>
        </w:rPr>
        <w:t xml:space="preserve"> (ИКТ) </w:t>
      </w:r>
      <w:proofErr w:type="spellStart"/>
      <w:r w:rsidRPr="00EA1BF2">
        <w:rPr>
          <w:rFonts w:ascii="Times New Roman" w:hAnsi="Times New Roman" w:cs="Times New Roman"/>
          <w:sz w:val="24"/>
          <w:szCs w:val="24"/>
          <w:lang w:eastAsia="sr-Latn-RS"/>
        </w:rPr>
        <w:t>која</w:t>
      </w:r>
      <w:proofErr w:type="spellEnd"/>
      <w:r w:rsidRPr="00EA1BF2">
        <w:rPr>
          <w:rFonts w:ascii="Times New Roman" w:hAnsi="Times New Roman" w:cs="Times New Roman"/>
          <w:sz w:val="24"/>
          <w:szCs w:val="24"/>
          <w:lang w:eastAsia="sr-Latn-RS"/>
        </w:rPr>
        <w:t xml:space="preserve"> </w:t>
      </w:r>
      <w:proofErr w:type="spellStart"/>
      <w:r w:rsidRPr="00EA1BF2">
        <w:rPr>
          <w:rFonts w:ascii="Times New Roman" w:hAnsi="Times New Roman" w:cs="Times New Roman"/>
          <w:sz w:val="24"/>
          <w:szCs w:val="24"/>
          <w:lang w:eastAsia="sr-Latn-RS"/>
        </w:rPr>
        <w:t>укључује</w:t>
      </w:r>
      <w:proofErr w:type="spellEnd"/>
      <w:r w:rsidRPr="00EA1BF2">
        <w:rPr>
          <w:rFonts w:ascii="Times New Roman" w:hAnsi="Times New Roman" w:cs="Times New Roman"/>
          <w:sz w:val="24"/>
          <w:szCs w:val="24"/>
          <w:lang w:eastAsia="sr-Latn-RS"/>
        </w:rPr>
        <w:t xml:space="preserve"> </w:t>
      </w:r>
      <w:proofErr w:type="spellStart"/>
      <w:r w:rsidRPr="00EA1BF2">
        <w:rPr>
          <w:rFonts w:ascii="Times New Roman" w:hAnsi="Times New Roman" w:cs="Times New Roman"/>
          <w:sz w:val="24"/>
          <w:szCs w:val="24"/>
          <w:lang w:eastAsia="sr-Latn-RS"/>
        </w:rPr>
        <w:t>размену</w:t>
      </w:r>
      <w:proofErr w:type="spellEnd"/>
      <w:r w:rsidRPr="00EA1BF2">
        <w:rPr>
          <w:rFonts w:ascii="Times New Roman" w:hAnsi="Times New Roman" w:cs="Times New Roman"/>
          <w:sz w:val="24"/>
          <w:szCs w:val="24"/>
          <w:lang w:eastAsia="sr-Latn-RS"/>
        </w:rPr>
        <w:t xml:space="preserve"> </w:t>
      </w:r>
      <w:proofErr w:type="spellStart"/>
      <w:r w:rsidRPr="00EA1BF2">
        <w:rPr>
          <w:rFonts w:ascii="Times New Roman" w:hAnsi="Times New Roman" w:cs="Times New Roman"/>
          <w:sz w:val="24"/>
          <w:szCs w:val="24"/>
          <w:lang w:eastAsia="sr-Latn-RS"/>
        </w:rPr>
        <w:t>политика</w:t>
      </w:r>
      <w:proofErr w:type="spellEnd"/>
      <w:r w:rsidRPr="00EA1BF2">
        <w:rPr>
          <w:rFonts w:ascii="Times New Roman" w:hAnsi="Times New Roman" w:cs="Times New Roman"/>
          <w:sz w:val="24"/>
          <w:szCs w:val="24"/>
          <w:lang w:eastAsia="sr-Latn-RS"/>
        </w:rPr>
        <w:t xml:space="preserve">, </w:t>
      </w:r>
      <w:proofErr w:type="spellStart"/>
      <w:r w:rsidRPr="00EA1BF2">
        <w:rPr>
          <w:rFonts w:ascii="Times New Roman" w:hAnsi="Times New Roman" w:cs="Times New Roman"/>
          <w:sz w:val="24"/>
          <w:szCs w:val="24"/>
          <w:lang w:eastAsia="sr-Latn-RS"/>
        </w:rPr>
        <w:t>прописа</w:t>
      </w:r>
      <w:proofErr w:type="spellEnd"/>
      <w:r w:rsidRPr="00EA1BF2">
        <w:rPr>
          <w:rFonts w:ascii="Times New Roman" w:hAnsi="Times New Roman" w:cs="Times New Roman"/>
          <w:sz w:val="24"/>
          <w:szCs w:val="24"/>
          <w:lang w:eastAsia="sr-Latn-RS"/>
        </w:rPr>
        <w:t xml:space="preserve"> и </w:t>
      </w:r>
      <w:proofErr w:type="spellStart"/>
      <w:r w:rsidRPr="00EA1BF2">
        <w:rPr>
          <w:rFonts w:ascii="Times New Roman" w:hAnsi="Times New Roman" w:cs="Times New Roman"/>
          <w:sz w:val="24"/>
          <w:szCs w:val="24"/>
          <w:lang w:eastAsia="sr-Latn-RS"/>
        </w:rPr>
        <w:lastRenderedPageBreak/>
        <w:t>техничких</w:t>
      </w:r>
      <w:proofErr w:type="spellEnd"/>
      <w:r w:rsidRPr="00EA1BF2">
        <w:rPr>
          <w:rFonts w:ascii="Times New Roman" w:hAnsi="Times New Roman" w:cs="Times New Roman"/>
          <w:sz w:val="24"/>
          <w:szCs w:val="24"/>
          <w:lang w:eastAsia="sr-Latn-RS"/>
        </w:rPr>
        <w:t xml:space="preserve"> </w:t>
      </w:r>
      <w:proofErr w:type="spellStart"/>
      <w:r w:rsidRPr="00EA1BF2">
        <w:rPr>
          <w:rFonts w:ascii="Times New Roman" w:hAnsi="Times New Roman" w:cs="Times New Roman"/>
          <w:sz w:val="24"/>
          <w:szCs w:val="24"/>
          <w:lang w:eastAsia="sr-Latn-RS"/>
        </w:rPr>
        <w:t>стандарда</w:t>
      </w:r>
      <w:proofErr w:type="spellEnd"/>
      <w:r w:rsidRPr="00EA1BF2">
        <w:rPr>
          <w:rFonts w:ascii="Times New Roman" w:hAnsi="Times New Roman" w:cs="Times New Roman"/>
          <w:sz w:val="24"/>
          <w:szCs w:val="24"/>
          <w:lang w:eastAsia="sr-Latn-RS"/>
        </w:rPr>
        <w:t xml:space="preserve"> у </w:t>
      </w:r>
      <w:proofErr w:type="spellStart"/>
      <w:r w:rsidRPr="00EA1BF2">
        <w:rPr>
          <w:rFonts w:ascii="Times New Roman" w:hAnsi="Times New Roman" w:cs="Times New Roman"/>
          <w:sz w:val="24"/>
          <w:szCs w:val="24"/>
          <w:lang w:eastAsia="sr-Latn-RS"/>
        </w:rPr>
        <w:t>области</w:t>
      </w:r>
      <w:proofErr w:type="spellEnd"/>
      <w:r w:rsidRPr="00EA1BF2">
        <w:rPr>
          <w:rFonts w:ascii="Times New Roman" w:hAnsi="Times New Roman" w:cs="Times New Roman"/>
          <w:sz w:val="24"/>
          <w:szCs w:val="24"/>
          <w:lang w:eastAsia="sr-Latn-RS"/>
        </w:rPr>
        <w:t xml:space="preserve"> </w:t>
      </w:r>
      <w:proofErr w:type="spellStart"/>
      <w:r w:rsidRPr="00EA1BF2">
        <w:rPr>
          <w:rFonts w:ascii="Times New Roman" w:hAnsi="Times New Roman" w:cs="Times New Roman"/>
          <w:sz w:val="24"/>
          <w:szCs w:val="24"/>
          <w:lang w:eastAsia="sr-Latn-RS"/>
        </w:rPr>
        <w:t>информационо</w:t>
      </w:r>
      <w:proofErr w:type="spellEnd"/>
      <w:r w:rsidRPr="00EA1BF2">
        <w:rPr>
          <w:rFonts w:ascii="Times New Roman" w:hAnsi="Times New Roman" w:cs="Times New Roman"/>
          <w:sz w:val="24"/>
          <w:szCs w:val="24"/>
          <w:lang w:eastAsia="sr-Latn-RS"/>
        </w:rPr>
        <w:t xml:space="preserve"> </w:t>
      </w:r>
      <w:proofErr w:type="spellStart"/>
      <w:r w:rsidRPr="00EA1BF2">
        <w:rPr>
          <w:rFonts w:ascii="Times New Roman" w:hAnsi="Times New Roman" w:cs="Times New Roman"/>
          <w:sz w:val="24"/>
          <w:szCs w:val="24"/>
          <w:lang w:eastAsia="sr-Latn-RS"/>
        </w:rPr>
        <w:t>комуникационих</w:t>
      </w:r>
      <w:proofErr w:type="spellEnd"/>
      <w:r w:rsidRPr="00EA1BF2">
        <w:rPr>
          <w:rFonts w:ascii="Times New Roman" w:hAnsi="Times New Roman" w:cs="Times New Roman"/>
          <w:sz w:val="24"/>
          <w:szCs w:val="24"/>
          <w:lang w:eastAsia="sr-Latn-RS"/>
        </w:rPr>
        <w:t xml:space="preserve"> </w:t>
      </w:r>
      <w:proofErr w:type="spellStart"/>
      <w:r w:rsidRPr="00EA1BF2">
        <w:rPr>
          <w:rFonts w:ascii="Times New Roman" w:hAnsi="Times New Roman" w:cs="Times New Roman"/>
          <w:sz w:val="24"/>
          <w:szCs w:val="24"/>
          <w:lang w:eastAsia="sr-Latn-RS"/>
        </w:rPr>
        <w:t>технологија</w:t>
      </w:r>
      <w:proofErr w:type="spellEnd"/>
      <w:r w:rsidRPr="00EA1BF2">
        <w:rPr>
          <w:rFonts w:ascii="Times New Roman" w:hAnsi="Times New Roman" w:cs="Times New Roman"/>
          <w:sz w:val="24"/>
          <w:szCs w:val="24"/>
          <w:lang w:eastAsia="sr-Latn-RS"/>
        </w:rPr>
        <w:t xml:space="preserve"> и </w:t>
      </w:r>
      <w:proofErr w:type="spellStart"/>
      <w:r w:rsidRPr="00EA1BF2">
        <w:rPr>
          <w:rFonts w:ascii="Times New Roman" w:hAnsi="Times New Roman" w:cs="Times New Roman"/>
          <w:sz w:val="24"/>
          <w:szCs w:val="24"/>
          <w:lang w:eastAsia="sr-Latn-RS"/>
        </w:rPr>
        <w:t>промовисање</w:t>
      </w:r>
      <w:proofErr w:type="spellEnd"/>
      <w:r w:rsidRPr="00EA1BF2">
        <w:rPr>
          <w:rFonts w:ascii="Times New Roman" w:hAnsi="Times New Roman" w:cs="Times New Roman"/>
          <w:sz w:val="24"/>
          <w:szCs w:val="24"/>
          <w:lang w:eastAsia="sr-Latn-RS"/>
        </w:rPr>
        <w:t xml:space="preserve"> </w:t>
      </w:r>
      <w:proofErr w:type="spellStart"/>
      <w:r w:rsidRPr="00EA1BF2">
        <w:rPr>
          <w:rFonts w:ascii="Times New Roman" w:hAnsi="Times New Roman" w:cs="Times New Roman"/>
          <w:sz w:val="24"/>
          <w:szCs w:val="24"/>
          <w:lang w:eastAsia="sr-Latn-RS"/>
        </w:rPr>
        <w:t>сарадње</w:t>
      </w:r>
      <w:proofErr w:type="spellEnd"/>
      <w:r w:rsidRPr="00EA1BF2">
        <w:rPr>
          <w:rFonts w:ascii="Times New Roman" w:hAnsi="Times New Roman" w:cs="Times New Roman"/>
          <w:sz w:val="24"/>
          <w:szCs w:val="24"/>
          <w:lang w:eastAsia="sr-Latn-RS"/>
        </w:rPr>
        <w:t xml:space="preserve"> </w:t>
      </w:r>
      <w:proofErr w:type="spellStart"/>
      <w:r w:rsidRPr="00EA1BF2">
        <w:rPr>
          <w:rFonts w:ascii="Times New Roman" w:hAnsi="Times New Roman" w:cs="Times New Roman"/>
          <w:sz w:val="24"/>
          <w:szCs w:val="24"/>
          <w:lang w:eastAsia="sr-Latn-RS"/>
        </w:rPr>
        <w:t>између</w:t>
      </w:r>
      <w:proofErr w:type="spellEnd"/>
      <w:r w:rsidRPr="00EA1BF2">
        <w:rPr>
          <w:rFonts w:ascii="Times New Roman" w:hAnsi="Times New Roman" w:cs="Times New Roman"/>
          <w:sz w:val="24"/>
          <w:szCs w:val="24"/>
          <w:lang w:eastAsia="sr-Latn-RS"/>
        </w:rPr>
        <w:t xml:space="preserve"> </w:t>
      </w:r>
      <w:proofErr w:type="spellStart"/>
      <w:r w:rsidRPr="00EA1BF2">
        <w:rPr>
          <w:rFonts w:ascii="Times New Roman" w:hAnsi="Times New Roman" w:cs="Times New Roman"/>
          <w:sz w:val="24"/>
          <w:szCs w:val="24"/>
          <w:lang w:eastAsia="sr-Latn-RS"/>
        </w:rPr>
        <w:t>истраживачких</w:t>
      </w:r>
      <w:proofErr w:type="spellEnd"/>
      <w:r w:rsidRPr="00EA1BF2">
        <w:rPr>
          <w:rFonts w:ascii="Times New Roman" w:hAnsi="Times New Roman" w:cs="Times New Roman"/>
          <w:sz w:val="24"/>
          <w:szCs w:val="24"/>
          <w:lang w:eastAsia="sr-Latn-RS"/>
        </w:rPr>
        <w:t xml:space="preserve"> </w:t>
      </w:r>
      <w:proofErr w:type="spellStart"/>
      <w:r w:rsidRPr="00EA1BF2">
        <w:rPr>
          <w:rFonts w:ascii="Times New Roman" w:hAnsi="Times New Roman" w:cs="Times New Roman"/>
          <w:sz w:val="24"/>
          <w:szCs w:val="24"/>
          <w:lang w:eastAsia="sr-Latn-RS"/>
        </w:rPr>
        <w:t>институција</w:t>
      </w:r>
      <w:proofErr w:type="spellEnd"/>
      <w:r w:rsidRPr="00EA1BF2">
        <w:rPr>
          <w:rFonts w:ascii="Times New Roman" w:hAnsi="Times New Roman" w:cs="Times New Roman"/>
          <w:sz w:val="24"/>
          <w:szCs w:val="24"/>
          <w:lang w:eastAsia="sr-Latn-RS"/>
        </w:rPr>
        <w:t xml:space="preserve"> и </w:t>
      </w:r>
      <w:proofErr w:type="spellStart"/>
      <w:r w:rsidRPr="00EA1BF2">
        <w:rPr>
          <w:rFonts w:ascii="Times New Roman" w:hAnsi="Times New Roman" w:cs="Times New Roman"/>
          <w:sz w:val="24"/>
          <w:szCs w:val="24"/>
          <w:lang w:eastAsia="sr-Latn-RS"/>
        </w:rPr>
        <w:t>компанија</w:t>
      </w:r>
      <w:proofErr w:type="spellEnd"/>
      <w:r w:rsidRPr="00EA1BF2">
        <w:rPr>
          <w:rFonts w:ascii="Times New Roman" w:hAnsi="Times New Roman" w:cs="Times New Roman"/>
          <w:sz w:val="24"/>
          <w:szCs w:val="24"/>
          <w:lang w:eastAsia="sr-Latn-RS"/>
        </w:rPr>
        <w:t xml:space="preserve"> </w:t>
      </w:r>
      <w:proofErr w:type="spellStart"/>
      <w:r w:rsidRPr="00EA1BF2">
        <w:rPr>
          <w:rFonts w:ascii="Times New Roman" w:hAnsi="Times New Roman" w:cs="Times New Roman"/>
          <w:sz w:val="24"/>
          <w:szCs w:val="24"/>
          <w:lang w:eastAsia="sr-Latn-RS"/>
        </w:rPr>
        <w:t>из</w:t>
      </w:r>
      <w:proofErr w:type="spellEnd"/>
      <w:r w:rsidRPr="00EA1BF2">
        <w:rPr>
          <w:rFonts w:ascii="Times New Roman" w:hAnsi="Times New Roman" w:cs="Times New Roman"/>
          <w:sz w:val="24"/>
          <w:szCs w:val="24"/>
          <w:lang w:eastAsia="sr-Latn-RS"/>
        </w:rPr>
        <w:t xml:space="preserve"> </w:t>
      </w:r>
      <w:proofErr w:type="spellStart"/>
      <w:r w:rsidRPr="00EA1BF2">
        <w:rPr>
          <w:rFonts w:ascii="Times New Roman" w:hAnsi="Times New Roman" w:cs="Times New Roman"/>
          <w:sz w:val="24"/>
          <w:szCs w:val="24"/>
          <w:lang w:eastAsia="sr-Latn-RS"/>
        </w:rPr>
        <w:t>обе</w:t>
      </w:r>
      <w:proofErr w:type="spellEnd"/>
      <w:r w:rsidRPr="00EA1BF2">
        <w:rPr>
          <w:rFonts w:ascii="Times New Roman" w:hAnsi="Times New Roman" w:cs="Times New Roman"/>
          <w:sz w:val="24"/>
          <w:szCs w:val="24"/>
          <w:lang w:eastAsia="sr-Latn-RS"/>
        </w:rPr>
        <w:t xml:space="preserve"> </w:t>
      </w:r>
      <w:proofErr w:type="spellStart"/>
      <w:r w:rsidRPr="00EA1BF2">
        <w:rPr>
          <w:rFonts w:ascii="Times New Roman" w:hAnsi="Times New Roman" w:cs="Times New Roman"/>
          <w:sz w:val="24"/>
          <w:szCs w:val="24"/>
          <w:lang w:eastAsia="sr-Latn-RS"/>
        </w:rPr>
        <w:t>земље</w:t>
      </w:r>
      <w:proofErr w:type="spellEnd"/>
      <w:r w:rsidRPr="00EA1BF2">
        <w:rPr>
          <w:rFonts w:ascii="Times New Roman" w:hAnsi="Times New Roman" w:cs="Times New Roman"/>
          <w:sz w:val="24"/>
          <w:szCs w:val="24"/>
          <w:lang w:eastAsia="sr-Latn-RS"/>
        </w:rPr>
        <w:t xml:space="preserve">. </w:t>
      </w:r>
      <w:proofErr w:type="spellStart"/>
      <w:r w:rsidRPr="00EA1BF2">
        <w:rPr>
          <w:rFonts w:ascii="Times New Roman" w:hAnsi="Times New Roman" w:cs="Times New Roman"/>
          <w:sz w:val="24"/>
          <w:szCs w:val="24"/>
          <w:lang w:eastAsia="sr-Latn-RS"/>
        </w:rPr>
        <w:t>Сарадња</w:t>
      </w:r>
      <w:proofErr w:type="spellEnd"/>
      <w:r w:rsidRPr="00EA1BF2">
        <w:rPr>
          <w:rFonts w:ascii="Times New Roman" w:hAnsi="Times New Roman" w:cs="Times New Roman"/>
          <w:sz w:val="24"/>
          <w:szCs w:val="24"/>
          <w:lang w:eastAsia="sr-Latn-RS"/>
        </w:rPr>
        <w:t xml:space="preserve">  у </w:t>
      </w:r>
      <w:proofErr w:type="spellStart"/>
      <w:r w:rsidRPr="00EA1BF2">
        <w:rPr>
          <w:rFonts w:ascii="Times New Roman" w:hAnsi="Times New Roman" w:cs="Times New Roman"/>
          <w:sz w:val="24"/>
          <w:szCs w:val="24"/>
          <w:lang w:eastAsia="sr-Latn-RS"/>
        </w:rPr>
        <w:t>области</w:t>
      </w:r>
      <w:proofErr w:type="spellEnd"/>
      <w:r w:rsidRPr="00EA1BF2">
        <w:rPr>
          <w:rFonts w:ascii="Times New Roman" w:hAnsi="Times New Roman" w:cs="Times New Roman"/>
          <w:sz w:val="24"/>
          <w:szCs w:val="24"/>
          <w:lang w:eastAsia="sr-Latn-RS"/>
        </w:rPr>
        <w:t xml:space="preserve"> ИКТ </w:t>
      </w:r>
      <w:proofErr w:type="spellStart"/>
      <w:r w:rsidRPr="00EA1BF2">
        <w:rPr>
          <w:rFonts w:ascii="Times New Roman" w:hAnsi="Times New Roman" w:cs="Times New Roman"/>
          <w:sz w:val="24"/>
          <w:szCs w:val="24"/>
          <w:lang w:eastAsia="sr-Latn-RS"/>
        </w:rPr>
        <w:t>обухвата</w:t>
      </w:r>
      <w:proofErr w:type="spellEnd"/>
      <w:r w:rsidRPr="00EA1BF2">
        <w:rPr>
          <w:rFonts w:ascii="Times New Roman" w:hAnsi="Times New Roman" w:cs="Times New Roman"/>
          <w:sz w:val="24"/>
          <w:szCs w:val="24"/>
          <w:lang w:eastAsia="sr-Latn-RS"/>
        </w:rPr>
        <w:t xml:space="preserve">: </w:t>
      </w:r>
      <w:proofErr w:type="spellStart"/>
      <w:r w:rsidRPr="00EA1BF2">
        <w:rPr>
          <w:rFonts w:ascii="Times New Roman" w:hAnsi="Times New Roman" w:cs="Times New Roman"/>
          <w:sz w:val="24"/>
          <w:szCs w:val="24"/>
          <w:lang w:eastAsia="sr-Latn-RS"/>
        </w:rPr>
        <w:t>размену</w:t>
      </w:r>
      <w:proofErr w:type="spellEnd"/>
      <w:r w:rsidRPr="00EA1BF2">
        <w:rPr>
          <w:rFonts w:ascii="Times New Roman" w:hAnsi="Times New Roman" w:cs="Times New Roman"/>
          <w:sz w:val="24"/>
          <w:szCs w:val="24"/>
          <w:lang w:eastAsia="sr-Latn-RS"/>
        </w:rPr>
        <w:t xml:space="preserve"> </w:t>
      </w:r>
      <w:proofErr w:type="spellStart"/>
      <w:r w:rsidRPr="00EA1BF2">
        <w:rPr>
          <w:rFonts w:ascii="Times New Roman" w:hAnsi="Times New Roman" w:cs="Times New Roman"/>
          <w:sz w:val="24"/>
          <w:szCs w:val="24"/>
          <w:lang w:eastAsia="sr-Latn-RS"/>
        </w:rPr>
        <w:t>најбољих</w:t>
      </w:r>
      <w:proofErr w:type="spellEnd"/>
      <w:r w:rsidRPr="00EA1BF2">
        <w:rPr>
          <w:rFonts w:ascii="Times New Roman" w:hAnsi="Times New Roman" w:cs="Times New Roman"/>
          <w:sz w:val="24"/>
          <w:szCs w:val="24"/>
          <w:lang w:eastAsia="sr-Latn-RS"/>
        </w:rPr>
        <w:t xml:space="preserve"> </w:t>
      </w:r>
      <w:proofErr w:type="spellStart"/>
      <w:r w:rsidRPr="00EA1BF2">
        <w:rPr>
          <w:rFonts w:ascii="Times New Roman" w:hAnsi="Times New Roman" w:cs="Times New Roman"/>
          <w:sz w:val="24"/>
          <w:szCs w:val="24"/>
          <w:lang w:eastAsia="sr-Latn-RS"/>
        </w:rPr>
        <w:t>пракси</w:t>
      </w:r>
      <w:proofErr w:type="spellEnd"/>
      <w:r w:rsidRPr="00EA1BF2">
        <w:rPr>
          <w:rFonts w:ascii="Times New Roman" w:hAnsi="Times New Roman" w:cs="Times New Roman"/>
          <w:sz w:val="24"/>
          <w:szCs w:val="24"/>
          <w:lang w:eastAsia="sr-Latn-RS"/>
        </w:rPr>
        <w:t xml:space="preserve">, </w:t>
      </w:r>
      <w:proofErr w:type="spellStart"/>
      <w:r w:rsidRPr="00EA1BF2">
        <w:rPr>
          <w:rFonts w:ascii="Times New Roman" w:hAnsi="Times New Roman" w:cs="Times New Roman"/>
          <w:sz w:val="24"/>
          <w:szCs w:val="24"/>
          <w:lang w:eastAsia="sr-Latn-RS"/>
        </w:rPr>
        <w:t>искустава</w:t>
      </w:r>
      <w:proofErr w:type="spellEnd"/>
      <w:r w:rsidRPr="00EA1BF2">
        <w:rPr>
          <w:rFonts w:ascii="Times New Roman" w:hAnsi="Times New Roman" w:cs="Times New Roman"/>
          <w:sz w:val="24"/>
          <w:szCs w:val="24"/>
          <w:lang w:eastAsia="sr-Latn-RS"/>
        </w:rPr>
        <w:t xml:space="preserve"> и </w:t>
      </w:r>
      <w:proofErr w:type="spellStart"/>
      <w:r w:rsidRPr="00EA1BF2">
        <w:rPr>
          <w:rFonts w:ascii="Times New Roman" w:hAnsi="Times New Roman" w:cs="Times New Roman"/>
          <w:sz w:val="24"/>
          <w:szCs w:val="24"/>
          <w:lang w:eastAsia="sr-Latn-RS"/>
        </w:rPr>
        <w:t>стручњака</w:t>
      </w:r>
      <w:proofErr w:type="spellEnd"/>
      <w:r w:rsidRPr="00EA1BF2">
        <w:rPr>
          <w:rFonts w:ascii="Times New Roman" w:hAnsi="Times New Roman" w:cs="Times New Roman"/>
          <w:sz w:val="24"/>
          <w:szCs w:val="24"/>
          <w:lang w:eastAsia="sr-Latn-RS"/>
        </w:rPr>
        <w:t xml:space="preserve"> </w:t>
      </w:r>
      <w:proofErr w:type="spellStart"/>
      <w:r w:rsidRPr="00EA1BF2">
        <w:rPr>
          <w:rFonts w:ascii="Times New Roman" w:hAnsi="Times New Roman" w:cs="Times New Roman"/>
          <w:sz w:val="24"/>
          <w:szCs w:val="24"/>
          <w:lang w:eastAsia="sr-Latn-RS"/>
        </w:rPr>
        <w:t>између</w:t>
      </w:r>
      <w:proofErr w:type="spellEnd"/>
      <w:r w:rsidRPr="00EA1BF2">
        <w:rPr>
          <w:rFonts w:ascii="Times New Roman" w:hAnsi="Times New Roman" w:cs="Times New Roman"/>
          <w:sz w:val="24"/>
          <w:szCs w:val="24"/>
          <w:lang w:eastAsia="sr-Latn-RS"/>
        </w:rPr>
        <w:t xml:space="preserve"> </w:t>
      </w:r>
      <w:proofErr w:type="spellStart"/>
      <w:r w:rsidRPr="00EA1BF2">
        <w:rPr>
          <w:rFonts w:ascii="Times New Roman" w:hAnsi="Times New Roman" w:cs="Times New Roman"/>
          <w:sz w:val="24"/>
          <w:szCs w:val="24"/>
          <w:lang w:eastAsia="sr-Latn-RS"/>
        </w:rPr>
        <w:t>две</w:t>
      </w:r>
      <w:proofErr w:type="spellEnd"/>
      <w:r w:rsidRPr="00EA1BF2">
        <w:rPr>
          <w:rFonts w:ascii="Times New Roman" w:hAnsi="Times New Roman" w:cs="Times New Roman"/>
          <w:sz w:val="24"/>
          <w:szCs w:val="24"/>
          <w:lang w:eastAsia="sr-Latn-RS"/>
        </w:rPr>
        <w:t xml:space="preserve"> </w:t>
      </w:r>
      <w:proofErr w:type="spellStart"/>
      <w:r w:rsidRPr="00EA1BF2">
        <w:rPr>
          <w:rFonts w:ascii="Times New Roman" w:hAnsi="Times New Roman" w:cs="Times New Roman"/>
          <w:sz w:val="24"/>
          <w:szCs w:val="24"/>
          <w:lang w:eastAsia="sr-Latn-RS"/>
        </w:rPr>
        <w:t>земље</w:t>
      </w:r>
      <w:proofErr w:type="spellEnd"/>
      <w:r w:rsidRPr="00EA1BF2">
        <w:rPr>
          <w:rFonts w:ascii="Times New Roman" w:hAnsi="Times New Roman" w:cs="Times New Roman"/>
          <w:sz w:val="24"/>
          <w:szCs w:val="24"/>
          <w:lang w:eastAsia="sr-Latn-RS"/>
        </w:rPr>
        <w:t xml:space="preserve">; </w:t>
      </w:r>
      <w:proofErr w:type="spellStart"/>
      <w:r w:rsidRPr="00EA1BF2">
        <w:rPr>
          <w:rFonts w:ascii="Times New Roman" w:hAnsi="Times New Roman" w:cs="Times New Roman"/>
          <w:sz w:val="24"/>
          <w:szCs w:val="24"/>
          <w:lang w:eastAsia="sr-Latn-RS"/>
        </w:rPr>
        <w:t>организацију</w:t>
      </w:r>
      <w:proofErr w:type="spellEnd"/>
      <w:r w:rsidRPr="00EA1BF2">
        <w:rPr>
          <w:rFonts w:ascii="Times New Roman" w:hAnsi="Times New Roman" w:cs="Times New Roman"/>
          <w:sz w:val="24"/>
          <w:szCs w:val="24"/>
          <w:lang w:eastAsia="sr-Latn-RS"/>
        </w:rPr>
        <w:t xml:space="preserve"> </w:t>
      </w:r>
      <w:proofErr w:type="spellStart"/>
      <w:r w:rsidRPr="00EA1BF2">
        <w:rPr>
          <w:rFonts w:ascii="Times New Roman" w:hAnsi="Times New Roman" w:cs="Times New Roman"/>
          <w:sz w:val="24"/>
          <w:szCs w:val="24"/>
          <w:lang w:eastAsia="sr-Latn-RS"/>
        </w:rPr>
        <w:t>обука</w:t>
      </w:r>
      <w:proofErr w:type="spellEnd"/>
      <w:r w:rsidRPr="00EA1BF2">
        <w:rPr>
          <w:rFonts w:ascii="Times New Roman" w:hAnsi="Times New Roman" w:cs="Times New Roman"/>
          <w:sz w:val="24"/>
          <w:szCs w:val="24"/>
          <w:lang w:eastAsia="sr-Latn-RS"/>
        </w:rPr>
        <w:t xml:space="preserve">, </w:t>
      </w:r>
      <w:proofErr w:type="spellStart"/>
      <w:r w:rsidRPr="00EA1BF2">
        <w:rPr>
          <w:rFonts w:ascii="Times New Roman" w:hAnsi="Times New Roman" w:cs="Times New Roman"/>
          <w:sz w:val="24"/>
          <w:szCs w:val="24"/>
          <w:lang w:eastAsia="sr-Latn-RS"/>
        </w:rPr>
        <w:t>техничких</w:t>
      </w:r>
      <w:proofErr w:type="spellEnd"/>
      <w:r w:rsidRPr="00EA1BF2">
        <w:rPr>
          <w:rFonts w:ascii="Times New Roman" w:hAnsi="Times New Roman" w:cs="Times New Roman"/>
          <w:sz w:val="24"/>
          <w:szCs w:val="24"/>
          <w:lang w:eastAsia="sr-Latn-RS"/>
        </w:rPr>
        <w:t xml:space="preserve"> </w:t>
      </w:r>
      <w:proofErr w:type="spellStart"/>
      <w:r w:rsidRPr="00EA1BF2">
        <w:rPr>
          <w:rFonts w:ascii="Times New Roman" w:hAnsi="Times New Roman" w:cs="Times New Roman"/>
          <w:sz w:val="24"/>
          <w:szCs w:val="24"/>
          <w:lang w:eastAsia="sr-Latn-RS"/>
        </w:rPr>
        <w:t>консултација</w:t>
      </w:r>
      <w:proofErr w:type="spellEnd"/>
      <w:r w:rsidRPr="00EA1BF2">
        <w:rPr>
          <w:rFonts w:ascii="Times New Roman" w:hAnsi="Times New Roman" w:cs="Times New Roman"/>
          <w:sz w:val="24"/>
          <w:szCs w:val="24"/>
          <w:lang w:eastAsia="sr-Latn-RS"/>
        </w:rPr>
        <w:t xml:space="preserve"> и </w:t>
      </w:r>
      <w:proofErr w:type="spellStart"/>
      <w:r w:rsidRPr="00EA1BF2">
        <w:rPr>
          <w:rFonts w:ascii="Times New Roman" w:hAnsi="Times New Roman" w:cs="Times New Roman"/>
          <w:sz w:val="24"/>
          <w:szCs w:val="24"/>
          <w:lang w:eastAsia="sr-Latn-RS"/>
        </w:rPr>
        <w:t>развој</w:t>
      </w:r>
      <w:proofErr w:type="spellEnd"/>
      <w:r w:rsidRPr="00EA1BF2">
        <w:rPr>
          <w:rFonts w:ascii="Times New Roman" w:hAnsi="Times New Roman" w:cs="Times New Roman"/>
          <w:sz w:val="24"/>
          <w:szCs w:val="24"/>
          <w:lang w:eastAsia="sr-Latn-RS"/>
        </w:rPr>
        <w:t xml:space="preserve"> </w:t>
      </w:r>
      <w:proofErr w:type="spellStart"/>
      <w:r w:rsidRPr="00EA1BF2">
        <w:rPr>
          <w:rFonts w:ascii="Times New Roman" w:hAnsi="Times New Roman" w:cs="Times New Roman"/>
          <w:sz w:val="24"/>
          <w:szCs w:val="24"/>
          <w:lang w:eastAsia="sr-Latn-RS"/>
        </w:rPr>
        <w:t>људских</w:t>
      </w:r>
      <w:proofErr w:type="spellEnd"/>
      <w:r w:rsidRPr="00EA1BF2">
        <w:rPr>
          <w:rFonts w:ascii="Times New Roman" w:hAnsi="Times New Roman" w:cs="Times New Roman"/>
          <w:sz w:val="24"/>
          <w:szCs w:val="24"/>
          <w:lang w:eastAsia="sr-Latn-RS"/>
        </w:rPr>
        <w:t xml:space="preserve"> </w:t>
      </w:r>
      <w:proofErr w:type="spellStart"/>
      <w:r w:rsidRPr="00EA1BF2">
        <w:rPr>
          <w:rFonts w:ascii="Times New Roman" w:hAnsi="Times New Roman" w:cs="Times New Roman"/>
          <w:sz w:val="24"/>
          <w:szCs w:val="24"/>
          <w:lang w:eastAsia="sr-Latn-RS"/>
        </w:rPr>
        <w:t>ресурса</w:t>
      </w:r>
      <w:proofErr w:type="spellEnd"/>
      <w:r w:rsidRPr="00EA1BF2">
        <w:rPr>
          <w:rFonts w:ascii="Times New Roman" w:hAnsi="Times New Roman" w:cs="Times New Roman"/>
          <w:sz w:val="24"/>
          <w:szCs w:val="24"/>
          <w:lang w:eastAsia="sr-Latn-RS"/>
        </w:rPr>
        <w:t xml:space="preserve"> у </w:t>
      </w:r>
      <w:proofErr w:type="spellStart"/>
      <w:r w:rsidRPr="00EA1BF2">
        <w:rPr>
          <w:rFonts w:ascii="Times New Roman" w:hAnsi="Times New Roman" w:cs="Times New Roman"/>
          <w:sz w:val="24"/>
          <w:szCs w:val="24"/>
          <w:lang w:eastAsia="sr-Latn-RS"/>
        </w:rPr>
        <w:t>области</w:t>
      </w:r>
      <w:proofErr w:type="spellEnd"/>
      <w:r w:rsidRPr="00EA1BF2">
        <w:rPr>
          <w:rFonts w:ascii="Times New Roman" w:hAnsi="Times New Roman" w:cs="Times New Roman"/>
          <w:sz w:val="24"/>
          <w:szCs w:val="24"/>
          <w:lang w:eastAsia="sr-Latn-RS"/>
        </w:rPr>
        <w:t xml:space="preserve"> ИКТ; </w:t>
      </w:r>
      <w:proofErr w:type="spellStart"/>
      <w:r w:rsidRPr="00EA1BF2">
        <w:rPr>
          <w:rFonts w:ascii="Times New Roman" w:hAnsi="Times New Roman" w:cs="Times New Roman"/>
          <w:sz w:val="24"/>
          <w:szCs w:val="24"/>
          <w:lang w:eastAsia="sr-Latn-RS"/>
        </w:rPr>
        <w:t>подстицање</w:t>
      </w:r>
      <w:proofErr w:type="spellEnd"/>
      <w:r w:rsidRPr="00EA1BF2">
        <w:rPr>
          <w:rFonts w:ascii="Times New Roman" w:hAnsi="Times New Roman" w:cs="Times New Roman"/>
          <w:sz w:val="24"/>
          <w:szCs w:val="24"/>
          <w:lang w:eastAsia="sr-Latn-RS"/>
        </w:rPr>
        <w:t xml:space="preserve"> </w:t>
      </w:r>
      <w:proofErr w:type="spellStart"/>
      <w:r w:rsidRPr="00EA1BF2">
        <w:rPr>
          <w:rFonts w:ascii="Times New Roman" w:hAnsi="Times New Roman" w:cs="Times New Roman"/>
          <w:sz w:val="24"/>
          <w:szCs w:val="24"/>
          <w:lang w:eastAsia="sr-Latn-RS"/>
        </w:rPr>
        <w:t>размене</w:t>
      </w:r>
      <w:proofErr w:type="spellEnd"/>
      <w:r w:rsidRPr="00EA1BF2">
        <w:rPr>
          <w:rFonts w:ascii="Times New Roman" w:hAnsi="Times New Roman" w:cs="Times New Roman"/>
          <w:sz w:val="24"/>
          <w:szCs w:val="24"/>
          <w:lang w:eastAsia="sr-Latn-RS"/>
        </w:rPr>
        <w:t xml:space="preserve"> и </w:t>
      </w:r>
      <w:proofErr w:type="spellStart"/>
      <w:r w:rsidRPr="00EA1BF2">
        <w:rPr>
          <w:rFonts w:ascii="Times New Roman" w:hAnsi="Times New Roman" w:cs="Times New Roman"/>
          <w:sz w:val="24"/>
          <w:szCs w:val="24"/>
          <w:lang w:eastAsia="sr-Latn-RS"/>
        </w:rPr>
        <w:t>сарадње</w:t>
      </w:r>
      <w:proofErr w:type="spellEnd"/>
      <w:r w:rsidRPr="00EA1BF2">
        <w:rPr>
          <w:rFonts w:ascii="Times New Roman" w:hAnsi="Times New Roman" w:cs="Times New Roman"/>
          <w:sz w:val="24"/>
          <w:szCs w:val="24"/>
          <w:lang w:eastAsia="sr-Latn-RS"/>
        </w:rPr>
        <w:t xml:space="preserve"> </w:t>
      </w:r>
      <w:proofErr w:type="spellStart"/>
      <w:r w:rsidRPr="00EA1BF2">
        <w:rPr>
          <w:rFonts w:ascii="Times New Roman" w:hAnsi="Times New Roman" w:cs="Times New Roman"/>
          <w:sz w:val="24"/>
          <w:szCs w:val="24"/>
          <w:lang w:eastAsia="sr-Latn-RS"/>
        </w:rPr>
        <w:t>између</w:t>
      </w:r>
      <w:proofErr w:type="spellEnd"/>
      <w:r w:rsidRPr="00EA1BF2">
        <w:rPr>
          <w:rFonts w:ascii="Times New Roman" w:hAnsi="Times New Roman" w:cs="Times New Roman"/>
          <w:sz w:val="24"/>
          <w:szCs w:val="24"/>
          <w:lang w:eastAsia="sr-Latn-RS"/>
        </w:rPr>
        <w:t xml:space="preserve"> </w:t>
      </w:r>
      <w:proofErr w:type="spellStart"/>
      <w:r w:rsidRPr="00EA1BF2">
        <w:rPr>
          <w:rFonts w:ascii="Times New Roman" w:hAnsi="Times New Roman" w:cs="Times New Roman"/>
          <w:sz w:val="24"/>
          <w:szCs w:val="24"/>
          <w:lang w:eastAsia="sr-Latn-RS"/>
        </w:rPr>
        <w:t>организација</w:t>
      </w:r>
      <w:proofErr w:type="spellEnd"/>
      <w:r w:rsidRPr="00EA1BF2">
        <w:rPr>
          <w:rFonts w:ascii="Times New Roman" w:hAnsi="Times New Roman" w:cs="Times New Roman"/>
          <w:sz w:val="24"/>
          <w:szCs w:val="24"/>
          <w:lang w:eastAsia="sr-Latn-RS"/>
        </w:rPr>
        <w:t xml:space="preserve">, </w:t>
      </w:r>
      <w:proofErr w:type="spellStart"/>
      <w:r w:rsidRPr="00EA1BF2">
        <w:rPr>
          <w:rFonts w:ascii="Times New Roman" w:hAnsi="Times New Roman" w:cs="Times New Roman"/>
          <w:sz w:val="24"/>
          <w:szCs w:val="24"/>
          <w:lang w:eastAsia="sr-Latn-RS"/>
        </w:rPr>
        <w:t>истраживачких</w:t>
      </w:r>
      <w:proofErr w:type="spellEnd"/>
      <w:r w:rsidRPr="00EA1BF2">
        <w:rPr>
          <w:rFonts w:ascii="Times New Roman" w:hAnsi="Times New Roman" w:cs="Times New Roman"/>
          <w:sz w:val="24"/>
          <w:szCs w:val="24"/>
          <w:lang w:eastAsia="sr-Latn-RS"/>
        </w:rPr>
        <w:t xml:space="preserve"> </w:t>
      </w:r>
      <w:proofErr w:type="spellStart"/>
      <w:r w:rsidRPr="00EA1BF2">
        <w:rPr>
          <w:rFonts w:ascii="Times New Roman" w:hAnsi="Times New Roman" w:cs="Times New Roman"/>
          <w:sz w:val="24"/>
          <w:szCs w:val="24"/>
          <w:lang w:eastAsia="sr-Latn-RS"/>
        </w:rPr>
        <w:t>институција</w:t>
      </w:r>
      <w:proofErr w:type="spellEnd"/>
      <w:r w:rsidRPr="00EA1BF2">
        <w:rPr>
          <w:rFonts w:ascii="Times New Roman" w:hAnsi="Times New Roman" w:cs="Times New Roman"/>
          <w:sz w:val="24"/>
          <w:szCs w:val="24"/>
          <w:lang w:eastAsia="sr-Latn-RS"/>
        </w:rPr>
        <w:t xml:space="preserve"> и </w:t>
      </w:r>
      <w:proofErr w:type="spellStart"/>
      <w:r w:rsidRPr="00EA1BF2">
        <w:rPr>
          <w:rFonts w:ascii="Times New Roman" w:hAnsi="Times New Roman" w:cs="Times New Roman"/>
          <w:sz w:val="24"/>
          <w:szCs w:val="24"/>
          <w:lang w:eastAsia="sr-Latn-RS"/>
        </w:rPr>
        <w:t>универзитета</w:t>
      </w:r>
      <w:proofErr w:type="spellEnd"/>
      <w:r w:rsidRPr="00EA1BF2">
        <w:rPr>
          <w:rFonts w:ascii="Times New Roman" w:hAnsi="Times New Roman" w:cs="Times New Roman"/>
          <w:sz w:val="24"/>
          <w:szCs w:val="24"/>
          <w:lang w:eastAsia="sr-Latn-RS"/>
        </w:rPr>
        <w:t xml:space="preserve">; </w:t>
      </w:r>
      <w:proofErr w:type="spellStart"/>
      <w:r w:rsidRPr="00EA1BF2">
        <w:rPr>
          <w:rFonts w:ascii="Times New Roman" w:hAnsi="Times New Roman" w:cs="Times New Roman"/>
          <w:sz w:val="24"/>
          <w:szCs w:val="24"/>
          <w:lang w:eastAsia="sr-Latn-RS"/>
        </w:rPr>
        <w:t>промоцију</w:t>
      </w:r>
      <w:proofErr w:type="spellEnd"/>
      <w:r w:rsidRPr="00EA1BF2">
        <w:rPr>
          <w:rFonts w:ascii="Times New Roman" w:hAnsi="Times New Roman" w:cs="Times New Roman"/>
          <w:sz w:val="24"/>
          <w:szCs w:val="24"/>
          <w:lang w:eastAsia="sr-Latn-RS"/>
        </w:rPr>
        <w:t xml:space="preserve"> </w:t>
      </w:r>
      <w:proofErr w:type="spellStart"/>
      <w:r w:rsidRPr="00EA1BF2">
        <w:rPr>
          <w:rFonts w:ascii="Times New Roman" w:hAnsi="Times New Roman" w:cs="Times New Roman"/>
          <w:sz w:val="24"/>
          <w:szCs w:val="24"/>
          <w:lang w:eastAsia="sr-Latn-RS"/>
        </w:rPr>
        <w:t>талената</w:t>
      </w:r>
      <w:proofErr w:type="spellEnd"/>
      <w:r w:rsidRPr="00EA1BF2">
        <w:rPr>
          <w:rFonts w:ascii="Times New Roman" w:hAnsi="Times New Roman" w:cs="Times New Roman"/>
          <w:sz w:val="24"/>
          <w:szCs w:val="24"/>
          <w:lang w:eastAsia="sr-Latn-RS"/>
        </w:rPr>
        <w:t xml:space="preserve"> и </w:t>
      </w:r>
      <w:proofErr w:type="spellStart"/>
      <w:r w:rsidRPr="00EA1BF2">
        <w:rPr>
          <w:rFonts w:ascii="Times New Roman" w:hAnsi="Times New Roman" w:cs="Times New Roman"/>
          <w:sz w:val="24"/>
          <w:szCs w:val="24"/>
          <w:lang w:eastAsia="sr-Latn-RS"/>
        </w:rPr>
        <w:t>обуку</w:t>
      </w:r>
      <w:proofErr w:type="spellEnd"/>
      <w:r w:rsidRPr="00EA1BF2">
        <w:rPr>
          <w:rFonts w:ascii="Times New Roman" w:hAnsi="Times New Roman" w:cs="Times New Roman"/>
          <w:sz w:val="24"/>
          <w:szCs w:val="24"/>
          <w:lang w:eastAsia="sr-Latn-RS"/>
        </w:rPr>
        <w:t xml:space="preserve"> у </w:t>
      </w:r>
      <w:proofErr w:type="spellStart"/>
      <w:r w:rsidRPr="00EA1BF2">
        <w:rPr>
          <w:rFonts w:ascii="Times New Roman" w:hAnsi="Times New Roman" w:cs="Times New Roman"/>
          <w:sz w:val="24"/>
          <w:szCs w:val="24"/>
          <w:lang w:eastAsia="sr-Latn-RS"/>
        </w:rPr>
        <w:t>области</w:t>
      </w:r>
      <w:proofErr w:type="spellEnd"/>
      <w:r w:rsidRPr="00EA1BF2">
        <w:rPr>
          <w:rFonts w:ascii="Times New Roman" w:hAnsi="Times New Roman" w:cs="Times New Roman"/>
          <w:sz w:val="24"/>
          <w:szCs w:val="24"/>
          <w:lang w:eastAsia="sr-Latn-RS"/>
        </w:rPr>
        <w:t xml:space="preserve"> </w:t>
      </w:r>
      <w:proofErr w:type="spellStart"/>
      <w:r w:rsidRPr="00EA1BF2">
        <w:rPr>
          <w:rFonts w:ascii="Times New Roman" w:hAnsi="Times New Roman" w:cs="Times New Roman"/>
          <w:sz w:val="24"/>
          <w:szCs w:val="24"/>
          <w:lang w:eastAsia="sr-Latn-RS"/>
        </w:rPr>
        <w:t>дигиталних</w:t>
      </w:r>
      <w:proofErr w:type="spellEnd"/>
      <w:r w:rsidRPr="00EA1BF2">
        <w:rPr>
          <w:rFonts w:ascii="Times New Roman" w:hAnsi="Times New Roman" w:cs="Times New Roman"/>
          <w:sz w:val="24"/>
          <w:szCs w:val="24"/>
          <w:lang w:eastAsia="sr-Latn-RS"/>
        </w:rPr>
        <w:t xml:space="preserve"> </w:t>
      </w:r>
      <w:proofErr w:type="spellStart"/>
      <w:r w:rsidRPr="00EA1BF2">
        <w:rPr>
          <w:rFonts w:ascii="Times New Roman" w:hAnsi="Times New Roman" w:cs="Times New Roman"/>
          <w:sz w:val="24"/>
          <w:szCs w:val="24"/>
          <w:lang w:eastAsia="sr-Latn-RS"/>
        </w:rPr>
        <w:t>вештина</w:t>
      </w:r>
      <w:proofErr w:type="spellEnd"/>
      <w:r w:rsidRPr="00EA1BF2">
        <w:rPr>
          <w:rFonts w:ascii="Times New Roman" w:hAnsi="Times New Roman" w:cs="Times New Roman"/>
          <w:sz w:val="24"/>
          <w:szCs w:val="24"/>
          <w:lang w:eastAsia="sr-Latn-RS"/>
        </w:rPr>
        <w:t xml:space="preserve"> у </w:t>
      </w:r>
      <w:proofErr w:type="spellStart"/>
      <w:r w:rsidRPr="00EA1BF2">
        <w:rPr>
          <w:rFonts w:ascii="Times New Roman" w:hAnsi="Times New Roman" w:cs="Times New Roman"/>
          <w:sz w:val="24"/>
          <w:szCs w:val="24"/>
          <w:lang w:eastAsia="sr-Latn-RS"/>
        </w:rPr>
        <w:t>информационим</w:t>
      </w:r>
      <w:proofErr w:type="spellEnd"/>
      <w:r w:rsidRPr="00EA1BF2">
        <w:rPr>
          <w:rFonts w:ascii="Times New Roman" w:hAnsi="Times New Roman" w:cs="Times New Roman"/>
          <w:sz w:val="24"/>
          <w:szCs w:val="24"/>
          <w:lang w:eastAsia="sr-Latn-RS"/>
        </w:rPr>
        <w:t xml:space="preserve"> и </w:t>
      </w:r>
      <w:proofErr w:type="spellStart"/>
      <w:r w:rsidRPr="00EA1BF2">
        <w:rPr>
          <w:rFonts w:ascii="Times New Roman" w:hAnsi="Times New Roman" w:cs="Times New Roman"/>
          <w:sz w:val="24"/>
          <w:szCs w:val="24"/>
          <w:lang w:eastAsia="sr-Latn-RS"/>
        </w:rPr>
        <w:t>комуникационим</w:t>
      </w:r>
      <w:proofErr w:type="spellEnd"/>
      <w:r w:rsidRPr="00EA1BF2">
        <w:rPr>
          <w:rFonts w:ascii="Times New Roman" w:hAnsi="Times New Roman" w:cs="Times New Roman"/>
          <w:sz w:val="24"/>
          <w:szCs w:val="24"/>
          <w:lang w:eastAsia="sr-Latn-RS"/>
        </w:rPr>
        <w:t xml:space="preserve"> </w:t>
      </w:r>
      <w:proofErr w:type="spellStart"/>
      <w:r w:rsidRPr="00EA1BF2">
        <w:rPr>
          <w:rFonts w:ascii="Times New Roman" w:hAnsi="Times New Roman" w:cs="Times New Roman"/>
          <w:sz w:val="24"/>
          <w:szCs w:val="24"/>
          <w:lang w:eastAsia="sr-Latn-RS"/>
        </w:rPr>
        <w:t>технологијама</w:t>
      </w:r>
      <w:proofErr w:type="spellEnd"/>
      <w:r w:rsidRPr="00EA1BF2">
        <w:rPr>
          <w:rFonts w:ascii="Times New Roman" w:hAnsi="Times New Roman" w:cs="Times New Roman"/>
          <w:sz w:val="24"/>
          <w:szCs w:val="24"/>
          <w:lang w:eastAsia="sr-Latn-RS"/>
        </w:rPr>
        <w:t xml:space="preserve">, </w:t>
      </w:r>
      <w:proofErr w:type="spellStart"/>
      <w:r w:rsidRPr="00EA1BF2">
        <w:rPr>
          <w:rFonts w:ascii="Times New Roman" w:hAnsi="Times New Roman" w:cs="Times New Roman"/>
          <w:sz w:val="24"/>
          <w:szCs w:val="24"/>
          <w:lang w:eastAsia="sr-Latn-RS"/>
        </w:rPr>
        <w:t>као</w:t>
      </w:r>
      <w:proofErr w:type="spellEnd"/>
      <w:r w:rsidRPr="00EA1BF2">
        <w:rPr>
          <w:rFonts w:ascii="Times New Roman" w:hAnsi="Times New Roman" w:cs="Times New Roman"/>
          <w:sz w:val="24"/>
          <w:szCs w:val="24"/>
          <w:lang w:eastAsia="sr-Latn-RS"/>
        </w:rPr>
        <w:t xml:space="preserve"> и </w:t>
      </w:r>
      <w:proofErr w:type="spellStart"/>
      <w:r w:rsidRPr="00EA1BF2">
        <w:rPr>
          <w:rFonts w:ascii="Times New Roman" w:hAnsi="Times New Roman" w:cs="Times New Roman"/>
          <w:sz w:val="24"/>
          <w:szCs w:val="24"/>
          <w:lang w:eastAsia="sr-Latn-RS"/>
        </w:rPr>
        <w:t>најбољих</w:t>
      </w:r>
      <w:proofErr w:type="spellEnd"/>
      <w:r w:rsidRPr="00EA1BF2">
        <w:rPr>
          <w:rFonts w:ascii="Times New Roman" w:hAnsi="Times New Roman" w:cs="Times New Roman"/>
          <w:sz w:val="24"/>
          <w:szCs w:val="24"/>
          <w:lang w:eastAsia="sr-Latn-RS"/>
        </w:rPr>
        <w:t xml:space="preserve"> </w:t>
      </w:r>
      <w:proofErr w:type="spellStart"/>
      <w:r w:rsidRPr="00EA1BF2">
        <w:rPr>
          <w:rFonts w:ascii="Times New Roman" w:hAnsi="Times New Roman" w:cs="Times New Roman"/>
          <w:sz w:val="24"/>
          <w:szCs w:val="24"/>
          <w:lang w:eastAsia="sr-Latn-RS"/>
        </w:rPr>
        <w:t>решења</w:t>
      </w:r>
      <w:proofErr w:type="spellEnd"/>
      <w:r w:rsidRPr="00EA1BF2">
        <w:rPr>
          <w:rFonts w:ascii="Times New Roman" w:hAnsi="Times New Roman" w:cs="Times New Roman"/>
          <w:sz w:val="24"/>
          <w:szCs w:val="24"/>
          <w:lang w:eastAsia="sr-Latn-RS"/>
        </w:rPr>
        <w:t xml:space="preserve"> </w:t>
      </w:r>
      <w:proofErr w:type="spellStart"/>
      <w:r w:rsidRPr="00EA1BF2">
        <w:rPr>
          <w:rFonts w:ascii="Times New Roman" w:hAnsi="Times New Roman" w:cs="Times New Roman"/>
          <w:sz w:val="24"/>
          <w:szCs w:val="24"/>
          <w:lang w:eastAsia="sr-Latn-RS"/>
        </w:rPr>
        <w:t>за</w:t>
      </w:r>
      <w:proofErr w:type="spellEnd"/>
      <w:r w:rsidRPr="00EA1BF2">
        <w:rPr>
          <w:rFonts w:ascii="Times New Roman" w:hAnsi="Times New Roman" w:cs="Times New Roman"/>
          <w:sz w:val="24"/>
          <w:szCs w:val="24"/>
          <w:lang w:eastAsia="sr-Latn-RS"/>
        </w:rPr>
        <w:t xml:space="preserve"> </w:t>
      </w:r>
      <w:proofErr w:type="spellStart"/>
      <w:r w:rsidRPr="00EA1BF2">
        <w:rPr>
          <w:rFonts w:ascii="Times New Roman" w:hAnsi="Times New Roman" w:cs="Times New Roman"/>
          <w:sz w:val="24"/>
          <w:szCs w:val="24"/>
          <w:lang w:eastAsia="sr-Latn-RS"/>
        </w:rPr>
        <w:t>заштиту</w:t>
      </w:r>
      <w:proofErr w:type="spellEnd"/>
      <w:r w:rsidRPr="00EA1BF2">
        <w:rPr>
          <w:rFonts w:ascii="Times New Roman" w:hAnsi="Times New Roman" w:cs="Times New Roman"/>
          <w:sz w:val="24"/>
          <w:szCs w:val="24"/>
          <w:lang w:eastAsia="sr-Latn-RS"/>
        </w:rPr>
        <w:t xml:space="preserve"> у </w:t>
      </w:r>
      <w:proofErr w:type="spellStart"/>
      <w:r w:rsidRPr="00EA1BF2">
        <w:rPr>
          <w:rFonts w:ascii="Times New Roman" w:hAnsi="Times New Roman" w:cs="Times New Roman"/>
          <w:sz w:val="24"/>
          <w:szCs w:val="24"/>
          <w:lang w:eastAsia="sr-Latn-RS"/>
        </w:rPr>
        <w:t>области</w:t>
      </w:r>
      <w:proofErr w:type="spellEnd"/>
      <w:r w:rsidRPr="00EA1BF2">
        <w:rPr>
          <w:rFonts w:ascii="Times New Roman" w:hAnsi="Times New Roman" w:cs="Times New Roman"/>
          <w:sz w:val="24"/>
          <w:szCs w:val="24"/>
          <w:lang w:eastAsia="sr-Latn-RS"/>
        </w:rPr>
        <w:t xml:space="preserve"> </w:t>
      </w:r>
      <w:proofErr w:type="spellStart"/>
      <w:r w:rsidRPr="00EA1BF2">
        <w:rPr>
          <w:rFonts w:ascii="Times New Roman" w:hAnsi="Times New Roman" w:cs="Times New Roman"/>
          <w:sz w:val="24"/>
          <w:szCs w:val="24"/>
          <w:lang w:eastAsia="sr-Latn-RS"/>
        </w:rPr>
        <w:t>сајбер</w:t>
      </w:r>
      <w:proofErr w:type="spellEnd"/>
      <w:r w:rsidRPr="00EA1BF2">
        <w:rPr>
          <w:rFonts w:ascii="Times New Roman" w:hAnsi="Times New Roman" w:cs="Times New Roman"/>
          <w:sz w:val="24"/>
          <w:szCs w:val="24"/>
          <w:lang w:eastAsia="sr-Latn-RS"/>
        </w:rPr>
        <w:t xml:space="preserve"> </w:t>
      </w:r>
      <w:proofErr w:type="spellStart"/>
      <w:r w:rsidRPr="00EA1BF2">
        <w:rPr>
          <w:rFonts w:ascii="Times New Roman" w:hAnsi="Times New Roman" w:cs="Times New Roman"/>
          <w:sz w:val="24"/>
          <w:szCs w:val="24"/>
          <w:lang w:eastAsia="sr-Latn-RS"/>
        </w:rPr>
        <w:t>безбедности</w:t>
      </w:r>
      <w:proofErr w:type="spellEnd"/>
      <w:r w:rsidRPr="00EA1BF2">
        <w:rPr>
          <w:rFonts w:ascii="Times New Roman" w:hAnsi="Times New Roman" w:cs="Times New Roman"/>
          <w:sz w:val="24"/>
          <w:szCs w:val="24"/>
          <w:lang w:eastAsia="sr-Latn-RS"/>
        </w:rPr>
        <w:t xml:space="preserve">, </w:t>
      </w:r>
      <w:proofErr w:type="spellStart"/>
      <w:r w:rsidRPr="00EA1BF2">
        <w:rPr>
          <w:rFonts w:ascii="Times New Roman" w:hAnsi="Times New Roman" w:cs="Times New Roman"/>
          <w:sz w:val="24"/>
          <w:szCs w:val="24"/>
          <w:lang w:eastAsia="sr-Latn-RS"/>
        </w:rPr>
        <w:t>спровођење</w:t>
      </w:r>
      <w:proofErr w:type="spellEnd"/>
      <w:r w:rsidRPr="00EA1BF2">
        <w:rPr>
          <w:rFonts w:ascii="Times New Roman" w:hAnsi="Times New Roman" w:cs="Times New Roman"/>
          <w:sz w:val="24"/>
          <w:szCs w:val="24"/>
          <w:lang w:eastAsia="sr-Latn-RS"/>
        </w:rPr>
        <w:t xml:space="preserve"> </w:t>
      </w:r>
      <w:proofErr w:type="spellStart"/>
      <w:r w:rsidRPr="00EA1BF2">
        <w:rPr>
          <w:rFonts w:ascii="Times New Roman" w:hAnsi="Times New Roman" w:cs="Times New Roman"/>
          <w:sz w:val="24"/>
          <w:szCs w:val="24"/>
          <w:lang w:eastAsia="sr-Latn-RS"/>
        </w:rPr>
        <w:t>заједничких</w:t>
      </w:r>
      <w:proofErr w:type="spellEnd"/>
      <w:r w:rsidRPr="00EA1BF2">
        <w:rPr>
          <w:rFonts w:ascii="Times New Roman" w:hAnsi="Times New Roman" w:cs="Times New Roman"/>
          <w:sz w:val="24"/>
          <w:szCs w:val="24"/>
          <w:lang w:eastAsia="sr-Latn-RS"/>
        </w:rPr>
        <w:t xml:space="preserve"> </w:t>
      </w:r>
      <w:proofErr w:type="spellStart"/>
      <w:r w:rsidRPr="00EA1BF2">
        <w:rPr>
          <w:rFonts w:ascii="Times New Roman" w:hAnsi="Times New Roman" w:cs="Times New Roman"/>
          <w:sz w:val="24"/>
          <w:szCs w:val="24"/>
          <w:lang w:eastAsia="sr-Latn-RS"/>
        </w:rPr>
        <w:t>истраживања</w:t>
      </w:r>
      <w:proofErr w:type="spellEnd"/>
      <w:r w:rsidRPr="00EA1BF2">
        <w:rPr>
          <w:rFonts w:ascii="Times New Roman" w:hAnsi="Times New Roman" w:cs="Times New Roman"/>
          <w:sz w:val="24"/>
          <w:szCs w:val="24"/>
          <w:lang w:eastAsia="sr-Latn-RS"/>
        </w:rPr>
        <w:t xml:space="preserve"> у </w:t>
      </w:r>
      <w:proofErr w:type="spellStart"/>
      <w:r w:rsidRPr="00EA1BF2">
        <w:rPr>
          <w:rFonts w:ascii="Times New Roman" w:hAnsi="Times New Roman" w:cs="Times New Roman"/>
          <w:sz w:val="24"/>
          <w:szCs w:val="24"/>
          <w:lang w:eastAsia="sr-Latn-RS"/>
        </w:rPr>
        <w:t>овој</w:t>
      </w:r>
      <w:proofErr w:type="spellEnd"/>
      <w:r w:rsidRPr="00EA1BF2">
        <w:rPr>
          <w:rFonts w:ascii="Times New Roman" w:hAnsi="Times New Roman" w:cs="Times New Roman"/>
          <w:sz w:val="24"/>
          <w:szCs w:val="24"/>
          <w:lang w:eastAsia="sr-Latn-RS"/>
        </w:rPr>
        <w:t xml:space="preserve"> </w:t>
      </w:r>
      <w:proofErr w:type="spellStart"/>
      <w:r w:rsidRPr="00EA1BF2">
        <w:rPr>
          <w:rFonts w:ascii="Times New Roman" w:hAnsi="Times New Roman" w:cs="Times New Roman"/>
          <w:sz w:val="24"/>
          <w:szCs w:val="24"/>
          <w:lang w:eastAsia="sr-Latn-RS"/>
        </w:rPr>
        <w:t>области</w:t>
      </w:r>
      <w:proofErr w:type="spellEnd"/>
      <w:r w:rsidRPr="00EA1BF2">
        <w:rPr>
          <w:rFonts w:ascii="Times New Roman" w:hAnsi="Times New Roman" w:cs="Times New Roman"/>
          <w:sz w:val="24"/>
          <w:szCs w:val="24"/>
          <w:lang w:eastAsia="sr-Latn-RS"/>
        </w:rPr>
        <w:t xml:space="preserve"> и  </w:t>
      </w:r>
      <w:proofErr w:type="spellStart"/>
      <w:r w:rsidRPr="00EA1BF2">
        <w:rPr>
          <w:rFonts w:ascii="Times New Roman" w:hAnsi="Times New Roman" w:cs="Times New Roman"/>
          <w:sz w:val="24"/>
          <w:szCs w:val="24"/>
          <w:lang w:eastAsia="sr-Latn-RS"/>
        </w:rPr>
        <w:t>друге</w:t>
      </w:r>
      <w:proofErr w:type="spellEnd"/>
      <w:r w:rsidRPr="00EA1BF2">
        <w:rPr>
          <w:rFonts w:ascii="Times New Roman" w:hAnsi="Times New Roman" w:cs="Times New Roman"/>
          <w:sz w:val="24"/>
          <w:szCs w:val="24"/>
          <w:lang w:eastAsia="sr-Latn-RS"/>
        </w:rPr>
        <w:t xml:space="preserve"> </w:t>
      </w:r>
      <w:proofErr w:type="spellStart"/>
      <w:r w:rsidRPr="00EA1BF2">
        <w:rPr>
          <w:rFonts w:ascii="Times New Roman" w:hAnsi="Times New Roman" w:cs="Times New Roman"/>
          <w:sz w:val="24"/>
          <w:szCs w:val="24"/>
          <w:lang w:eastAsia="sr-Latn-RS"/>
        </w:rPr>
        <w:t>облике</w:t>
      </w:r>
      <w:proofErr w:type="spellEnd"/>
      <w:r w:rsidRPr="00EA1BF2">
        <w:rPr>
          <w:rFonts w:ascii="Times New Roman" w:hAnsi="Times New Roman" w:cs="Times New Roman"/>
          <w:sz w:val="24"/>
          <w:szCs w:val="24"/>
          <w:lang w:eastAsia="sr-Latn-RS"/>
        </w:rPr>
        <w:t xml:space="preserve"> </w:t>
      </w:r>
      <w:proofErr w:type="spellStart"/>
      <w:r w:rsidRPr="00EA1BF2">
        <w:rPr>
          <w:rFonts w:ascii="Times New Roman" w:hAnsi="Times New Roman" w:cs="Times New Roman"/>
          <w:sz w:val="24"/>
          <w:szCs w:val="24"/>
          <w:lang w:eastAsia="sr-Latn-RS"/>
        </w:rPr>
        <w:t>сарадње</w:t>
      </w:r>
      <w:proofErr w:type="spellEnd"/>
      <w:r w:rsidRPr="00EA1BF2">
        <w:rPr>
          <w:rFonts w:ascii="Times New Roman" w:hAnsi="Times New Roman" w:cs="Times New Roman"/>
          <w:sz w:val="24"/>
          <w:szCs w:val="24"/>
          <w:lang w:eastAsia="sr-Latn-RS"/>
        </w:rPr>
        <w:t>.</w:t>
      </w:r>
    </w:p>
    <w:p w14:paraId="02D34B0F" w14:textId="77777777" w:rsidR="001F72CD" w:rsidRPr="00534383" w:rsidRDefault="001F72CD" w:rsidP="004B7BA5">
      <w:pPr>
        <w:spacing w:after="0" w:line="240" w:lineRule="auto"/>
        <w:ind w:firstLine="708"/>
        <w:jc w:val="both"/>
        <w:rPr>
          <w:rFonts w:ascii="Times New Roman" w:eastAsia="Times New Roman" w:hAnsi="Times New Roman" w:cs="Times New Roman"/>
          <w:sz w:val="24"/>
          <w:szCs w:val="24"/>
          <w:lang w:eastAsia="sr-Latn-RS"/>
        </w:rPr>
      </w:pPr>
    </w:p>
    <w:p w14:paraId="4B952CF1" w14:textId="77777777" w:rsidR="00EA1BF2" w:rsidRPr="00534383" w:rsidRDefault="00EA1BF2" w:rsidP="004B7BA5">
      <w:pPr>
        <w:spacing w:after="0" w:line="240" w:lineRule="auto"/>
        <w:ind w:firstLine="708"/>
        <w:jc w:val="both"/>
        <w:rPr>
          <w:rFonts w:ascii="Times New Roman" w:eastAsia="Times New Roman" w:hAnsi="Times New Roman" w:cs="Times New Roman"/>
          <w:sz w:val="24"/>
          <w:szCs w:val="24"/>
          <w:lang w:eastAsia="sr-Latn-RS"/>
        </w:rPr>
      </w:pPr>
    </w:p>
    <w:p w14:paraId="5C265A95" w14:textId="227B9F7A" w:rsidR="004B7BA5" w:rsidRDefault="001F72CD">
      <w:pPr>
        <w:pStyle w:val="ListParagraph"/>
        <w:numPr>
          <w:ilvl w:val="0"/>
          <w:numId w:val="13"/>
        </w:numPr>
        <w:spacing w:after="0" w:line="240" w:lineRule="auto"/>
        <w:jc w:val="both"/>
        <w:rPr>
          <w:rFonts w:ascii="Times New Roman" w:eastAsia="Times New Roman" w:hAnsi="Times New Roman" w:cs="Times New Roman"/>
          <w:b/>
          <w:bCs/>
          <w:sz w:val="24"/>
          <w:szCs w:val="24"/>
          <w:lang w:eastAsia="sr-Latn-RS"/>
        </w:rPr>
      </w:pPr>
      <w:r>
        <w:rPr>
          <w:rFonts w:ascii="Times New Roman" w:eastAsia="Times New Roman" w:hAnsi="Times New Roman" w:cs="Times New Roman"/>
          <w:b/>
          <w:bCs/>
          <w:sz w:val="24"/>
          <w:szCs w:val="24"/>
          <w:lang w:eastAsia="sr-Latn-RS"/>
        </w:rPr>
        <w:t xml:space="preserve"> </w:t>
      </w:r>
      <w:proofErr w:type="spellStart"/>
      <w:r w:rsidR="004B7BA5" w:rsidRPr="001F72CD">
        <w:rPr>
          <w:rFonts w:ascii="Times New Roman" w:eastAsia="Times New Roman" w:hAnsi="Times New Roman" w:cs="Times New Roman"/>
          <w:b/>
          <w:bCs/>
          <w:sz w:val="24"/>
          <w:szCs w:val="24"/>
          <w:lang w:eastAsia="sr-Latn-RS"/>
        </w:rPr>
        <w:t>Споразум</w:t>
      </w:r>
      <w:proofErr w:type="spellEnd"/>
      <w:r w:rsidR="004B7BA5" w:rsidRPr="001F72CD">
        <w:rPr>
          <w:rFonts w:ascii="Times New Roman" w:eastAsia="Times New Roman" w:hAnsi="Times New Roman" w:cs="Times New Roman"/>
          <w:b/>
          <w:bCs/>
          <w:sz w:val="24"/>
          <w:szCs w:val="24"/>
          <w:lang w:eastAsia="sr-Latn-RS"/>
        </w:rPr>
        <w:t xml:space="preserve"> о </w:t>
      </w:r>
      <w:proofErr w:type="spellStart"/>
      <w:r w:rsidR="004B7BA5" w:rsidRPr="001F72CD">
        <w:rPr>
          <w:rFonts w:ascii="Times New Roman" w:eastAsia="Times New Roman" w:hAnsi="Times New Roman" w:cs="Times New Roman"/>
          <w:b/>
          <w:bCs/>
          <w:sz w:val="24"/>
          <w:szCs w:val="24"/>
          <w:lang w:eastAsia="sr-Latn-RS"/>
        </w:rPr>
        <w:t>сарадњи</w:t>
      </w:r>
      <w:proofErr w:type="spellEnd"/>
      <w:r w:rsidR="004B7BA5" w:rsidRPr="001F72CD">
        <w:rPr>
          <w:rFonts w:ascii="Times New Roman" w:eastAsia="Times New Roman" w:hAnsi="Times New Roman" w:cs="Times New Roman"/>
          <w:b/>
          <w:bCs/>
          <w:sz w:val="24"/>
          <w:szCs w:val="24"/>
          <w:lang w:eastAsia="sr-Latn-RS"/>
        </w:rPr>
        <w:t xml:space="preserve"> у </w:t>
      </w:r>
      <w:proofErr w:type="spellStart"/>
      <w:r w:rsidR="004B7BA5" w:rsidRPr="001F72CD">
        <w:rPr>
          <w:rFonts w:ascii="Times New Roman" w:eastAsia="Times New Roman" w:hAnsi="Times New Roman" w:cs="Times New Roman"/>
          <w:b/>
          <w:bCs/>
          <w:sz w:val="24"/>
          <w:szCs w:val="24"/>
          <w:lang w:eastAsia="sr-Latn-RS"/>
        </w:rPr>
        <w:t>области</w:t>
      </w:r>
      <w:proofErr w:type="spellEnd"/>
      <w:r w:rsidR="004B7BA5" w:rsidRPr="001F72CD">
        <w:rPr>
          <w:rFonts w:ascii="Times New Roman" w:eastAsia="Times New Roman" w:hAnsi="Times New Roman" w:cs="Times New Roman"/>
          <w:b/>
          <w:bCs/>
          <w:sz w:val="24"/>
          <w:szCs w:val="24"/>
          <w:lang w:eastAsia="sr-Latn-RS"/>
        </w:rPr>
        <w:t xml:space="preserve"> </w:t>
      </w:r>
      <w:proofErr w:type="spellStart"/>
      <w:r w:rsidR="004B7BA5" w:rsidRPr="001F72CD">
        <w:rPr>
          <w:rFonts w:ascii="Times New Roman" w:eastAsia="Times New Roman" w:hAnsi="Times New Roman" w:cs="Times New Roman"/>
          <w:b/>
          <w:bCs/>
          <w:sz w:val="24"/>
          <w:szCs w:val="24"/>
          <w:lang w:eastAsia="sr-Latn-RS"/>
        </w:rPr>
        <w:t>медија</w:t>
      </w:r>
      <w:proofErr w:type="spellEnd"/>
      <w:r w:rsidR="004B7BA5" w:rsidRPr="001F72CD">
        <w:rPr>
          <w:rFonts w:ascii="Times New Roman" w:eastAsia="Times New Roman" w:hAnsi="Times New Roman" w:cs="Times New Roman"/>
          <w:b/>
          <w:bCs/>
          <w:sz w:val="24"/>
          <w:szCs w:val="24"/>
          <w:lang w:eastAsia="sr-Latn-RS"/>
        </w:rPr>
        <w:t xml:space="preserve"> и </w:t>
      </w:r>
      <w:proofErr w:type="spellStart"/>
      <w:r w:rsidR="004B7BA5" w:rsidRPr="001F72CD">
        <w:rPr>
          <w:rFonts w:ascii="Times New Roman" w:eastAsia="Times New Roman" w:hAnsi="Times New Roman" w:cs="Times New Roman"/>
          <w:b/>
          <w:bCs/>
          <w:sz w:val="24"/>
          <w:szCs w:val="24"/>
          <w:lang w:eastAsia="sr-Latn-RS"/>
        </w:rPr>
        <w:t>информисања</w:t>
      </w:r>
      <w:proofErr w:type="spellEnd"/>
      <w:r w:rsidR="004B7BA5" w:rsidRPr="001F72CD">
        <w:rPr>
          <w:rFonts w:ascii="Times New Roman" w:eastAsia="Times New Roman" w:hAnsi="Times New Roman" w:cs="Times New Roman"/>
          <w:b/>
          <w:bCs/>
          <w:sz w:val="24"/>
          <w:szCs w:val="24"/>
          <w:lang w:eastAsia="sr-Latn-RS"/>
        </w:rPr>
        <w:t xml:space="preserve"> </w:t>
      </w:r>
      <w:proofErr w:type="spellStart"/>
      <w:r w:rsidR="004B7BA5" w:rsidRPr="001F72CD">
        <w:rPr>
          <w:rFonts w:ascii="Times New Roman" w:eastAsia="Times New Roman" w:hAnsi="Times New Roman" w:cs="Times New Roman"/>
          <w:b/>
          <w:bCs/>
          <w:sz w:val="24"/>
          <w:szCs w:val="24"/>
          <w:lang w:eastAsia="sr-Latn-RS"/>
        </w:rPr>
        <w:t>Министарства</w:t>
      </w:r>
      <w:proofErr w:type="spellEnd"/>
      <w:r w:rsidR="004B7BA5" w:rsidRPr="001F72CD">
        <w:rPr>
          <w:rFonts w:ascii="Times New Roman" w:eastAsia="Times New Roman" w:hAnsi="Times New Roman" w:cs="Times New Roman"/>
          <w:b/>
          <w:bCs/>
          <w:sz w:val="24"/>
          <w:szCs w:val="24"/>
          <w:lang w:eastAsia="sr-Latn-RS"/>
        </w:rPr>
        <w:t xml:space="preserve"> </w:t>
      </w:r>
      <w:proofErr w:type="spellStart"/>
      <w:r w:rsidR="004B7BA5" w:rsidRPr="001F72CD">
        <w:rPr>
          <w:rFonts w:ascii="Times New Roman" w:eastAsia="Times New Roman" w:hAnsi="Times New Roman" w:cs="Times New Roman"/>
          <w:b/>
          <w:bCs/>
          <w:sz w:val="24"/>
          <w:szCs w:val="24"/>
          <w:lang w:eastAsia="sr-Latn-RS"/>
        </w:rPr>
        <w:t>информисања</w:t>
      </w:r>
      <w:proofErr w:type="spellEnd"/>
      <w:r w:rsidR="004B7BA5" w:rsidRPr="001F72CD">
        <w:rPr>
          <w:rFonts w:ascii="Times New Roman" w:eastAsia="Times New Roman" w:hAnsi="Times New Roman" w:cs="Times New Roman"/>
          <w:b/>
          <w:bCs/>
          <w:sz w:val="24"/>
          <w:szCs w:val="24"/>
          <w:lang w:eastAsia="sr-Latn-RS"/>
        </w:rPr>
        <w:t xml:space="preserve"> и </w:t>
      </w:r>
      <w:proofErr w:type="spellStart"/>
      <w:r w:rsidR="004B7BA5" w:rsidRPr="001F72CD">
        <w:rPr>
          <w:rFonts w:ascii="Times New Roman" w:eastAsia="Times New Roman" w:hAnsi="Times New Roman" w:cs="Times New Roman"/>
          <w:b/>
          <w:bCs/>
          <w:sz w:val="24"/>
          <w:szCs w:val="24"/>
          <w:lang w:eastAsia="sr-Latn-RS"/>
        </w:rPr>
        <w:t>телекомуникација</w:t>
      </w:r>
      <w:proofErr w:type="spellEnd"/>
      <w:r w:rsidR="004B7BA5" w:rsidRPr="001F72CD">
        <w:rPr>
          <w:rFonts w:ascii="Times New Roman" w:eastAsia="Times New Roman" w:hAnsi="Times New Roman" w:cs="Times New Roman"/>
          <w:b/>
          <w:bCs/>
          <w:sz w:val="24"/>
          <w:szCs w:val="24"/>
          <w:lang w:eastAsia="sr-Latn-RS"/>
        </w:rPr>
        <w:t xml:space="preserve"> </w:t>
      </w:r>
      <w:proofErr w:type="spellStart"/>
      <w:r w:rsidR="004B7BA5" w:rsidRPr="001F72CD">
        <w:rPr>
          <w:rFonts w:ascii="Times New Roman" w:eastAsia="Times New Roman" w:hAnsi="Times New Roman" w:cs="Times New Roman"/>
          <w:b/>
          <w:bCs/>
          <w:sz w:val="24"/>
          <w:szCs w:val="24"/>
          <w:lang w:eastAsia="sr-Latn-RS"/>
        </w:rPr>
        <w:t>Републике</w:t>
      </w:r>
      <w:proofErr w:type="spellEnd"/>
      <w:r w:rsidR="004B7BA5" w:rsidRPr="001F72CD">
        <w:rPr>
          <w:rFonts w:ascii="Times New Roman" w:eastAsia="Times New Roman" w:hAnsi="Times New Roman" w:cs="Times New Roman"/>
          <w:b/>
          <w:bCs/>
          <w:sz w:val="24"/>
          <w:szCs w:val="24"/>
          <w:lang w:eastAsia="sr-Latn-RS"/>
        </w:rPr>
        <w:t xml:space="preserve"> </w:t>
      </w:r>
      <w:proofErr w:type="spellStart"/>
      <w:r w:rsidR="004B7BA5" w:rsidRPr="001F72CD">
        <w:rPr>
          <w:rFonts w:ascii="Times New Roman" w:eastAsia="Times New Roman" w:hAnsi="Times New Roman" w:cs="Times New Roman"/>
          <w:b/>
          <w:bCs/>
          <w:sz w:val="24"/>
          <w:szCs w:val="24"/>
          <w:lang w:eastAsia="sr-Latn-RS"/>
        </w:rPr>
        <w:t>Србије</w:t>
      </w:r>
      <w:proofErr w:type="spellEnd"/>
      <w:r w:rsidR="004B7BA5" w:rsidRPr="001F72CD">
        <w:rPr>
          <w:rFonts w:ascii="Times New Roman" w:eastAsia="Times New Roman" w:hAnsi="Times New Roman" w:cs="Times New Roman"/>
          <w:b/>
          <w:bCs/>
          <w:sz w:val="24"/>
          <w:szCs w:val="24"/>
          <w:lang w:eastAsia="sr-Latn-RS"/>
        </w:rPr>
        <w:t xml:space="preserve"> и </w:t>
      </w:r>
      <w:proofErr w:type="spellStart"/>
      <w:r w:rsidR="004B7BA5" w:rsidRPr="001F72CD">
        <w:rPr>
          <w:rFonts w:ascii="Times New Roman" w:eastAsia="Times New Roman" w:hAnsi="Times New Roman" w:cs="Times New Roman"/>
          <w:b/>
          <w:bCs/>
          <w:sz w:val="24"/>
          <w:szCs w:val="24"/>
          <w:lang w:eastAsia="sr-Latn-RS"/>
        </w:rPr>
        <w:t>Министарства</w:t>
      </w:r>
      <w:proofErr w:type="spellEnd"/>
      <w:r w:rsidR="004B7BA5" w:rsidRPr="001F72CD">
        <w:rPr>
          <w:rFonts w:ascii="Times New Roman" w:eastAsia="Times New Roman" w:hAnsi="Times New Roman" w:cs="Times New Roman"/>
          <w:b/>
          <w:bCs/>
          <w:sz w:val="24"/>
          <w:szCs w:val="24"/>
          <w:lang w:eastAsia="sr-Latn-RS"/>
        </w:rPr>
        <w:t xml:space="preserve"> </w:t>
      </w:r>
      <w:proofErr w:type="spellStart"/>
      <w:r w:rsidR="004B7BA5" w:rsidRPr="001F72CD">
        <w:rPr>
          <w:rFonts w:ascii="Times New Roman" w:eastAsia="Times New Roman" w:hAnsi="Times New Roman" w:cs="Times New Roman"/>
          <w:b/>
          <w:bCs/>
          <w:sz w:val="24"/>
          <w:szCs w:val="24"/>
          <w:lang w:eastAsia="sr-Latn-RS"/>
        </w:rPr>
        <w:t>за</w:t>
      </w:r>
      <w:proofErr w:type="spellEnd"/>
      <w:r w:rsidR="004B7BA5" w:rsidRPr="001F72CD">
        <w:rPr>
          <w:rFonts w:ascii="Times New Roman" w:eastAsia="Times New Roman" w:hAnsi="Times New Roman" w:cs="Times New Roman"/>
          <w:b/>
          <w:bCs/>
          <w:sz w:val="24"/>
          <w:szCs w:val="24"/>
          <w:lang w:eastAsia="sr-Latn-RS"/>
        </w:rPr>
        <w:t xml:space="preserve"> </w:t>
      </w:r>
      <w:proofErr w:type="spellStart"/>
      <w:r w:rsidR="004B7BA5" w:rsidRPr="001F72CD">
        <w:rPr>
          <w:rFonts w:ascii="Times New Roman" w:eastAsia="Times New Roman" w:hAnsi="Times New Roman" w:cs="Times New Roman"/>
          <w:b/>
          <w:bCs/>
          <w:sz w:val="24"/>
          <w:szCs w:val="24"/>
          <w:lang w:eastAsia="sr-Latn-RS"/>
        </w:rPr>
        <w:t>комуникације</w:t>
      </w:r>
      <w:proofErr w:type="spellEnd"/>
      <w:r w:rsidR="004B7BA5" w:rsidRPr="001F72CD">
        <w:rPr>
          <w:rFonts w:ascii="Times New Roman" w:eastAsia="Times New Roman" w:hAnsi="Times New Roman" w:cs="Times New Roman"/>
          <w:b/>
          <w:bCs/>
          <w:sz w:val="24"/>
          <w:szCs w:val="24"/>
          <w:lang w:eastAsia="sr-Latn-RS"/>
        </w:rPr>
        <w:t xml:space="preserve"> и </w:t>
      </w:r>
      <w:proofErr w:type="spellStart"/>
      <w:r w:rsidR="004B7BA5" w:rsidRPr="001F72CD">
        <w:rPr>
          <w:rFonts w:ascii="Times New Roman" w:eastAsia="Times New Roman" w:hAnsi="Times New Roman" w:cs="Times New Roman"/>
          <w:b/>
          <w:bCs/>
          <w:sz w:val="24"/>
          <w:szCs w:val="24"/>
          <w:lang w:eastAsia="sr-Latn-RS"/>
        </w:rPr>
        <w:t>политичке</w:t>
      </w:r>
      <w:proofErr w:type="spellEnd"/>
      <w:r w:rsidR="004B7BA5" w:rsidRPr="001F72CD">
        <w:rPr>
          <w:rFonts w:ascii="Times New Roman" w:eastAsia="Times New Roman" w:hAnsi="Times New Roman" w:cs="Times New Roman"/>
          <w:b/>
          <w:bCs/>
          <w:sz w:val="24"/>
          <w:szCs w:val="24"/>
          <w:lang w:eastAsia="sr-Latn-RS"/>
        </w:rPr>
        <w:t xml:space="preserve"> </w:t>
      </w:r>
      <w:proofErr w:type="spellStart"/>
      <w:r w:rsidR="004B7BA5" w:rsidRPr="001F72CD">
        <w:rPr>
          <w:rFonts w:ascii="Times New Roman" w:eastAsia="Times New Roman" w:hAnsi="Times New Roman" w:cs="Times New Roman"/>
          <w:b/>
          <w:bCs/>
          <w:sz w:val="24"/>
          <w:szCs w:val="24"/>
          <w:lang w:eastAsia="sr-Latn-RS"/>
        </w:rPr>
        <w:t>послове</w:t>
      </w:r>
      <w:proofErr w:type="spellEnd"/>
      <w:r w:rsidR="004B7BA5" w:rsidRPr="001F72CD">
        <w:rPr>
          <w:rFonts w:ascii="Times New Roman" w:eastAsia="Times New Roman" w:hAnsi="Times New Roman" w:cs="Times New Roman"/>
          <w:b/>
          <w:bCs/>
          <w:sz w:val="24"/>
          <w:szCs w:val="24"/>
          <w:lang w:eastAsia="sr-Latn-RS"/>
        </w:rPr>
        <w:t xml:space="preserve"> </w:t>
      </w:r>
      <w:proofErr w:type="spellStart"/>
      <w:r w:rsidR="004B7BA5" w:rsidRPr="001F72CD">
        <w:rPr>
          <w:rFonts w:ascii="Times New Roman" w:eastAsia="Times New Roman" w:hAnsi="Times New Roman" w:cs="Times New Roman"/>
          <w:b/>
          <w:bCs/>
          <w:sz w:val="24"/>
          <w:szCs w:val="24"/>
          <w:lang w:eastAsia="sr-Latn-RS"/>
        </w:rPr>
        <w:t>Државе</w:t>
      </w:r>
      <w:proofErr w:type="spellEnd"/>
      <w:r w:rsidR="004B7BA5" w:rsidRPr="001F72CD">
        <w:rPr>
          <w:rFonts w:ascii="Times New Roman" w:eastAsia="Times New Roman" w:hAnsi="Times New Roman" w:cs="Times New Roman"/>
          <w:b/>
          <w:bCs/>
          <w:sz w:val="24"/>
          <w:szCs w:val="24"/>
          <w:lang w:eastAsia="sr-Latn-RS"/>
        </w:rPr>
        <w:t xml:space="preserve"> </w:t>
      </w:r>
      <w:proofErr w:type="spellStart"/>
      <w:r w:rsidR="004B7BA5" w:rsidRPr="001F72CD">
        <w:rPr>
          <w:rFonts w:ascii="Times New Roman" w:eastAsia="Times New Roman" w:hAnsi="Times New Roman" w:cs="Times New Roman"/>
          <w:b/>
          <w:bCs/>
          <w:sz w:val="24"/>
          <w:szCs w:val="24"/>
          <w:lang w:eastAsia="sr-Latn-RS"/>
        </w:rPr>
        <w:t>Либије</w:t>
      </w:r>
      <w:proofErr w:type="spellEnd"/>
      <w:r w:rsidR="004B7BA5" w:rsidRPr="001F72CD">
        <w:rPr>
          <w:rFonts w:ascii="Times New Roman" w:eastAsia="Times New Roman" w:hAnsi="Times New Roman" w:cs="Times New Roman"/>
          <w:b/>
          <w:bCs/>
          <w:sz w:val="24"/>
          <w:szCs w:val="24"/>
          <w:lang w:eastAsia="sr-Latn-RS"/>
        </w:rPr>
        <w:t xml:space="preserve"> </w:t>
      </w:r>
    </w:p>
    <w:p w14:paraId="50AA1B79" w14:textId="77777777" w:rsidR="001F72CD" w:rsidRPr="001F72CD" w:rsidRDefault="001F72CD" w:rsidP="001F72CD">
      <w:pPr>
        <w:pStyle w:val="ListParagraph"/>
        <w:spacing w:after="0" w:line="240" w:lineRule="auto"/>
        <w:ind w:left="1068"/>
        <w:jc w:val="both"/>
        <w:rPr>
          <w:rFonts w:ascii="Times New Roman" w:eastAsia="Times New Roman" w:hAnsi="Times New Roman" w:cs="Times New Roman"/>
          <w:b/>
          <w:bCs/>
          <w:sz w:val="24"/>
          <w:szCs w:val="24"/>
          <w:lang w:eastAsia="sr-Latn-RS"/>
        </w:rPr>
      </w:pPr>
    </w:p>
    <w:p w14:paraId="6AF9949E" w14:textId="28ECCED8" w:rsidR="004B7BA5" w:rsidRPr="00EA1BF2" w:rsidRDefault="004B7BA5" w:rsidP="00EA1BF2">
      <w:pPr>
        <w:pStyle w:val="NoSpacing"/>
        <w:ind w:firstLine="708"/>
        <w:jc w:val="both"/>
        <w:rPr>
          <w:rFonts w:ascii="Times New Roman" w:hAnsi="Times New Roman" w:cs="Times New Roman"/>
          <w:sz w:val="24"/>
          <w:szCs w:val="24"/>
          <w:lang w:val="sr-Cyrl-RS" w:eastAsia="sr-Latn-RS"/>
        </w:rPr>
      </w:pPr>
      <w:proofErr w:type="spellStart"/>
      <w:r w:rsidRPr="00EA1BF2">
        <w:rPr>
          <w:rFonts w:ascii="Times New Roman" w:hAnsi="Times New Roman" w:cs="Times New Roman"/>
          <w:sz w:val="24"/>
          <w:szCs w:val="24"/>
          <w:lang w:eastAsia="sr-Latn-RS"/>
        </w:rPr>
        <w:t>Споразум</w:t>
      </w:r>
      <w:proofErr w:type="spellEnd"/>
      <w:r w:rsidRPr="00EA1BF2">
        <w:rPr>
          <w:rFonts w:ascii="Times New Roman" w:hAnsi="Times New Roman" w:cs="Times New Roman"/>
          <w:sz w:val="24"/>
          <w:szCs w:val="24"/>
          <w:lang w:eastAsia="sr-Latn-RS"/>
        </w:rPr>
        <w:t xml:space="preserve"> </w:t>
      </w:r>
      <w:proofErr w:type="spellStart"/>
      <w:r w:rsidRPr="00EA1BF2">
        <w:rPr>
          <w:rFonts w:ascii="Times New Roman" w:hAnsi="Times New Roman" w:cs="Times New Roman"/>
          <w:sz w:val="24"/>
          <w:szCs w:val="24"/>
          <w:lang w:eastAsia="sr-Latn-RS"/>
        </w:rPr>
        <w:t>има</w:t>
      </w:r>
      <w:proofErr w:type="spellEnd"/>
      <w:r w:rsidRPr="00EA1BF2">
        <w:rPr>
          <w:rFonts w:ascii="Times New Roman" w:hAnsi="Times New Roman" w:cs="Times New Roman"/>
          <w:sz w:val="24"/>
          <w:szCs w:val="24"/>
          <w:lang w:eastAsia="sr-Latn-RS"/>
        </w:rPr>
        <w:t xml:space="preserve"> </w:t>
      </w:r>
      <w:proofErr w:type="spellStart"/>
      <w:r w:rsidRPr="00EA1BF2">
        <w:rPr>
          <w:rFonts w:ascii="Times New Roman" w:hAnsi="Times New Roman" w:cs="Times New Roman"/>
          <w:sz w:val="24"/>
          <w:szCs w:val="24"/>
          <w:lang w:eastAsia="sr-Latn-RS"/>
        </w:rPr>
        <w:t>за</w:t>
      </w:r>
      <w:proofErr w:type="spellEnd"/>
      <w:r w:rsidRPr="00EA1BF2">
        <w:rPr>
          <w:rFonts w:ascii="Times New Roman" w:hAnsi="Times New Roman" w:cs="Times New Roman"/>
          <w:sz w:val="24"/>
          <w:szCs w:val="24"/>
          <w:lang w:eastAsia="sr-Latn-RS"/>
        </w:rPr>
        <w:t xml:space="preserve"> </w:t>
      </w:r>
      <w:proofErr w:type="spellStart"/>
      <w:r w:rsidRPr="00EA1BF2">
        <w:rPr>
          <w:rFonts w:ascii="Times New Roman" w:hAnsi="Times New Roman" w:cs="Times New Roman"/>
          <w:sz w:val="24"/>
          <w:szCs w:val="24"/>
          <w:lang w:eastAsia="sr-Latn-RS"/>
        </w:rPr>
        <w:t>циљ</w:t>
      </w:r>
      <w:proofErr w:type="spellEnd"/>
      <w:r w:rsidRPr="00EA1BF2">
        <w:rPr>
          <w:rFonts w:ascii="Times New Roman" w:hAnsi="Times New Roman" w:cs="Times New Roman"/>
          <w:sz w:val="24"/>
          <w:szCs w:val="24"/>
          <w:lang w:eastAsia="sr-Latn-RS"/>
        </w:rPr>
        <w:t xml:space="preserve"> </w:t>
      </w:r>
      <w:proofErr w:type="spellStart"/>
      <w:r w:rsidRPr="00EA1BF2">
        <w:rPr>
          <w:rFonts w:ascii="Times New Roman" w:hAnsi="Times New Roman" w:cs="Times New Roman"/>
          <w:sz w:val="24"/>
          <w:szCs w:val="24"/>
          <w:lang w:eastAsia="sr-Latn-RS"/>
        </w:rPr>
        <w:t>даљи</w:t>
      </w:r>
      <w:proofErr w:type="spellEnd"/>
      <w:r w:rsidRPr="00EA1BF2">
        <w:rPr>
          <w:rFonts w:ascii="Times New Roman" w:hAnsi="Times New Roman" w:cs="Times New Roman"/>
          <w:sz w:val="24"/>
          <w:szCs w:val="24"/>
          <w:lang w:eastAsia="sr-Latn-RS"/>
        </w:rPr>
        <w:t xml:space="preserve"> </w:t>
      </w:r>
      <w:proofErr w:type="spellStart"/>
      <w:r w:rsidRPr="00EA1BF2">
        <w:rPr>
          <w:rFonts w:ascii="Times New Roman" w:hAnsi="Times New Roman" w:cs="Times New Roman"/>
          <w:sz w:val="24"/>
          <w:szCs w:val="24"/>
          <w:lang w:eastAsia="sr-Latn-RS"/>
        </w:rPr>
        <w:t>развој</w:t>
      </w:r>
      <w:proofErr w:type="spellEnd"/>
      <w:r w:rsidRPr="00EA1BF2">
        <w:rPr>
          <w:rFonts w:ascii="Times New Roman" w:hAnsi="Times New Roman" w:cs="Times New Roman"/>
          <w:sz w:val="24"/>
          <w:szCs w:val="24"/>
          <w:lang w:eastAsia="sr-Latn-RS"/>
        </w:rPr>
        <w:t xml:space="preserve"> </w:t>
      </w:r>
      <w:proofErr w:type="spellStart"/>
      <w:r w:rsidRPr="00EA1BF2">
        <w:rPr>
          <w:rFonts w:ascii="Times New Roman" w:hAnsi="Times New Roman" w:cs="Times New Roman"/>
          <w:sz w:val="24"/>
          <w:szCs w:val="24"/>
          <w:lang w:eastAsia="sr-Latn-RS"/>
        </w:rPr>
        <w:t>сарадње</w:t>
      </w:r>
      <w:proofErr w:type="spellEnd"/>
      <w:r w:rsidRPr="00EA1BF2">
        <w:rPr>
          <w:rFonts w:ascii="Times New Roman" w:hAnsi="Times New Roman" w:cs="Times New Roman"/>
          <w:sz w:val="24"/>
          <w:szCs w:val="24"/>
          <w:lang w:eastAsia="sr-Latn-RS"/>
        </w:rPr>
        <w:t xml:space="preserve"> и </w:t>
      </w:r>
      <w:proofErr w:type="spellStart"/>
      <w:r w:rsidRPr="00EA1BF2">
        <w:rPr>
          <w:rFonts w:ascii="Times New Roman" w:hAnsi="Times New Roman" w:cs="Times New Roman"/>
          <w:sz w:val="24"/>
          <w:szCs w:val="24"/>
          <w:lang w:eastAsia="sr-Latn-RS"/>
        </w:rPr>
        <w:t>размене</w:t>
      </w:r>
      <w:proofErr w:type="spellEnd"/>
      <w:r w:rsidRPr="00EA1BF2">
        <w:rPr>
          <w:rFonts w:ascii="Times New Roman" w:hAnsi="Times New Roman" w:cs="Times New Roman"/>
          <w:sz w:val="24"/>
          <w:szCs w:val="24"/>
          <w:lang w:eastAsia="sr-Latn-RS"/>
        </w:rPr>
        <w:t xml:space="preserve"> у </w:t>
      </w:r>
      <w:proofErr w:type="spellStart"/>
      <w:r w:rsidRPr="00EA1BF2">
        <w:rPr>
          <w:rFonts w:ascii="Times New Roman" w:hAnsi="Times New Roman" w:cs="Times New Roman"/>
          <w:sz w:val="24"/>
          <w:szCs w:val="24"/>
          <w:lang w:eastAsia="sr-Latn-RS"/>
        </w:rPr>
        <w:t>области</w:t>
      </w:r>
      <w:proofErr w:type="spellEnd"/>
      <w:r w:rsidRPr="00EA1BF2">
        <w:rPr>
          <w:rFonts w:ascii="Times New Roman" w:hAnsi="Times New Roman" w:cs="Times New Roman"/>
          <w:sz w:val="24"/>
          <w:szCs w:val="24"/>
          <w:lang w:eastAsia="sr-Latn-RS"/>
        </w:rPr>
        <w:t xml:space="preserve"> </w:t>
      </w:r>
      <w:proofErr w:type="spellStart"/>
      <w:r w:rsidRPr="00EA1BF2">
        <w:rPr>
          <w:rFonts w:ascii="Times New Roman" w:hAnsi="Times New Roman" w:cs="Times New Roman"/>
          <w:sz w:val="24"/>
          <w:szCs w:val="24"/>
          <w:lang w:eastAsia="sr-Latn-RS"/>
        </w:rPr>
        <w:t>медија</w:t>
      </w:r>
      <w:proofErr w:type="spellEnd"/>
      <w:r w:rsidRPr="00EA1BF2">
        <w:rPr>
          <w:rFonts w:ascii="Times New Roman" w:hAnsi="Times New Roman" w:cs="Times New Roman"/>
          <w:sz w:val="24"/>
          <w:szCs w:val="24"/>
          <w:lang w:eastAsia="sr-Latn-RS"/>
        </w:rPr>
        <w:t xml:space="preserve"> и </w:t>
      </w:r>
      <w:proofErr w:type="spellStart"/>
      <w:r w:rsidRPr="00EA1BF2">
        <w:rPr>
          <w:rFonts w:ascii="Times New Roman" w:hAnsi="Times New Roman" w:cs="Times New Roman"/>
          <w:sz w:val="24"/>
          <w:szCs w:val="24"/>
          <w:lang w:eastAsia="sr-Latn-RS"/>
        </w:rPr>
        <w:t>информисања</w:t>
      </w:r>
      <w:proofErr w:type="spellEnd"/>
      <w:r w:rsidRPr="00EA1BF2">
        <w:rPr>
          <w:rFonts w:ascii="Times New Roman" w:hAnsi="Times New Roman" w:cs="Times New Roman"/>
          <w:sz w:val="24"/>
          <w:szCs w:val="24"/>
          <w:lang w:eastAsia="sr-Latn-RS"/>
        </w:rPr>
        <w:t xml:space="preserve"> </w:t>
      </w:r>
      <w:proofErr w:type="spellStart"/>
      <w:r w:rsidRPr="00EA1BF2">
        <w:rPr>
          <w:rFonts w:ascii="Times New Roman" w:hAnsi="Times New Roman" w:cs="Times New Roman"/>
          <w:sz w:val="24"/>
          <w:szCs w:val="24"/>
          <w:lang w:eastAsia="sr-Latn-RS"/>
        </w:rPr>
        <w:t>који</w:t>
      </w:r>
      <w:proofErr w:type="spellEnd"/>
      <w:r w:rsidRPr="00EA1BF2">
        <w:rPr>
          <w:rFonts w:ascii="Times New Roman" w:hAnsi="Times New Roman" w:cs="Times New Roman"/>
          <w:sz w:val="24"/>
          <w:szCs w:val="24"/>
          <w:lang w:eastAsia="sr-Latn-RS"/>
        </w:rPr>
        <w:t xml:space="preserve"> </w:t>
      </w:r>
      <w:proofErr w:type="spellStart"/>
      <w:r w:rsidRPr="00EA1BF2">
        <w:rPr>
          <w:rFonts w:ascii="Times New Roman" w:hAnsi="Times New Roman" w:cs="Times New Roman"/>
          <w:sz w:val="24"/>
          <w:szCs w:val="24"/>
          <w:lang w:eastAsia="sr-Latn-RS"/>
        </w:rPr>
        <w:t>обухвата</w:t>
      </w:r>
      <w:proofErr w:type="spellEnd"/>
      <w:r w:rsidRPr="00EA1BF2">
        <w:rPr>
          <w:rFonts w:ascii="Times New Roman" w:hAnsi="Times New Roman" w:cs="Times New Roman"/>
          <w:sz w:val="24"/>
          <w:szCs w:val="24"/>
          <w:lang w:eastAsia="sr-Latn-RS"/>
        </w:rPr>
        <w:t xml:space="preserve"> </w:t>
      </w:r>
      <w:proofErr w:type="spellStart"/>
      <w:r w:rsidRPr="00EA1BF2">
        <w:rPr>
          <w:rFonts w:ascii="Times New Roman" w:hAnsi="Times New Roman" w:cs="Times New Roman"/>
          <w:sz w:val="24"/>
          <w:szCs w:val="24"/>
          <w:lang w:eastAsia="sr-Latn-RS"/>
        </w:rPr>
        <w:t>секторе</w:t>
      </w:r>
      <w:proofErr w:type="spellEnd"/>
      <w:r w:rsidRPr="00EA1BF2">
        <w:rPr>
          <w:rFonts w:ascii="Times New Roman" w:hAnsi="Times New Roman" w:cs="Times New Roman"/>
          <w:sz w:val="24"/>
          <w:szCs w:val="24"/>
          <w:lang w:eastAsia="sr-Latn-RS"/>
        </w:rPr>
        <w:t xml:space="preserve"> </w:t>
      </w:r>
      <w:proofErr w:type="spellStart"/>
      <w:r w:rsidRPr="00EA1BF2">
        <w:rPr>
          <w:rFonts w:ascii="Times New Roman" w:hAnsi="Times New Roman" w:cs="Times New Roman"/>
          <w:sz w:val="24"/>
          <w:szCs w:val="24"/>
          <w:lang w:eastAsia="sr-Latn-RS"/>
        </w:rPr>
        <w:t>радија</w:t>
      </w:r>
      <w:proofErr w:type="spellEnd"/>
      <w:r w:rsidRPr="00EA1BF2">
        <w:rPr>
          <w:rFonts w:ascii="Times New Roman" w:hAnsi="Times New Roman" w:cs="Times New Roman"/>
          <w:sz w:val="24"/>
          <w:szCs w:val="24"/>
          <w:lang w:eastAsia="sr-Latn-RS"/>
        </w:rPr>
        <w:t xml:space="preserve">, </w:t>
      </w:r>
      <w:proofErr w:type="spellStart"/>
      <w:r w:rsidRPr="00EA1BF2">
        <w:rPr>
          <w:rFonts w:ascii="Times New Roman" w:hAnsi="Times New Roman" w:cs="Times New Roman"/>
          <w:sz w:val="24"/>
          <w:szCs w:val="24"/>
          <w:lang w:eastAsia="sr-Latn-RS"/>
        </w:rPr>
        <w:t>телевизије</w:t>
      </w:r>
      <w:proofErr w:type="spellEnd"/>
      <w:r w:rsidRPr="00EA1BF2">
        <w:rPr>
          <w:rFonts w:ascii="Times New Roman" w:hAnsi="Times New Roman" w:cs="Times New Roman"/>
          <w:sz w:val="24"/>
          <w:szCs w:val="24"/>
          <w:lang w:eastAsia="sr-Latn-RS"/>
        </w:rPr>
        <w:t xml:space="preserve"> и </w:t>
      </w:r>
      <w:proofErr w:type="spellStart"/>
      <w:r w:rsidRPr="00EA1BF2">
        <w:rPr>
          <w:rFonts w:ascii="Times New Roman" w:hAnsi="Times New Roman" w:cs="Times New Roman"/>
          <w:sz w:val="24"/>
          <w:szCs w:val="24"/>
          <w:lang w:eastAsia="sr-Latn-RS"/>
        </w:rPr>
        <w:t>онлајн</w:t>
      </w:r>
      <w:proofErr w:type="spellEnd"/>
      <w:r w:rsidRPr="00EA1BF2">
        <w:rPr>
          <w:rFonts w:ascii="Times New Roman" w:hAnsi="Times New Roman" w:cs="Times New Roman"/>
          <w:sz w:val="24"/>
          <w:szCs w:val="24"/>
          <w:lang w:eastAsia="sr-Latn-RS"/>
        </w:rPr>
        <w:t xml:space="preserve"> </w:t>
      </w:r>
      <w:proofErr w:type="spellStart"/>
      <w:r w:rsidRPr="00EA1BF2">
        <w:rPr>
          <w:rFonts w:ascii="Times New Roman" w:hAnsi="Times New Roman" w:cs="Times New Roman"/>
          <w:sz w:val="24"/>
          <w:szCs w:val="24"/>
          <w:lang w:eastAsia="sr-Latn-RS"/>
        </w:rPr>
        <w:t>аудио-визуелних</w:t>
      </w:r>
      <w:proofErr w:type="spellEnd"/>
      <w:r w:rsidRPr="00EA1BF2">
        <w:rPr>
          <w:rFonts w:ascii="Times New Roman" w:hAnsi="Times New Roman" w:cs="Times New Roman"/>
          <w:sz w:val="24"/>
          <w:szCs w:val="24"/>
          <w:lang w:eastAsia="sr-Latn-RS"/>
        </w:rPr>
        <w:t xml:space="preserve"> </w:t>
      </w:r>
      <w:proofErr w:type="spellStart"/>
      <w:r w:rsidRPr="00EA1BF2">
        <w:rPr>
          <w:rFonts w:ascii="Times New Roman" w:hAnsi="Times New Roman" w:cs="Times New Roman"/>
          <w:sz w:val="24"/>
          <w:szCs w:val="24"/>
          <w:lang w:eastAsia="sr-Latn-RS"/>
        </w:rPr>
        <w:t>медија</w:t>
      </w:r>
      <w:proofErr w:type="spellEnd"/>
      <w:r w:rsidRPr="00EA1BF2">
        <w:rPr>
          <w:rFonts w:ascii="Times New Roman" w:hAnsi="Times New Roman" w:cs="Times New Roman"/>
          <w:sz w:val="24"/>
          <w:szCs w:val="24"/>
          <w:lang w:eastAsia="sr-Latn-RS"/>
        </w:rPr>
        <w:t xml:space="preserve">, </w:t>
      </w:r>
      <w:proofErr w:type="spellStart"/>
      <w:r w:rsidRPr="00EA1BF2">
        <w:rPr>
          <w:rFonts w:ascii="Times New Roman" w:hAnsi="Times New Roman" w:cs="Times New Roman"/>
          <w:sz w:val="24"/>
          <w:szCs w:val="24"/>
          <w:lang w:eastAsia="sr-Latn-RS"/>
        </w:rPr>
        <w:t>са</w:t>
      </w:r>
      <w:proofErr w:type="spellEnd"/>
      <w:r w:rsidRPr="00EA1BF2">
        <w:rPr>
          <w:rFonts w:ascii="Times New Roman" w:hAnsi="Times New Roman" w:cs="Times New Roman"/>
          <w:sz w:val="24"/>
          <w:szCs w:val="24"/>
          <w:lang w:eastAsia="sr-Latn-RS"/>
        </w:rPr>
        <w:t xml:space="preserve"> </w:t>
      </w:r>
      <w:proofErr w:type="spellStart"/>
      <w:r w:rsidRPr="00EA1BF2">
        <w:rPr>
          <w:rFonts w:ascii="Times New Roman" w:hAnsi="Times New Roman" w:cs="Times New Roman"/>
          <w:sz w:val="24"/>
          <w:szCs w:val="24"/>
          <w:lang w:eastAsia="sr-Latn-RS"/>
        </w:rPr>
        <w:t>посебним</w:t>
      </w:r>
      <w:proofErr w:type="spellEnd"/>
      <w:r w:rsidRPr="00EA1BF2">
        <w:rPr>
          <w:rFonts w:ascii="Times New Roman" w:hAnsi="Times New Roman" w:cs="Times New Roman"/>
          <w:sz w:val="24"/>
          <w:szCs w:val="24"/>
          <w:lang w:eastAsia="sr-Latn-RS"/>
        </w:rPr>
        <w:t xml:space="preserve"> </w:t>
      </w:r>
      <w:proofErr w:type="spellStart"/>
      <w:r w:rsidRPr="00EA1BF2">
        <w:rPr>
          <w:rFonts w:ascii="Times New Roman" w:hAnsi="Times New Roman" w:cs="Times New Roman"/>
          <w:sz w:val="24"/>
          <w:szCs w:val="24"/>
          <w:lang w:eastAsia="sr-Latn-RS"/>
        </w:rPr>
        <w:t>нагласком</w:t>
      </w:r>
      <w:proofErr w:type="spellEnd"/>
      <w:r w:rsidRPr="00EA1BF2">
        <w:rPr>
          <w:rFonts w:ascii="Times New Roman" w:hAnsi="Times New Roman" w:cs="Times New Roman"/>
          <w:sz w:val="24"/>
          <w:szCs w:val="24"/>
          <w:lang w:eastAsia="sr-Latn-RS"/>
        </w:rPr>
        <w:t xml:space="preserve"> </w:t>
      </w:r>
      <w:proofErr w:type="spellStart"/>
      <w:r w:rsidRPr="00EA1BF2">
        <w:rPr>
          <w:rFonts w:ascii="Times New Roman" w:hAnsi="Times New Roman" w:cs="Times New Roman"/>
          <w:sz w:val="24"/>
          <w:szCs w:val="24"/>
          <w:lang w:eastAsia="sr-Latn-RS"/>
        </w:rPr>
        <w:t>на</w:t>
      </w:r>
      <w:proofErr w:type="spellEnd"/>
      <w:r w:rsidRPr="00EA1BF2">
        <w:rPr>
          <w:rFonts w:ascii="Times New Roman" w:hAnsi="Times New Roman" w:cs="Times New Roman"/>
          <w:sz w:val="24"/>
          <w:szCs w:val="24"/>
          <w:lang w:eastAsia="sr-Latn-RS"/>
        </w:rPr>
        <w:t xml:space="preserve"> </w:t>
      </w:r>
      <w:proofErr w:type="spellStart"/>
      <w:r w:rsidRPr="00EA1BF2">
        <w:rPr>
          <w:rFonts w:ascii="Times New Roman" w:hAnsi="Times New Roman" w:cs="Times New Roman"/>
          <w:sz w:val="24"/>
          <w:szCs w:val="24"/>
          <w:lang w:eastAsia="sr-Latn-RS"/>
        </w:rPr>
        <w:t>узајамно</w:t>
      </w:r>
      <w:proofErr w:type="spellEnd"/>
      <w:r w:rsidRPr="00EA1BF2">
        <w:rPr>
          <w:rFonts w:ascii="Times New Roman" w:hAnsi="Times New Roman" w:cs="Times New Roman"/>
          <w:sz w:val="24"/>
          <w:szCs w:val="24"/>
          <w:lang w:eastAsia="sr-Latn-RS"/>
        </w:rPr>
        <w:t xml:space="preserve"> </w:t>
      </w:r>
      <w:proofErr w:type="spellStart"/>
      <w:r w:rsidRPr="00EA1BF2">
        <w:rPr>
          <w:rFonts w:ascii="Times New Roman" w:hAnsi="Times New Roman" w:cs="Times New Roman"/>
          <w:sz w:val="24"/>
          <w:szCs w:val="24"/>
          <w:lang w:eastAsia="sr-Latn-RS"/>
        </w:rPr>
        <w:t>емитовање</w:t>
      </w:r>
      <w:proofErr w:type="spellEnd"/>
      <w:r w:rsidRPr="00EA1BF2">
        <w:rPr>
          <w:rFonts w:ascii="Times New Roman" w:hAnsi="Times New Roman" w:cs="Times New Roman"/>
          <w:sz w:val="24"/>
          <w:szCs w:val="24"/>
          <w:lang w:eastAsia="sr-Latn-RS"/>
        </w:rPr>
        <w:t xml:space="preserve"> </w:t>
      </w:r>
      <w:proofErr w:type="spellStart"/>
      <w:r w:rsidRPr="00EA1BF2">
        <w:rPr>
          <w:rFonts w:ascii="Times New Roman" w:hAnsi="Times New Roman" w:cs="Times New Roman"/>
          <w:sz w:val="24"/>
          <w:szCs w:val="24"/>
          <w:lang w:eastAsia="sr-Latn-RS"/>
        </w:rPr>
        <w:t>програма</w:t>
      </w:r>
      <w:proofErr w:type="spellEnd"/>
      <w:r w:rsidRPr="00EA1BF2">
        <w:rPr>
          <w:rFonts w:ascii="Times New Roman" w:hAnsi="Times New Roman" w:cs="Times New Roman"/>
          <w:sz w:val="24"/>
          <w:szCs w:val="24"/>
          <w:lang w:eastAsia="sr-Latn-RS"/>
        </w:rPr>
        <w:t xml:space="preserve">, </w:t>
      </w:r>
      <w:proofErr w:type="spellStart"/>
      <w:r w:rsidRPr="00EA1BF2">
        <w:rPr>
          <w:rFonts w:ascii="Times New Roman" w:hAnsi="Times New Roman" w:cs="Times New Roman"/>
          <w:sz w:val="24"/>
          <w:szCs w:val="24"/>
          <w:lang w:eastAsia="sr-Latn-RS"/>
        </w:rPr>
        <w:t>копродукцију</w:t>
      </w:r>
      <w:proofErr w:type="spellEnd"/>
      <w:r w:rsidRPr="00EA1BF2">
        <w:rPr>
          <w:rFonts w:ascii="Times New Roman" w:hAnsi="Times New Roman" w:cs="Times New Roman"/>
          <w:sz w:val="24"/>
          <w:szCs w:val="24"/>
          <w:lang w:eastAsia="sr-Latn-RS"/>
        </w:rPr>
        <w:t xml:space="preserve"> и </w:t>
      </w:r>
      <w:proofErr w:type="spellStart"/>
      <w:r w:rsidRPr="00EA1BF2">
        <w:rPr>
          <w:rFonts w:ascii="Times New Roman" w:hAnsi="Times New Roman" w:cs="Times New Roman"/>
          <w:sz w:val="24"/>
          <w:szCs w:val="24"/>
          <w:lang w:eastAsia="sr-Latn-RS"/>
        </w:rPr>
        <w:t>размену</w:t>
      </w:r>
      <w:proofErr w:type="spellEnd"/>
      <w:r w:rsidRPr="00EA1BF2">
        <w:rPr>
          <w:rFonts w:ascii="Times New Roman" w:hAnsi="Times New Roman" w:cs="Times New Roman"/>
          <w:sz w:val="24"/>
          <w:szCs w:val="24"/>
          <w:lang w:eastAsia="sr-Latn-RS"/>
        </w:rPr>
        <w:t xml:space="preserve"> </w:t>
      </w:r>
      <w:proofErr w:type="spellStart"/>
      <w:r w:rsidRPr="00EA1BF2">
        <w:rPr>
          <w:rFonts w:ascii="Times New Roman" w:hAnsi="Times New Roman" w:cs="Times New Roman"/>
          <w:sz w:val="24"/>
          <w:szCs w:val="24"/>
          <w:lang w:eastAsia="sr-Latn-RS"/>
        </w:rPr>
        <w:t>међу</w:t>
      </w:r>
      <w:proofErr w:type="spellEnd"/>
      <w:r w:rsidRPr="00EA1BF2">
        <w:rPr>
          <w:rFonts w:ascii="Times New Roman" w:hAnsi="Times New Roman" w:cs="Times New Roman"/>
          <w:sz w:val="24"/>
          <w:szCs w:val="24"/>
          <w:lang w:eastAsia="sr-Latn-RS"/>
        </w:rPr>
        <w:t xml:space="preserve"> </w:t>
      </w:r>
      <w:proofErr w:type="spellStart"/>
      <w:r w:rsidRPr="00EA1BF2">
        <w:rPr>
          <w:rFonts w:ascii="Times New Roman" w:hAnsi="Times New Roman" w:cs="Times New Roman"/>
          <w:sz w:val="24"/>
          <w:szCs w:val="24"/>
          <w:lang w:eastAsia="sr-Latn-RS"/>
        </w:rPr>
        <w:t>људима</w:t>
      </w:r>
      <w:proofErr w:type="spellEnd"/>
      <w:r w:rsidRPr="00EA1BF2">
        <w:rPr>
          <w:rFonts w:ascii="Times New Roman" w:hAnsi="Times New Roman" w:cs="Times New Roman"/>
          <w:sz w:val="24"/>
          <w:szCs w:val="24"/>
          <w:lang w:eastAsia="sr-Latn-RS"/>
        </w:rPr>
        <w:t xml:space="preserve">, </w:t>
      </w:r>
      <w:proofErr w:type="spellStart"/>
      <w:r w:rsidRPr="00EA1BF2">
        <w:rPr>
          <w:rFonts w:ascii="Times New Roman" w:hAnsi="Times New Roman" w:cs="Times New Roman"/>
          <w:sz w:val="24"/>
          <w:szCs w:val="24"/>
          <w:lang w:eastAsia="sr-Latn-RS"/>
        </w:rPr>
        <w:t>између</w:t>
      </w:r>
      <w:proofErr w:type="spellEnd"/>
      <w:r w:rsidRPr="00EA1BF2">
        <w:rPr>
          <w:rFonts w:ascii="Times New Roman" w:hAnsi="Times New Roman" w:cs="Times New Roman"/>
          <w:sz w:val="24"/>
          <w:szCs w:val="24"/>
          <w:lang w:eastAsia="sr-Latn-RS"/>
        </w:rPr>
        <w:t xml:space="preserve"> </w:t>
      </w:r>
      <w:proofErr w:type="spellStart"/>
      <w:r w:rsidRPr="00EA1BF2">
        <w:rPr>
          <w:rFonts w:ascii="Times New Roman" w:hAnsi="Times New Roman" w:cs="Times New Roman"/>
          <w:sz w:val="24"/>
          <w:szCs w:val="24"/>
          <w:lang w:eastAsia="sr-Latn-RS"/>
        </w:rPr>
        <w:t>две</w:t>
      </w:r>
      <w:proofErr w:type="spellEnd"/>
      <w:r w:rsidRPr="00EA1BF2">
        <w:rPr>
          <w:rFonts w:ascii="Times New Roman" w:hAnsi="Times New Roman" w:cs="Times New Roman"/>
          <w:sz w:val="24"/>
          <w:szCs w:val="24"/>
          <w:lang w:eastAsia="sr-Latn-RS"/>
        </w:rPr>
        <w:t xml:space="preserve"> </w:t>
      </w:r>
      <w:proofErr w:type="spellStart"/>
      <w:r w:rsidRPr="00EA1BF2">
        <w:rPr>
          <w:rFonts w:ascii="Times New Roman" w:hAnsi="Times New Roman" w:cs="Times New Roman"/>
          <w:sz w:val="24"/>
          <w:szCs w:val="24"/>
          <w:lang w:eastAsia="sr-Latn-RS"/>
        </w:rPr>
        <w:t>земље</w:t>
      </w:r>
      <w:proofErr w:type="spellEnd"/>
      <w:r w:rsidRPr="00EA1BF2">
        <w:rPr>
          <w:rFonts w:ascii="Times New Roman" w:hAnsi="Times New Roman" w:cs="Times New Roman"/>
          <w:sz w:val="24"/>
          <w:szCs w:val="24"/>
          <w:lang w:eastAsia="sr-Latn-RS"/>
        </w:rPr>
        <w:t xml:space="preserve"> на </w:t>
      </w:r>
      <w:proofErr w:type="spellStart"/>
      <w:r w:rsidRPr="00EA1BF2">
        <w:rPr>
          <w:rFonts w:ascii="Times New Roman" w:hAnsi="Times New Roman" w:cs="Times New Roman"/>
          <w:sz w:val="24"/>
          <w:szCs w:val="24"/>
          <w:lang w:eastAsia="sr-Latn-RS"/>
        </w:rPr>
        <w:t>основу</w:t>
      </w:r>
      <w:proofErr w:type="spellEnd"/>
      <w:r w:rsidRPr="00EA1BF2">
        <w:rPr>
          <w:rFonts w:ascii="Times New Roman" w:hAnsi="Times New Roman" w:cs="Times New Roman"/>
          <w:sz w:val="24"/>
          <w:szCs w:val="24"/>
          <w:lang w:eastAsia="sr-Latn-RS"/>
        </w:rPr>
        <w:t xml:space="preserve"> </w:t>
      </w:r>
      <w:proofErr w:type="spellStart"/>
      <w:r w:rsidRPr="00EA1BF2">
        <w:rPr>
          <w:rFonts w:ascii="Times New Roman" w:hAnsi="Times New Roman" w:cs="Times New Roman"/>
          <w:sz w:val="24"/>
          <w:szCs w:val="24"/>
          <w:lang w:eastAsia="sr-Latn-RS"/>
        </w:rPr>
        <w:t>реципроцитета</w:t>
      </w:r>
      <w:proofErr w:type="spellEnd"/>
      <w:r w:rsidRPr="00EA1BF2">
        <w:rPr>
          <w:rFonts w:ascii="Times New Roman" w:hAnsi="Times New Roman" w:cs="Times New Roman"/>
          <w:sz w:val="24"/>
          <w:szCs w:val="24"/>
          <w:lang w:eastAsia="sr-Latn-RS"/>
        </w:rPr>
        <w:t xml:space="preserve"> и </w:t>
      </w:r>
      <w:proofErr w:type="spellStart"/>
      <w:r w:rsidRPr="00EA1BF2">
        <w:rPr>
          <w:rFonts w:ascii="Times New Roman" w:hAnsi="Times New Roman" w:cs="Times New Roman"/>
          <w:sz w:val="24"/>
          <w:szCs w:val="24"/>
          <w:lang w:eastAsia="sr-Latn-RS"/>
        </w:rPr>
        <w:t>узајамне</w:t>
      </w:r>
      <w:proofErr w:type="spellEnd"/>
      <w:r w:rsidRPr="00EA1BF2">
        <w:rPr>
          <w:rFonts w:ascii="Times New Roman" w:hAnsi="Times New Roman" w:cs="Times New Roman"/>
          <w:sz w:val="24"/>
          <w:szCs w:val="24"/>
          <w:lang w:eastAsia="sr-Latn-RS"/>
        </w:rPr>
        <w:t xml:space="preserve"> </w:t>
      </w:r>
      <w:proofErr w:type="spellStart"/>
      <w:r w:rsidRPr="00EA1BF2">
        <w:rPr>
          <w:rFonts w:ascii="Times New Roman" w:hAnsi="Times New Roman" w:cs="Times New Roman"/>
          <w:sz w:val="24"/>
          <w:szCs w:val="24"/>
          <w:lang w:eastAsia="sr-Latn-RS"/>
        </w:rPr>
        <w:t>користи</w:t>
      </w:r>
      <w:proofErr w:type="spellEnd"/>
      <w:r w:rsidRPr="00EA1BF2">
        <w:rPr>
          <w:rFonts w:ascii="Times New Roman" w:hAnsi="Times New Roman" w:cs="Times New Roman"/>
          <w:sz w:val="24"/>
          <w:szCs w:val="24"/>
          <w:lang w:eastAsia="sr-Latn-RS"/>
        </w:rPr>
        <w:t xml:space="preserve">.  </w:t>
      </w:r>
      <w:proofErr w:type="spellStart"/>
      <w:r w:rsidRPr="00EA1BF2">
        <w:rPr>
          <w:rFonts w:ascii="Times New Roman" w:hAnsi="Times New Roman" w:cs="Times New Roman"/>
          <w:sz w:val="24"/>
          <w:szCs w:val="24"/>
          <w:lang w:eastAsia="sr-Latn-RS"/>
        </w:rPr>
        <w:t>Предвиђено</w:t>
      </w:r>
      <w:proofErr w:type="spellEnd"/>
      <w:r w:rsidRPr="00EA1BF2">
        <w:rPr>
          <w:rFonts w:ascii="Times New Roman" w:hAnsi="Times New Roman" w:cs="Times New Roman"/>
          <w:sz w:val="24"/>
          <w:szCs w:val="24"/>
          <w:lang w:eastAsia="sr-Latn-RS"/>
        </w:rPr>
        <w:t xml:space="preserve"> </w:t>
      </w:r>
      <w:proofErr w:type="spellStart"/>
      <w:r w:rsidRPr="00EA1BF2">
        <w:rPr>
          <w:rFonts w:ascii="Times New Roman" w:hAnsi="Times New Roman" w:cs="Times New Roman"/>
          <w:sz w:val="24"/>
          <w:szCs w:val="24"/>
          <w:lang w:eastAsia="sr-Latn-RS"/>
        </w:rPr>
        <w:t>је</w:t>
      </w:r>
      <w:proofErr w:type="spellEnd"/>
      <w:r w:rsidRPr="00EA1BF2">
        <w:rPr>
          <w:rFonts w:ascii="Times New Roman" w:hAnsi="Times New Roman" w:cs="Times New Roman"/>
          <w:sz w:val="24"/>
          <w:szCs w:val="24"/>
          <w:lang w:eastAsia="sr-Latn-RS"/>
        </w:rPr>
        <w:t xml:space="preserve"> </w:t>
      </w:r>
      <w:proofErr w:type="spellStart"/>
      <w:r w:rsidRPr="00EA1BF2">
        <w:rPr>
          <w:rFonts w:ascii="Times New Roman" w:hAnsi="Times New Roman" w:cs="Times New Roman"/>
          <w:sz w:val="24"/>
          <w:szCs w:val="24"/>
          <w:lang w:eastAsia="sr-Latn-RS"/>
        </w:rPr>
        <w:t>да</w:t>
      </w:r>
      <w:proofErr w:type="spellEnd"/>
      <w:r w:rsidRPr="00EA1BF2">
        <w:rPr>
          <w:rFonts w:ascii="Times New Roman" w:hAnsi="Times New Roman" w:cs="Times New Roman"/>
          <w:sz w:val="24"/>
          <w:szCs w:val="24"/>
          <w:lang w:eastAsia="sr-Latn-RS"/>
        </w:rPr>
        <w:t xml:space="preserve"> </w:t>
      </w:r>
      <w:proofErr w:type="spellStart"/>
      <w:r w:rsidRPr="00EA1BF2">
        <w:rPr>
          <w:rFonts w:ascii="Times New Roman" w:hAnsi="Times New Roman" w:cs="Times New Roman"/>
          <w:sz w:val="24"/>
          <w:szCs w:val="24"/>
          <w:lang w:eastAsia="sr-Latn-RS"/>
        </w:rPr>
        <w:t>Стране</w:t>
      </w:r>
      <w:proofErr w:type="spellEnd"/>
      <w:r w:rsidRPr="00EA1BF2">
        <w:rPr>
          <w:rFonts w:ascii="Times New Roman" w:hAnsi="Times New Roman" w:cs="Times New Roman"/>
          <w:sz w:val="24"/>
          <w:szCs w:val="24"/>
          <w:lang w:eastAsia="sr-Latn-RS"/>
        </w:rPr>
        <w:t xml:space="preserve"> </w:t>
      </w:r>
      <w:proofErr w:type="spellStart"/>
      <w:r w:rsidRPr="00EA1BF2">
        <w:rPr>
          <w:rFonts w:ascii="Times New Roman" w:hAnsi="Times New Roman" w:cs="Times New Roman"/>
          <w:sz w:val="24"/>
          <w:szCs w:val="24"/>
          <w:lang w:eastAsia="sr-Latn-RS"/>
        </w:rPr>
        <w:t>подстичу</w:t>
      </w:r>
      <w:proofErr w:type="spellEnd"/>
      <w:r w:rsidRPr="00EA1BF2">
        <w:rPr>
          <w:rFonts w:ascii="Times New Roman" w:hAnsi="Times New Roman" w:cs="Times New Roman"/>
          <w:sz w:val="24"/>
          <w:szCs w:val="24"/>
          <w:lang w:eastAsia="sr-Latn-RS"/>
        </w:rPr>
        <w:t xml:space="preserve"> </w:t>
      </w:r>
      <w:proofErr w:type="spellStart"/>
      <w:r w:rsidRPr="00EA1BF2">
        <w:rPr>
          <w:rFonts w:ascii="Times New Roman" w:hAnsi="Times New Roman" w:cs="Times New Roman"/>
          <w:sz w:val="24"/>
          <w:szCs w:val="24"/>
          <w:lang w:eastAsia="sr-Latn-RS"/>
        </w:rPr>
        <w:t>узајамне</w:t>
      </w:r>
      <w:proofErr w:type="spellEnd"/>
      <w:r w:rsidRPr="00EA1BF2">
        <w:rPr>
          <w:rFonts w:ascii="Times New Roman" w:hAnsi="Times New Roman" w:cs="Times New Roman"/>
          <w:sz w:val="24"/>
          <w:szCs w:val="24"/>
          <w:lang w:eastAsia="sr-Latn-RS"/>
        </w:rPr>
        <w:t xml:space="preserve"> </w:t>
      </w:r>
      <w:proofErr w:type="spellStart"/>
      <w:r w:rsidRPr="00EA1BF2">
        <w:rPr>
          <w:rFonts w:ascii="Times New Roman" w:hAnsi="Times New Roman" w:cs="Times New Roman"/>
          <w:sz w:val="24"/>
          <w:szCs w:val="24"/>
          <w:lang w:eastAsia="sr-Latn-RS"/>
        </w:rPr>
        <w:t>посете</w:t>
      </w:r>
      <w:proofErr w:type="spellEnd"/>
      <w:r w:rsidRPr="00EA1BF2">
        <w:rPr>
          <w:rFonts w:ascii="Times New Roman" w:hAnsi="Times New Roman" w:cs="Times New Roman"/>
          <w:sz w:val="24"/>
          <w:szCs w:val="24"/>
          <w:lang w:eastAsia="sr-Latn-RS"/>
        </w:rPr>
        <w:t xml:space="preserve">, </w:t>
      </w:r>
      <w:proofErr w:type="spellStart"/>
      <w:r w:rsidRPr="00EA1BF2">
        <w:rPr>
          <w:rFonts w:ascii="Times New Roman" w:hAnsi="Times New Roman" w:cs="Times New Roman"/>
          <w:sz w:val="24"/>
          <w:szCs w:val="24"/>
          <w:lang w:eastAsia="sr-Latn-RS"/>
        </w:rPr>
        <w:t>фокусирајући</w:t>
      </w:r>
      <w:proofErr w:type="spellEnd"/>
      <w:r w:rsidRPr="00EA1BF2">
        <w:rPr>
          <w:rFonts w:ascii="Times New Roman" w:hAnsi="Times New Roman" w:cs="Times New Roman"/>
          <w:sz w:val="24"/>
          <w:szCs w:val="24"/>
          <w:lang w:eastAsia="sr-Latn-RS"/>
        </w:rPr>
        <w:t xml:space="preserve"> </w:t>
      </w:r>
      <w:proofErr w:type="spellStart"/>
      <w:r w:rsidRPr="00EA1BF2">
        <w:rPr>
          <w:rFonts w:ascii="Times New Roman" w:hAnsi="Times New Roman" w:cs="Times New Roman"/>
          <w:sz w:val="24"/>
          <w:szCs w:val="24"/>
          <w:lang w:eastAsia="sr-Latn-RS"/>
        </w:rPr>
        <w:t>се</w:t>
      </w:r>
      <w:proofErr w:type="spellEnd"/>
      <w:r w:rsidRPr="00EA1BF2">
        <w:rPr>
          <w:rFonts w:ascii="Times New Roman" w:hAnsi="Times New Roman" w:cs="Times New Roman"/>
          <w:sz w:val="24"/>
          <w:szCs w:val="24"/>
          <w:lang w:eastAsia="sr-Latn-RS"/>
        </w:rPr>
        <w:t xml:space="preserve"> </w:t>
      </w:r>
      <w:proofErr w:type="spellStart"/>
      <w:r w:rsidRPr="00EA1BF2">
        <w:rPr>
          <w:rFonts w:ascii="Times New Roman" w:hAnsi="Times New Roman" w:cs="Times New Roman"/>
          <w:sz w:val="24"/>
          <w:szCs w:val="24"/>
          <w:lang w:eastAsia="sr-Latn-RS"/>
        </w:rPr>
        <w:t>на</w:t>
      </w:r>
      <w:proofErr w:type="spellEnd"/>
      <w:r w:rsidRPr="00EA1BF2">
        <w:rPr>
          <w:rFonts w:ascii="Times New Roman" w:hAnsi="Times New Roman" w:cs="Times New Roman"/>
          <w:sz w:val="24"/>
          <w:szCs w:val="24"/>
          <w:lang w:eastAsia="sr-Latn-RS"/>
        </w:rPr>
        <w:t xml:space="preserve"> </w:t>
      </w:r>
      <w:proofErr w:type="spellStart"/>
      <w:r w:rsidRPr="00EA1BF2">
        <w:rPr>
          <w:rFonts w:ascii="Times New Roman" w:hAnsi="Times New Roman" w:cs="Times New Roman"/>
          <w:sz w:val="24"/>
          <w:szCs w:val="24"/>
          <w:lang w:eastAsia="sr-Latn-RS"/>
        </w:rPr>
        <w:t>размену</w:t>
      </w:r>
      <w:proofErr w:type="spellEnd"/>
      <w:r w:rsidRPr="00EA1BF2">
        <w:rPr>
          <w:rFonts w:ascii="Times New Roman" w:hAnsi="Times New Roman" w:cs="Times New Roman"/>
          <w:sz w:val="24"/>
          <w:szCs w:val="24"/>
          <w:lang w:eastAsia="sr-Latn-RS"/>
        </w:rPr>
        <w:t xml:space="preserve"> </w:t>
      </w:r>
      <w:proofErr w:type="spellStart"/>
      <w:r w:rsidRPr="00EA1BF2">
        <w:rPr>
          <w:rFonts w:ascii="Times New Roman" w:hAnsi="Times New Roman" w:cs="Times New Roman"/>
          <w:sz w:val="24"/>
          <w:szCs w:val="24"/>
          <w:lang w:eastAsia="sr-Latn-RS"/>
        </w:rPr>
        <w:t>искустава</w:t>
      </w:r>
      <w:proofErr w:type="spellEnd"/>
      <w:r w:rsidRPr="00EA1BF2">
        <w:rPr>
          <w:rFonts w:ascii="Times New Roman" w:hAnsi="Times New Roman" w:cs="Times New Roman"/>
          <w:sz w:val="24"/>
          <w:szCs w:val="24"/>
          <w:lang w:eastAsia="sr-Latn-RS"/>
        </w:rPr>
        <w:t xml:space="preserve"> у </w:t>
      </w:r>
      <w:proofErr w:type="spellStart"/>
      <w:r w:rsidRPr="00EA1BF2">
        <w:rPr>
          <w:rFonts w:ascii="Times New Roman" w:hAnsi="Times New Roman" w:cs="Times New Roman"/>
          <w:sz w:val="24"/>
          <w:szCs w:val="24"/>
          <w:lang w:eastAsia="sr-Latn-RS"/>
        </w:rPr>
        <w:t>вези</w:t>
      </w:r>
      <w:proofErr w:type="spellEnd"/>
      <w:r w:rsidRPr="00EA1BF2">
        <w:rPr>
          <w:rFonts w:ascii="Times New Roman" w:hAnsi="Times New Roman" w:cs="Times New Roman"/>
          <w:sz w:val="24"/>
          <w:szCs w:val="24"/>
          <w:lang w:eastAsia="sr-Latn-RS"/>
        </w:rPr>
        <w:t xml:space="preserve"> </w:t>
      </w:r>
      <w:proofErr w:type="spellStart"/>
      <w:r w:rsidRPr="00EA1BF2">
        <w:rPr>
          <w:rFonts w:ascii="Times New Roman" w:hAnsi="Times New Roman" w:cs="Times New Roman"/>
          <w:sz w:val="24"/>
          <w:szCs w:val="24"/>
          <w:lang w:eastAsia="sr-Latn-RS"/>
        </w:rPr>
        <w:t>са</w:t>
      </w:r>
      <w:proofErr w:type="spellEnd"/>
      <w:r w:rsidRPr="00EA1BF2">
        <w:rPr>
          <w:rFonts w:ascii="Times New Roman" w:hAnsi="Times New Roman" w:cs="Times New Roman"/>
          <w:sz w:val="24"/>
          <w:szCs w:val="24"/>
          <w:lang w:eastAsia="sr-Latn-RS"/>
        </w:rPr>
        <w:t xml:space="preserve"> </w:t>
      </w:r>
      <w:proofErr w:type="spellStart"/>
      <w:r w:rsidRPr="00EA1BF2">
        <w:rPr>
          <w:rFonts w:ascii="Times New Roman" w:hAnsi="Times New Roman" w:cs="Times New Roman"/>
          <w:sz w:val="24"/>
          <w:szCs w:val="24"/>
          <w:lang w:eastAsia="sr-Latn-RS"/>
        </w:rPr>
        <w:t>регулаторним</w:t>
      </w:r>
      <w:proofErr w:type="spellEnd"/>
      <w:r w:rsidRPr="00EA1BF2">
        <w:rPr>
          <w:rFonts w:ascii="Times New Roman" w:hAnsi="Times New Roman" w:cs="Times New Roman"/>
          <w:sz w:val="24"/>
          <w:szCs w:val="24"/>
          <w:lang w:eastAsia="sr-Latn-RS"/>
        </w:rPr>
        <w:t xml:space="preserve"> </w:t>
      </w:r>
      <w:proofErr w:type="spellStart"/>
      <w:r w:rsidRPr="00EA1BF2">
        <w:rPr>
          <w:rFonts w:ascii="Times New Roman" w:hAnsi="Times New Roman" w:cs="Times New Roman"/>
          <w:sz w:val="24"/>
          <w:szCs w:val="24"/>
          <w:lang w:eastAsia="sr-Latn-RS"/>
        </w:rPr>
        <w:t>политикама</w:t>
      </w:r>
      <w:proofErr w:type="spellEnd"/>
      <w:r w:rsidRPr="00EA1BF2">
        <w:rPr>
          <w:rFonts w:ascii="Times New Roman" w:hAnsi="Times New Roman" w:cs="Times New Roman"/>
          <w:sz w:val="24"/>
          <w:szCs w:val="24"/>
          <w:lang w:eastAsia="sr-Latn-RS"/>
        </w:rPr>
        <w:t xml:space="preserve"> у </w:t>
      </w:r>
      <w:proofErr w:type="spellStart"/>
      <w:r w:rsidRPr="00EA1BF2">
        <w:rPr>
          <w:rFonts w:ascii="Times New Roman" w:hAnsi="Times New Roman" w:cs="Times New Roman"/>
          <w:sz w:val="24"/>
          <w:szCs w:val="24"/>
          <w:lang w:eastAsia="sr-Latn-RS"/>
        </w:rPr>
        <w:t>областима</w:t>
      </w:r>
      <w:proofErr w:type="spellEnd"/>
      <w:r w:rsidRPr="00EA1BF2">
        <w:rPr>
          <w:rFonts w:ascii="Times New Roman" w:hAnsi="Times New Roman" w:cs="Times New Roman"/>
          <w:sz w:val="24"/>
          <w:szCs w:val="24"/>
          <w:lang w:eastAsia="sr-Latn-RS"/>
        </w:rPr>
        <w:t xml:space="preserve"> </w:t>
      </w:r>
      <w:proofErr w:type="spellStart"/>
      <w:r w:rsidRPr="00EA1BF2">
        <w:rPr>
          <w:rFonts w:ascii="Times New Roman" w:hAnsi="Times New Roman" w:cs="Times New Roman"/>
          <w:sz w:val="24"/>
          <w:szCs w:val="24"/>
          <w:lang w:eastAsia="sr-Latn-RS"/>
        </w:rPr>
        <w:t>радија</w:t>
      </w:r>
      <w:proofErr w:type="spellEnd"/>
      <w:r w:rsidRPr="00EA1BF2">
        <w:rPr>
          <w:rFonts w:ascii="Times New Roman" w:hAnsi="Times New Roman" w:cs="Times New Roman"/>
          <w:sz w:val="24"/>
          <w:szCs w:val="24"/>
          <w:lang w:eastAsia="sr-Latn-RS"/>
        </w:rPr>
        <w:t xml:space="preserve">, </w:t>
      </w:r>
      <w:proofErr w:type="spellStart"/>
      <w:r w:rsidRPr="00EA1BF2">
        <w:rPr>
          <w:rFonts w:ascii="Times New Roman" w:hAnsi="Times New Roman" w:cs="Times New Roman"/>
          <w:sz w:val="24"/>
          <w:szCs w:val="24"/>
          <w:lang w:eastAsia="sr-Latn-RS"/>
        </w:rPr>
        <w:t>телевизије</w:t>
      </w:r>
      <w:proofErr w:type="spellEnd"/>
      <w:r w:rsidRPr="00EA1BF2">
        <w:rPr>
          <w:rFonts w:ascii="Times New Roman" w:hAnsi="Times New Roman" w:cs="Times New Roman"/>
          <w:sz w:val="24"/>
          <w:szCs w:val="24"/>
          <w:lang w:eastAsia="sr-Latn-RS"/>
        </w:rPr>
        <w:t xml:space="preserve"> и </w:t>
      </w:r>
      <w:proofErr w:type="spellStart"/>
      <w:r w:rsidRPr="00EA1BF2">
        <w:rPr>
          <w:rFonts w:ascii="Times New Roman" w:hAnsi="Times New Roman" w:cs="Times New Roman"/>
          <w:sz w:val="24"/>
          <w:szCs w:val="24"/>
          <w:lang w:eastAsia="sr-Latn-RS"/>
        </w:rPr>
        <w:t>онлајн</w:t>
      </w:r>
      <w:proofErr w:type="spellEnd"/>
      <w:r w:rsidRPr="00EA1BF2">
        <w:rPr>
          <w:rFonts w:ascii="Times New Roman" w:hAnsi="Times New Roman" w:cs="Times New Roman"/>
          <w:sz w:val="24"/>
          <w:szCs w:val="24"/>
          <w:lang w:eastAsia="sr-Latn-RS"/>
        </w:rPr>
        <w:t xml:space="preserve"> </w:t>
      </w:r>
      <w:proofErr w:type="spellStart"/>
      <w:r w:rsidRPr="00EA1BF2">
        <w:rPr>
          <w:rFonts w:ascii="Times New Roman" w:hAnsi="Times New Roman" w:cs="Times New Roman"/>
          <w:sz w:val="24"/>
          <w:szCs w:val="24"/>
          <w:lang w:eastAsia="sr-Latn-RS"/>
        </w:rPr>
        <w:t>аудио-визуелних</w:t>
      </w:r>
      <w:proofErr w:type="spellEnd"/>
      <w:r w:rsidRPr="00EA1BF2">
        <w:rPr>
          <w:rFonts w:ascii="Times New Roman" w:hAnsi="Times New Roman" w:cs="Times New Roman"/>
          <w:sz w:val="24"/>
          <w:szCs w:val="24"/>
          <w:lang w:eastAsia="sr-Latn-RS"/>
        </w:rPr>
        <w:t xml:space="preserve"> </w:t>
      </w:r>
      <w:proofErr w:type="spellStart"/>
      <w:r w:rsidRPr="00EA1BF2">
        <w:rPr>
          <w:rFonts w:ascii="Times New Roman" w:hAnsi="Times New Roman" w:cs="Times New Roman"/>
          <w:sz w:val="24"/>
          <w:szCs w:val="24"/>
          <w:lang w:eastAsia="sr-Latn-RS"/>
        </w:rPr>
        <w:t>медија</w:t>
      </w:r>
      <w:proofErr w:type="spellEnd"/>
      <w:r w:rsidRPr="00EA1BF2">
        <w:rPr>
          <w:rFonts w:ascii="Times New Roman" w:hAnsi="Times New Roman" w:cs="Times New Roman"/>
          <w:sz w:val="24"/>
          <w:szCs w:val="24"/>
          <w:lang w:eastAsia="sr-Latn-RS"/>
        </w:rPr>
        <w:t xml:space="preserve">, </w:t>
      </w:r>
      <w:proofErr w:type="spellStart"/>
      <w:r w:rsidRPr="00EA1BF2">
        <w:rPr>
          <w:rFonts w:ascii="Times New Roman" w:hAnsi="Times New Roman" w:cs="Times New Roman"/>
          <w:sz w:val="24"/>
          <w:szCs w:val="24"/>
          <w:lang w:eastAsia="sr-Latn-RS"/>
        </w:rPr>
        <w:t>развојем</w:t>
      </w:r>
      <w:proofErr w:type="spellEnd"/>
      <w:r w:rsidRPr="00EA1BF2">
        <w:rPr>
          <w:rFonts w:ascii="Times New Roman" w:hAnsi="Times New Roman" w:cs="Times New Roman"/>
          <w:sz w:val="24"/>
          <w:szCs w:val="24"/>
          <w:lang w:eastAsia="sr-Latn-RS"/>
        </w:rPr>
        <w:t xml:space="preserve"> </w:t>
      </w:r>
      <w:proofErr w:type="spellStart"/>
      <w:r w:rsidRPr="00EA1BF2">
        <w:rPr>
          <w:rFonts w:ascii="Times New Roman" w:hAnsi="Times New Roman" w:cs="Times New Roman"/>
          <w:sz w:val="24"/>
          <w:szCs w:val="24"/>
          <w:lang w:eastAsia="sr-Latn-RS"/>
        </w:rPr>
        <w:t>индустрије</w:t>
      </w:r>
      <w:proofErr w:type="spellEnd"/>
      <w:r w:rsidRPr="00EA1BF2">
        <w:rPr>
          <w:rFonts w:ascii="Times New Roman" w:hAnsi="Times New Roman" w:cs="Times New Roman"/>
          <w:sz w:val="24"/>
          <w:szCs w:val="24"/>
          <w:lang w:eastAsia="sr-Latn-RS"/>
        </w:rPr>
        <w:t xml:space="preserve">, </w:t>
      </w:r>
      <w:proofErr w:type="spellStart"/>
      <w:r w:rsidRPr="00EA1BF2">
        <w:rPr>
          <w:rFonts w:ascii="Times New Roman" w:hAnsi="Times New Roman" w:cs="Times New Roman"/>
          <w:sz w:val="24"/>
          <w:szCs w:val="24"/>
          <w:lang w:eastAsia="sr-Latn-RS"/>
        </w:rPr>
        <w:t>креирањем</w:t>
      </w:r>
      <w:proofErr w:type="spellEnd"/>
      <w:r w:rsidRPr="00EA1BF2">
        <w:rPr>
          <w:rFonts w:ascii="Times New Roman" w:hAnsi="Times New Roman" w:cs="Times New Roman"/>
          <w:sz w:val="24"/>
          <w:szCs w:val="24"/>
          <w:lang w:eastAsia="sr-Latn-RS"/>
        </w:rPr>
        <w:t xml:space="preserve"> </w:t>
      </w:r>
      <w:proofErr w:type="spellStart"/>
      <w:r w:rsidRPr="00EA1BF2">
        <w:rPr>
          <w:rFonts w:ascii="Times New Roman" w:hAnsi="Times New Roman" w:cs="Times New Roman"/>
          <w:sz w:val="24"/>
          <w:szCs w:val="24"/>
          <w:lang w:eastAsia="sr-Latn-RS"/>
        </w:rPr>
        <w:t>садржаја</w:t>
      </w:r>
      <w:proofErr w:type="spellEnd"/>
      <w:r w:rsidRPr="00EA1BF2">
        <w:rPr>
          <w:rFonts w:ascii="Times New Roman" w:hAnsi="Times New Roman" w:cs="Times New Roman"/>
          <w:sz w:val="24"/>
          <w:szCs w:val="24"/>
          <w:lang w:eastAsia="sr-Latn-RS"/>
        </w:rPr>
        <w:t xml:space="preserve"> и </w:t>
      </w:r>
      <w:proofErr w:type="spellStart"/>
      <w:r w:rsidRPr="00EA1BF2">
        <w:rPr>
          <w:rFonts w:ascii="Times New Roman" w:hAnsi="Times New Roman" w:cs="Times New Roman"/>
          <w:sz w:val="24"/>
          <w:szCs w:val="24"/>
          <w:lang w:eastAsia="sr-Latn-RS"/>
        </w:rPr>
        <w:t>технолошким</w:t>
      </w:r>
      <w:proofErr w:type="spellEnd"/>
      <w:r w:rsidRPr="00EA1BF2">
        <w:rPr>
          <w:rFonts w:ascii="Times New Roman" w:hAnsi="Times New Roman" w:cs="Times New Roman"/>
          <w:sz w:val="24"/>
          <w:szCs w:val="24"/>
          <w:lang w:eastAsia="sr-Latn-RS"/>
        </w:rPr>
        <w:t xml:space="preserve"> </w:t>
      </w:r>
      <w:proofErr w:type="spellStart"/>
      <w:r w:rsidRPr="00EA1BF2">
        <w:rPr>
          <w:rFonts w:ascii="Times New Roman" w:hAnsi="Times New Roman" w:cs="Times New Roman"/>
          <w:sz w:val="24"/>
          <w:szCs w:val="24"/>
          <w:lang w:eastAsia="sr-Latn-RS"/>
        </w:rPr>
        <w:t>истраживањем</w:t>
      </w:r>
      <w:proofErr w:type="spellEnd"/>
      <w:r w:rsidRPr="00EA1BF2">
        <w:rPr>
          <w:rFonts w:ascii="Times New Roman" w:hAnsi="Times New Roman" w:cs="Times New Roman"/>
          <w:sz w:val="24"/>
          <w:szCs w:val="24"/>
          <w:lang w:eastAsia="sr-Latn-RS"/>
        </w:rPr>
        <w:t xml:space="preserve">. </w:t>
      </w:r>
    </w:p>
    <w:p w14:paraId="48A39C57" w14:textId="77777777" w:rsidR="00437CDC" w:rsidRDefault="00437CDC" w:rsidP="001F72CD">
      <w:pPr>
        <w:spacing w:after="0" w:line="240" w:lineRule="auto"/>
        <w:ind w:firstLine="708"/>
        <w:jc w:val="both"/>
        <w:rPr>
          <w:rFonts w:ascii="Times New Roman" w:eastAsia="Times New Roman" w:hAnsi="Times New Roman" w:cs="Times New Roman"/>
          <w:sz w:val="24"/>
          <w:szCs w:val="24"/>
          <w:lang w:val="sr-Cyrl-RS" w:eastAsia="sr-Latn-RS"/>
        </w:rPr>
      </w:pPr>
    </w:p>
    <w:p w14:paraId="03C76E28" w14:textId="77777777" w:rsidR="004B7BA5" w:rsidRPr="004B7BA5" w:rsidRDefault="004B7BA5" w:rsidP="00EA1BF2">
      <w:pPr>
        <w:spacing w:after="0" w:line="240" w:lineRule="auto"/>
        <w:jc w:val="both"/>
        <w:rPr>
          <w:rFonts w:ascii="Times New Roman" w:eastAsia="Times New Roman" w:hAnsi="Times New Roman" w:cs="Times New Roman"/>
          <w:sz w:val="24"/>
          <w:szCs w:val="24"/>
          <w:lang w:eastAsia="sr-Latn-RS"/>
        </w:rPr>
      </w:pPr>
    </w:p>
    <w:p w14:paraId="14D9B8A5" w14:textId="09797C8A" w:rsidR="004B7BA5" w:rsidRDefault="004B7BA5">
      <w:pPr>
        <w:pStyle w:val="ListParagraph"/>
        <w:numPr>
          <w:ilvl w:val="0"/>
          <w:numId w:val="13"/>
        </w:numPr>
        <w:spacing w:after="0" w:line="240" w:lineRule="auto"/>
        <w:jc w:val="both"/>
        <w:rPr>
          <w:rFonts w:ascii="Times New Roman" w:eastAsia="Times New Roman" w:hAnsi="Times New Roman" w:cs="Times New Roman"/>
          <w:b/>
          <w:bCs/>
          <w:sz w:val="24"/>
          <w:szCs w:val="24"/>
          <w:lang w:eastAsia="sr-Latn-RS"/>
        </w:rPr>
      </w:pPr>
      <w:proofErr w:type="spellStart"/>
      <w:r w:rsidRPr="001F72CD">
        <w:rPr>
          <w:rFonts w:ascii="Times New Roman" w:eastAsia="Times New Roman" w:hAnsi="Times New Roman" w:cs="Times New Roman"/>
          <w:b/>
          <w:bCs/>
          <w:sz w:val="24"/>
          <w:szCs w:val="24"/>
          <w:lang w:eastAsia="sr-Latn-RS"/>
        </w:rPr>
        <w:t>Меморандум</w:t>
      </w:r>
      <w:proofErr w:type="spellEnd"/>
      <w:r w:rsidRPr="001F72CD">
        <w:rPr>
          <w:rFonts w:ascii="Times New Roman" w:eastAsia="Times New Roman" w:hAnsi="Times New Roman" w:cs="Times New Roman"/>
          <w:b/>
          <w:bCs/>
          <w:sz w:val="24"/>
          <w:szCs w:val="24"/>
          <w:lang w:eastAsia="sr-Latn-RS"/>
        </w:rPr>
        <w:t xml:space="preserve"> о </w:t>
      </w:r>
      <w:proofErr w:type="spellStart"/>
      <w:r w:rsidRPr="001F72CD">
        <w:rPr>
          <w:rFonts w:ascii="Times New Roman" w:eastAsia="Times New Roman" w:hAnsi="Times New Roman" w:cs="Times New Roman"/>
          <w:b/>
          <w:bCs/>
          <w:sz w:val="24"/>
          <w:szCs w:val="24"/>
          <w:lang w:eastAsia="sr-Latn-RS"/>
        </w:rPr>
        <w:t>разумевању</w:t>
      </w:r>
      <w:proofErr w:type="spellEnd"/>
      <w:r w:rsidRPr="001F72CD">
        <w:rPr>
          <w:rFonts w:ascii="Times New Roman" w:eastAsia="Times New Roman" w:hAnsi="Times New Roman" w:cs="Times New Roman"/>
          <w:b/>
          <w:bCs/>
          <w:sz w:val="24"/>
          <w:szCs w:val="24"/>
          <w:lang w:eastAsia="sr-Latn-RS"/>
        </w:rPr>
        <w:t xml:space="preserve"> </w:t>
      </w:r>
      <w:proofErr w:type="spellStart"/>
      <w:r w:rsidRPr="001F72CD">
        <w:rPr>
          <w:rFonts w:ascii="Times New Roman" w:eastAsia="Times New Roman" w:hAnsi="Times New Roman" w:cs="Times New Roman"/>
          <w:b/>
          <w:bCs/>
          <w:sz w:val="24"/>
          <w:szCs w:val="24"/>
          <w:lang w:eastAsia="sr-Latn-RS"/>
        </w:rPr>
        <w:t>Министарства</w:t>
      </w:r>
      <w:proofErr w:type="spellEnd"/>
      <w:r w:rsidRPr="001F72CD">
        <w:rPr>
          <w:rFonts w:ascii="Times New Roman" w:eastAsia="Times New Roman" w:hAnsi="Times New Roman" w:cs="Times New Roman"/>
          <w:b/>
          <w:bCs/>
          <w:sz w:val="24"/>
          <w:szCs w:val="24"/>
          <w:lang w:eastAsia="sr-Latn-RS"/>
        </w:rPr>
        <w:t xml:space="preserve"> </w:t>
      </w:r>
      <w:proofErr w:type="spellStart"/>
      <w:r w:rsidRPr="001F72CD">
        <w:rPr>
          <w:rFonts w:ascii="Times New Roman" w:eastAsia="Times New Roman" w:hAnsi="Times New Roman" w:cs="Times New Roman"/>
          <w:b/>
          <w:bCs/>
          <w:sz w:val="24"/>
          <w:szCs w:val="24"/>
          <w:lang w:eastAsia="sr-Latn-RS"/>
        </w:rPr>
        <w:t>информисања</w:t>
      </w:r>
      <w:proofErr w:type="spellEnd"/>
      <w:r w:rsidRPr="001F72CD">
        <w:rPr>
          <w:rFonts w:ascii="Times New Roman" w:eastAsia="Times New Roman" w:hAnsi="Times New Roman" w:cs="Times New Roman"/>
          <w:b/>
          <w:bCs/>
          <w:sz w:val="24"/>
          <w:szCs w:val="24"/>
          <w:lang w:eastAsia="sr-Latn-RS"/>
        </w:rPr>
        <w:t xml:space="preserve"> и </w:t>
      </w:r>
      <w:proofErr w:type="spellStart"/>
      <w:r w:rsidRPr="001F72CD">
        <w:rPr>
          <w:rFonts w:ascii="Times New Roman" w:eastAsia="Times New Roman" w:hAnsi="Times New Roman" w:cs="Times New Roman"/>
          <w:b/>
          <w:bCs/>
          <w:sz w:val="24"/>
          <w:szCs w:val="24"/>
          <w:lang w:eastAsia="sr-Latn-RS"/>
        </w:rPr>
        <w:t>телекомуникација</w:t>
      </w:r>
      <w:proofErr w:type="spellEnd"/>
      <w:r w:rsidRPr="001F72CD">
        <w:rPr>
          <w:rFonts w:ascii="Times New Roman" w:eastAsia="Times New Roman" w:hAnsi="Times New Roman" w:cs="Times New Roman"/>
          <w:b/>
          <w:bCs/>
          <w:sz w:val="24"/>
          <w:szCs w:val="24"/>
          <w:lang w:eastAsia="sr-Latn-RS"/>
        </w:rPr>
        <w:t xml:space="preserve"> </w:t>
      </w:r>
      <w:proofErr w:type="spellStart"/>
      <w:r w:rsidRPr="001F72CD">
        <w:rPr>
          <w:rFonts w:ascii="Times New Roman" w:eastAsia="Times New Roman" w:hAnsi="Times New Roman" w:cs="Times New Roman"/>
          <w:b/>
          <w:bCs/>
          <w:sz w:val="24"/>
          <w:szCs w:val="24"/>
          <w:lang w:eastAsia="sr-Latn-RS"/>
        </w:rPr>
        <w:t>Републике</w:t>
      </w:r>
      <w:proofErr w:type="spellEnd"/>
      <w:r w:rsidRPr="001F72CD">
        <w:rPr>
          <w:rFonts w:ascii="Times New Roman" w:eastAsia="Times New Roman" w:hAnsi="Times New Roman" w:cs="Times New Roman"/>
          <w:b/>
          <w:bCs/>
          <w:sz w:val="24"/>
          <w:szCs w:val="24"/>
          <w:lang w:eastAsia="sr-Latn-RS"/>
        </w:rPr>
        <w:t xml:space="preserve"> </w:t>
      </w:r>
      <w:proofErr w:type="spellStart"/>
      <w:r w:rsidRPr="001F72CD">
        <w:rPr>
          <w:rFonts w:ascii="Times New Roman" w:eastAsia="Times New Roman" w:hAnsi="Times New Roman" w:cs="Times New Roman"/>
          <w:b/>
          <w:bCs/>
          <w:sz w:val="24"/>
          <w:szCs w:val="24"/>
          <w:lang w:eastAsia="sr-Latn-RS"/>
        </w:rPr>
        <w:t>Србије</w:t>
      </w:r>
      <w:proofErr w:type="spellEnd"/>
      <w:r w:rsidRPr="001F72CD">
        <w:rPr>
          <w:rFonts w:ascii="Times New Roman" w:eastAsia="Times New Roman" w:hAnsi="Times New Roman" w:cs="Times New Roman"/>
          <w:b/>
          <w:bCs/>
          <w:sz w:val="24"/>
          <w:szCs w:val="24"/>
          <w:lang w:eastAsia="sr-Latn-RS"/>
        </w:rPr>
        <w:t xml:space="preserve"> и </w:t>
      </w:r>
      <w:proofErr w:type="spellStart"/>
      <w:r w:rsidRPr="001F72CD">
        <w:rPr>
          <w:rFonts w:ascii="Times New Roman" w:eastAsia="Times New Roman" w:hAnsi="Times New Roman" w:cs="Times New Roman"/>
          <w:b/>
          <w:bCs/>
          <w:sz w:val="24"/>
          <w:szCs w:val="24"/>
          <w:lang w:eastAsia="sr-Latn-RS"/>
        </w:rPr>
        <w:t>Министарства</w:t>
      </w:r>
      <w:proofErr w:type="spellEnd"/>
      <w:r w:rsidRPr="001F72CD">
        <w:rPr>
          <w:rFonts w:ascii="Times New Roman" w:eastAsia="Times New Roman" w:hAnsi="Times New Roman" w:cs="Times New Roman"/>
          <w:b/>
          <w:bCs/>
          <w:sz w:val="24"/>
          <w:szCs w:val="24"/>
          <w:lang w:eastAsia="sr-Latn-RS"/>
        </w:rPr>
        <w:t xml:space="preserve"> </w:t>
      </w:r>
      <w:proofErr w:type="spellStart"/>
      <w:r w:rsidRPr="001F72CD">
        <w:rPr>
          <w:rFonts w:ascii="Times New Roman" w:eastAsia="Times New Roman" w:hAnsi="Times New Roman" w:cs="Times New Roman"/>
          <w:b/>
          <w:bCs/>
          <w:sz w:val="24"/>
          <w:szCs w:val="24"/>
          <w:lang w:eastAsia="sr-Latn-RS"/>
        </w:rPr>
        <w:t>информационих</w:t>
      </w:r>
      <w:proofErr w:type="spellEnd"/>
      <w:r w:rsidRPr="001F72CD">
        <w:rPr>
          <w:rFonts w:ascii="Times New Roman" w:eastAsia="Times New Roman" w:hAnsi="Times New Roman" w:cs="Times New Roman"/>
          <w:b/>
          <w:bCs/>
          <w:sz w:val="24"/>
          <w:szCs w:val="24"/>
          <w:lang w:eastAsia="sr-Latn-RS"/>
        </w:rPr>
        <w:t xml:space="preserve"> и </w:t>
      </w:r>
      <w:proofErr w:type="spellStart"/>
      <w:r w:rsidRPr="001F72CD">
        <w:rPr>
          <w:rFonts w:ascii="Times New Roman" w:eastAsia="Times New Roman" w:hAnsi="Times New Roman" w:cs="Times New Roman"/>
          <w:b/>
          <w:bCs/>
          <w:sz w:val="24"/>
          <w:szCs w:val="24"/>
          <w:lang w:eastAsia="sr-Latn-RS"/>
        </w:rPr>
        <w:t>комуникационих</w:t>
      </w:r>
      <w:proofErr w:type="spellEnd"/>
      <w:r w:rsidRPr="001F72CD">
        <w:rPr>
          <w:rFonts w:ascii="Times New Roman" w:eastAsia="Times New Roman" w:hAnsi="Times New Roman" w:cs="Times New Roman"/>
          <w:b/>
          <w:bCs/>
          <w:sz w:val="24"/>
          <w:szCs w:val="24"/>
          <w:lang w:eastAsia="sr-Latn-RS"/>
        </w:rPr>
        <w:t xml:space="preserve"> </w:t>
      </w:r>
      <w:proofErr w:type="spellStart"/>
      <w:r w:rsidRPr="001F72CD">
        <w:rPr>
          <w:rFonts w:ascii="Times New Roman" w:eastAsia="Times New Roman" w:hAnsi="Times New Roman" w:cs="Times New Roman"/>
          <w:b/>
          <w:bCs/>
          <w:sz w:val="24"/>
          <w:szCs w:val="24"/>
          <w:lang w:eastAsia="sr-Latn-RS"/>
        </w:rPr>
        <w:t>технологија</w:t>
      </w:r>
      <w:proofErr w:type="spellEnd"/>
      <w:r w:rsidRPr="001F72CD">
        <w:rPr>
          <w:rFonts w:ascii="Times New Roman" w:eastAsia="Times New Roman" w:hAnsi="Times New Roman" w:cs="Times New Roman"/>
          <w:b/>
          <w:bCs/>
          <w:sz w:val="24"/>
          <w:szCs w:val="24"/>
          <w:lang w:eastAsia="sr-Latn-RS"/>
        </w:rPr>
        <w:t xml:space="preserve"> и </w:t>
      </w:r>
      <w:proofErr w:type="spellStart"/>
      <w:r w:rsidRPr="001F72CD">
        <w:rPr>
          <w:rFonts w:ascii="Times New Roman" w:eastAsia="Times New Roman" w:hAnsi="Times New Roman" w:cs="Times New Roman"/>
          <w:b/>
          <w:bCs/>
          <w:sz w:val="24"/>
          <w:szCs w:val="24"/>
          <w:lang w:eastAsia="sr-Latn-RS"/>
        </w:rPr>
        <w:t>националног</w:t>
      </w:r>
      <w:proofErr w:type="spellEnd"/>
      <w:r w:rsidRPr="001F72CD">
        <w:rPr>
          <w:rFonts w:ascii="Times New Roman" w:eastAsia="Times New Roman" w:hAnsi="Times New Roman" w:cs="Times New Roman"/>
          <w:b/>
          <w:bCs/>
          <w:sz w:val="24"/>
          <w:szCs w:val="24"/>
          <w:lang w:eastAsia="sr-Latn-RS"/>
        </w:rPr>
        <w:t xml:space="preserve"> </w:t>
      </w:r>
      <w:proofErr w:type="spellStart"/>
      <w:r w:rsidRPr="001F72CD">
        <w:rPr>
          <w:rFonts w:ascii="Times New Roman" w:eastAsia="Times New Roman" w:hAnsi="Times New Roman" w:cs="Times New Roman"/>
          <w:b/>
          <w:bCs/>
          <w:sz w:val="24"/>
          <w:szCs w:val="24"/>
          <w:lang w:eastAsia="sr-Latn-RS"/>
        </w:rPr>
        <w:t>вођења</w:t>
      </w:r>
      <w:proofErr w:type="spellEnd"/>
      <w:r w:rsidRPr="001F72CD">
        <w:rPr>
          <w:rFonts w:ascii="Times New Roman" w:eastAsia="Times New Roman" w:hAnsi="Times New Roman" w:cs="Times New Roman"/>
          <w:b/>
          <w:bCs/>
          <w:sz w:val="24"/>
          <w:szCs w:val="24"/>
          <w:lang w:eastAsia="sr-Latn-RS"/>
        </w:rPr>
        <w:t xml:space="preserve"> </w:t>
      </w:r>
      <w:proofErr w:type="spellStart"/>
      <w:r w:rsidRPr="001F72CD">
        <w:rPr>
          <w:rFonts w:ascii="Times New Roman" w:eastAsia="Times New Roman" w:hAnsi="Times New Roman" w:cs="Times New Roman"/>
          <w:b/>
          <w:bCs/>
          <w:sz w:val="24"/>
          <w:szCs w:val="24"/>
          <w:lang w:eastAsia="sr-Latn-RS"/>
        </w:rPr>
        <w:t>Републике</w:t>
      </w:r>
      <w:proofErr w:type="spellEnd"/>
      <w:r w:rsidRPr="001F72CD">
        <w:rPr>
          <w:rFonts w:ascii="Times New Roman" w:eastAsia="Times New Roman" w:hAnsi="Times New Roman" w:cs="Times New Roman"/>
          <w:b/>
          <w:bCs/>
          <w:sz w:val="24"/>
          <w:szCs w:val="24"/>
          <w:lang w:eastAsia="sr-Latn-RS"/>
        </w:rPr>
        <w:t xml:space="preserve"> </w:t>
      </w:r>
      <w:proofErr w:type="spellStart"/>
      <w:r w:rsidRPr="001F72CD">
        <w:rPr>
          <w:rFonts w:ascii="Times New Roman" w:eastAsia="Times New Roman" w:hAnsi="Times New Roman" w:cs="Times New Roman"/>
          <w:b/>
          <w:bCs/>
          <w:sz w:val="24"/>
          <w:szCs w:val="24"/>
          <w:lang w:eastAsia="sr-Latn-RS"/>
        </w:rPr>
        <w:t>Уганде</w:t>
      </w:r>
      <w:proofErr w:type="spellEnd"/>
    </w:p>
    <w:p w14:paraId="1741CE60" w14:textId="77777777" w:rsidR="001F72CD" w:rsidRPr="001F72CD" w:rsidRDefault="001F72CD" w:rsidP="001F72CD">
      <w:pPr>
        <w:pStyle w:val="ListParagraph"/>
        <w:spacing w:after="0" w:line="240" w:lineRule="auto"/>
        <w:ind w:left="1068"/>
        <w:jc w:val="both"/>
        <w:rPr>
          <w:rFonts w:ascii="Times New Roman" w:eastAsia="Times New Roman" w:hAnsi="Times New Roman" w:cs="Times New Roman"/>
          <w:b/>
          <w:bCs/>
          <w:sz w:val="24"/>
          <w:szCs w:val="24"/>
          <w:lang w:eastAsia="sr-Latn-RS"/>
        </w:rPr>
      </w:pPr>
    </w:p>
    <w:p w14:paraId="7A7A0F58" w14:textId="7EAA3B67" w:rsidR="001F72CD" w:rsidRPr="00EA1BF2" w:rsidRDefault="004B7BA5" w:rsidP="00EA1BF2">
      <w:pPr>
        <w:pStyle w:val="NoSpacing"/>
        <w:ind w:firstLine="708"/>
        <w:jc w:val="both"/>
        <w:rPr>
          <w:rFonts w:ascii="Times New Roman" w:hAnsi="Times New Roman" w:cs="Times New Roman"/>
          <w:sz w:val="24"/>
          <w:szCs w:val="24"/>
          <w:lang w:eastAsia="sr-Latn-RS"/>
        </w:rPr>
      </w:pPr>
      <w:proofErr w:type="spellStart"/>
      <w:r w:rsidRPr="00EA1BF2">
        <w:rPr>
          <w:rFonts w:ascii="Times New Roman" w:hAnsi="Times New Roman" w:cs="Times New Roman"/>
          <w:sz w:val="24"/>
          <w:szCs w:val="24"/>
          <w:lang w:eastAsia="sr-Latn-RS"/>
        </w:rPr>
        <w:t>Меморандум</w:t>
      </w:r>
      <w:proofErr w:type="spellEnd"/>
      <w:r w:rsidRPr="00EA1BF2">
        <w:rPr>
          <w:rFonts w:ascii="Times New Roman" w:hAnsi="Times New Roman" w:cs="Times New Roman"/>
          <w:sz w:val="24"/>
          <w:szCs w:val="24"/>
          <w:lang w:eastAsia="sr-Latn-RS"/>
        </w:rPr>
        <w:t xml:space="preserve"> о </w:t>
      </w:r>
      <w:proofErr w:type="spellStart"/>
      <w:r w:rsidRPr="00EA1BF2">
        <w:rPr>
          <w:rFonts w:ascii="Times New Roman" w:hAnsi="Times New Roman" w:cs="Times New Roman"/>
          <w:sz w:val="24"/>
          <w:szCs w:val="24"/>
          <w:lang w:eastAsia="sr-Latn-RS"/>
        </w:rPr>
        <w:t>разумевању</w:t>
      </w:r>
      <w:proofErr w:type="spellEnd"/>
      <w:r w:rsidRPr="00EA1BF2">
        <w:rPr>
          <w:rFonts w:ascii="Times New Roman" w:hAnsi="Times New Roman" w:cs="Times New Roman"/>
          <w:sz w:val="24"/>
          <w:szCs w:val="24"/>
          <w:lang w:eastAsia="sr-Latn-RS"/>
        </w:rPr>
        <w:t xml:space="preserve"> </w:t>
      </w:r>
      <w:proofErr w:type="spellStart"/>
      <w:r w:rsidRPr="00EA1BF2">
        <w:rPr>
          <w:rFonts w:ascii="Times New Roman" w:hAnsi="Times New Roman" w:cs="Times New Roman"/>
          <w:sz w:val="24"/>
          <w:szCs w:val="24"/>
          <w:lang w:eastAsia="sr-Latn-RS"/>
        </w:rPr>
        <w:t>има</w:t>
      </w:r>
      <w:proofErr w:type="spellEnd"/>
      <w:r w:rsidRPr="00EA1BF2">
        <w:rPr>
          <w:rFonts w:ascii="Times New Roman" w:hAnsi="Times New Roman" w:cs="Times New Roman"/>
          <w:sz w:val="24"/>
          <w:szCs w:val="24"/>
          <w:lang w:eastAsia="sr-Latn-RS"/>
        </w:rPr>
        <w:t xml:space="preserve"> </w:t>
      </w:r>
      <w:proofErr w:type="spellStart"/>
      <w:r w:rsidRPr="00EA1BF2">
        <w:rPr>
          <w:rFonts w:ascii="Times New Roman" w:hAnsi="Times New Roman" w:cs="Times New Roman"/>
          <w:sz w:val="24"/>
          <w:szCs w:val="24"/>
          <w:lang w:eastAsia="sr-Latn-RS"/>
        </w:rPr>
        <w:t>за</w:t>
      </w:r>
      <w:proofErr w:type="spellEnd"/>
      <w:r w:rsidRPr="00EA1BF2">
        <w:rPr>
          <w:rFonts w:ascii="Times New Roman" w:hAnsi="Times New Roman" w:cs="Times New Roman"/>
          <w:sz w:val="24"/>
          <w:szCs w:val="24"/>
          <w:lang w:eastAsia="sr-Latn-RS"/>
        </w:rPr>
        <w:t xml:space="preserve"> </w:t>
      </w:r>
      <w:proofErr w:type="spellStart"/>
      <w:r w:rsidRPr="00EA1BF2">
        <w:rPr>
          <w:rFonts w:ascii="Times New Roman" w:hAnsi="Times New Roman" w:cs="Times New Roman"/>
          <w:sz w:val="24"/>
          <w:szCs w:val="24"/>
          <w:lang w:eastAsia="sr-Latn-RS"/>
        </w:rPr>
        <w:t>циљ</w:t>
      </w:r>
      <w:proofErr w:type="spellEnd"/>
      <w:r w:rsidRPr="00EA1BF2">
        <w:rPr>
          <w:rFonts w:ascii="Times New Roman" w:hAnsi="Times New Roman" w:cs="Times New Roman"/>
          <w:sz w:val="24"/>
          <w:szCs w:val="24"/>
          <w:lang w:eastAsia="sr-Latn-RS"/>
        </w:rPr>
        <w:t xml:space="preserve"> </w:t>
      </w:r>
      <w:proofErr w:type="spellStart"/>
      <w:r w:rsidRPr="00EA1BF2">
        <w:rPr>
          <w:rFonts w:ascii="Times New Roman" w:hAnsi="Times New Roman" w:cs="Times New Roman"/>
          <w:sz w:val="24"/>
          <w:szCs w:val="24"/>
          <w:lang w:eastAsia="sr-Latn-RS"/>
        </w:rPr>
        <w:t>успостављање</w:t>
      </w:r>
      <w:proofErr w:type="spellEnd"/>
      <w:r w:rsidRPr="00EA1BF2">
        <w:rPr>
          <w:rFonts w:ascii="Times New Roman" w:hAnsi="Times New Roman" w:cs="Times New Roman"/>
          <w:sz w:val="24"/>
          <w:szCs w:val="24"/>
          <w:lang w:eastAsia="sr-Latn-RS"/>
        </w:rPr>
        <w:t xml:space="preserve"> </w:t>
      </w:r>
      <w:proofErr w:type="spellStart"/>
      <w:r w:rsidRPr="00EA1BF2">
        <w:rPr>
          <w:rFonts w:ascii="Times New Roman" w:hAnsi="Times New Roman" w:cs="Times New Roman"/>
          <w:sz w:val="24"/>
          <w:szCs w:val="24"/>
          <w:lang w:eastAsia="sr-Latn-RS"/>
        </w:rPr>
        <w:t>оквира</w:t>
      </w:r>
      <w:proofErr w:type="spellEnd"/>
      <w:r w:rsidRPr="00EA1BF2">
        <w:rPr>
          <w:rFonts w:ascii="Times New Roman" w:hAnsi="Times New Roman" w:cs="Times New Roman"/>
          <w:sz w:val="24"/>
          <w:szCs w:val="24"/>
          <w:lang w:eastAsia="sr-Latn-RS"/>
        </w:rPr>
        <w:t xml:space="preserve"> </w:t>
      </w:r>
      <w:proofErr w:type="spellStart"/>
      <w:r w:rsidRPr="00EA1BF2">
        <w:rPr>
          <w:rFonts w:ascii="Times New Roman" w:hAnsi="Times New Roman" w:cs="Times New Roman"/>
          <w:sz w:val="24"/>
          <w:szCs w:val="24"/>
          <w:lang w:eastAsia="sr-Latn-RS"/>
        </w:rPr>
        <w:t>за</w:t>
      </w:r>
      <w:proofErr w:type="spellEnd"/>
      <w:r w:rsidRPr="00EA1BF2">
        <w:rPr>
          <w:rFonts w:ascii="Times New Roman" w:hAnsi="Times New Roman" w:cs="Times New Roman"/>
          <w:sz w:val="24"/>
          <w:szCs w:val="24"/>
          <w:lang w:eastAsia="sr-Latn-RS"/>
        </w:rPr>
        <w:t xml:space="preserve"> </w:t>
      </w:r>
      <w:proofErr w:type="spellStart"/>
      <w:r w:rsidRPr="00EA1BF2">
        <w:rPr>
          <w:rFonts w:ascii="Times New Roman" w:hAnsi="Times New Roman" w:cs="Times New Roman"/>
          <w:sz w:val="24"/>
          <w:szCs w:val="24"/>
          <w:lang w:eastAsia="sr-Latn-RS"/>
        </w:rPr>
        <w:t>сарадњу</w:t>
      </w:r>
      <w:proofErr w:type="spellEnd"/>
      <w:r w:rsidRPr="00EA1BF2">
        <w:rPr>
          <w:rFonts w:ascii="Times New Roman" w:hAnsi="Times New Roman" w:cs="Times New Roman"/>
          <w:sz w:val="24"/>
          <w:szCs w:val="24"/>
          <w:lang w:eastAsia="sr-Latn-RS"/>
        </w:rPr>
        <w:t xml:space="preserve"> у </w:t>
      </w:r>
      <w:proofErr w:type="spellStart"/>
      <w:r w:rsidRPr="00EA1BF2">
        <w:rPr>
          <w:rFonts w:ascii="Times New Roman" w:hAnsi="Times New Roman" w:cs="Times New Roman"/>
          <w:sz w:val="24"/>
          <w:szCs w:val="24"/>
          <w:lang w:eastAsia="sr-Latn-RS"/>
        </w:rPr>
        <w:t>области</w:t>
      </w:r>
      <w:proofErr w:type="spellEnd"/>
      <w:r w:rsidRPr="00EA1BF2">
        <w:rPr>
          <w:rFonts w:ascii="Times New Roman" w:hAnsi="Times New Roman" w:cs="Times New Roman"/>
          <w:sz w:val="24"/>
          <w:szCs w:val="24"/>
          <w:lang w:eastAsia="sr-Latn-RS"/>
        </w:rPr>
        <w:t xml:space="preserve"> </w:t>
      </w:r>
      <w:proofErr w:type="spellStart"/>
      <w:r w:rsidRPr="00EA1BF2">
        <w:rPr>
          <w:rFonts w:ascii="Times New Roman" w:hAnsi="Times New Roman" w:cs="Times New Roman"/>
          <w:sz w:val="24"/>
          <w:szCs w:val="24"/>
          <w:lang w:eastAsia="sr-Latn-RS"/>
        </w:rPr>
        <w:t>телекомуникација</w:t>
      </w:r>
      <w:proofErr w:type="spellEnd"/>
      <w:r w:rsidRPr="00EA1BF2">
        <w:rPr>
          <w:rFonts w:ascii="Times New Roman" w:hAnsi="Times New Roman" w:cs="Times New Roman"/>
          <w:sz w:val="24"/>
          <w:szCs w:val="24"/>
          <w:lang w:eastAsia="sr-Latn-RS"/>
        </w:rPr>
        <w:t xml:space="preserve">, </w:t>
      </w:r>
      <w:proofErr w:type="spellStart"/>
      <w:r w:rsidRPr="00EA1BF2">
        <w:rPr>
          <w:rFonts w:ascii="Times New Roman" w:hAnsi="Times New Roman" w:cs="Times New Roman"/>
          <w:sz w:val="24"/>
          <w:szCs w:val="24"/>
          <w:lang w:eastAsia="sr-Latn-RS"/>
        </w:rPr>
        <w:t>промовисање</w:t>
      </w:r>
      <w:proofErr w:type="spellEnd"/>
      <w:r w:rsidRPr="00EA1BF2">
        <w:rPr>
          <w:rFonts w:ascii="Times New Roman" w:hAnsi="Times New Roman" w:cs="Times New Roman"/>
          <w:sz w:val="24"/>
          <w:szCs w:val="24"/>
          <w:lang w:eastAsia="sr-Latn-RS"/>
        </w:rPr>
        <w:t xml:space="preserve"> </w:t>
      </w:r>
      <w:proofErr w:type="spellStart"/>
      <w:r w:rsidRPr="00EA1BF2">
        <w:rPr>
          <w:rFonts w:ascii="Times New Roman" w:hAnsi="Times New Roman" w:cs="Times New Roman"/>
          <w:sz w:val="24"/>
          <w:szCs w:val="24"/>
          <w:lang w:eastAsia="sr-Latn-RS"/>
        </w:rPr>
        <w:t>сарадње</w:t>
      </w:r>
      <w:proofErr w:type="spellEnd"/>
      <w:r w:rsidRPr="00EA1BF2">
        <w:rPr>
          <w:rFonts w:ascii="Times New Roman" w:hAnsi="Times New Roman" w:cs="Times New Roman"/>
          <w:sz w:val="24"/>
          <w:szCs w:val="24"/>
          <w:lang w:eastAsia="sr-Latn-RS"/>
        </w:rPr>
        <w:t xml:space="preserve"> </w:t>
      </w:r>
      <w:proofErr w:type="spellStart"/>
      <w:r w:rsidRPr="00EA1BF2">
        <w:rPr>
          <w:rFonts w:ascii="Times New Roman" w:hAnsi="Times New Roman" w:cs="Times New Roman"/>
          <w:sz w:val="24"/>
          <w:szCs w:val="24"/>
          <w:lang w:eastAsia="sr-Latn-RS"/>
        </w:rPr>
        <w:t>истраживачких</w:t>
      </w:r>
      <w:proofErr w:type="spellEnd"/>
      <w:r w:rsidRPr="00EA1BF2">
        <w:rPr>
          <w:rFonts w:ascii="Times New Roman" w:hAnsi="Times New Roman" w:cs="Times New Roman"/>
          <w:sz w:val="24"/>
          <w:szCs w:val="24"/>
          <w:lang w:eastAsia="sr-Latn-RS"/>
        </w:rPr>
        <w:t xml:space="preserve"> </w:t>
      </w:r>
      <w:proofErr w:type="spellStart"/>
      <w:r w:rsidRPr="00EA1BF2">
        <w:rPr>
          <w:rFonts w:ascii="Times New Roman" w:hAnsi="Times New Roman" w:cs="Times New Roman"/>
          <w:sz w:val="24"/>
          <w:szCs w:val="24"/>
          <w:lang w:eastAsia="sr-Latn-RS"/>
        </w:rPr>
        <w:t>институција</w:t>
      </w:r>
      <w:proofErr w:type="spellEnd"/>
      <w:r w:rsidRPr="00EA1BF2">
        <w:rPr>
          <w:rFonts w:ascii="Times New Roman" w:hAnsi="Times New Roman" w:cs="Times New Roman"/>
          <w:sz w:val="24"/>
          <w:szCs w:val="24"/>
          <w:lang w:eastAsia="sr-Latn-RS"/>
        </w:rPr>
        <w:t xml:space="preserve"> у </w:t>
      </w:r>
      <w:proofErr w:type="spellStart"/>
      <w:r w:rsidRPr="00EA1BF2">
        <w:rPr>
          <w:rFonts w:ascii="Times New Roman" w:hAnsi="Times New Roman" w:cs="Times New Roman"/>
          <w:sz w:val="24"/>
          <w:szCs w:val="24"/>
          <w:lang w:eastAsia="sr-Latn-RS"/>
        </w:rPr>
        <w:t>обе</w:t>
      </w:r>
      <w:proofErr w:type="spellEnd"/>
      <w:r w:rsidRPr="00EA1BF2">
        <w:rPr>
          <w:rFonts w:ascii="Times New Roman" w:hAnsi="Times New Roman" w:cs="Times New Roman"/>
          <w:sz w:val="24"/>
          <w:szCs w:val="24"/>
          <w:lang w:eastAsia="sr-Latn-RS"/>
        </w:rPr>
        <w:t xml:space="preserve"> </w:t>
      </w:r>
      <w:proofErr w:type="spellStart"/>
      <w:r w:rsidRPr="00EA1BF2">
        <w:rPr>
          <w:rFonts w:ascii="Times New Roman" w:hAnsi="Times New Roman" w:cs="Times New Roman"/>
          <w:sz w:val="24"/>
          <w:szCs w:val="24"/>
          <w:lang w:eastAsia="sr-Latn-RS"/>
        </w:rPr>
        <w:t>земље</w:t>
      </w:r>
      <w:proofErr w:type="spellEnd"/>
      <w:r w:rsidRPr="00EA1BF2">
        <w:rPr>
          <w:rFonts w:ascii="Times New Roman" w:hAnsi="Times New Roman" w:cs="Times New Roman"/>
          <w:sz w:val="24"/>
          <w:szCs w:val="24"/>
          <w:lang w:eastAsia="sr-Latn-RS"/>
        </w:rPr>
        <w:t xml:space="preserve">, </w:t>
      </w:r>
      <w:proofErr w:type="spellStart"/>
      <w:r w:rsidRPr="00EA1BF2">
        <w:rPr>
          <w:rFonts w:ascii="Times New Roman" w:hAnsi="Times New Roman" w:cs="Times New Roman"/>
          <w:sz w:val="24"/>
          <w:szCs w:val="24"/>
          <w:lang w:eastAsia="sr-Latn-RS"/>
        </w:rPr>
        <w:t>као</w:t>
      </w:r>
      <w:proofErr w:type="spellEnd"/>
      <w:r w:rsidRPr="00EA1BF2">
        <w:rPr>
          <w:rFonts w:ascii="Times New Roman" w:hAnsi="Times New Roman" w:cs="Times New Roman"/>
          <w:sz w:val="24"/>
          <w:szCs w:val="24"/>
          <w:lang w:eastAsia="sr-Latn-RS"/>
        </w:rPr>
        <w:t xml:space="preserve"> и </w:t>
      </w:r>
      <w:proofErr w:type="spellStart"/>
      <w:r w:rsidRPr="00EA1BF2">
        <w:rPr>
          <w:rFonts w:ascii="Times New Roman" w:hAnsi="Times New Roman" w:cs="Times New Roman"/>
          <w:sz w:val="24"/>
          <w:szCs w:val="24"/>
          <w:lang w:eastAsia="sr-Latn-RS"/>
        </w:rPr>
        <w:t>да</w:t>
      </w:r>
      <w:proofErr w:type="spellEnd"/>
      <w:r w:rsidRPr="00EA1BF2">
        <w:rPr>
          <w:rFonts w:ascii="Times New Roman" w:hAnsi="Times New Roman" w:cs="Times New Roman"/>
          <w:sz w:val="24"/>
          <w:szCs w:val="24"/>
          <w:lang w:eastAsia="sr-Latn-RS"/>
        </w:rPr>
        <w:t xml:space="preserve"> </w:t>
      </w:r>
      <w:proofErr w:type="spellStart"/>
      <w:r w:rsidRPr="00EA1BF2">
        <w:rPr>
          <w:rFonts w:ascii="Times New Roman" w:hAnsi="Times New Roman" w:cs="Times New Roman"/>
          <w:sz w:val="24"/>
          <w:szCs w:val="24"/>
          <w:lang w:eastAsia="sr-Latn-RS"/>
        </w:rPr>
        <w:t>допринесе</w:t>
      </w:r>
      <w:proofErr w:type="spellEnd"/>
      <w:r w:rsidRPr="00EA1BF2">
        <w:rPr>
          <w:rFonts w:ascii="Times New Roman" w:hAnsi="Times New Roman" w:cs="Times New Roman"/>
          <w:sz w:val="24"/>
          <w:szCs w:val="24"/>
          <w:lang w:eastAsia="sr-Latn-RS"/>
        </w:rPr>
        <w:t xml:space="preserve"> </w:t>
      </w:r>
      <w:proofErr w:type="spellStart"/>
      <w:r w:rsidRPr="00EA1BF2">
        <w:rPr>
          <w:rFonts w:ascii="Times New Roman" w:hAnsi="Times New Roman" w:cs="Times New Roman"/>
          <w:sz w:val="24"/>
          <w:szCs w:val="24"/>
          <w:lang w:eastAsia="sr-Latn-RS"/>
        </w:rPr>
        <w:t>развоју</w:t>
      </w:r>
      <w:proofErr w:type="spellEnd"/>
      <w:r w:rsidRPr="00EA1BF2">
        <w:rPr>
          <w:rFonts w:ascii="Times New Roman" w:hAnsi="Times New Roman" w:cs="Times New Roman"/>
          <w:sz w:val="24"/>
          <w:szCs w:val="24"/>
          <w:lang w:eastAsia="sr-Latn-RS"/>
        </w:rPr>
        <w:t xml:space="preserve"> </w:t>
      </w:r>
      <w:proofErr w:type="spellStart"/>
      <w:r w:rsidRPr="00EA1BF2">
        <w:rPr>
          <w:rFonts w:ascii="Times New Roman" w:hAnsi="Times New Roman" w:cs="Times New Roman"/>
          <w:sz w:val="24"/>
          <w:szCs w:val="24"/>
          <w:lang w:eastAsia="sr-Latn-RS"/>
        </w:rPr>
        <w:t>телекомуникационе</w:t>
      </w:r>
      <w:proofErr w:type="spellEnd"/>
      <w:r w:rsidRPr="00EA1BF2">
        <w:rPr>
          <w:rFonts w:ascii="Times New Roman" w:hAnsi="Times New Roman" w:cs="Times New Roman"/>
          <w:sz w:val="24"/>
          <w:szCs w:val="24"/>
          <w:lang w:eastAsia="sr-Latn-RS"/>
        </w:rPr>
        <w:t xml:space="preserve"> </w:t>
      </w:r>
      <w:proofErr w:type="spellStart"/>
      <w:r w:rsidRPr="00EA1BF2">
        <w:rPr>
          <w:rFonts w:ascii="Times New Roman" w:hAnsi="Times New Roman" w:cs="Times New Roman"/>
          <w:sz w:val="24"/>
          <w:szCs w:val="24"/>
          <w:lang w:eastAsia="sr-Latn-RS"/>
        </w:rPr>
        <w:t>индустрије</w:t>
      </w:r>
      <w:proofErr w:type="spellEnd"/>
      <w:r w:rsidRPr="00EA1BF2">
        <w:rPr>
          <w:rFonts w:ascii="Times New Roman" w:hAnsi="Times New Roman" w:cs="Times New Roman"/>
          <w:sz w:val="24"/>
          <w:szCs w:val="24"/>
          <w:lang w:eastAsia="sr-Latn-RS"/>
        </w:rPr>
        <w:t xml:space="preserve">. </w:t>
      </w:r>
      <w:proofErr w:type="spellStart"/>
      <w:r w:rsidRPr="00EA1BF2">
        <w:rPr>
          <w:rFonts w:ascii="Times New Roman" w:hAnsi="Times New Roman" w:cs="Times New Roman"/>
          <w:sz w:val="24"/>
          <w:szCs w:val="24"/>
          <w:lang w:eastAsia="sr-Latn-RS"/>
        </w:rPr>
        <w:t>Потписнице</w:t>
      </w:r>
      <w:proofErr w:type="spellEnd"/>
      <w:r w:rsidRPr="00EA1BF2">
        <w:rPr>
          <w:rFonts w:ascii="Times New Roman" w:hAnsi="Times New Roman" w:cs="Times New Roman"/>
          <w:sz w:val="24"/>
          <w:szCs w:val="24"/>
          <w:lang w:eastAsia="sr-Latn-RS"/>
        </w:rPr>
        <w:t xml:space="preserve"> </w:t>
      </w:r>
      <w:proofErr w:type="spellStart"/>
      <w:r w:rsidRPr="00EA1BF2">
        <w:rPr>
          <w:rFonts w:ascii="Times New Roman" w:hAnsi="Times New Roman" w:cs="Times New Roman"/>
          <w:sz w:val="24"/>
          <w:szCs w:val="24"/>
          <w:lang w:eastAsia="sr-Latn-RS"/>
        </w:rPr>
        <w:t>Меморандума</w:t>
      </w:r>
      <w:proofErr w:type="spellEnd"/>
      <w:r w:rsidRPr="00EA1BF2">
        <w:rPr>
          <w:rFonts w:ascii="Times New Roman" w:hAnsi="Times New Roman" w:cs="Times New Roman"/>
          <w:sz w:val="24"/>
          <w:szCs w:val="24"/>
          <w:lang w:eastAsia="sr-Latn-RS"/>
        </w:rPr>
        <w:t xml:space="preserve"> </w:t>
      </w:r>
      <w:proofErr w:type="spellStart"/>
      <w:r w:rsidRPr="00EA1BF2">
        <w:rPr>
          <w:rFonts w:ascii="Times New Roman" w:hAnsi="Times New Roman" w:cs="Times New Roman"/>
          <w:sz w:val="24"/>
          <w:szCs w:val="24"/>
          <w:lang w:eastAsia="sr-Latn-RS"/>
        </w:rPr>
        <w:t>ће</w:t>
      </w:r>
      <w:proofErr w:type="spellEnd"/>
      <w:r w:rsidRPr="00EA1BF2">
        <w:rPr>
          <w:rFonts w:ascii="Times New Roman" w:hAnsi="Times New Roman" w:cs="Times New Roman"/>
          <w:sz w:val="24"/>
          <w:szCs w:val="24"/>
          <w:lang w:eastAsia="sr-Latn-RS"/>
        </w:rPr>
        <w:t xml:space="preserve"> </w:t>
      </w:r>
      <w:proofErr w:type="spellStart"/>
      <w:r w:rsidRPr="00EA1BF2">
        <w:rPr>
          <w:rFonts w:ascii="Times New Roman" w:hAnsi="Times New Roman" w:cs="Times New Roman"/>
          <w:sz w:val="24"/>
          <w:szCs w:val="24"/>
          <w:lang w:eastAsia="sr-Latn-RS"/>
        </w:rPr>
        <w:t>се</w:t>
      </w:r>
      <w:proofErr w:type="spellEnd"/>
      <w:r w:rsidRPr="00EA1BF2">
        <w:rPr>
          <w:rFonts w:ascii="Times New Roman" w:hAnsi="Times New Roman" w:cs="Times New Roman"/>
          <w:sz w:val="24"/>
          <w:szCs w:val="24"/>
          <w:lang w:eastAsia="sr-Latn-RS"/>
        </w:rPr>
        <w:t xml:space="preserve"> </w:t>
      </w:r>
      <w:proofErr w:type="spellStart"/>
      <w:r w:rsidRPr="00EA1BF2">
        <w:rPr>
          <w:rFonts w:ascii="Times New Roman" w:hAnsi="Times New Roman" w:cs="Times New Roman"/>
          <w:sz w:val="24"/>
          <w:szCs w:val="24"/>
          <w:lang w:eastAsia="sr-Latn-RS"/>
        </w:rPr>
        <w:t>консултовати</w:t>
      </w:r>
      <w:proofErr w:type="spellEnd"/>
      <w:r w:rsidRPr="00EA1BF2">
        <w:rPr>
          <w:rFonts w:ascii="Times New Roman" w:hAnsi="Times New Roman" w:cs="Times New Roman"/>
          <w:sz w:val="24"/>
          <w:szCs w:val="24"/>
          <w:lang w:eastAsia="sr-Latn-RS"/>
        </w:rPr>
        <w:t xml:space="preserve"> </w:t>
      </w:r>
      <w:proofErr w:type="spellStart"/>
      <w:r w:rsidRPr="00EA1BF2">
        <w:rPr>
          <w:rFonts w:ascii="Times New Roman" w:hAnsi="Times New Roman" w:cs="Times New Roman"/>
          <w:sz w:val="24"/>
          <w:szCs w:val="24"/>
          <w:lang w:eastAsia="sr-Latn-RS"/>
        </w:rPr>
        <w:t>или</w:t>
      </w:r>
      <w:proofErr w:type="spellEnd"/>
      <w:r w:rsidRPr="00EA1BF2">
        <w:rPr>
          <w:rFonts w:ascii="Times New Roman" w:hAnsi="Times New Roman" w:cs="Times New Roman"/>
          <w:sz w:val="24"/>
          <w:szCs w:val="24"/>
          <w:lang w:eastAsia="sr-Latn-RS"/>
        </w:rPr>
        <w:t xml:space="preserve"> </w:t>
      </w:r>
      <w:proofErr w:type="spellStart"/>
      <w:r w:rsidRPr="00EA1BF2">
        <w:rPr>
          <w:rFonts w:ascii="Times New Roman" w:hAnsi="Times New Roman" w:cs="Times New Roman"/>
          <w:sz w:val="24"/>
          <w:szCs w:val="24"/>
          <w:lang w:eastAsia="sr-Latn-RS"/>
        </w:rPr>
        <w:t>се</w:t>
      </w:r>
      <w:proofErr w:type="spellEnd"/>
      <w:r w:rsidRPr="00EA1BF2">
        <w:rPr>
          <w:rFonts w:ascii="Times New Roman" w:hAnsi="Times New Roman" w:cs="Times New Roman"/>
          <w:sz w:val="24"/>
          <w:szCs w:val="24"/>
          <w:lang w:eastAsia="sr-Latn-RS"/>
        </w:rPr>
        <w:t xml:space="preserve"> </w:t>
      </w:r>
      <w:proofErr w:type="spellStart"/>
      <w:r w:rsidRPr="00EA1BF2">
        <w:rPr>
          <w:rFonts w:ascii="Times New Roman" w:hAnsi="Times New Roman" w:cs="Times New Roman"/>
          <w:sz w:val="24"/>
          <w:szCs w:val="24"/>
          <w:lang w:eastAsia="sr-Latn-RS"/>
        </w:rPr>
        <w:t>обратити</w:t>
      </w:r>
      <w:proofErr w:type="spellEnd"/>
      <w:r w:rsidRPr="00EA1BF2">
        <w:rPr>
          <w:rFonts w:ascii="Times New Roman" w:hAnsi="Times New Roman" w:cs="Times New Roman"/>
          <w:sz w:val="24"/>
          <w:szCs w:val="24"/>
          <w:lang w:eastAsia="sr-Latn-RS"/>
        </w:rPr>
        <w:t xml:space="preserve"> </w:t>
      </w:r>
      <w:proofErr w:type="spellStart"/>
      <w:r w:rsidRPr="00EA1BF2">
        <w:rPr>
          <w:rFonts w:ascii="Times New Roman" w:hAnsi="Times New Roman" w:cs="Times New Roman"/>
          <w:sz w:val="24"/>
          <w:szCs w:val="24"/>
          <w:lang w:eastAsia="sr-Latn-RS"/>
        </w:rPr>
        <w:t>Међународној</w:t>
      </w:r>
      <w:proofErr w:type="spellEnd"/>
      <w:r w:rsidRPr="00EA1BF2">
        <w:rPr>
          <w:rFonts w:ascii="Times New Roman" w:hAnsi="Times New Roman" w:cs="Times New Roman"/>
          <w:sz w:val="24"/>
          <w:szCs w:val="24"/>
          <w:lang w:eastAsia="sr-Latn-RS"/>
        </w:rPr>
        <w:t xml:space="preserve"> </w:t>
      </w:r>
      <w:proofErr w:type="spellStart"/>
      <w:r w:rsidRPr="00EA1BF2">
        <w:rPr>
          <w:rFonts w:ascii="Times New Roman" w:hAnsi="Times New Roman" w:cs="Times New Roman"/>
          <w:sz w:val="24"/>
          <w:szCs w:val="24"/>
          <w:lang w:eastAsia="sr-Latn-RS"/>
        </w:rPr>
        <w:t>унији</w:t>
      </w:r>
      <w:proofErr w:type="spellEnd"/>
      <w:r w:rsidRPr="00EA1BF2">
        <w:rPr>
          <w:rFonts w:ascii="Times New Roman" w:hAnsi="Times New Roman" w:cs="Times New Roman"/>
          <w:sz w:val="24"/>
          <w:szCs w:val="24"/>
          <w:lang w:eastAsia="sr-Latn-RS"/>
        </w:rPr>
        <w:t xml:space="preserve"> </w:t>
      </w:r>
      <w:proofErr w:type="spellStart"/>
      <w:r w:rsidRPr="00EA1BF2">
        <w:rPr>
          <w:rFonts w:ascii="Times New Roman" w:hAnsi="Times New Roman" w:cs="Times New Roman"/>
          <w:sz w:val="24"/>
          <w:szCs w:val="24"/>
          <w:lang w:eastAsia="sr-Latn-RS"/>
        </w:rPr>
        <w:t>за</w:t>
      </w:r>
      <w:proofErr w:type="spellEnd"/>
      <w:r w:rsidRPr="00EA1BF2">
        <w:rPr>
          <w:rFonts w:ascii="Times New Roman" w:hAnsi="Times New Roman" w:cs="Times New Roman"/>
          <w:sz w:val="24"/>
          <w:szCs w:val="24"/>
          <w:lang w:eastAsia="sr-Latn-RS"/>
        </w:rPr>
        <w:t xml:space="preserve"> </w:t>
      </w:r>
      <w:proofErr w:type="spellStart"/>
      <w:r w:rsidRPr="00EA1BF2">
        <w:rPr>
          <w:rFonts w:ascii="Times New Roman" w:hAnsi="Times New Roman" w:cs="Times New Roman"/>
          <w:sz w:val="24"/>
          <w:szCs w:val="24"/>
          <w:lang w:eastAsia="sr-Latn-RS"/>
        </w:rPr>
        <w:t>телекомуникације</w:t>
      </w:r>
      <w:proofErr w:type="spellEnd"/>
      <w:r w:rsidRPr="00EA1BF2">
        <w:rPr>
          <w:rFonts w:ascii="Times New Roman" w:hAnsi="Times New Roman" w:cs="Times New Roman"/>
          <w:sz w:val="24"/>
          <w:szCs w:val="24"/>
          <w:lang w:eastAsia="sr-Latn-RS"/>
        </w:rPr>
        <w:t xml:space="preserve">, </w:t>
      </w:r>
      <w:proofErr w:type="spellStart"/>
      <w:r w:rsidRPr="00EA1BF2">
        <w:rPr>
          <w:rFonts w:ascii="Times New Roman" w:hAnsi="Times New Roman" w:cs="Times New Roman"/>
          <w:sz w:val="24"/>
          <w:szCs w:val="24"/>
          <w:lang w:eastAsia="sr-Latn-RS"/>
        </w:rPr>
        <w:t>Светском</w:t>
      </w:r>
      <w:proofErr w:type="spellEnd"/>
      <w:r w:rsidRPr="00EA1BF2">
        <w:rPr>
          <w:rFonts w:ascii="Times New Roman" w:hAnsi="Times New Roman" w:cs="Times New Roman"/>
          <w:sz w:val="24"/>
          <w:szCs w:val="24"/>
          <w:lang w:eastAsia="sr-Latn-RS"/>
        </w:rPr>
        <w:t xml:space="preserve"> </w:t>
      </w:r>
      <w:proofErr w:type="spellStart"/>
      <w:r w:rsidRPr="00EA1BF2">
        <w:rPr>
          <w:rFonts w:ascii="Times New Roman" w:hAnsi="Times New Roman" w:cs="Times New Roman"/>
          <w:sz w:val="24"/>
          <w:szCs w:val="24"/>
          <w:lang w:eastAsia="sr-Latn-RS"/>
        </w:rPr>
        <w:t>поштанском</w:t>
      </w:r>
      <w:proofErr w:type="spellEnd"/>
      <w:r w:rsidRPr="00EA1BF2">
        <w:rPr>
          <w:rFonts w:ascii="Times New Roman" w:hAnsi="Times New Roman" w:cs="Times New Roman"/>
          <w:sz w:val="24"/>
          <w:szCs w:val="24"/>
          <w:lang w:eastAsia="sr-Latn-RS"/>
        </w:rPr>
        <w:t xml:space="preserve"> </w:t>
      </w:r>
      <w:proofErr w:type="spellStart"/>
      <w:r w:rsidRPr="00EA1BF2">
        <w:rPr>
          <w:rFonts w:ascii="Times New Roman" w:hAnsi="Times New Roman" w:cs="Times New Roman"/>
          <w:sz w:val="24"/>
          <w:szCs w:val="24"/>
          <w:lang w:eastAsia="sr-Latn-RS"/>
        </w:rPr>
        <w:t>савезу</w:t>
      </w:r>
      <w:proofErr w:type="spellEnd"/>
      <w:r w:rsidRPr="00EA1BF2">
        <w:rPr>
          <w:rFonts w:ascii="Times New Roman" w:hAnsi="Times New Roman" w:cs="Times New Roman"/>
          <w:sz w:val="24"/>
          <w:szCs w:val="24"/>
          <w:lang w:eastAsia="sr-Latn-RS"/>
        </w:rPr>
        <w:t xml:space="preserve"> и </w:t>
      </w:r>
      <w:proofErr w:type="spellStart"/>
      <w:r w:rsidRPr="00EA1BF2">
        <w:rPr>
          <w:rFonts w:ascii="Times New Roman" w:hAnsi="Times New Roman" w:cs="Times New Roman"/>
          <w:sz w:val="24"/>
          <w:szCs w:val="24"/>
          <w:lang w:eastAsia="sr-Latn-RS"/>
        </w:rPr>
        <w:t>другим</w:t>
      </w:r>
      <w:proofErr w:type="spellEnd"/>
      <w:r w:rsidRPr="00EA1BF2">
        <w:rPr>
          <w:rFonts w:ascii="Times New Roman" w:hAnsi="Times New Roman" w:cs="Times New Roman"/>
          <w:sz w:val="24"/>
          <w:szCs w:val="24"/>
          <w:lang w:eastAsia="sr-Latn-RS"/>
        </w:rPr>
        <w:t xml:space="preserve"> </w:t>
      </w:r>
      <w:proofErr w:type="spellStart"/>
      <w:r w:rsidRPr="00EA1BF2">
        <w:rPr>
          <w:rFonts w:ascii="Times New Roman" w:hAnsi="Times New Roman" w:cs="Times New Roman"/>
          <w:sz w:val="24"/>
          <w:szCs w:val="24"/>
          <w:lang w:eastAsia="sr-Latn-RS"/>
        </w:rPr>
        <w:t>форумима</w:t>
      </w:r>
      <w:proofErr w:type="spellEnd"/>
      <w:r w:rsidRPr="00EA1BF2">
        <w:rPr>
          <w:rFonts w:ascii="Times New Roman" w:hAnsi="Times New Roman" w:cs="Times New Roman"/>
          <w:sz w:val="24"/>
          <w:szCs w:val="24"/>
          <w:lang w:eastAsia="sr-Latn-RS"/>
        </w:rPr>
        <w:t xml:space="preserve"> у </w:t>
      </w:r>
      <w:proofErr w:type="spellStart"/>
      <w:r w:rsidRPr="00EA1BF2">
        <w:rPr>
          <w:rFonts w:ascii="Times New Roman" w:hAnsi="Times New Roman" w:cs="Times New Roman"/>
          <w:sz w:val="24"/>
          <w:szCs w:val="24"/>
          <w:lang w:eastAsia="sr-Latn-RS"/>
        </w:rPr>
        <w:t>области</w:t>
      </w:r>
      <w:proofErr w:type="spellEnd"/>
      <w:r w:rsidRPr="00EA1BF2">
        <w:rPr>
          <w:rFonts w:ascii="Times New Roman" w:hAnsi="Times New Roman" w:cs="Times New Roman"/>
          <w:sz w:val="24"/>
          <w:szCs w:val="24"/>
          <w:lang w:eastAsia="sr-Latn-RS"/>
        </w:rPr>
        <w:t xml:space="preserve"> </w:t>
      </w:r>
      <w:proofErr w:type="spellStart"/>
      <w:r w:rsidRPr="00EA1BF2">
        <w:rPr>
          <w:rFonts w:ascii="Times New Roman" w:hAnsi="Times New Roman" w:cs="Times New Roman"/>
          <w:sz w:val="24"/>
          <w:szCs w:val="24"/>
          <w:lang w:eastAsia="sr-Latn-RS"/>
        </w:rPr>
        <w:t>телекомуникација</w:t>
      </w:r>
      <w:proofErr w:type="spellEnd"/>
      <w:r w:rsidRPr="00EA1BF2">
        <w:rPr>
          <w:rFonts w:ascii="Times New Roman" w:hAnsi="Times New Roman" w:cs="Times New Roman"/>
          <w:sz w:val="24"/>
          <w:szCs w:val="24"/>
          <w:lang w:eastAsia="sr-Latn-RS"/>
        </w:rPr>
        <w:t xml:space="preserve"> </w:t>
      </w:r>
      <w:proofErr w:type="spellStart"/>
      <w:r w:rsidRPr="00EA1BF2">
        <w:rPr>
          <w:rFonts w:ascii="Times New Roman" w:hAnsi="Times New Roman" w:cs="Times New Roman"/>
          <w:sz w:val="24"/>
          <w:szCs w:val="24"/>
          <w:lang w:eastAsia="sr-Latn-RS"/>
        </w:rPr>
        <w:t>које</w:t>
      </w:r>
      <w:proofErr w:type="spellEnd"/>
      <w:r w:rsidRPr="00EA1BF2">
        <w:rPr>
          <w:rFonts w:ascii="Times New Roman" w:hAnsi="Times New Roman" w:cs="Times New Roman"/>
          <w:sz w:val="24"/>
          <w:szCs w:val="24"/>
          <w:lang w:eastAsia="sr-Latn-RS"/>
        </w:rPr>
        <w:t xml:space="preserve"> </w:t>
      </w:r>
      <w:proofErr w:type="spellStart"/>
      <w:r w:rsidRPr="00EA1BF2">
        <w:rPr>
          <w:rFonts w:ascii="Times New Roman" w:hAnsi="Times New Roman" w:cs="Times New Roman"/>
          <w:sz w:val="24"/>
          <w:szCs w:val="24"/>
          <w:lang w:eastAsia="sr-Latn-RS"/>
        </w:rPr>
        <w:t>су</w:t>
      </w:r>
      <w:proofErr w:type="spellEnd"/>
      <w:r w:rsidRPr="00EA1BF2">
        <w:rPr>
          <w:rFonts w:ascii="Times New Roman" w:hAnsi="Times New Roman" w:cs="Times New Roman"/>
          <w:sz w:val="24"/>
          <w:szCs w:val="24"/>
          <w:lang w:eastAsia="sr-Latn-RS"/>
        </w:rPr>
        <w:t xml:space="preserve"> </w:t>
      </w:r>
      <w:proofErr w:type="spellStart"/>
      <w:r w:rsidRPr="00EA1BF2">
        <w:rPr>
          <w:rFonts w:ascii="Times New Roman" w:hAnsi="Times New Roman" w:cs="Times New Roman"/>
          <w:sz w:val="24"/>
          <w:szCs w:val="24"/>
          <w:lang w:eastAsia="sr-Latn-RS"/>
        </w:rPr>
        <w:t>од</w:t>
      </w:r>
      <w:proofErr w:type="spellEnd"/>
      <w:r w:rsidRPr="00EA1BF2">
        <w:rPr>
          <w:rFonts w:ascii="Times New Roman" w:hAnsi="Times New Roman" w:cs="Times New Roman"/>
          <w:sz w:val="24"/>
          <w:szCs w:val="24"/>
          <w:lang w:eastAsia="sr-Latn-RS"/>
        </w:rPr>
        <w:t xml:space="preserve"> </w:t>
      </w:r>
      <w:proofErr w:type="spellStart"/>
      <w:r w:rsidRPr="00EA1BF2">
        <w:rPr>
          <w:rFonts w:ascii="Times New Roman" w:hAnsi="Times New Roman" w:cs="Times New Roman"/>
          <w:sz w:val="24"/>
          <w:szCs w:val="24"/>
          <w:lang w:eastAsia="sr-Latn-RS"/>
        </w:rPr>
        <w:t>заједничког</w:t>
      </w:r>
      <w:proofErr w:type="spellEnd"/>
      <w:r w:rsidRPr="00EA1BF2">
        <w:rPr>
          <w:rFonts w:ascii="Times New Roman" w:hAnsi="Times New Roman" w:cs="Times New Roman"/>
          <w:sz w:val="24"/>
          <w:szCs w:val="24"/>
          <w:lang w:eastAsia="sr-Latn-RS"/>
        </w:rPr>
        <w:t xml:space="preserve"> интереса.  </w:t>
      </w:r>
    </w:p>
    <w:p w14:paraId="33E8C1DF" w14:textId="77777777" w:rsidR="008046CD" w:rsidRDefault="008046CD" w:rsidP="004B7BA5">
      <w:pPr>
        <w:spacing w:after="0" w:line="240" w:lineRule="auto"/>
        <w:ind w:firstLine="708"/>
        <w:jc w:val="both"/>
        <w:rPr>
          <w:rFonts w:ascii="Times New Roman" w:eastAsia="Times New Roman" w:hAnsi="Times New Roman" w:cs="Times New Roman"/>
          <w:sz w:val="24"/>
          <w:szCs w:val="24"/>
          <w:lang w:eastAsia="sr-Latn-RS"/>
        </w:rPr>
      </w:pPr>
    </w:p>
    <w:p w14:paraId="7F8D49AF" w14:textId="5B53AB8A" w:rsidR="004B7BA5" w:rsidRPr="004B7BA5" w:rsidRDefault="004B7BA5" w:rsidP="004B7BA5">
      <w:pPr>
        <w:spacing w:after="0" w:line="240" w:lineRule="auto"/>
        <w:ind w:firstLine="708"/>
        <w:jc w:val="both"/>
        <w:rPr>
          <w:rFonts w:ascii="Times New Roman" w:eastAsia="Times New Roman" w:hAnsi="Times New Roman" w:cs="Times New Roman"/>
          <w:sz w:val="24"/>
          <w:szCs w:val="24"/>
          <w:lang w:eastAsia="sr-Latn-RS"/>
        </w:rPr>
      </w:pPr>
      <w:r w:rsidRPr="004B7BA5">
        <w:rPr>
          <w:rFonts w:ascii="Times New Roman" w:eastAsia="Times New Roman" w:hAnsi="Times New Roman" w:cs="Times New Roman"/>
          <w:sz w:val="24"/>
          <w:szCs w:val="24"/>
          <w:lang w:eastAsia="sr-Latn-RS"/>
        </w:rPr>
        <w:t xml:space="preserve">                                                                                  </w:t>
      </w:r>
    </w:p>
    <w:p w14:paraId="6A50C42B" w14:textId="63B5DE8B" w:rsidR="004B7BA5" w:rsidRPr="001F72CD" w:rsidRDefault="004B7BA5">
      <w:pPr>
        <w:pStyle w:val="ListParagraph"/>
        <w:numPr>
          <w:ilvl w:val="0"/>
          <w:numId w:val="13"/>
        </w:numPr>
        <w:spacing w:after="0" w:line="240" w:lineRule="auto"/>
        <w:jc w:val="both"/>
        <w:rPr>
          <w:rFonts w:ascii="Times New Roman" w:eastAsia="Times New Roman" w:hAnsi="Times New Roman" w:cs="Times New Roman"/>
          <w:b/>
          <w:bCs/>
          <w:sz w:val="24"/>
          <w:szCs w:val="24"/>
          <w:lang w:eastAsia="sr-Latn-RS"/>
        </w:rPr>
      </w:pPr>
      <w:proofErr w:type="spellStart"/>
      <w:r w:rsidRPr="001F72CD">
        <w:rPr>
          <w:rFonts w:ascii="Times New Roman" w:eastAsia="Times New Roman" w:hAnsi="Times New Roman" w:cs="Times New Roman"/>
          <w:b/>
          <w:bCs/>
          <w:sz w:val="24"/>
          <w:szCs w:val="24"/>
          <w:lang w:eastAsia="sr-Latn-RS"/>
        </w:rPr>
        <w:t>Меморандум</w:t>
      </w:r>
      <w:proofErr w:type="spellEnd"/>
      <w:r w:rsidRPr="001F72CD">
        <w:rPr>
          <w:rFonts w:ascii="Times New Roman" w:eastAsia="Times New Roman" w:hAnsi="Times New Roman" w:cs="Times New Roman"/>
          <w:b/>
          <w:bCs/>
          <w:sz w:val="24"/>
          <w:szCs w:val="24"/>
          <w:lang w:eastAsia="sr-Latn-RS"/>
        </w:rPr>
        <w:t xml:space="preserve"> о </w:t>
      </w:r>
      <w:proofErr w:type="spellStart"/>
      <w:r w:rsidRPr="001F72CD">
        <w:rPr>
          <w:rFonts w:ascii="Times New Roman" w:eastAsia="Times New Roman" w:hAnsi="Times New Roman" w:cs="Times New Roman"/>
          <w:b/>
          <w:bCs/>
          <w:sz w:val="24"/>
          <w:szCs w:val="24"/>
          <w:lang w:eastAsia="sr-Latn-RS"/>
        </w:rPr>
        <w:t>разумевању</w:t>
      </w:r>
      <w:proofErr w:type="spellEnd"/>
      <w:r w:rsidRPr="001F72CD">
        <w:rPr>
          <w:rFonts w:ascii="Times New Roman" w:eastAsia="Times New Roman" w:hAnsi="Times New Roman" w:cs="Times New Roman"/>
          <w:b/>
          <w:bCs/>
          <w:sz w:val="24"/>
          <w:szCs w:val="24"/>
          <w:lang w:eastAsia="sr-Latn-RS"/>
        </w:rPr>
        <w:t xml:space="preserve"> </w:t>
      </w:r>
      <w:proofErr w:type="spellStart"/>
      <w:r w:rsidRPr="001F72CD">
        <w:rPr>
          <w:rFonts w:ascii="Times New Roman" w:eastAsia="Times New Roman" w:hAnsi="Times New Roman" w:cs="Times New Roman"/>
          <w:b/>
          <w:bCs/>
          <w:sz w:val="24"/>
          <w:szCs w:val="24"/>
          <w:lang w:eastAsia="sr-Latn-RS"/>
        </w:rPr>
        <w:t>Министарства</w:t>
      </w:r>
      <w:proofErr w:type="spellEnd"/>
      <w:r w:rsidRPr="001F72CD">
        <w:rPr>
          <w:rFonts w:ascii="Times New Roman" w:eastAsia="Times New Roman" w:hAnsi="Times New Roman" w:cs="Times New Roman"/>
          <w:b/>
          <w:bCs/>
          <w:sz w:val="24"/>
          <w:szCs w:val="24"/>
          <w:lang w:eastAsia="sr-Latn-RS"/>
        </w:rPr>
        <w:t xml:space="preserve"> </w:t>
      </w:r>
      <w:proofErr w:type="spellStart"/>
      <w:r w:rsidRPr="001F72CD">
        <w:rPr>
          <w:rFonts w:ascii="Times New Roman" w:eastAsia="Times New Roman" w:hAnsi="Times New Roman" w:cs="Times New Roman"/>
          <w:b/>
          <w:bCs/>
          <w:sz w:val="24"/>
          <w:szCs w:val="24"/>
          <w:lang w:eastAsia="sr-Latn-RS"/>
        </w:rPr>
        <w:t>информисања</w:t>
      </w:r>
      <w:proofErr w:type="spellEnd"/>
      <w:r w:rsidRPr="001F72CD">
        <w:rPr>
          <w:rFonts w:ascii="Times New Roman" w:eastAsia="Times New Roman" w:hAnsi="Times New Roman" w:cs="Times New Roman"/>
          <w:b/>
          <w:bCs/>
          <w:sz w:val="24"/>
          <w:szCs w:val="24"/>
          <w:lang w:eastAsia="sr-Latn-RS"/>
        </w:rPr>
        <w:t xml:space="preserve"> и </w:t>
      </w:r>
      <w:proofErr w:type="spellStart"/>
      <w:r w:rsidRPr="001F72CD">
        <w:rPr>
          <w:rFonts w:ascii="Times New Roman" w:eastAsia="Times New Roman" w:hAnsi="Times New Roman" w:cs="Times New Roman"/>
          <w:b/>
          <w:bCs/>
          <w:sz w:val="24"/>
          <w:szCs w:val="24"/>
          <w:lang w:eastAsia="sr-Latn-RS"/>
        </w:rPr>
        <w:t>телекомуникација</w:t>
      </w:r>
      <w:proofErr w:type="spellEnd"/>
      <w:r w:rsidRPr="001F72CD">
        <w:rPr>
          <w:rFonts w:ascii="Times New Roman" w:eastAsia="Times New Roman" w:hAnsi="Times New Roman" w:cs="Times New Roman"/>
          <w:b/>
          <w:bCs/>
          <w:sz w:val="24"/>
          <w:szCs w:val="24"/>
          <w:lang w:eastAsia="sr-Latn-RS"/>
        </w:rPr>
        <w:t xml:space="preserve"> </w:t>
      </w:r>
      <w:proofErr w:type="spellStart"/>
      <w:r w:rsidRPr="001F72CD">
        <w:rPr>
          <w:rFonts w:ascii="Times New Roman" w:eastAsia="Times New Roman" w:hAnsi="Times New Roman" w:cs="Times New Roman"/>
          <w:b/>
          <w:bCs/>
          <w:sz w:val="24"/>
          <w:szCs w:val="24"/>
          <w:lang w:eastAsia="sr-Latn-RS"/>
        </w:rPr>
        <w:t>Републике</w:t>
      </w:r>
      <w:proofErr w:type="spellEnd"/>
      <w:r w:rsidRPr="001F72CD">
        <w:rPr>
          <w:rFonts w:ascii="Times New Roman" w:eastAsia="Times New Roman" w:hAnsi="Times New Roman" w:cs="Times New Roman"/>
          <w:b/>
          <w:bCs/>
          <w:sz w:val="24"/>
          <w:szCs w:val="24"/>
          <w:lang w:eastAsia="sr-Latn-RS"/>
        </w:rPr>
        <w:t xml:space="preserve"> </w:t>
      </w:r>
      <w:proofErr w:type="spellStart"/>
      <w:r w:rsidRPr="001F72CD">
        <w:rPr>
          <w:rFonts w:ascii="Times New Roman" w:eastAsia="Times New Roman" w:hAnsi="Times New Roman" w:cs="Times New Roman"/>
          <w:b/>
          <w:bCs/>
          <w:sz w:val="24"/>
          <w:szCs w:val="24"/>
          <w:lang w:eastAsia="sr-Latn-RS"/>
        </w:rPr>
        <w:t>Србије</w:t>
      </w:r>
      <w:proofErr w:type="spellEnd"/>
      <w:r w:rsidRPr="001F72CD">
        <w:rPr>
          <w:rFonts w:ascii="Times New Roman" w:eastAsia="Times New Roman" w:hAnsi="Times New Roman" w:cs="Times New Roman"/>
          <w:b/>
          <w:bCs/>
          <w:sz w:val="24"/>
          <w:szCs w:val="24"/>
          <w:lang w:eastAsia="sr-Latn-RS"/>
        </w:rPr>
        <w:t xml:space="preserve"> и </w:t>
      </w:r>
      <w:proofErr w:type="spellStart"/>
      <w:r w:rsidRPr="001F72CD">
        <w:rPr>
          <w:rFonts w:ascii="Times New Roman" w:eastAsia="Times New Roman" w:hAnsi="Times New Roman" w:cs="Times New Roman"/>
          <w:b/>
          <w:bCs/>
          <w:sz w:val="24"/>
          <w:szCs w:val="24"/>
          <w:lang w:eastAsia="sr-Latn-RS"/>
        </w:rPr>
        <w:t>Агенције</w:t>
      </w:r>
      <w:proofErr w:type="spellEnd"/>
      <w:r w:rsidRPr="001F72CD">
        <w:rPr>
          <w:rFonts w:ascii="Times New Roman" w:eastAsia="Times New Roman" w:hAnsi="Times New Roman" w:cs="Times New Roman"/>
          <w:b/>
          <w:bCs/>
          <w:sz w:val="24"/>
          <w:szCs w:val="24"/>
          <w:lang w:eastAsia="sr-Latn-RS"/>
        </w:rPr>
        <w:t xml:space="preserve"> </w:t>
      </w:r>
      <w:proofErr w:type="spellStart"/>
      <w:r w:rsidRPr="001F72CD">
        <w:rPr>
          <w:rFonts w:ascii="Times New Roman" w:eastAsia="Times New Roman" w:hAnsi="Times New Roman" w:cs="Times New Roman"/>
          <w:b/>
          <w:bCs/>
          <w:sz w:val="24"/>
          <w:szCs w:val="24"/>
          <w:lang w:eastAsia="sr-Latn-RS"/>
        </w:rPr>
        <w:t>за</w:t>
      </w:r>
      <w:proofErr w:type="spellEnd"/>
      <w:r w:rsidRPr="001F72CD">
        <w:rPr>
          <w:rFonts w:ascii="Times New Roman" w:eastAsia="Times New Roman" w:hAnsi="Times New Roman" w:cs="Times New Roman"/>
          <w:b/>
          <w:bCs/>
          <w:sz w:val="24"/>
          <w:szCs w:val="24"/>
          <w:lang w:eastAsia="sr-Latn-RS"/>
        </w:rPr>
        <w:t xml:space="preserve"> </w:t>
      </w:r>
      <w:proofErr w:type="spellStart"/>
      <w:r w:rsidRPr="001F72CD">
        <w:rPr>
          <w:rFonts w:ascii="Times New Roman" w:eastAsia="Times New Roman" w:hAnsi="Times New Roman" w:cs="Times New Roman"/>
          <w:b/>
          <w:bCs/>
          <w:sz w:val="24"/>
          <w:szCs w:val="24"/>
          <w:lang w:eastAsia="sr-Latn-RS"/>
        </w:rPr>
        <w:t>развој</w:t>
      </w:r>
      <w:proofErr w:type="spellEnd"/>
      <w:r w:rsidRPr="001F72CD">
        <w:rPr>
          <w:rFonts w:ascii="Times New Roman" w:eastAsia="Times New Roman" w:hAnsi="Times New Roman" w:cs="Times New Roman"/>
          <w:b/>
          <w:bCs/>
          <w:sz w:val="24"/>
          <w:szCs w:val="24"/>
          <w:lang w:eastAsia="sr-Latn-RS"/>
        </w:rPr>
        <w:t xml:space="preserve"> </w:t>
      </w:r>
      <w:proofErr w:type="spellStart"/>
      <w:r w:rsidRPr="001F72CD">
        <w:rPr>
          <w:rFonts w:ascii="Times New Roman" w:eastAsia="Times New Roman" w:hAnsi="Times New Roman" w:cs="Times New Roman"/>
          <w:b/>
          <w:bCs/>
          <w:sz w:val="24"/>
          <w:szCs w:val="24"/>
          <w:lang w:eastAsia="sr-Latn-RS"/>
        </w:rPr>
        <w:t>медија</w:t>
      </w:r>
      <w:proofErr w:type="spellEnd"/>
      <w:r w:rsidRPr="001F72CD">
        <w:rPr>
          <w:rFonts w:ascii="Times New Roman" w:eastAsia="Times New Roman" w:hAnsi="Times New Roman" w:cs="Times New Roman"/>
          <w:b/>
          <w:bCs/>
          <w:sz w:val="24"/>
          <w:szCs w:val="24"/>
          <w:lang w:eastAsia="sr-Latn-RS"/>
        </w:rPr>
        <w:t xml:space="preserve">  </w:t>
      </w:r>
      <w:proofErr w:type="spellStart"/>
      <w:r w:rsidRPr="001F72CD">
        <w:rPr>
          <w:rFonts w:ascii="Times New Roman" w:eastAsia="Times New Roman" w:hAnsi="Times New Roman" w:cs="Times New Roman"/>
          <w:b/>
          <w:bCs/>
          <w:sz w:val="24"/>
          <w:szCs w:val="24"/>
          <w:lang w:eastAsia="sr-Latn-RS"/>
        </w:rPr>
        <w:t>Републике</w:t>
      </w:r>
      <w:proofErr w:type="spellEnd"/>
      <w:r w:rsidRPr="001F72CD">
        <w:rPr>
          <w:rFonts w:ascii="Times New Roman" w:eastAsia="Times New Roman" w:hAnsi="Times New Roman" w:cs="Times New Roman"/>
          <w:b/>
          <w:bCs/>
          <w:sz w:val="24"/>
          <w:szCs w:val="24"/>
          <w:lang w:eastAsia="sr-Latn-RS"/>
        </w:rPr>
        <w:t xml:space="preserve"> </w:t>
      </w:r>
      <w:proofErr w:type="spellStart"/>
      <w:r w:rsidRPr="001F72CD">
        <w:rPr>
          <w:rFonts w:ascii="Times New Roman" w:eastAsia="Times New Roman" w:hAnsi="Times New Roman" w:cs="Times New Roman"/>
          <w:b/>
          <w:bCs/>
          <w:sz w:val="24"/>
          <w:szCs w:val="24"/>
          <w:lang w:eastAsia="sr-Latn-RS"/>
        </w:rPr>
        <w:t>Азербејџан</w:t>
      </w:r>
      <w:proofErr w:type="spellEnd"/>
      <w:r w:rsidRPr="001F72CD">
        <w:rPr>
          <w:rFonts w:ascii="Times New Roman" w:eastAsia="Times New Roman" w:hAnsi="Times New Roman" w:cs="Times New Roman"/>
          <w:b/>
          <w:bCs/>
          <w:sz w:val="24"/>
          <w:szCs w:val="24"/>
          <w:lang w:eastAsia="sr-Latn-RS"/>
        </w:rPr>
        <w:t xml:space="preserve"> о </w:t>
      </w:r>
      <w:proofErr w:type="spellStart"/>
      <w:r w:rsidRPr="001F72CD">
        <w:rPr>
          <w:rFonts w:ascii="Times New Roman" w:eastAsia="Times New Roman" w:hAnsi="Times New Roman" w:cs="Times New Roman"/>
          <w:b/>
          <w:bCs/>
          <w:sz w:val="24"/>
          <w:szCs w:val="24"/>
          <w:lang w:eastAsia="sr-Latn-RS"/>
        </w:rPr>
        <w:t>сарадњи</w:t>
      </w:r>
      <w:proofErr w:type="spellEnd"/>
      <w:r w:rsidRPr="001F72CD">
        <w:rPr>
          <w:rFonts w:ascii="Times New Roman" w:eastAsia="Times New Roman" w:hAnsi="Times New Roman" w:cs="Times New Roman"/>
          <w:b/>
          <w:bCs/>
          <w:sz w:val="24"/>
          <w:szCs w:val="24"/>
          <w:lang w:eastAsia="sr-Latn-RS"/>
        </w:rPr>
        <w:t xml:space="preserve"> у </w:t>
      </w:r>
      <w:proofErr w:type="spellStart"/>
      <w:r w:rsidRPr="001F72CD">
        <w:rPr>
          <w:rFonts w:ascii="Times New Roman" w:eastAsia="Times New Roman" w:hAnsi="Times New Roman" w:cs="Times New Roman"/>
          <w:b/>
          <w:bCs/>
          <w:sz w:val="24"/>
          <w:szCs w:val="24"/>
          <w:lang w:eastAsia="sr-Latn-RS"/>
        </w:rPr>
        <w:t>области</w:t>
      </w:r>
      <w:proofErr w:type="spellEnd"/>
      <w:r w:rsidRPr="001F72CD">
        <w:rPr>
          <w:rFonts w:ascii="Times New Roman" w:eastAsia="Times New Roman" w:hAnsi="Times New Roman" w:cs="Times New Roman"/>
          <w:b/>
          <w:bCs/>
          <w:sz w:val="24"/>
          <w:szCs w:val="24"/>
          <w:lang w:eastAsia="sr-Latn-RS"/>
        </w:rPr>
        <w:t xml:space="preserve"> </w:t>
      </w:r>
      <w:proofErr w:type="spellStart"/>
      <w:r w:rsidRPr="001F72CD">
        <w:rPr>
          <w:rFonts w:ascii="Times New Roman" w:eastAsia="Times New Roman" w:hAnsi="Times New Roman" w:cs="Times New Roman"/>
          <w:b/>
          <w:bCs/>
          <w:sz w:val="24"/>
          <w:szCs w:val="24"/>
          <w:lang w:eastAsia="sr-Latn-RS"/>
        </w:rPr>
        <w:t>медија</w:t>
      </w:r>
      <w:proofErr w:type="spellEnd"/>
      <w:r w:rsidRPr="001F72CD">
        <w:rPr>
          <w:rFonts w:ascii="Times New Roman" w:eastAsia="Times New Roman" w:hAnsi="Times New Roman" w:cs="Times New Roman"/>
          <w:b/>
          <w:bCs/>
          <w:sz w:val="24"/>
          <w:szCs w:val="24"/>
          <w:lang w:eastAsia="sr-Latn-RS"/>
        </w:rPr>
        <w:t xml:space="preserve"> и </w:t>
      </w:r>
      <w:proofErr w:type="spellStart"/>
      <w:r w:rsidRPr="001F72CD">
        <w:rPr>
          <w:rFonts w:ascii="Times New Roman" w:eastAsia="Times New Roman" w:hAnsi="Times New Roman" w:cs="Times New Roman"/>
          <w:b/>
          <w:bCs/>
          <w:sz w:val="24"/>
          <w:szCs w:val="24"/>
          <w:lang w:eastAsia="sr-Latn-RS"/>
        </w:rPr>
        <w:t>комуникација</w:t>
      </w:r>
      <w:proofErr w:type="spellEnd"/>
    </w:p>
    <w:p w14:paraId="3782A0BB" w14:textId="77777777" w:rsidR="004B7BA5" w:rsidRPr="004B7BA5" w:rsidRDefault="004B7BA5" w:rsidP="004B7BA5">
      <w:pPr>
        <w:spacing w:after="0" w:line="240" w:lineRule="auto"/>
        <w:ind w:firstLine="708"/>
        <w:jc w:val="both"/>
        <w:rPr>
          <w:rFonts w:ascii="Times New Roman" w:eastAsia="Times New Roman" w:hAnsi="Times New Roman" w:cs="Times New Roman"/>
          <w:sz w:val="24"/>
          <w:szCs w:val="24"/>
          <w:lang w:eastAsia="sr-Latn-RS"/>
        </w:rPr>
      </w:pPr>
    </w:p>
    <w:p w14:paraId="295CEA1F" w14:textId="77777777" w:rsidR="004B7BA5" w:rsidRPr="008046CD" w:rsidRDefault="004B7BA5" w:rsidP="008046CD">
      <w:pPr>
        <w:pStyle w:val="NoSpacing"/>
        <w:jc w:val="both"/>
        <w:rPr>
          <w:rFonts w:ascii="Times New Roman" w:hAnsi="Times New Roman" w:cs="Times New Roman"/>
          <w:sz w:val="24"/>
          <w:szCs w:val="24"/>
          <w:lang w:eastAsia="sr-Latn-RS"/>
        </w:rPr>
      </w:pPr>
      <w:r w:rsidRPr="004B7BA5">
        <w:rPr>
          <w:lang w:eastAsia="sr-Latn-RS"/>
        </w:rPr>
        <w:t xml:space="preserve">            </w:t>
      </w:r>
      <w:proofErr w:type="spellStart"/>
      <w:r w:rsidRPr="008046CD">
        <w:rPr>
          <w:rFonts w:ascii="Times New Roman" w:hAnsi="Times New Roman" w:cs="Times New Roman"/>
          <w:sz w:val="24"/>
          <w:szCs w:val="24"/>
          <w:lang w:eastAsia="sr-Latn-RS"/>
        </w:rPr>
        <w:t>Меморандум</w:t>
      </w:r>
      <w:proofErr w:type="spellEnd"/>
      <w:r w:rsidRPr="008046CD">
        <w:rPr>
          <w:rFonts w:ascii="Times New Roman" w:hAnsi="Times New Roman" w:cs="Times New Roman"/>
          <w:sz w:val="24"/>
          <w:szCs w:val="24"/>
          <w:lang w:eastAsia="sr-Latn-RS"/>
        </w:rPr>
        <w:t xml:space="preserve"> </w:t>
      </w:r>
      <w:proofErr w:type="spellStart"/>
      <w:r w:rsidRPr="008046CD">
        <w:rPr>
          <w:rFonts w:ascii="Times New Roman" w:hAnsi="Times New Roman" w:cs="Times New Roman"/>
          <w:sz w:val="24"/>
          <w:szCs w:val="24"/>
          <w:lang w:eastAsia="sr-Latn-RS"/>
        </w:rPr>
        <w:t>има</w:t>
      </w:r>
      <w:proofErr w:type="spellEnd"/>
      <w:r w:rsidRPr="008046CD">
        <w:rPr>
          <w:rFonts w:ascii="Times New Roman" w:hAnsi="Times New Roman" w:cs="Times New Roman"/>
          <w:sz w:val="24"/>
          <w:szCs w:val="24"/>
          <w:lang w:eastAsia="sr-Latn-RS"/>
        </w:rPr>
        <w:t xml:space="preserve"> </w:t>
      </w:r>
      <w:proofErr w:type="spellStart"/>
      <w:r w:rsidRPr="008046CD">
        <w:rPr>
          <w:rFonts w:ascii="Times New Roman" w:hAnsi="Times New Roman" w:cs="Times New Roman"/>
          <w:sz w:val="24"/>
          <w:szCs w:val="24"/>
          <w:lang w:eastAsia="sr-Latn-RS"/>
        </w:rPr>
        <w:t>за</w:t>
      </w:r>
      <w:proofErr w:type="spellEnd"/>
      <w:r w:rsidRPr="008046CD">
        <w:rPr>
          <w:rFonts w:ascii="Times New Roman" w:hAnsi="Times New Roman" w:cs="Times New Roman"/>
          <w:sz w:val="24"/>
          <w:szCs w:val="24"/>
          <w:lang w:eastAsia="sr-Latn-RS"/>
        </w:rPr>
        <w:t xml:space="preserve"> </w:t>
      </w:r>
      <w:proofErr w:type="spellStart"/>
      <w:r w:rsidRPr="008046CD">
        <w:rPr>
          <w:rFonts w:ascii="Times New Roman" w:hAnsi="Times New Roman" w:cs="Times New Roman"/>
          <w:sz w:val="24"/>
          <w:szCs w:val="24"/>
          <w:lang w:eastAsia="sr-Latn-RS"/>
        </w:rPr>
        <w:t>циљ</w:t>
      </w:r>
      <w:proofErr w:type="spellEnd"/>
      <w:r w:rsidRPr="008046CD">
        <w:rPr>
          <w:rFonts w:ascii="Times New Roman" w:hAnsi="Times New Roman" w:cs="Times New Roman"/>
          <w:sz w:val="24"/>
          <w:szCs w:val="24"/>
          <w:lang w:eastAsia="sr-Latn-RS"/>
        </w:rPr>
        <w:t xml:space="preserve"> </w:t>
      </w:r>
      <w:proofErr w:type="spellStart"/>
      <w:r w:rsidRPr="008046CD">
        <w:rPr>
          <w:rFonts w:ascii="Times New Roman" w:hAnsi="Times New Roman" w:cs="Times New Roman"/>
          <w:sz w:val="24"/>
          <w:szCs w:val="24"/>
          <w:lang w:eastAsia="sr-Latn-RS"/>
        </w:rPr>
        <w:t>јачање</w:t>
      </w:r>
      <w:proofErr w:type="spellEnd"/>
      <w:r w:rsidRPr="008046CD">
        <w:rPr>
          <w:rFonts w:ascii="Times New Roman" w:hAnsi="Times New Roman" w:cs="Times New Roman"/>
          <w:sz w:val="24"/>
          <w:szCs w:val="24"/>
          <w:lang w:eastAsia="sr-Latn-RS"/>
        </w:rPr>
        <w:t xml:space="preserve">, </w:t>
      </w:r>
      <w:proofErr w:type="spellStart"/>
      <w:r w:rsidRPr="008046CD">
        <w:rPr>
          <w:rFonts w:ascii="Times New Roman" w:hAnsi="Times New Roman" w:cs="Times New Roman"/>
          <w:sz w:val="24"/>
          <w:szCs w:val="24"/>
          <w:lang w:eastAsia="sr-Latn-RS"/>
        </w:rPr>
        <w:t>унапређење</w:t>
      </w:r>
      <w:proofErr w:type="spellEnd"/>
      <w:r w:rsidRPr="008046CD">
        <w:rPr>
          <w:rFonts w:ascii="Times New Roman" w:hAnsi="Times New Roman" w:cs="Times New Roman"/>
          <w:sz w:val="24"/>
          <w:szCs w:val="24"/>
          <w:lang w:eastAsia="sr-Latn-RS"/>
        </w:rPr>
        <w:t xml:space="preserve"> и </w:t>
      </w:r>
      <w:proofErr w:type="spellStart"/>
      <w:r w:rsidRPr="008046CD">
        <w:rPr>
          <w:rFonts w:ascii="Times New Roman" w:hAnsi="Times New Roman" w:cs="Times New Roman"/>
          <w:sz w:val="24"/>
          <w:szCs w:val="24"/>
          <w:lang w:eastAsia="sr-Latn-RS"/>
        </w:rPr>
        <w:t>развој</w:t>
      </w:r>
      <w:proofErr w:type="spellEnd"/>
      <w:r w:rsidRPr="008046CD">
        <w:rPr>
          <w:rFonts w:ascii="Times New Roman" w:hAnsi="Times New Roman" w:cs="Times New Roman"/>
          <w:sz w:val="24"/>
          <w:szCs w:val="24"/>
          <w:lang w:eastAsia="sr-Latn-RS"/>
        </w:rPr>
        <w:t xml:space="preserve"> </w:t>
      </w:r>
      <w:proofErr w:type="spellStart"/>
      <w:r w:rsidRPr="008046CD">
        <w:rPr>
          <w:rFonts w:ascii="Times New Roman" w:hAnsi="Times New Roman" w:cs="Times New Roman"/>
          <w:sz w:val="24"/>
          <w:szCs w:val="24"/>
          <w:lang w:eastAsia="sr-Latn-RS"/>
        </w:rPr>
        <w:t>сарадње</w:t>
      </w:r>
      <w:proofErr w:type="spellEnd"/>
      <w:r w:rsidRPr="008046CD">
        <w:rPr>
          <w:rFonts w:ascii="Times New Roman" w:hAnsi="Times New Roman" w:cs="Times New Roman"/>
          <w:sz w:val="24"/>
          <w:szCs w:val="24"/>
          <w:lang w:eastAsia="sr-Latn-RS"/>
        </w:rPr>
        <w:t xml:space="preserve"> у </w:t>
      </w:r>
      <w:proofErr w:type="spellStart"/>
      <w:r w:rsidRPr="008046CD">
        <w:rPr>
          <w:rFonts w:ascii="Times New Roman" w:hAnsi="Times New Roman" w:cs="Times New Roman"/>
          <w:sz w:val="24"/>
          <w:szCs w:val="24"/>
          <w:lang w:eastAsia="sr-Latn-RS"/>
        </w:rPr>
        <w:t>области</w:t>
      </w:r>
      <w:proofErr w:type="spellEnd"/>
      <w:r w:rsidRPr="008046CD">
        <w:rPr>
          <w:rFonts w:ascii="Times New Roman" w:hAnsi="Times New Roman" w:cs="Times New Roman"/>
          <w:sz w:val="24"/>
          <w:szCs w:val="24"/>
          <w:lang w:eastAsia="sr-Latn-RS"/>
        </w:rPr>
        <w:t xml:space="preserve"> </w:t>
      </w:r>
      <w:proofErr w:type="spellStart"/>
      <w:r w:rsidRPr="008046CD">
        <w:rPr>
          <w:rFonts w:ascii="Times New Roman" w:hAnsi="Times New Roman" w:cs="Times New Roman"/>
          <w:sz w:val="24"/>
          <w:szCs w:val="24"/>
          <w:lang w:eastAsia="sr-Latn-RS"/>
        </w:rPr>
        <w:t>медија</w:t>
      </w:r>
      <w:proofErr w:type="spellEnd"/>
      <w:r w:rsidRPr="008046CD">
        <w:rPr>
          <w:rFonts w:ascii="Times New Roman" w:hAnsi="Times New Roman" w:cs="Times New Roman"/>
          <w:sz w:val="24"/>
          <w:szCs w:val="24"/>
          <w:lang w:eastAsia="sr-Latn-RS"/>
        </w:rPr>
        <w:t xml:space="preserve"> и </w:t>
      </w:r>
      <w:proofErr w:type="spellStart"/>
      <w:r w:rsidRPr="008046CD">
        <w:rPr>
          <w:rFonts w:ascii="Times New Roman" w:hAnsi="Times New Roman" w:cs="Times New Roman"/>
          <w:sz w:val="24"/>
          <w:szCs w:val="24"/>
          <w:lang w:eastAsia="sr-Latn-RS"/>
        </w:rPr>
        <w:t>комуникација</w:t>
      </w:r>
      <w:proofErr w:type="spellEnd"/>
      <w:r w:rsidRPr="008046CD">
        <w:rPr>
          <w:rFonts w:ascii="Times New Roman" w:hAnsi="Times New Roman" w:cs="Times New Roman"/>
          <w:sz w:val="24"/>
          <w:szCs w:val="24"/>
          <w:lang w:eastAsia="sr-Latn-RS"/>
        </w:rPr>
        <w:t xml:space="preserve"> </w:t>
      </w:r>
      <w:proofErr w:type="spellStart"/>
      <w:r w:rsidRPr="008046CD">
        <w:rPr>
          <w:rFonts w:ascii="Times New Roman" w:hAnsi="Times New Roman" w:cs="Times New Roman"/>
          <w:sz w:val="24"/>
          <w:szCs w:val="24"/>
          <w:lang w:eastAsia="sr-Latn-RS"/>
        </w:rPr>
        <w:t>између</w:t>
      </w:r>
      <w:proofErr w:type="spellEnd"/>
      <w:r w:rsidRPr="008046CD">
        <w:rPr>
          <w:rFonts w:ascii="Times New Roman" w:hAnsi="Times New Roman" w:cs="Times New Roman"/>
          <w:sz w:val="24"/>
          <w:szCs w:val="24"/>
          <w:lang w:eastAsia="sr-Latn-RS"/>
        </w:rPr>
        <w:t xml:space="preserve"> </w:t>
      </w:r>
      <w:proofErr w:type="spellStart"/>
      <w:r w:rsidRPr="008046CD">
        <w:rPr>
          <w:rFonts w:ascii="Times New Roman" w:hAnsi="Times New Roman" w:cs="Times New Roman"/>
          <w:sz w:val="24"/>
          <w:szCs w:val="24"/>
          <w:lang w:eastAsia="sr-Latn-RS"/>
        </w:rPr>
        <w:t>две</w:t>
      </w:r>
      <w:proofErr w:type="spellEnd"/>
      <w:r w:rsidRPr="008046CD">
        <w:rPr>
          <w:rFonts w:ascii="Times New Roman" w:hAnsi="Times New Roman" w:cs="Times New Roman"/>
          <w:sz w:val="24"/>
          <w:szCs w:val="24"/>
          <w:lang w:eastAsia="sr-Latn-RS"/>
        </w:rPr>
        <w:t xml:space="preserve"> </w:t>
      </w:r>
      <w:proofErr w:type="spellStart"/>
      <w:r w:rsidRPr="008046CD">
        <w:rPr>
          <w:rFonts w:ascii="Times New Roman" w:hAnsi="Times New Roman" w:cs="Times New Roman"/>
          <w:sz w:val="24"/>
          <w:szCs w:val="24"/>
          <w:lang w:eastAsia="sr-Latn-RS"/>
        </w:rPr>
        <w:t>земље</w:t>
      </w:r>
      <w:proofErr w:type="spellEnd"/>
      <w:r w:rsidRPr="008046CD">
        <w:rPr>
          <w:rFonts w:ascii="Times New Roman" w:hAnsi="Times New Roman" w:cs="Times New Roman"/>
          <w:sz w:val="24"/>
          <w:szCs w:val="24"/>
          <w:lang w:eastAsia="sr-Latn-RS"/>
        </w:rPr>
        <w:t xml:space="preserve"> </w:t>
      </w:r>
      <w:proofErr w:type="spellStart"/>
      <w:r w:rsidRPr="008046CD">
        <w:rPr>
          <w:rFonts w:ascii="Times New Roman" w:hAnsi="Times New Roman" w:cs="Times New Roman"/>
          <w:sz w:val="24"/>
          <w:szCs w:val="24"/>
          <w:lang w:eastAsia="sr-Latn-RS"/>
        </w:rPr>
        <w:t>на</w:t>
      </w:r>
      <w:proofErr w:type="spellEnd"/>
      <w:r w:rsidRPr="008046CD">
        <w:rPr>
          <w:rFonts w:ascii="Times New Roman" w:hAnsi="Times New Roman" w:cs="Times New Roman"/>
          <w:sz w:val="24"/>
          <w:szCs w:val="24"/>
          <w:lang w:eastAsia="sr-Latn-RS"/>
        </w:rPr>
        <w:t xml:space="preserve"> </w:t>
      </w:r>
      <w:proofErr w:type="spellStart"/>
      <w:r w:rsidRPr="008046CD">
        <w:rPr>
          <w:rFonts w:ascii="Times New Roman" w:hAnsi="Times New Roman" w:cs="Times New Roman"/>
          <w:sz w:val="24"/>
          <w:szCs w:val="24"/>
          <w:lang w:eastAsia="sr-Latn-RS"/>
        </w:rPr>
        <w:t>основу</w:t>
      </w:r>
      <w:proofErr w:type="spellEnd"/>
      <w:r w:rsidRPr="008046CD">
        <w:rPr>
          <w:rFonts w:ascii="Times New Roman" w:hAnsi="Times New Roman" w:cs="Times New Roman"/>
          <w:sz w:val="24"/>
          <w:szCs w:val="24"/>
          <w:lang w:eastAsia="sr-Latn-RS"/>
        </w:rPr>
        <w:t xml:space="preserve"> </w:t>
      </w:r>
      <w:proofErr w:type="spellStart"/>
      <w:r w:rsidRPr="008046CD">
        <w:rPr>
          <w:rFonts w:ascii="Times New Roman" w:hAnsi="Times New Roman" w:cs="Times New Roman"/>
          <w:sz w:val="24"/>
          <w:szCs w:val="24"/>
          <w:lang w:eastAsia="sr-Latn-RS"/>
        </w:rPr>
        <w:t>реципроцитета</w:t>
      </w:r>
      <w:proofErr w:type="spellEnd"/>
      <w:r w:rsidRPr="008046CD">
        <w:rPr>
          <w:rFonts w:ascii="Times New Roman" w:hAnsi="Times New Roman" w:cs="Times New Roman"/>
          <w:sz w:val="24"/>
          <w:szCs w:val="24"/>
          <w:lang w:eastAsia="sr-Latn-RS"/>
        </w:rPr>
        <w:t xml:space="preserve"> и </w:t>
      </w:r>
      <w:proofErr w:type="spellStart"/>
      <w:r w:rsidRPr="008046CD">
        <w:rPr>
          <w:rFonts w:ascii="Times New Roman" w:hAnsi="Times New Roman" w:cs="Times New Roman"/>
          <w:sz w:val="24"/>
          <w:szCs w:val="24"/>
          <w:lang w:eastAsia="sr-Latn-RS"/>
        </w:rPr>
        <w:t>обостраног</w:t>
      </w:r>
      <w:proofErr w:type="spellEnd"/>
      <w:r w:rsidRPr="008046CD">
        <w:rPr>
          <w:rFonts w:ascii="Times New Roman" w:hAnsi="Times New Roman" w:cs="Times New Roman"/>
          <w:sz w:val="24"/>
          <w:szCs w:val="24"/>
          <w:lang w:eastAsia="sr-Latn-RS"/>
        </w:rPr>
        <w:t xml:space="preserve"> </w:t>
      </w:r>
      <w:proofErr w:type="spellStart"/>
      <w:r w:rsidRPr="008046CD">
        <w:rPr>
          <w:rFonts w:ascii="Times New Roman" w:hAnsi="Times New Roman" w:cs="Times New Roman"/>
          <w:sz w:val="24"/>
          <w:szCs w:val="24"/>
          <w:lang w:eastAsia="sr-Latn-RS"/>
        </w:rPr>
        <w:t>интереса</w:t>
      </w:r>
      <w:proofErr w:type="spellEnd"/>
      <w:r w:rsidRPr="008046CD">
        <w:rPr>
          <w:rFonts w:ascii="Times New Roman" w:hAnsi="Times New Roman" w:cs="Times New Roman"/>
          <w:sz w:val="24"/>
          <w:szCs w:val="24"/>
          <w:lang w:eastAsia="sr-Latn-RS"/>
        </w:rPr>
        <w:t xml:space="preserve">. </w:t>
      </w:r>
      <w:proofErr w:type="spellStart"/>
      <w:r w:rsidRPr="008046CD">
        <w:rPr>
          <w:rFonts w:ascii="Times New Roman" w:hAnsi="Times New Roman" w:cs="Times New Roman"/>
          <w:sz w:val="24"/>
          <w:szCs w:val="24"/>
          <w:lang w:eastAsia="sr-Latn-RS"/>
        </w:rPr>
        <w:t>Сарадња</w:t>
      </w:r>
      <w:proofErr w:type="spellEnd"/>
      <w:r w:rsidRPr="008046CD">
        <w:rPr>
          <w:rFonts w:ascii="Times New Roman" w:hAnsi="Times New Roman" w:cs="Times New Roman"/>
          <w:sz w:val="24"/>
          <w:szCs w:val="24"/>
          <w:lang w:eastAsia="sr-Latn-RS"/>
        </w:rPr>
        <w:t xml:space="preserve"> </w:t>
      </w:r>
      <w:proofErr w:type="spellStart"/>
      <w:r w:rsidRPr="008046CD">
        <w:rPr>
          <w:rFonts w:ascii="Times New Roman" w:hAnsi="Times New Roman" w:cs="Times New Roman"/>
          <w:sz w:val="24"/>
          <w:szCs w:val="24"/>
          <w:lang w:eastAsia="sr-Latn-RS"/>
        </w:rPr>
        <w:t>ће</w:t>
      </w:r>
      <w:proofErr w:type="spellEnd"/>
      <w:r w:rsidRPr="008046CD">
        <w:rPr>
          <w:rFonts w:ascii="Times New Roman" w:hAnsi="Times New Roman" w:cs="Times New Roman"/>
          <w:sz w:val="24"/>
          <w:szCs w:val="24"/>
          <w:lang w:eastAsia="sr-Latn-RS"/>
        </w:rPr>
        <w:t xml:space="preserve"> </w:t>
      </w:r>
      <w:proofErr w:type="spellStart"/>
      <w:r w:rsidRPr="008046CD">
        <w:rPr>
          <w:rFonts w:ascii="Times New Roman" w:hAnsi="Times New Roman" w:cs="Times New Roman"/>
          <w:sz w:val="24"/>
          <w:szCs w:val="24"/>
          <w:lang w:eastAsia="sr-Latn-RS"/>
        </w:rPr>
        <w:t>се</w:t>
      </w:r>
      <w:proofErr w:type="spellEnd"/>
      <w:r w:rsidRPr="008046CD">
        <w:rPr>
          <w:rFonts w:ascii="Times New Roman" w:hAnsi="Times New Roman" w:cs="Times New Roman"/>
          <w:sz w:val="24"/>
          <w:szCs w:val="24"/>
          <w:lang w:eastAsia="sr-Latn-RS"/>
        </w:rPr>
        <w:t xml:space="preserve"> </w:t>
      </w:r>
      <w:proofErr w:type="spellStart"/>
      <w:r w:rsidRPr="008046CD">
        <w:rPr>
          <w:rFonts w:ascii="Times New Roman" w:hAnsi="Times New Roman" w:cs="Times New Roman"/>
          <w:sz w:val="24"/>
          <w:szCs w:val="24"/>
          <w:lang w:eastAsia="sr-Latn-RS"/>
        </w:rPr>
        <w:t>одвијати</w:t>
      </w:r>
      <w:proofErr w:type="spellEnd"/>
      <w:r w:rsidRPr="008046CD">
        <w:rPr>
          <w:rFonts w:ascii="Times New Roman" w:hAnsi="Times New Roman" w:cs="Times New Roman"/>
          <w:sz w:val="24"/>
          <w:szCs w:val="24"/>
          <w:lang w:eastAsia="sr-Latn-RS"/>
        </w:rPr>
        <w:t xml:space="preserve"> </w:t>
      </w:r>
      <w:proofErr w:type="spellStart"/>
      <w:r w:rsidRPr="008046CD">
        <w:rPr>
          <w:rFonts w:ascii="Times New Roman" w:hAnsi="Times New Roman" w:cs="Times New Roman"/>
          <w:sz w:val="24"/>
          <w:szCs w:val="24"/>
          <w:lang w:eastAsia="sr-Latn-RS"/>
        </w:rPr>
        <w:t>кроз</w:t>
      </w:r>
      <w:proofErr w:type="spellEnd"/>
      <w:r w:rsidRPr="008046CD">
        <w:rPr>
          <w:rFonts w:ascii="Times New Roman" w:hAnsi="Times New Roman" w:cs="Times New Roman"/>
          <w:sz w:val="24"/>
          <w:szCs w:val="24"/>
          <w:lang w:eastAsia="sr-Latn-RS"/>
        </w:rPr>
        <w:t xml:space="preserve"> </w:t>
      </w:r>
      <w:proofErr w:type="spellStart"/>
      <w:r w:rsidRPr="008046CD">
        <w:rPr>
          <w:rFonts w:ascii="Times New Roman" w:hAnsi="Times New Roman" w:cs="Times New Roman"/>
          <w:sz w:val="24"/>
          <w:szCs w:val="24"/>
          <w:lang w:eastAsia="sr-Latn-RS"/>
        </w:rPr>
        <w:t>размену</w:t>
      </w:r>
      <w:proofErr w:type="spellEnd"/>
      <w:r w:rsidRPr="008046CD">
        <w:rPr>
          <w:rFonts w:ascii="Times New Roman" w:hAnsi="Times New Roman" w:cs="Times New Roman"/>
          <w:sz w:val="24"/>
          <w:szCs w:val="24"/>
          <w:lang w:eastAsia="sr-Latn-RS"/>
        </w:rPr>
        <w:t xml:space="preserve"> </w:t>
      </w:r>
      <w:proofErr w:type="spellStart"/>
      <w:r w:rsidRPr="008046CD">
        <w:rPr>
          <w:rFonts w:ascii="Times New Roman" w:hAnsi="Times New Roman" w:cs="Times New Roman"/>
          <w:sz w:val="24"/>
          <w:szCs w:val="24"/>
          <w:lang w:eastAsia="sr-Latn-RS"/>
        </w:rPr>
        <w:t>информација</w:t>
      </w:r>
      <w:proofErr w:type="spellEnd"/>
      <w:r w:rsidRPr="008046CD">
        <w:rPr>
          <w:rFonts w:ascii="Times New Roman" w:hAnsi="Times New Roman" w:cs="Times New Roman"/>
          <w:sz w:val="24"/>
          <w:szCs w:val="24"/>
          <w:lang w:eastAsia="sr-Latn-RS"/>
        </w:rPr>
        <w:t xml:space="preserve"> и </w:t>
      </w:r>
      <w:proofErr w:type="spellStart"/>
      <w:r w:rsidRPr="008046CD">
        <w:rPr>
          <w:rFonts w:ascii="Times New Roman" w:hAnsi="Times New Roman" w:cs="Times New Roman"/>
          <w:sz w:val="24"/>
          <w:szCs w:val="24"/>
          <w:lang w:eastAsia="sr-Latn-RS"/>
        </w:rPr>
        <w:t>искустава</w:t>
      </w:r>
      <w:proofErr w:type="spellEnd"/>
      <w:r w:rsidRPr="008046CD">
        <w:rPr>
          <w:rFonts w:ascii="Times New Roman" w:hAnsi="Times New Roman" w:cs="Times New Roman"/>
          <w:sz w:val="24"/>
          <w:szCs w:val="24"/>
          <w:lang w:eastAsia="sr-Latn-RS"/>
        </w:rPr>
        <w:t xml:space="preserve">; </w:t>
      </w:r>
      <w:proofErr w:type="spellStart"/>
      <w:r w:rsidRPr="008046CD">
        <w:rPr>
          <w:rFonts w:ascii="Times New Roman" w:hAnsi="Times New Roman" w:cs="Times New Roman"/>
          <w:sz w:val="24"/>
          <w:szCs w:val="24"/>
          <w:lang w:eastAsia="sr-Latn-RS"/>
        </w:rPr>
        <w:t>размену</w:t>
      </w:r>
      <w:proofErr w:type="spellEnd"/>
      <w:r w:rsidRPr="008046CD">
        <w:rPr>
          <w:rFonts w:ascii="Times New Roman" w:hAnsi="Times New Roman" w:cs="Times New Roman"/>
          <w:sz w:val="24"/>
          <w:szCs w:val="24"/>
          <w:lang w:eastAsia="sr-Latn-RS"/>
        </w:rPr>
        <w:t xml:space="preserve"> </w:t>
      </w:r>
      <w:proofErr w:type="spellStart"/>
      <w:r w:rsidRPr="008046CD">
        <w:rPr>
          <w:rFonts w:ascii="Times New Roman" w:hAnsi="Times New Roman" w:cs="Times New Roman"/>
          <w:sz w:val="24"/>
          <w:szCs w:val="24"/>
          <w:lang w:eastAsia="sr-Latn-RS"/>
        </w:rPr>
        <w:t>најбољих</w:t>
      </w:r>
      <w:proofErr w:type="spellEnd"/>
      <w:r w:rsidRPr="008046CD">
        <w:rPr>
          <w:rFonts w:ascii="Times New Roman" w:hAnsi="Times New Roman" w:cs="Times New Roman"/>
          <w:sz w:val="24"/>
          <w:szCs w:val="24"/>
          <w:lang w:eastAsia="sr-Latn-RS"/>
        </w:rPr>
        <w:t xml:space="preserve"> </w:t>
      </w:r>
      <w:proofErr w:type="spellStart"/>
      <w:r w:rsidRPr="008046CD">
        <w:rPr>
          <w:rFonts w:ascii="Times New Roman" w:hAnsi="Times New Roman" w:cs="Times New Roman"/>
          <w:sz w:val="24"/>
          <w:szCs w:val="24"/>
          <w:lang w:eastAsia="sr-Latn-RS"/>
        </w:rPr>
        <w:t>пракси</w:t>
      </w:r>
      <w:proofErr w:type="spellEnd"/>
      <w:r w:rsidRPr="008046CD">
        <w:rPr>
          <w:rFonts w:ascii="Times New Roman" w:hAnsi="Times New Roman" w:cs="Times New Roman"/>
          <w:sz w:val="24"/>
          <w:szCs w:val="24"/>
          <w:lang w:eastAsia="sr-Latn-RS"/>
        </w:rPr>
        <w:t xml:space="preserve">; </w:t>
      </w:r>
      <w:proofErr w:type="spellStart"/>
      <w:r w:rsidRPr="008046CD">
        <w:rPr>
          <w:rFonts w:ascii="Times New Roman" w:hAnsi="Times New Roman" w:cs="Times New Roman"/>
          <w:sz w:val="24"/>
          <w:szCs w:val="24"/>
          <w:lang w:eastAsia="sr-Latn-RS"/>
        </w:rPr>
        <w:t>сарадњу</w:t>
      </w:r>
      <w:proofErr w:type="spellEnd"/>
      <w:r w:rsidRPr="008046CD">
        <w:rPr>
          <w:rFonts w:ascii="Times New Roman" w:hAnsi="Times New Roman" w:cs="Times New Roman"/>
          <w:sz w:val="24"/>
          <w:szCs w:val="24"/>
          <w:lang w:eastAsia="sr-Latn-RS"/>
        </w:rPr>
        <w:t xml:space="preserve"> у </w:t>
      </w:r>
      <w:proofErr w:type="spellStart"/>
      <w:r w:rsidRPr="008046CD">
        <w:rPr>
          <w:rFonts w:ascii="Times New Roman" w:hAnsi="Times New Roman" w:cs="Times New Roman"/>
          <w:sz w:val="24"/>
          <w:szCs w:val="24"/>
          <w:lang w:eastAsia="sr-Latn-RS"/>
        </w:rPr>
        <w:t>оквиру</w:t>
      </w:r>
      <w:proofErr w:type="spellEnd"/>
      <w:r w:rsidRPr="008046CD">
        <w:rPr>
          <w:rFonts w:ascii="Times New Roman" w:hAnsi="Times New Roman" w:cs="Times New Roman"/>
          <w:sz w:val="24"/>
          <w:szCs w:val="24"/>
          <w:lang w:eastAsia="sr-Latn-RS"/>
        </w:rPr>
        <w:t xml:space="preserve"> </w:t>
      </w:r>
      <w:proofErr w:type="spellStart"/>
      <w:r w:rsidRPr="008046CD">
        <w:rPr>
          <w:rFonts w:ascii="Times New Roman" w:hAnsi="Times New Roman" w:cs="Times New Roman"/>
          <w:sz w:val="24"/>
          <w:szCs w:val="24"/>
          <w:lang w:eastAsia="sr-Latn-RS"/>
        </w:rPr>
        <w:t>иницијатива</w:t>
      </w:r>
      <w:proofErr w:type="spellEnd"/>
      <w:r w:rsidRPr="008046CD">
        <w:rPr>
          <w:rFonts w:ascii="Times New Roman" w:hAnsi="Times New Roman" w:cs="Times New Roman"/>
          <w:sz w:val="24"/>
          <w:szCs w:val="24"/>
          <w:lang w:eastAsia="sr-Latn-RS"/>
        </w:rPr>
        <w:t xml:space="preserve"> и </w:t>
      </w:r>
      <w:proofErr w:type="spellStart"/>
      <w:r w:rsidRPr="008046CD">
        <w:rPr>
          <w:rFonts w:ascii="Times New Roman" w:hAnsi="Times New Roman" w:cs="Times New Roman"/>
          <w:sz w:val="24"/>
          <w:szCs w:val="24"/>
          <w:lang w:eastAsia="sr-Latn-RS"/>
        </w:rPr>
        <w:t>пројеката</w:t>
      </w:r>
      <w:proofErr w:type="spellEnd"/>
      <w:r w:rsidRPr="008046CD">
        <w:rPr>
          <w:rFonts w:ascii="Times New Roman" w:hAnsi="Times New Roman" w:cs="Times New Roman"/>
          <w:sz w:val="24"/>
          <w:szCs w:val="24"/>
          <w:lang w:eastAsia="sr-Latn-RS"/>
        </w:rPr>
        <w:t xml:space="preserve"> </w:t>
      </w:r>
      <w:proofErr w:type="spellStart"/>
      <w:r w:rsidRPr="008046CD">
        <w:rPr>
          <w:rFonts w:ascii="Times New Roman" w:hAnsi="Times New Roman" w:cs="Times New Roman"/>
          <w:sz w:val="24"/>
          <w:szCs w:val="24"/>
          <w:lang w:eastAsia="sr-Latn-RS"/>
        </w:rPr>
        <w:t>од</w:t>
      </w:r>
      <w:proofErr w:type="spellEnd"/>
      <w:r w:rsidRPr="008046CD">
        <w:rPr>
          <w:rFonts w:ascii="Times New Roman" w:hAnsi="Times New Roman" w:cs="Times New Roman"/>
          <w:sz w:val="24"/>
          <w:szCs w:val="24"/>
          <w:lang w:eastAsia="sr-Latn-RS"/>
        </w:rPr>
        <w:t xml:space="preserve"> </w:t>
      </w:r>
      <w:proofErr w:type="spellStart"/>
      <w:r w:rsidRPr="008046CD">
        <w:rPr>
          <w:rFonts w:ascii="Times New Roman" w:hAnsi="Times New Roman" w:cs="Times New Roman"/>
          <w:sz w:val="24"/>
          <w:szCs w:val="24"/>
          <w:lang w:eastAsia="sr-Latn-RS"/>
        </w:rPr>
        <w:t>обостране</w:t>
      </w:r>
      <w:proofErr w:type="spellEnd"/>
      <w:r w:rsidRPr="008046CD">
        <w:rPr>
          <w:rFonts w:ascii="Times New Roman" w:hAnsi="Times New Roman" w:cs="Times New Roman"/>
          <w:sz w:val="24"/>
          <w:szCs w:val="24"/>
          <w:lang w:eastAsia="sr-Latn-RS"/>
        </w:rPr>
        <w:t xml:space="preserve"> </w:t>
      </w:r>
      <w:proofErr w:type="spellStart"/>
      <w:r w:rsidRPr="008046CD">
        <w:rPr>
          <w:rFonts w:ascii="Times New Roman" w:hAnsi="Times New Roman" w:cs="Times New Roman"/>
          <w:sz w:val="24"/>
          <w:szCs w:val="24"/>
          <w:lang w:eastAsia="sr-Latn-RS"/>
        </w:rPr>
        <w:t>користи</w:t>
      </w:r>
      <w:proofErr w:type="spellEnd"/>
      <w:r w:rsidRPr="008046CD">
        <w:rPr>
          <w:rFonts w:ascii="Times New Roman" w:hAnsi="Times New Roman" w:cs="Times New Roman"/>
          <w:sz w:val="24"/>
          <w:szCs w:val="24"/>
          <w:lang w:eastAsia="sr-Latn-RS"/>
        </w:rPr>
        <w:t xml:space="preserve"> и </w:t>
      </w:r>
      <w:proofErr w:type="spellStart"/>
      <w:r w:rsidRPr="008046CD">
        <w:rPr>
          <w:rFonts w:ascii="Times New Roman" w:hAnsi="Times New Roman" w:cs="Times New Roman"/>
          <w:sz w:val="24"/>
          <w:szCs w:val="24"/>
          <w:lang w:eastAsia="sr-Latn-RS"/>
        </w:rPr>
        <w:t>интереса</w:t>
      </w:r>
      <w:proofErr w:type="spellEnd"/>
      <w:r w:rsidRPr="008046CD">
        <w:rPr>
          <w:rFonts w:ascii="Times New Roman" w:hAnsi="Times New Roman" w:cs="Times New Roman"/>
          <w:sz w:val="24"/>
          <w:szCs w:val="24"/>
          <w:lang w:eastAsia="sr-Latn-RS"/>
        </w:rPr>
        <w:t xml:space="preserve">; </w:t>
      </w:r>
      <w:proofErr w:type="spellStart"/>
      <w:r w:rsidRPr="008046CD">
        <w:rPr>
          <w:rFonts w:ascii="Times New Roman" w:hAnsi="Times New Roman" w:cs="Times New Roman"/>
          <w:sz w:val="24"/>
          <w:szCs w:val="24"/>
          <w:lang w:eastAsia="sr-Latn-RS"/>
        </w:rPr>
        <w:t>организовање</w:t>
      </w:r>
      <w:proofErr w:type="spellEnd"/>
      <w:r w:rsidRPr="008046CD">
        <w:rPr>
          <w:rFonts w:ascii="Times New Roman" w:hAnsi="Times New Roman" w:cs="Times New Roman"/>
          <w:sz w:val="24"/>
          <w:szCs w:val="24"/>
          <w:lang w:eastAsia="sr-Latn-RS"/>
        </w:rPr>
        <w:t xml:space="preserve"> </w:t>
      </w:r>
      <w:proofErr w:type="spellStart"/>
      <w:r w:rsidRPr="008046CD">
        <w:rPr>
          <w:rFonts w:ascii="Times New Roman" w:hAnsi="Times New Roman" w:cs="Times New Roman"/>
          <w:sz w:val="24"/>
          <w:szCs w:val="24"/>
          <w:lang w:eastAsia="sr-Latn-RS"/>
        </w:rPr>
        <w:t>састанака</w:t>
      </w:r>
      <w:proofErr w:type="spellEnd"/>
      <w:r w:rsidRPr="008046CD">
        <w:rPr>
          <w:rFonts w:ascii="Times New Roman" w:hAnsi="Times New Roman" w:cs="Times New Roman"/>
          <w:sz w:val="24"/>
          <w:szCs w:val="24"/>
          <w:lang w:eastAsia="sr-Latn-RS"/>
        </w:rPr>
        <w:t xml:space="preserve">, </w:t>
      </w:r>
      <w:proofErr w:type="spellStart"/>
      <w:r w:rsidRPr="008046CD">
        <w:rPr>
          <w:rFonts w:ascii="Times New Roman" w:hAnsi="Times New Roman" w:cs="Times New Roman"/>
          <w:sz w:val="24"/>
          <w:szCs w:val="24"/>
          <w:lang w:eastAsia="sr-Latn-RS"/>
        </w:rPr>
        <w:t>семинара</w:t>
      </w:r>
      <w:proofErr w:type="spellEnd"/>
      <w:r w:rsidRPr="008046CD">
        <w:rPr>
          <w:rFonts w:ascii="Times New Roman" w:hAnsi="Times New Roman" w:cs="Times New Roman"/>
          <w:sz w:val="24"/>
          <w:szCs w:val="24"/>
          <w:lang w:eastAsia="sr-Latn-RS"/>
        </w:rPr>
        <w:t xml:space="preserve">, </w:t>
      </w:r>
      <w:proofErr w:type="spellStart"/>
      <w:r w:rsidRPr="008046CD">
        <w:rPr>
          <w:rFonts w:ascii="Times New Roman" w:hAnsi="Times New Roman" w:cs="Times New Roman"/>
          <w:sz w:val="24"/>
          <w:szCs w:val="24"/>
          <w:lang w:eastAsia="sr-Latn-RS"/>
        </w:rPr>
        <w:t>радионица</w:t>
      </w:r>
      <w:proofErr w:type="spellEnd"/>
      <w:r w:rsidRPr="008046CD">
        <w:rPr>
          <w:rFonts w:ascii="Times New Roman" w:hAnsi="Times New Roman" w:cs="Times New Roman"/>
          <w:sz w:val="24"/>
          <w:szCs w:val="24"/>
          <w:lang w:eastAsia="sr-Latn-RS"/>
        </w:rPr>
        <w:t xml:space="preserve">, </w:t>
      </w:r>
      <w:proofErr w:type="spellStart"/>
      <w:r w:rsidRPr="008046CD">
        <w:rPr>
          <w:rFonts w:ascii="Times New Roman" w:hAnsi="Times New Roman" w:cs="Times New Roman"/>
          <w:sz w:val="24"/>
          <w:szCs w:val="24"/>
          <w:lang w:eastAsia="sr-Latn-RS"/>
        </w:rPr>
        <w:t>обука</w:t>
      </w:r>
      <w:proofErr w:type="spellEnd"/>
      <w:r w:rsidRPr="008046CD">
        <w:rPr>
          <w:rFonts w:ascii="Times New Roman" w:hAnsi="Times New Roman" w:cs="Times New Roman"/>
          <w:sz w:val="24"/>
          <w:szCs w:val="24"/>
          <w:lang w:eastAsia="sr-Latn-RS"/>
        </w:rPr>
        <w:t xml:space="preserve"> и </w:t>
      </w:r>
      <w:proofErr w:type="spellStart"/>
      <w:r w:rsidRPr="008046CD">
        <w:rPr>
          <w:rFonts w:ascii="Times New Roman" w:hAnsi="Times New Roman" w:cs="Times New Roman"/>
          <w:sz w:val="24"/>
          <w:szCs w:val="24"/>
          <w:lang w:eastAsia="sr-Latn-RS"/>
        </w:rPr>
        <w:t>конференција</w:t>
      </w:r>
      <w:proofErr w:type="spellEnd"/>
      <w:r w:rsidRPr="008046CD">
        <w:rPr>
          <w:rFonts w:ascii="Times New Roman" w:hAnsi="Times New Roman" w:cs="Times New Roman"/>
          <w:sz w:val="24"/>
          <w:szCs w:val="24"/>
          <w:lang w:eastAsia="sr-Latn-RS"/>
        </w:rPr>
        <w:t>.</w:t>
      </w:r>
    </w:p>
    <w:p w14:paraId="6C8E65F9" w14:textId="77777777" w:rsidR="004B7BA5" w:rsidRDefault="004B7BA5" w:rsidP="004B7BA5">
      <w:pPr>
        <w:spacing w:after="0" w:line="240" w:lineRule="auto"/>
        <w:ind w:firstLine="708"/>
        <w:jc w:val="both"/>
        <w:rPr>
          <w:rFonts w:ascii="Times New Roman" w:eastAsia="Times New Roman" w:hAnsi="Times New Roman" w:cs="Times New Roman"/>
          <w:b/>
          <w:bCs/>
          <w:sz w:val="24"/>
          <w:szCs w:val="24"/>
          <w:lang w:eastAsia="sr-Latn-RS"/>
        </w:rPr>
      </w:pPr>
    </w:p>
    <w:p w14:paraId="44126A0C" w14:textId="77777777" w:rsidR="008046CD" w:rsidRPr="001F72CD" w:rsidRDefault="008046CD" w:rsidP="004B7BA5">
      <w:pPr>
        <w:spacing w:after="0" w:line="240" w:lineRule="auto"/>
        <w:ind w:firstLine="708"/>
        <w:jc w:val="both"/>
        <w:rPr>
          <w:rFonts w:ascii="Times New Roman" w:eastAsia="Times New Roman" w:hAnsi="Times New Roman" w:cs="Times New Roman"/>
          <w:b/>
          <w:bCs/>
          <w:sz w:val="24"/>
          <w:szCs w:val="24"/>
          <w:lang w:eastAsia="sr-Latn-RS"/>
        </w:rPr>
      </w:pPr>
    </w:p>
    <w:p w14:paraId="2DEB02EF" w14:textId="32E06299" w:rsidR="004B7BA5" w:rsidRDefault="004B7BA5">
      <w:pPr>
        <w:pStyle w:val="ListParagraph"/>
        <w:numPr>
          <w:ilvl w:val="0"/>
          <w:numId w:val="13"/>
        </w:numPr>
        <w:spacing w:after="0" w:line="240" w:lineRule="auto"/>
        <w:jc w:val="both"/>
        <w:rPr>
          <w:rFonts w:ascii="Times New Roman" w:eastAsia="Times New Roman" w:hAnsi="Times New Roman" w:cs="Times New Roman"/>
          <w:b/>
          <w:bCs/>
          <w:sz w:val="24"/>
          <w:szCs w:val="24"/>
          <w:lang w:eastAsia="sr-Latn-RS"/>
        </w:rPr>
      </w:pPr>
      <w:proofErr w:type="spellStart"/>
      <w:r w:rsidRPr="001F72CD">
        <w:rPr>
          <w:rFonts w:ascii="Times New Roman" w:eastAsia="Times New Roman" w:hAnsi="Times New Roman" w:cs="Times New Roman"/>
          <w:b/>
          <w:bCs/>
          <w:sz w:val="24"/>
          <w:szCs w:val="24"/>
          <w:lang w:eastAsia="sr-Latn-RS"/>
        </w:rPr>
        <w:t>Меморандум</w:t>
      </w:r>
      <w:proofErr w:type="spellEnd"/>
      <w:r w:rsidRPr="001F72CD">
        <w:rPr>
          <w:rFonts w:ascii="Times New Roman" w:eastAsia="Times New Roman" w:hAnsi="Times New Roman" w:cs="Times New Roman"/>
          <w:b/>
          <w:bCs/>
          <w:sz w:val="24"/>
          <w:szCs w:val="24"/>
          <w:lang w:eastAsia="sr-Latn-RS"/>
        </w:rPr>
        <w:t xml:space="preserve"> о </w:t>
      </w:r>
      <w:proofErr w:type="spellStart"/>
      <w:r w:rsidRPr="001F72CD">
        <w:rPr>
          <w:rFonts w:ascii="Times New Roman" w:eastAsia="Times New Roman" w:hAnsi="Times New Roman" w:cs="Times New Roman"/>
          <w:b/>
          <w:bCs/>
          <w:sz w:val="24"/>
          <w:szCs w:val="24"/>
          <w:lang w:eastAsia="sr-Latn-RS"/>
        </w:rPr>
        <w:t>разумевању</w:t>
      </w:r>
      <w:proofErr w:type="spellEnd"/>
      <w:r w:rsidRPr="001F72CD">
        <w:rPr>
          <w:rFonts w:ascii="Times New Roman" w:eastAsia="Times New Roman" w:hAnsi="Times New Roman" w:cs="Times New Roman"/>
          <w:b/>
          <w:bCs/>
          <w:sz w:val="24"/>
          <w:szCs w:val="24"/>
          <w:lang w:eastAsia="sr-Latn-RS"/>
        </w:rPr>
        <w:t xml:space="preserve"> </w:t>
      </w:r>
      <w:proofErr w:type="spellStart"/>
      <w:r w:rsidRPr="001F72CD">
        <w:rPr>
          <w:rFonts w:ascii="Times New Roman" w:eastAsia="Times New Roman" w:hAnsi="Times New Roman" w:cs="Times New Roman"/>
          <w:b/>
          <w:bCs/>
          <w:sz w:val="24"/>
          <w:szCs w:val="24"/>
          <w:lang w:eastAsia="sr-Latn-RS"/>
        </w:rPr>
        <w:t>Министарства</w:t>
      </w:r>
      <w:proofErr w:type="spellEnd"/>
      <w:r w:rsidRPr="001F72CD">
        <w:rPr>
          <w:rFonts w:ascii="Times New Roman" w:eastAsia="Times New Roman" w:hAnsi="Times New Roman" w:cs="Times New Roman"/>
          <w:b/>
          <w:bCs/>
          <w:sz w:val="24"/>
          <w:szCs w:val="24"/>
          <w:lang w:eastAsia="sr-Latn-RS"/>
        </w:rPr>
        <w:t xml:space="preserve"> </w:t>
      </w:r>
      <w:proofErr w:type="spellStart"/>
      <w:r w:rsidRPr="001F72CD">
        <w:rPr>
          <w:rFonts w:ascii="Times New Roman" w:eastAsia="Times New Roman" w:hAnsi="Times New Roman" w:cs="Times New Roman"/>
          <w:b/>
          <w:bCs/>
          <w:sz w:val="24"/>
          <w:szCs w:val="24"/>
          <w:lang w:eastAsia="sr-Latn-RS"/>
        </w:rPr>
        <w:t>информисања</w:t>
      </w:r>
      <w:proofErr w:type="spellEnd"/>
      <w:r w:rsidRPr="001F72CD">
        <w:rPr>
          <w:rFonts w:ascii="Times New Roman" w:eastAsia="Times New Roman" w:hAnsi="Times New Roman" w:cs="Times New Roman"/>
          <w:b/>
          <w:bCs/>
          <w:sz w:val="24"/>
          <w:szCs w:val="24"/>
          <w:lang w:eastAsia="sr-Latn-RS"/>
        </w:rPr>
        <w:t xml:space="preserve"> и </w:t>
      </w:r>
      <w:proofErr w:type="spellStart"/>
      <w:r w:rsidRPr="001F72CD">
        <w:rPr>
          <w:rFonts w:ascii="Times New Roman" w:eastAsia="Times New Roman" w:hAnsi="Times New Roman" w:cs="Times New Roman"/>
          <w:b/>
          <w:bCs/>
          <w:sz w:val="24"/>
          <w:szCs w:val="24"/>
          <w:lang w:eastAsia="sr-Latn-RS"/>
        </w:rPr>
        <w:t>телекомуникација</w:t>
      </w:r>
      <w:proofErr w:type="spellEnd"/>
      <w:r w:rsidRPr="001F72CD">
        <w:rPr>
          <w:rFonts w:ascii="Times New Roman" w:eastAsia="Times New Roman" w:hAnsi="Times New Roman" w:cs="Times New Roman"/>
          <w:b/>
          <w:bCs/>
          <w:sz w:val="24"/>
          <w:szCs w:val="24"/>
          <w:lang w:eastAsia="sr-Latn-RS"/>
        </w:rPr>
        <w:t xml:space="preserve"> </w:t>
      </w:r>
      <w:proofErr w:type="spellStart"/>
      <w:r w:rsidRPr="001F72CD">
        <w:rPr>
          <w:rFonts w:ascii="Times New Roman" w:eastAsia="Times New Roman" w:hAnsi="Times New Roman" w:cs="Times New Roman"/>
          <w:b/>
          <w:bCs/>
          <w:sz w:val="24"/>
          <w:szCs w:val="24"/>
          <w:lang w:eastAsia="sr-Latn-RS"/>
        </w:rPr>
        <w:t>Републике</w:t>
      </w:r>
      <w:proofErr w:type="spellEnd"/>
      <w:r w:rsidRPr="001F72CD">
        <w:rPr>
          <w:rFonts w:ascii="Times New Roman" w:eastAsia="Times New Roman" w:hAnsi="Times New Roman" w:cs="Times New Roman"/>
          <w:b/>
          <w:bCs/>
          <w:sz w:val="24"/>
          <w:szCs w:val="24"/>
          <w:lang w:eastAsia="sr-Latn-RS"/>
        </w:rPr>
        <w:t xml:space="preserve"> </w:t>
      </w:r>
      <w:proofErr w:type="spellStart"/>
      <w:r w:rsidRPr="001F72CD">
        <w:rPr>
          <w:rFonts w:ascii="Times New Roman" w:eastAsia="Times New Roman" w:hAnsi="Times New Roman" w:cs="Times New Roman"/>
          <w:b/>
          <w:bCs/>
          <w:sz w:val="24"/>
          <w:szCs w:val="24"/>
          <w:lang w:eastAsia="sr-Latn-RS"/>
        </w:rPr>
        <w:t>Србије</w:t>
      </w:r>
      <w:proofErr w:type="spellEnd"/>
      <w:r w:rsidRPr="001F72CD">
        <w:rPr>
          <w:rFonts w:ascii="Times New Roman" w:eastAsia="Times New Roman" w:hAnsi="Times New Roman" w:cs="Times New Roman"/>
          <w:b/>
          <w:bCs/>
          <w:sz w:val="24"/>
          <w:szCs w:val="24"/>
          <w:lang w:eastAsia="sr-Latn-RS"/>
        </w:rPr>
        <w:t xml:space="preserve"> и </w:t>
      </w:r>
      <w:proofErr w:type="spellStart"/>
      <w:r w:rsidRPr="001F72CD">
        <w:rPr>
          <w:rFonts w:ascii="Times New Roman" w:eastAsia="Times New Roman" w:hAnsi="Times New Roman" w:cs="Times New Roman"/>
          <w:b/>
          <w:bCs/>
          <w:sz w:val="24"/>
          <w:szCs w:val="24"/>
          <w:lang w:eastAsia="sr-Latn-RS"/>
        </w:rPr>
        <w:t>Министарства</w:t>
      </w:r>
      <w:proofErr w:type="spellEnd"/>
      <w:r w:rsidRPr="001F72CD">
        <w:rPr>
          <w:rFonts w:ascii="Times New Roman" w:eastAsia="Times New Roman" w:hAnsi="Times New Roman" w:cs="Times New Roman"/>
          <w:b/>
          <w:bCs/>
          <w:sz w:val="24"/>
          <w:szCs w:val="24"/>
          <w:lang w:eastAsia="sr-Latn-RS"/>
        </w:rPr>
        <w:t xml:space="preserve"> </w:t>
      </w:r>
      <w:proofErr w:type="spellStart"/>
      <w:r w:rsidRPr="001F72CD">
        <w:rPr>
          <w:rFonts w:ascii="Times New Roman" w:eastAsia="Times New Roman" w:hAnsi="Times New Roman" w:cs="Times New Roman"/>
          <w:b/>
          <w:bCs/>
          <w:sz w:val="24"/>
          <w:szCs w:val="24"/>
          <w:lang w:eastAsia="sr-Latn-RS"/>
        </w:rPr>
        <w:t>комуникација</w:t>
      </w:r>
      <w:proofErr w:type="spellEnd"/>
      <w:r w:rsidRPr="001F72CD">
        <w:rPr>
          <w:rFonts w:ascii="Times New Roman" w:eastAsia="Times New Roman" w:hAnsi="Times New Roman" w:cs="Times New Roman"/>
          <w:b/>
          <w:bCs/>
          <w:sz w:val="24"/>
          <w:szCs w:val="24"/>
          <w:lang w:eastAsia="sr-Latn-RS"/>
        </w:rPr>
        <w:t xml:space="preserve"> </w:t>
      </w:r>
      <w:proofErr w:type="spellStart"/>
      <w:r w:rsidRPr="001F72CD">
        <w:rPr>
          <w:rFonts w:ascii="Times New Roman" w:eastAsia="Times New Roman" w:hAnsi="Times New Roman" w:cs="Times New Roman"/>
          <w:b/>
          <w:bCs/>
          <w:sz w:val="24"/>
          <w:szCs w:val="24"/>
          <w:lang w:eastAsia="sr-Latn-RS"/>
        </w:rPr>
        <w:t>Републике</w:t>
      </w:r>
      <w:proofErr w:type="spellEnd"/>
      <w:r w:rsidRPr="001F72CD">
        <w:rPr>
          <w:rFonts w:ascii="Times New Roman" w:eastAsia="Times New Roman" w:hAnsi="Times New Roman" w:cs="Times New Roman"/>
          <w:b/>
          <w:bCs/>
          <w:sz w:val="24"/>
          <w:szCs w:val="24"/>
          <w:lang w:eastAsia="sr-Latn-RS"/>
        </w:rPr>
        <w:t xml:space="preserve"> </w:t>
      </w:r>
      <w:proofErr w:type="spellStart"/>
      <w:r w:rsidRPr="001F72CD">
        <w:rPr>
          <w:rFonts w:ascii="Times New Roman" w:eastAsia="Times New Roman" w:hAnsi="Times New Roman" w:cs="Times New Roman"/>
          <w:b/>
          <w:bCs/>
          <w:sz w:val="24"/>
          <w:szCs w:val="24"/>
          <w:lang w:eastAsia="sr-Latn-RS"/>
        </w:rPr>
        <w:t>Индије</w:t>
      </w:r>
      <w:proofErr w:type="spellEnd"/>
      <w:r w:rsidRPr="001F72CD">
        <w:rPr>
          <w:rFonts w:ascii="Times New Roman" w:eastAsia="Times New Roman" w:hAnsi="Times New Roman" w:cs="Times New Roman"/>
          <w:b/>
          <w:bCs/>
          <w:sz w:val="24"/>
          <w:szCs w:val="24"/>
          <w:lang w:eastAsia="sr-Latn-RS"/>
        </w:rPr>
        <w:t xml:space="preserve"> о </w:t>
      </w:r>
      <w:proofErr w:type="spellStart"/>
      <w:r w:rsidRPr="001F72CD">
        <w:rPr>
          <w:rFonts w:ascii="Times New Roman" w:eastAsia="Times New Roman" w:hAnsi="Times New Roman" w:cs="Times New Roman"/>
          <w:b/>
          <w:bCs/>
          <w:sz w:val="24"/>
          <w:szCs w:val="24"/>
          <w:lang w:eastAsia="sr-Latn-RS"/>
        </w:rPr>
        <w:t>сарадњи</w:t>
      </w:r>
      <w:proofErr w:type="spellEnd"/>
      <w:r w:rsidRPr="001F72CD">
        <w:rPr>
          <w:rFonts w:ascii="Times New Roman" w:eastAsia="Times New Roman" w:hAnsi="Times New Roman" w:cs="Times New Roman"/>
          <w:b/>
          <w:bCs/>
          <w:sz w:val="24"/>
          <w:szCs w:val="24"/>
          <w:lang w:eastAsia="sr-Latn-RS"/>
        </w:rPr>
        <w:t xml:space="preserve"> у </w:t>
      </w:r>
      <w:proofErr w:type="spellStart"/>
      <w:r w:rsidRPr="001F72CD">
        <w:rPr>
          <w:rFonts w:ascii="Times New Roman" w:eastAsia="Times New Roman" w:hAnsi="Times New Roman" w:cs="Times New Roman"/>
          <w:b/>
          <w:bCs/>
          <w:sz w:val="24"/>
          <w:szCs w:val="24"/>
          <w:lang w:eastAsia="sr-Latn-RS"/>
        </w:rPr>
        <w:t>области</w:t>
      </w:r>
      <w:proofErr w:type="spellEnd"/>
      <w:r w:rsidRPr="001F72CD">
        <w:rPr>
          <w:rFonts w:ascii="Times New Roman" w:eastAsia="Times New Roman" w:hAnsi="Times New Roman" w:cs="Times New Roman"/>
          <w:b/>
          <w:bCs/>
          <w:sz w:val="24"/>
          <w:szCs w:val="24"/>
          <w:lang w:eastAsia="sr-Latn-RS"/>
        </w:rPr>
        <w:t xml:space="preserve"> </w:t>
      </w:r>
      <w:proofErr w:type="spellStart"/>
      <w:r w:rsidRPr="001F72CD">
        <w:rPr>
          <w:rFonts w:ascii="Times New Roman" w:eastAsia="Times New Roman" w:hAnsi="Times New Roman" w:cs="Times New Roman"/>
          <w:b/>
          <w:bCs/>
          <w:sz w:val="24"/>
          <w:szCs w:val="24"/>
          <w:lang w:eastAsia="sr-Latn-RS"/>
        </w:rPr>
        <w:t>информационих</w:t>
      </w:r>
      <w:proofErr w:type="spellEnd"/>
      <w:r w:rsidRPr="001F72CD">
        <w:rPr>
          <w:rFonts w:ascii="Times New Roman" w:eastAsia="Times New Roman" w:hAnsi="Times New Roman" w:cs="Times New Roman"/>
          <w:b/>
          <w:bCs/>
          <w:sz w:val="24"/>
          <w:szCs w:val="24"/>
          <w:lang w:eastAsia="sr-Latn-RS"/>
        </w:rPr>
        <w:t xml:space="preserve"> и </w:t>
      </w:r>
      <w:proofErr w:type="spellStart"/>
      <w:r w:rsidRPr="001F72CD">
        <w:rPr>
          <w:rFonts w:ascii="Times New Roman" w:eastAsia="Times New Roman" w:hAnsi="Times New Roman" w:cs="Times New Roman"/>
          <w:b/>
          <w:bCs/>
          <w:sz w:val="24"/>
          <w:szCs w:val="24"/>
          <w:lang w:eastAsia="sr-Latn-RS"/>
        </w:rPr>
        <w:t>комуникационих</w:t>
      </w:r>
      <w:proofErr w:type="spellEnd"/>
      <w:r w:rsidRPr="001F72CD">
        <w:rPr>
          <w:rFonts w:ascii="Times New Roman" w:eastAsia="Times New Roman" w:hAnsi="Times New Roman" w:cs="Times New Roman"/>
          <w:b/>
          <w:bCs/>
          <w:sz w:val="24"/>
          <w:szCs w:val="24"/>
          <w:lang w:eastAsia="sr-Latn-RS"/>
        </w:rPr>
        <w:t xml:space="preserve"> </w:t>
      </w:r>
      <w:proofErr w:type="spellStart"/>
      <w:r w:rsidRPr="001F72CD">
        <w:rPr>
          <w:rFonts w:ascii="Times New Roman" w:eastAsia="Times New Roman" w:hAnsi="Times New Roman" w:cs="Times New Roman"/>
          <w:b/>
          <w:bCs/>
          <w:sz w:val="24"/>
          <w:szCs w:val="24"/>
          <w:lang w:eastAsia="sr-Latn-RS"/>
        </w:rPr>
        <w:t>технологија</w:t>
      </w:r>
      <w:proofErr w:type="spellEnd"/>
    </w:p>
    <w:p w14:paraId="01B83DB3" w14:textId="77777777" w:rsidR="001F72CD" w:rsidRPr="001F72CD" w:rsidRDefault="001F72CD" w:rsidP="001F72CD">
      <w:pPr>
        <w:pStyle w:val="ListParagraph"/>
        <w:spacing w:after="0" w:line="240" w:lineRule="auto"/>
        <w:ind w:left="1068"/>
        <w:jc w:val="both"/>
        <w:rPr>
          <w:rFonts w:ascii="Times New Roman" w:eastAsia="Times New Roman" w:hAnsi="Times New Roman" w:cs="Times New Roman"/>
          <w:b/>
          <w:bCs/>
          <w:sz w:val="24"/>
          <w:szCs w:val="24"/>
          <w:lang w:eastAsia="sr-Latn-RS"/>
        </w:rPr>
      </w:pPr>
    </w:p>
    <w:p w14:paraId="2BDC5FDF" w14:textId="77777777" w:rsidR="004B7BA5" w:rsidRPr="008046CD" w:rsidRDefault="004B7BA5" w:rsidP="008046CD">
      <w:pPr>
        <w:pStyle w:val="NoSpacing"/>
        <w:ind w:firstLine="708"/>
        <w:jc w:val="both"/>
        <w:rPr>
          <w:rFonts w:ascii="Times New Roman" w:hAnsi="Times New Roman" w:cs="Times New Roman"/>
          <w:sz w:val="24"/>
          <w:szCs w:val="24"/>
          <w:lang w:val="sr-Cyrl-RS" w:eastAsia="sr-Latn-RS"/>
        </w:rPr>
      </w:pPr>
      <w:proofErr w:type="spellStart"/>
      <w:r w:rsidRPr="008046CD">
        <w:rPr>
          <w:rFonts w:ascii="Times New Roman" w:hAnsi="Times New Roman" w:cs="Times New Roman"/>
          <w:sz w:val="24"/>
          <w:szCs w:val="24"/>
          <w:lang w:eastAsia="sr-Latn-RS"/>
        </w:rPr>
        <w:t>Меморандум</w:t>
      </w:r>
      <w:proofErr w:type="spellEnd"/>
      <w:r w:rsidRPr="008046CD">
        <w:rPr>
          <w:rFonts w:ascii="Times New Roman" w:hAnsi="Times New Roman" w:cs="Times New Roman"/>
          <w:sz w:val="24"/>
          <w:szCs w:val="24"/>
          <w:lang w:eastAsia="sr-Latn-RS"/>
        </w:rPr>
        <w:t xml:space="preserve"> о </w:t>
      </w:r>
      <w:proofErr w:type="spellStart"/>
      <w:r w:rsidRPr="008046CD">
        <w:rPr>
          <w:rFonts w:ascii="Times New Roman" w:hAnsi="Times New Roman" w:cs="Times New Roman"/>
          <w:sz w:val="24"/>
          <w:szCs w:val="24"/>
          <w:lang w:eastAsia="sr-Latn-RS"/>
        </w:rPr>
        <w:t>разумевању</w:t>
      </w:r>
      <w:proofErr w:type="spellEnd"/>
      <w:r w:rsidRPr="008046CD">
        <w:rPr>
          <w:rFonts w:ascii="Times New Roman" w:hAnsi="Times New Roman" w:cs="Times New Roman"/>
          <w:sz w:val="24"/>
          <w:szCs w:val="24"/>
          <w:lang w:eastAsia="sr-Latn-RS"/>
        </w:rPr>
        <w:t xml:space="preserve"> </w:t>
      </w:r>
      <w:proofErr w:type="spellStart"/>
      <w:r w:rsidRPr="008046CD">
        <w:rPr>
          <w:rFonts w:ascii="Times New Roman" w:hAnsi="Times New Roman" w:cs="Times New Roman"/>
          <w:sz w:val="24"/>
          <w:szCs w:val="24"/>
          <w:lang w:eastAsia="sr-Latn-RS"/>
        </w:rPr>
        <w:t>има</w:t>
      </w:r>
      <w:proofErr w:type="spellEnd"/>
      <w:r w:rsidRPr="008046CD">
        <w:rPr>
          <w:rFonts w:ascii="Times New Roman" w:hAnsi="Times New Roman" w:cs="Times New Roman"/>
          <w:sz w:val="24"/>
          <w:szCs w:val="24"/>
          <w:lang w:eastAsia="sr-Latn-RS"/>
        </w:rPr>
        <w:t xml:space="preserve"> </w:t>
      </w:r>
      <w:proofErr w:type="spellStart"/>
      <w:r w:rsidRPr="008046CD">
        <w:rPr>
          <w:rFonts w:ascii="Times New Roman" w:hAnsi="Times New Roman" w:cs="Times New Roman"/>
          <w:sz w:val="24"/>
          <w:szCs w:val="24"/>
          <w:lang w:eastAsia="sr-Latn-RS"/>
        </w:rPr>
        <w:t>за</w:t>
      </w:r>
      <w:proofErr w:type="spellEnd"/>
      <w:r w:rsidRPr="008046CD">
        <w:rPr>
          <w:rFonts w:ascii="Times New Roman" w:hAnsi="Times New Roman" w:cs="Times New Roman"/>
          <w:sz w:val="24"/>
          <w:szCs w:val="24"/>
          <w:lang w:eastAsia="sr-Latn-RS"/>
        </w:rPr>
        <w:t xml:space="preserve"> </w:t>
      </w:r>
      <w:proofErr w:type="spellStart"/>
      <w:r w:rsidRPr="008046CD">
        <w:rPr>
          <w:rFonts w:ascii="Times New Roman" w:hAnsi="Times New Roman" w:cs="Times New Roman"/>
          <w:sz w:val="24"/>
          <w:szCs w:val="24"/>
          <w:lang w:eastAsia="sr-Latn-RS"/>
        </w:rPr>
        <w:t>циљ</w:t>
      </w:r>
      <w:proofErr w:type="spellEnd"/>
      <w:r w:rsidRPr="008046CD">
        <w:rPr>
          <w:rFonts w:ascii="Times New Roman" w:hAnsi="Times New Roman" w:cs="Times New Roman"/>
          <w:sz w:val="24"/>
          <w:szCs w:val="24"/>
          <w:lang w:eastAsia="sr-Latn-RS"/>
        </w:rPr>
        <w:t xml:space="preserve"> </w:t>
      </w:r>
      <w:proofErr w:type="spellStart"/>
      <w:r w:rsidRPr="008046CD">
        <w:rPr>
          <w:rFonts w:ascii="Times New Roman" w:hAnsi="Times New Roman" w:cs="Times New Roman"/>
          <w:sz w:val="24"/>
          <w:szCs w:val="24"/>
          <w:lang w:eastAsia="sr-Latn-RS"/>
        </w:rPr>
        <w:t>да</w:t>
      </w:r>
      <w:proofErr w:type="spellEnd"/>
      <w:r w:rsidRPr="008046CD">
        <w:rPr>
          <w:rFonts w:ascii="Times New Roman" w:hAnsi="Times New Roman" w:cs="Times New Roman"/>
          <w:sz w:val="24"/>
          <w:szCs w:val="24"/>
          <w:lang w:eastAsia="sr-Latn-RS"/>
        </w:rPr>
        <w:t xml:space="preserve"> </w:t>
      </w:r>
      <w:proofErr w:type="spellStart"/>
      <w:r w:rsidRPr="008046CD">
        <w:rPr>
          <w:rFonts w:ascii="Times New Roman" w:hAnsi="Times New Roman" w:cs="Times New Roman"/>
          <w:sz w:val="24"/>
          <w:szCs w:val="24"/>
          <w:lang w:eastAsia="sr-Latn-RS"/>
        </w:rPr>
        <w:t>успостави</w:t>
      </w:r>
      <w:proofErr w:type="spellEnd"/>
      <w:r w:rsidRPr="008046CD">
        <w:rPr>
          <w:rFonts w:ascii="Times New Roman" w:hAnsi="Times New Roman" w:cs="Times New Roman"/>
          <w:sz w:val="24"/>
          <w:szCs w:val="24"/>
          <w:lang w:eastAsia="sr-Latn-RS"/>
        </w:rPr>
        <w:t xml:space="preserve"> </w:t>
      </w:r>
      <w:proofErr w:type="spellStart"/>
      <w:r w:rsidRPr="008046CD">
        <w:rPr>
          <w:rFonts w:ascii="Times New Roman" w:hAnsi="Times New Roman" w:cs="Times New Roman"/>
          <w:sz w:val="24"/>
          <w:szCs w:val="24"/>
          <w:lang w:eastAsia="sr-Latn-RS"/>
        </w:rPr>
        <w:t>оквир</w:t>
      </w:r>
      <w:proofErr w:type="spellEnd"/>
      <w:r w:rsidRPr="008046CD">
        <w:rPr>
          <w:rFonts w:ascii="Times New Roman" w:hAnsi="Times New Roman" w:cs="Times New Roman"/>
          <w:sz w:val="24"/>
          <w:szCs w:val="24"/>
          <w:lang w:eastAsia="sr-Latn-RS"/>
        </w:rPr>
        <w:t xml:space="preserve"> </w:t>
      </w:r>
      <w:proofErr w:type="spellStart"/>
      <w:r w:rsidRPr="008046CD">
        <w:rPr>
          <w:rFonts w:ascii="Times New Roman" w:hAnsi="Times New Roman" w:cs="Times New Roman"/>
          <w:sz w:val="24"/>
          <w:szCs w:val="24"/>
          <w:lang w:eastAsia="sr-Latn-RS"/>
        </w:rPr>
        <w:t>за</w:t>
      </w:r>
      <w:proofErr w:type="spellEnd"/>
      <w:r w:rsidRPr="008046CD">
        <w:rPr>
          <w:rFonts w:ascii="Times New Roman" w:hAnsi="Times New Roman" w:cs="Times New Roman"/>
          <w:sz w:val="24"/>
          <w:szCs w:val="24"/>
          <w:lang w:eastAsia="sr-Latn-RS"/>
        </w:rPr>
        <w:t xml:space="preserve"> </w:t>
      </w:r>
      <w:proofErr w:type="spellStart"/>
      <w:r w:rsidRPr="008046CD">
        <w:rPr>
          <w:rFonts w:ascii="Times New Roman" w:hAnsi="Times New Roman" w:cs="Times New Roman"/>
          <w:sz w:val="24"/>
          <w:szCs w:val="24"/>
          <w:lang w:eastAsia="sr-Latn-RS"/>
        </w:rPr>
        <w:t>сарадњу</w:t>
      </w:r>
      <w:proofErr w:type="spellEnd"/>
      <w:r w:rsidRPr="008046CD">
        <w:rPr>
          <w:rFonts w:ascii="Times New Roman" w:hAnsi="Times New Roman" w:cs="Times New Roman"/>
          <w:sz w:val="24"/>
          <w:szCs w:val="24"/>
          <w:lang w:eastAsia="sr-Latn-RS"/>
        </w:rPr>
        <w:t xml:space="preserve"> у </w:t>
      </w:r>
      <w:proofErr w:type="spellStart"/>
      <w:r w:rsidRPr="008046CD">
        <w:rPr>
          <w:rFonts w:ascii="Times New Roman" w:hAnsi="Times New Roman" w:cs="Times New Roman"/>
          <w:sz w:val="24"/>
          <w:szCs w:val="24"/>
          <w:lang w:eastAsia="sr-Latn-RS"/>
        </w:rPr>
        <w:t>области</w:t>
      </w:r>
      <w:proofErr w:type="spellEnd"/>
      <w:r w:rsidRPr="008046CD">
        <w:rPr>
          <w:rFonts w:ascii="Times New Roman" w:hAnsi="Times New Roman" w:cs="Times New Roman"/>
          <w:sz w:val="24"/>
          <w:szCs w:val="24"/>
          <w:lang w:eastAsia="sr-Latn-RS"/>
        </w:rPr>
        <w:t xml:space="preserve"> </w:t>
      </w:r>
      <w:proofErr w:type="spellStart"/>
      <w:r w:rsidRPr="008046CD">
        <w:rPr>
          <w:rFonts w:ascii="Times New Roman" w:hAnsi="Times New Roman" w:cs="Times New Roman"/>
          <w:sz w:val="24"/>
          <w:szCs w:val="24"/>
          <w:lang w:eastAsia="sr-Latn-RS"/>
        </w:rPr>
        <w:t>информационих</w:t>
      </w:r>
      <w:proofErr w:type="spellEnd"/>
      <w:r w:rsidRPr="008046CD">
        <w:rPr>
          <w:rFonts w:ascii="Times New Roman" w:hAnsi="Times New Roman" w:cs="Times New Roman"/>
          <w:sz w:val="24"/>
          <w:szCs w:val="24"/>
          <w:lang w:eastAsia="sr-Latn-RS"/>
        </w:rPr>
        <w:t xml:space="preserve"> и </w:t>
      </w:r>
      <w:proofErr w:type="spellStart"/>
      <w:r w:rsidRPr="008046CD">
        <w:rPr>
          <w:rFonts w:ascii="Times New Roman" w:hAnsi="Times New Roman" w:cs="Times New Roman"/>
          <w:sz w:val="24"/>
          <w:szCs w:val="24"/>
          <w:lang w:eastAsia="sr-Latn-RS"/>
        </w:rPr>
        <w:t>комуникационих</w:t>
      </w:r>
      <w:proofErr w:type="spellEnd"/>
      <w:r w:rsidRPr="008046CD">
        <w:rPr>
          <w:rFonts w:ascii="Times New Roman" w:hAnsi="Times New Roman" w:cs="Times New Roman"/>
          <w:sz w:val="24"/>
          <w:szCs w:val="24"/>
          <w:lang w:eastAsia="sr-Latn-RS"/>
        </w:rPr>
        <w:t xml:space="preserve"> </w:t>
      </w:r>
      <w:proofErr w:type="spellStart"/>
      <w:r w:rsidRPr="008046CD">
        <w:rPr>
          <w:rFonts w:ascii="Times New Roman" w:hAnsi="Times New Roman" w:cs="Times New Roman"/>
          <w:sz w:val="24"/>
          <w:szCs w:val="24"/>
          <w:lang w:eastAsia="sr-Latn-RS"/>
        </w:rPr>
        <w:t>технологија</w:t>
      </w:r>
      <w:proofErr w:type="spellEnd"/>
      <w:r w:rsidRPr="008046CD">
        <w:rPr>
          <w:rFonts w:ascii="Times New Roman" w:hAnsi="Times New Roman" w:cs="Times New Roman"/>
          <w:sz w:val="24"/>
          <w:szCs w:val="24"/>
          <w:lang w:eastAsia="sr-Latn-RS"/>
        </w:rPr>
        <w:t xml:space="preserve"> (ИКТ) </w:t>
      </w:r>
      <w:proofErr w:type="spellStart"/>
      <w:r w:rsidRPr="008046CD">
        <w:rPr>
          <w:rFonts w:ascii="Times New Roman" w:hAnsi="Times New Roman" w:cs="Times New Roman"/>
          <w:sz w:val="24"/>
          <w:szCs w:val="24"/>
          <w:lang w:eastAsia="sr-Latn-RS"/>
        </w:rPr>
        <w:t>која</w:t>
      </w:r>
      <w:proofErr w:type="spellEnd"/>
      <w:r w:rsidRPr="008046CD">
        <w:rPr>
          <w:rFonts w:ascii="Times New Roman" w:hAnsi="Times New Roman" w:cs="Times New Roman"/>
          <w:sz w:val="24"/>
          <w:szCs w:val="24"/>
          <w:lang w:eastAsia="sr-Latn-RS"/>
        </w:rPr>
        <w:t xml:space="preserve"> </w:t>
      </w:r>
      <w:proofErr w:type="spellStart"/>
      <w:r w:rsidRPr="008046CD">
        <w:rPr>
          <w:rFonts w:ascii="Times New Roman" w:hAnsi="Times New Roman" w:cs="Times New Roman"/>
          <w:sz w:val="24"/>
          <w:szCs w:val="24"/>
          <w:lang w:eastAsia="sr-Latn-RS"/>
        </w:rPr>
        <w:t>укључује</w:t>
      </w:r>
      <w:proofErr w:type="spellEnd"/>
      <w:r w:rsidRPr="008046CD">
        <w:rPr>
          <w:rFonts w:ascii="Times New Roman" w:hAnsi="Times New Roman" w:cs="Times New Roman"/>
          <w:sz w:val="24"/>
          <w:szCs w:val="24"/>
          <w:lang w:eastAsia="sr-Latn-RS"/>
        </w:rPr>
        <w:t xml:space="preserve"> </w:t>
      </w:r>
      <w:proofErr w:type="spellStart"/>
      <w:r w:rsidRPr="008046CD">
        <w:rPr>
          <w:rFonts w:ascii="Times New Roman" w:hAnsi="Times New Roman" w:cs="Times New Roman"/>
          <w:sz w:val="24"/>
          <w:szCs w:val="24"/>
          <w:lang w:eastAsia="sr-Latn-RS"/>
        </w:rPr>
        <w:t>размену</w:t>
      </w:r>
      <w:proofErr w:type="spellEnd"/>
      <w:r w:rsidRPr="008046CD">
        <w:rPr>
          <w:rFonts w:ascii="Times New Roman" w:hAnsi="Times New Roman" w:cs="Times New Roman"/>
          <w:sz w:val="24"/>
          <w:szCs w:val="24"/>
          <w:lang w:eastAsia="sr-Latn-RS"/>
        </w:rPr>
        <w:t xml:space="preserve"> </w:t>
      </w:r>
      <w:proofErr w:type="spellStart"/>
      <w:r w:rsidRPr="008046CD">
        <w:rPr>
          <w:rFonts w:ascii="Times New Roman" w:hAnsi="Times New Roman" w:cs="Times New Roman"/>
          <w:sz w:val="24"/>
          <w:szCs w:val="24"/>
          <w:lang w:eastAsia="sr-Latn-RS"/>
        </w:rPr>
        <w:t>политика</w:t>
      </w:r>
      <w:proofErr w:type="spellEnd"/>
      <w:r w:rsidRPr="008046CD">
        <w:rPr>
          <w:rFonts w:ascii="Times New Roman" w:hAnsi="Times New Roman" w:cs="Times New Roman"/>
          <w:sz w:val="24"/>
          <w:szCs w:val="24"/>
          <w:lang w:eastAsia="sr-Latn-RS"/>
        </w:rPr>
        <w:t xml:space="preserve">, </w:t>
      </w:r>
      <w:proofErr w:type="spellStart"/>
      <w:r w:rsidRPr="008046CD">
        <w:rPr>
          <w:rFonts w:ascii="Times New Roman" w:hAnsi="Times New Roman" w:cs="Times New Roman"/>
          <w:sz w:val="24"/>
          <w:szCs w:val="24"/>
          <w:lang w:eastAsia="sr-Latn-RS"/>
        </w:rPr>
        <w:t>прописа</w:t>
      </w:r>
      <w:proofErr w:type="spellEnd"/>
      <w:r w:rsidRPr="008046CD">
        <w:rPr>
          <w:rFonts w:ascii="Times New Roman" w:hAnsi="Times New Roman" w:cs="Times New Roman"/>
          <w:sz w:val="24"/>
          <w:szCs w:val="24"/>
          <w:lang w:eastAsia="sr-Latn-RS"/>
        </w:rPr>
        <w:t xml:space="preserve"> и </w:t>
      </w:r>
      <w:proofErr w:type="spellStart"/>
      <w:r w:rsidRPr="008046CD">
        <w:rPr>
          <w:rFonts w:ascii="Times New Roman" w:hAnsi="Times New Roman" w:cs="Times New Roman"/>
          <w:sz w:val="24"/>
          <w:szCs w:val="24"/>
          <w:lang w:eastAsia="sr-Latn-RS"/>
        </w:rPr>
        <w:t>техничких</w:t>
      </w:r>
      <w:proofErr w:type="spellEnd"/>
      <w:r w:rsidRPr="008046CD">
        <w:rPr>
          <w:rFonts w:ascii="Times New Roman" w:hAnsi="Times New Roman" w:cs="Times New Roman"/>
          <w:sz w:val="24"/>
          <w:szCs w:val="24"/>
          <w:lang w:eastAsia="sr-Latn-RS"/>
        </w:rPr>
        <w:t xml:space="preserve"> </w:t>
      </w:r>
      <w:proofErr w:type="spellStart"/>
      <w:r w:rsidRPr="008046CD">
        <w:rPr>
          <w:rFonts w:ascii="Times New Roman" w:hAnsi="Times New Roman" w:cs="Times New Roman"/>
          <w:sz w:val="24"/>
          <w:szCs w:val="24"/>
          <w:lang w:eastAsia="sr-Latn-RS"/>
        </w:rPr>
        <w:t>стандарда</w:t>
      </w:r>
      <w:proofErr w:type="spellEnd"/>
      <w:r w:rsidRPr="008046CD">
        <w:rPr>
          <w:rFonts w:ascii="Times New Roman" w:hAnsi="Times New Roman" w:cs="Times New Roman"/>
          <w:sz w:val="24"/>
          <w:szCs w:val="24"/>
          <w:lang w:eastAsia="sr-Latn-RS"/>
        </w:rPr>
        <w:t xml:space="preserve"> у </w:t>
      </w:r>
      <w:proofErr w:type="spellStart"/>
      <w:r w:rsidRPr="008046CD">
        <w:rPr>
          <w:rFonts w:ascii="Times New Roman" w:hAnsi="Times New Roman" w:cs="Times New Roman"/>
          <w:sz w:val="24"/>
          <w:szCs w:val="24"/>
          <w:lang w:eastAsia="sr-Latn-RS"/>
        </w:rPr>
        <w:t>области</w:t>
      </w:r>
      <w:proofErr w:type="spellEnd"/>
      <w:r w:rsidRPr="008046CD">
        <w:rPr>
          <w:rFonts w:ascii="Times New Roman" w:hAnsi="Times New Roman" w:cs="Times New Roman"/>
          <w:sz w:val="24"/>
          <w:szCs w:val="24"/>
          <w:lang w:eastAsia="sr-Latn-RS"/>
        </w:rPr>
        <w:t xml:space="preserve"> </w:t>
      </w:r>
      <w:proofErr w:type="spellStart"/>
      <w:r w:rsidRPr="008046CD">
        <w:rPr>
          <w:rFonts w:ascii="Times New Roman" w:hAnsi="Times New Roman" w:cs="Times New Roman"/>
          <w:sz w:val="24"/>
          <w:szCs w:val="24"/>
          <w:lang w:eastAsia="sr-Latn-RS"/>
        </w:rPr>
        <w:t>информационо</w:t>
      </w:r>
      <w:proofErr w:type="spellEnd"/>
      <w:r w:rsidRPr="008046CD">
        <w:rPr>
          <w:rFonts w:ascii="Times New Roman" w:hAnsi="Times New Roman" w:cs="Times New Roman"/>
          <w:sz w:val="24"/>
          <w:szCs w:val="24"/>
          <w:lang w:eastAsia="sr-Latn-RS"/>
        </w:rPr>
        <w:t xml:space="preserve"> - </w:t>
      </w:r>
      <w:proofErr w:type="spellStart"/>
      <w:r w:rsidRPr="008046CD">
        <w:rPr>
          <w:rFonts w:ascii="Times New Roman" w:hAnsi="Times New Roman" w:cs="Times New Roman"/>
          <w:sz w:val="24"/>
          <w:szCs w:val="24"/>
          <w:lang w:eastAsia="sr-Latn-RS"/>
        </w:rPr>
        <w:t>комуникационих</w:t>
      </w:r>
      <w:proofErr w:type="spellEnd"/>
      <w:r w:rsidRPr="008046CD">
        <w:rPr>
          <w:rFonts w:ascii="Times New Roman" w:hAnsi="Times New Roman" w:cs="Times New Roman"/>
          <w:sz w:val="24"/>
          <w:szCs w:val="24"/>
          <w:lang w:eastAsia="sr-Latn-RS"/>
        </w:rPr>
        <w:t xml:space="preserve"> </w:t>
      </w:r>
      <w:proofErr w:type="spellStart"/>
      <w:r w:rsidRPr="008046CD">
        <w:rPr>
          <w:rFonts w:ascii="Times New Roman" w:hAnsi="Times New Roman" w:cs="Times New Roman"/>
          <w:sz w:val="24"/>
          <w:szCs w:val="24"/>
          <w:lang w:eastAsia="sr-Latn-RS"/>
        </w:rPr>
        <w:t>технологија</w:t>
      </w:r>
      <w:proofErr w:type="spellEnd"/>
      <w:r w:rsidRPr="008046CD">
        <w:rPr>
          <w:rFonts w:ascii="Times New Roman" w:hAnsi="Times New Roman" w:cs="Times New Roman"/>
          <w:sz w:val="24"/>
          <w:szCs w:val="24"/>
          <w:lang w:eastAsia="sr-Latn-RS"/>
        </w:rPr>
        <w:t xml:space="preserve"> и </w:t>
      </w:r>
      <w:proofErr w:type="spellStart"/>
      <w:r w:rsidRPr="008046CD">
        <w:rPr>
          <w:rFonts w:ascii="Times New Roman" w:hAnsi="Times New Roman" w:cs="Times New Roman"/>
          <w:sz w:val="24"/>
          <w:szCs w:val="24"/>
          <w:lang w:eastAsia="sr-Latn-RS"/>
        </w:rPr>
        <w:t>промовисање</w:t>
      </w:r>
      <w:proofErr w:type="spellEnd"/>
      <w:r w:rsidRPr="008046CD">
        <w:rPr>
          <w:rFonts w:ascii="Times New Roman" w:hAnsi="Times New Roman" w:cs="Times New Roman"/>
          <w:sz w:val="24"/>
          <w:szCs w:val="24"/>
          <w:lang w:eastAsia="sr-Latn-RS"/>
        </w:rPr>
        <w:t xml:space="preserve"> </w:t>
      </w:r>
      <w:proofErr w:type="spellStart"/>
      <w:r w:rsidRPr="008046CD">
        <w:rPr>
          <w:rFonts w:ascii="Times New Roman" w:hAnsi="Times New Roman" w:cs="Times New Roman"/>
          <w:sz w:val="24"/>
          <w:szCs w:val="24"/>
          <w:lang w:eastAsia="sr-Latn-RS"/>
        </w:rPr>
        <w:t>сарадње</w:t>
      </w:r>
      <w:proofErr w:type="spellEnd"/>
      <w:r w:rsidRPr="008046CD">
        <w:rPr>
          <w:rFonts w:ascii="Times New Roman" w:hAnsi="Times New Roman" w:cs="Times New Roman"/>
          <w:sz w:val="24"/>
          <w:szCs w:val="24"/>
          <w:lang w:eastAsia="sr-Latn-RS"/>
        </w:rPr>
        <w:t xml:space="preserve"> </w:t>
      </w:r>
      <w:proofErr w:type="spellStart"/>
      <w:r w:rsidRPr="008046CD">
        <w:rPr>
          <w:rFonts w:ascii="Times New Roman" w:hAnsi="Times New Roman" w:cs="Times New Roman"/>
          <w:sz w:val="24"/>
          <w:szCs w:val="24"/>
          <w:lang w:eastAsia="sr-Latn-RS"/>
        </w:rPr>
        <w:t>између</w:t>
      </w:r>
      <w:proofErr w:type="spellEnd"/>
      <w:r w:rsidRPr="008046CD">
        <w:rPr>
          <w:rFonts w:ascii="Times New Roman" w:hAnsi="Times New Roman" w:cs="Times New Roman"/>
          <w:sz w:val="24"/>
          <w:szCs w:val="24"/>
          <w:lang w:eastAsia="sr-Latn-RS"/>
        </w:rPr>
        <w:t xml:space="preserve"> </w:t>
      </w:r>
      <w:proofErr w:type="spellStart"/>
      <w:r w:rsidRPr="008046CD">
        <w:rPr>
          <w:rFonts w:ascii="Times New Roman" w:hAnsi="Times New Roman" w:cs="Times New Roman"/>
          <w:sz w:val="24"/>
          <w:szCs w:val="24"/>
          <w:lang w:eastAsia="sr-Latn-RS"/>
        </w:rPr>
        <w:t>истраживачких</w:t>
      </w:r>
      <w:proofErr w:type="spellEnd"/>
      <w:r w:rsidRPr="008046CD">
        <w:rPr>
          <w:rFonts w:ascii="Times New Roman" w:hAnsi="Times New Roman" w:cs="Times New Roman"/>
          <w:sz w:val="24"/>
          <w:szCs w:val="24"/>
          <w:lang w:eastAsia="sr-Latn-RS"/>
        </w:rPr>
        <w:t xml:space="preserve"> </w:t>
      </w:r>
      <w:proofErr w:type="spellStart"/>
      <w:r w:rsidRPr="008046CD">
        <w:rPr>
          <w:rFonts w:ascii="Times New Roman" w:hAnsi="Times New Roman" w:cs="Times New Roman"/>
          <w:sz w:val="24"/>
          <w:szCs w:val="24"/>
          <w:lang w:eastAsia="sr-Latn-RS"/>
        </w:rPr>
        <w:t>институција</w:t>
      </w:r>
      <w:proofErr w:type="spellEnd"/>
      <w:r w:rsidRPr="008046CD">
        <w:rPr>
          <w:rFonts w:ascii="Times New Roman" w:hAnsi="Times New Roman" w:cs="Times New Roman"/>
          <w:sz w:val="24"/>
          <w:szCs w:val="24"/>
          <w:lang w:eastAsia="sr-Latn-RS"/>
        </w:rPr>
        <w:t xml:space="preserve"> и </w:t>
      </w:r>
      <w:proofErr w:type="spellStart"/>
      <w:r w:rsidRPr="008046CD">
        <w:rPr>
          <w:rFonts w:ascii="Times New Roman" w:hAnsi="Times New Roman" w:cs="Times New Roman"/>
          <w:sz w:val="24"/>
          <w:szCs w:val="24"/>
          <w:lang w:eastAsia="sr-Latn-RS"/>
        </w:rPr>
        <w:t>компанија</w:t>
      </w:r>
      <w:proofErr w:type="spellEnd"/>
      <w:r w:rsidRPr="008046CD">
        <w:rPr>
          <w:rFonts w:ascii="Times New Roman" w:hAnsi="Times New Roman" w:cs="Times New Roman"/>
          <w:sz w:val="24"/>
          <w:szCs w:val="24"/>
          <w:lang w:eastAsia="sr-Latn-RS"/>
        </w:rPr>
        <w:t xml:space="preserve"> </w:t>
      </w:r>
      <w:proofErr w:type="spellStart"/>
      <w:r w:rsidRPr="008046CD">
        <w:rPr>
          <w:rFonts w:ascii="Times New Roman" w:hAnsi="Times New Roman" w:cs="Times New Roman"/>
          <w:sz w:val="24"/>
          <w:szCs w:val="24"/>
          <w:lang w:eastAsia="sr-Latn-RS"/>
        </w:rPr>
        <w:t>из</w:t>
      </w:r>
      <w:proofErr w:type="spellEnd"/>
      <w:r w:rsidRPr="008046CD">
        <w:rPr>
          <w:rFonts w:ascii="Times New Roman" w:hAnsi="Times New Roman" w:cs="Times New Roman"/>
          <w:sz w:val="24"/>
          <w:szCs w:val="24"/>
          <w:lang w:eastAsia="sr-Latn-RS"/>
        </w:rPr>
        <w:t xml:space="preserve"> </w:t>
      </w:r>
      <w:proofErr w:type="spellStart"/>
      <w:r w:rsidRPr="008046CD">
        <w:rPr>
          <w:rFonts w:ascii="Times New Roman" w:hAnsi="Times New Roman" w:cs="Times New Roman"/>
          <w:sz w:val="24"/>
          <w:szCs w:val="24"/>
          <w:lang w:eastAsia="sr-Latn-RS"/>
        </w:rPr>
        <w:t>обе</w:t>
      </w:r>
      <w:proofErr w:type="spellEnd"/>
      <w:r w:rsidRPr="008046CD">
        <w:rPr>
          <w:rFonts w:ascii="Times New Roman" w:hAnsi="Times New Roman" w:cs="Times New Roman"/>
          <w:sz w:val="24"/>
          <w:szCs w:val="24"/>
          <w:lang w:eastAsia="sr-Latn-RS"/>
        </w:rPr>
        <w:t xml:space="preserve"> </w:t>
      </w:r>
      <w:proofErr w:type="spellStart"/>
      <w:r w:rsidRPr="008046CD">
        <w:rPr>
          <w:rFonts w:ascii="Times New Roman" w:hAnsi="Times New Roman" w:cs="Times New Roman"/>
          <w:sz w:val="24"/>
          <w:szCs w:val="24"/>
          <w:lang w:eastAsia="sr-Latn-RS"/>
        </w:rPr>
        <w:t>земље</w:t>
      </w:r>
      <w:proofErr w:type="spellEnd"/>
      <w:r w:rsidRPr="008046CD">
        <w:rPr>
          <w:rFonts w:ascii="Times New Roman" w:hAnsi="Times New Roman" w:cs="Times New Roman"/>
          <w:sz w:val="24"/>
          <w:szCs w:val="24"/>
          <w:lang w:eastAsia="sr-Latn-RS"/>
        </w:rPr>
        <w:t xml:space="preserve">. </w:t>
      </w:r>
      <w:proofErr w:type="spellStart"/>
      <w:r w:rsidRPr="008046CD">
        <w:rPr>
          <w:rFonts w:ascii="Times New Roman" w:hAnsi="Times New Roman" w:cs="Times New Roman"/>
          <w:sz w:val="24"/>
          <w:szCs w:val="24"/>
          <w:lang w:eastAsia="sr-Latn-RS"/>
        </w:rPr>
        <w:t>Сарадња</w:t>
      </w:r>
      <w:proofErr w:type="spellEnd"/>
      <w:r w:rsidRPr="008046CD">
        <w:rPr>
          <w:rFonts w:ascii="Times New Roman" w:hAnsi="Times New Roman" w:cs="Times New Roman"/>
          <w:sz w:val="24"/>
          <w:szCs w:val="24"/>
          <w:lang w:eastAsia="sr-Latn-RS"/>
        </w:rPr>
        <w:t xml:space="preserve">  у </w:t>
      </w:r>
      <w:proofErr w:type="spellStart"/>
      <w:r w:rsidRPr="008046CD">
        <w:rPr>
          <w:rFonts w:ascii="Times New Roman" w:hAnsi="Times New Roman" w:cs="Times New Roman"/>
          <w:sz w:val="24"/>
          <w:szCs w:val="24"/>
          <w:lang w:eastAsia="sr-Latn-RS"/>
        </w:rPr>
        <w:t>области</w:t>
      </w:r>
      <w:proofErr w:type="spellEnd"/>
      <w:r w:rsidRPr="008046CD">
        <w:rPr>
          <w:rFonts w:ascii="Times New Roman" w:hAnsi="Times New Roman" w:cs="Times New Roman"/>
          <w:sz w:val="24"/>
          <w:szCs w:val="24"/>
          <w:lang w:eastAsia="sr-Latn-RS"/>
        </w:rPr>
        <w:t xml:space="preserve"> ИКТ </w:t>
      </w:r>
      <w:proofErr w:type="spellStart"/>
      <w:r w:rsidRPr="008046CD">
        <w:rPr>
          <w:rFonts w:ascii="Times New Roman" w:hAnsi="Times New Roman" w:cs="Times New Roman"/>
          <w:sz w:val="24"/>
          <w:szCs w:val="24"/>
          <w:lang w:eastAsia="sr-Latn-RS"/>
        </w:rPr>
        <w:t>обухвата</w:t>
      </w:r>
      <w:proofErr w:type="spellEnd"/>
      <w:r w:rsidRPr="008046CD">
        <w:rPr>
          <w:rFonts w:ascii="Times New Roman" w:hAnsi="Times New Roman" w:cs="Times New Roman"/>
          <w:sz w:val="24"/>
          <w:szCs w:val="24"/>
          <w:lang w:eastAsia="sr-Latn-RS"/>
        </w:rPr>
        <w:t xml:space="preserve">: </w:t>
      </w:r>
      <w:proofErr w:type="spellStart"/>
      <w:r w:rsidRPr="008046CD">
        <w:rPr>
          <w:rFonts w:ascii="Times New Roman" w:hAnsi="Times New Roman" w:cs="Times New Roman"/>
          <w:sz w:val="24"/>
          <w:szCs w:val="24"/>
          <w:lang w:eastAsia="sr-Latn-RS"/>
        </w:rPr>
        <w:t>размену</w:t>
      </w:r>
      <w:proofErr w:type="spellEnd"/>
      <w:r w:rsidRPr="008046CD">
        <w:rPr>
          <w:rFonts w:ascii="Times New Roman" w:hAnsi="Times New Roman" w:cs="Times New Roman"/>
          <w:sz w:val="24"/>
          <w:szCs w:val="24"/>
          <w:lang w:eastAsia="sr-Latn-RS"/>
        </w:rPr>
        <w:t xml:space="preserve"> </w:t>
      </w:r>
      <w:proofErr w:type="spellStart"/>
      <w:r w:rsidRPr="008046CD">
        <w:rPr>
          <w:rFonts w:ascii="Times New Roman" w:hAnsi="Times New Roman" w:cs="Times New Roman"/>
          <w:sz w:val="24"/>
          <w:szCs w:val="24"/>
          <w:lang w:eastAsia="sr-Latn-RS"/>
        </w:rPr>
        <w:t>најбољих</w:t>
      </w:r>
      <w:proofErr w:type="spellEnd"/>
      <w:r w:rsidRPr="008046CD">
        <w:rPr>
          <w:rFonts w:ascii="Times New Roman" w:hAnsi="Times New Roman" w:cs="Times New Roman"/>
          <w:sz w:val="24"/>
          <w:szCs w:val="24"/>
          <w:lang w:eastAsia="sr-Latn-RS"/>
        </w:rPr>
        <w:t xml:space="preserve"> </w:t>
      </w:r>
      <w:proofErr w:type="spellStart"/>
      <w:r w:rsidRPr="008046CD">
        <w:rPr>
          <w:rFonts w:ascii="Times New Roman" w:hAnsi="Times New Roman" w:cs="Times New Roman"/>
          <w:sz w:val="24"/>
          <w:szCs w:val="24"/>
          <w:lang w:eastAsia="sr-Latn-RS"/>
        </w:rPr>
        <w:t>пракси</w:t>
      </w:r>
      <w:proofErr w:type="spellEnd"/>
      <w:r w:rsidRPr="008046CD">
        <w:rPr>
          <w:rFonts w:ascii="Times New Roman" w:hAnsi="Times New Roman" w:cs="Times New Roman"/>
          <w:sz w:val="24"/>
          <w:szCs w:val="24"/>
          <w:lang w:eastAsia="sr-Latn-RS"/>
        </w:rPr>
        <w:t xml:space="preserve">, </w:t>
      </w:r>
      <w:proofErr w:type="spellStart"/>
      <w:r w:rsidRPr="008046CD">
        <w:rPr>
          <w:rFonts w:ascii="Times New Roman" w:hAnsi="Times New Roman" w:cs="Times New Roman"/>
          <w:sz w:val="24"/>
          <w:szCs w:val="24"/>
          <w:lang w:eastAsia="sr-Latn-RS"/>
        </w:rPr>
        <w:t>искустава</w:t>
      </w:r>
      <w:proofErr w:type="spellEnd"/>
      <w:r w:rsidRPr="008046CD">
        <w:rPr>
          <w:rFonts w:ascii="Times New Roman" w:hAnsi="Times New Roman" w:cs="Times New Roman"/>
          <w:sz w:val="24"/>
          <w:szCs w:val="24"/>
          <w:lang w:eastAsia="sr-Latn-RS"/>
        </w:rPr>
        <w:t xml:space="preserve"> и </w:t>
      </w:r>
      <w:proofErr w:type="spellStart"/>
      <w:r w:rsidRPr="008046CD">
        <w:rPr>
          <w:rFonts w:ascii="Times New Roman" w:hAnsi="Times New Roman" w:cs="Times New Roman"/>
          <w:sz w:val="24"/>
          <w:szCs w:val="24"/>
          <w:lang w:eastAsia="sr-Latn-RS"/>
        </w:rPr>
        <w:t>стручњака</w:t>
      </w:r>
      <w:proofErr w:type="spellEnd"/>
      <w:r w:rsidRPr="008046CD">
        <w:rPr>
          <w:rFonts w:ascii="Times New Roman" w:hAnsi="Times New Roman" w:cs="Times New Roman"/>
          <w:sz w:val="24"/>
          <w:szCs w:val="24"/>
          <w:lang w:eastAsia="sr-Latn-RS"/>
        </w:rPr>
        <w:t xml:space="preserve"> </w:t>
      </w:r>
      <w:proofErr w:type="spellStart"/>
      <w:r w:rsidRPr="008046CD">
        <w:rPr>
          <w:rFonts w:ascii="Times New Roman" w:hAnsi="Times New Roman" w:cs="Times New Roman"/>
          <w:sz w:val="24"/>
          <w:szCs w:val="24"/>
          <w:lang w:eastAsia="sr-Latn-RS"/>
        </w:rPr>
        <w:t>између</w:t>
      </w:r>
      <w:proofErr w:type="spellEnd"/>
      <w:r w:rsidRPr="008046CD">
        <w:rPr>
          <w:rFonts w:ascii="Times New Roman" w:hAnsi="Times New Roman" w:cs="Times New Roman"/>
          <w:sz w:val="24"/>
          <w:szCs w:val="24"/>
          <w:lang w:eastAsia="sr-Latn-RS"/>
        </w:rPr>
        <w:t xml:space="preserve"> </w:t>
      </w:r>
      <w:proofErr w:type="spellStart"/>
      <w:r w:rsidRPr="008046CD">
        <w:rPr>
          <w:rFonts w:ascii="Times New Roman" w:hAnsi="Times New Roman" w:cs="Times New Roman"/>
          <w:sz w:val="24"/>
          <w:szCs w:val="24"/>
          <w:lang w:eastAsia="sr-Latn-RS"/>
        </w:rPr>
        <w:t>две</w:t>
      </w:r>
      <w:proofErr w:type="spellEnd"/>
      <w:r w:rsidRPr="008046CD">
        <w:rPr>
          <w:rFonts w:ascii="Times New Roman" w:hAnsi="Times New Roman" w:cs="Times New Roman"/>
          <w:sz w:val="24"/>
          <w:szCs w:val="24"/>
          <w:lang w:eastAsia="sr-Latn-RS"/>
        </w:rPr>
        <w:t xml:space="preserve"> </w:t>
      </w:r>
      <w:proofErr w:type="spellStart"/>
      <w:r w:rsidRPr="008046CD">
        <w:rPr>
          <w:rFonts w:ascii="Times New Roman" w:hAnsi="Times New Roman" w:cs="Times New Roman"/>
          <w:sz w:val="24"/>
          <w:szCs w:val="24"/>
          <w:lang w:eastAsia="sr-Latn-RS"/>
        </w:rPr>
        <w:t>земље</w:t>
      </w:r>
      <w:proofErr w:type="spellEnd"/>
      <w:r w:rsidRPr="008046CD">
        <w:rPr>
          <w:rFonts w:ascii="Times New Roman" w:hAnsi="Times New Roman" w:cs="Times New Roman"/>
          <w:sz w:val="24"/>
          <w:szCs w:val="24"/>
          <w:lang w:eastAsia="sr-Latn-RS"/>
        </w:rPr>
        <w:t xml:space="preserve">; </w:t>
      </w:r>
      <w:proofErr w:type="spellStart"/>
      <w:r w:rsidRPr="008046CD">
        <w:rPr>
          <w:rFonts w:ascii="Times New Roman" w:hAnsi="Times New Roman" w:cs="Times New Roman"/>
          <w:sz w:val="24"/>
          <w:szCs w:val="24"/>
          <w:lang w:eastAsia="sr-Latn-RS"/>
        </w:rPr>
        <w:t>организацију</w:t>
      </w:r>
      <w:proofErr w:type="spellEnd"/>
      <w:r w:rsidRPr="008046CD">
        <w:rPr>
          <w:rFonts w:ascii="Times New Roman" w:hAnsi="Times New Roman" w:cs="Times New Roman"/>
          <w:sz w:val="24"/>
          <w:szCs w:val="24"/>
          <w:lang w:eastAsia="sr-Latn-RS"/>
        </w:rPr>
        <w:t xml:space="preserve"> </w:t>
      </w:r>
      <w:proofErr w:type="spellStart"/>
      <w:r w:rsidRPr="008046CD">
        <w:rPr>
          <w:rFonts w:ascii="Times New Roman" w:hAnsi="Times New Roman" w:cs="Times New Roman"/>
          <w:sz w:val="24"/>
          <w:szCs w:val="24"/>
          <w:lang w:eastAsia="sr-Latn-RS"/>
        </w:rPr>
        <w:t>обука</w:t>
      </w:r>
      <w:proofErr w:type="spellEnd"/>
      <w:r w:rsidRPr="008046CD">
        <w:rPr>
          <w:rFonts w:ascii="Times New Roman" w:hAnsi="Times New Roman" w:cs="Times New Roman"/>
          <w:sz w:val="24"/>
          <w:szCs w:val="24"/>
          <w:lang w:eastAsia="sr-Latn-RS"/>
        </w:rPr>
        <w:t xml:space="preserve">, </w:t>
      </w:r>
      <w:proofErr w:type="spellStart"/>
      <w:r w:rsidRPr="008046CD">
        <w:rPr>
          <w:rFonts w:ascii="Times New Roman" w:hAnsi="Times New Roman" w:cs="Times New Roman"/>
          <w:sz w:val="24"/>
          <w:szCs w:val="24"/>
          <w:lang w:eastAsia="sr-Latn-RS"/>
        </w:rPr>
        <w:t>техничких</w:t>
      </w:r>
      <w:proofErr w:type="spellEnd"/>
      <w:r w:rsidRPr="008046CD">
        <w:rPr>
          <w:rFonts w:ascii="Times New Roman" w:hAnsi="Times New Roman" w:cs="Times New Roman"/>
          <w:sz w:val="24"/>
          <w:szCs w:val="24"/>
          <w:lang w:eastAsia="sr-Latn-RS"/>
        </w:rPr>
        <w:t xml:space="preserve"> </w:t>
      </w:r>
      <w:proofErr w:type="spellStart"/>
      <w:r w:rsidRPr="008046CD">
        <w:rPr>
          <w:rFonts w:ascii="Times New Roman" w:hAnsi="Times New Roman" w:cs="Times New Roman"/>
          <w:sz w:val="24"/>
          <w:szCs w:val="24"/>
          <w:lang w:eastAsia="sr-Latn-RS"/>
        </w:rPr>
        <w:t>консултација</w:t>
      </w:r>
      <w:proofErr w:type="spellEnd"/>
      <w:r w:rsidRPr="008046CD">
        <w:rPr>
          <w:rFonts w:ascii="Times New Roman" w:hAnsi="Times New Roman" w:cs="Times New Roman"/>
          <w:sz w:val="24"/>
          <w:szCs w:val="24"/>
          <w:lang w:eastAsia="sr-Latn-RS"/>
        </w:rPr>
        <w:t xml:space="preserve"> и </w:t>
      </w:r>
      <w:proofErr w:type="spellStart"/>
      <w:r w:rsidRPr="008046CD">
        <w:rPr>
          <w:rFonts w:ascii="Times New Roman" w:hAnsi="Times New Roman" w:cs="Times New Roman"/>
          <w:sz w:val="24"/>
          <w:szCs w:val="24"/>
          <w:lang w:eastAsia="sr-Latn-RS"/>
        </w:rPr>
        <w:t>развој</w:t>
      </w:r>
      <w:proofErr w:type="spellEnd"/>
      <w:r w:rsidRPr="008046CD">
        <w:rPr>
          <w:rFonts w:ascii="Times New Roman" w:hAnsi="Times New Roman" w:cs="Times New Roman"/>
          <w:sz w:val="24"/>
          <w:szCs w:val="24"/>
          <w:lang w:eastAsia="sr-Latn-RS"/>
        </w:rPr>
        <w:t xml:space="preserve"> </w:t>
      </w:r>
      <w:proofErr w:type="spellStart"/>
      <w:r w:rsidRPr="008046CD">
        <w:rPr>
          <w:rFonts w:ascii="Times New Roman" w:hAnsi="Times New Roman" w:cs="Times New Roman"/>
          <w:sz w:val="24"/>
          <w:szCs w:val="24"/>
          <w:lang w:eastAsia="sr-Latn-RS"/>
        </w:rPr>
        <w:t>људских</w:t>
      </w:r>
      <w:proofErr w:type="spellEnd"/>
      <w:r w:rsidRPr="008046CD">
        <w:rPr>
          <w:rFonts w:ascii="Times New Roman" w:hAnsi="Times New Roman" w:cs="Times New Roman"/>
          <w:sz w:val="24"/>
          <w:szCs w:val="24"/>
          <w:lang w:eastAsia="sr-Latn-RS"/>
        </w:rPr>
        <w:t xml:space="preserve"> </w:t>
      </w:r>
      <w:proofErr w:type="spellStart"/>
      <w:r w:rsidRPr="008046CD">
        <w:rPr>
          <w:rFonts w:ascii="Times New Roman" w:hAnsi="Times New Roman" w:cs="Times New Roman"/>
          <w:sz w:val="24"/>
          <w:szCs w:val="24"/>
          <w:lang w:eastAsia="sr-Latn-RS"/>
        </w:rPr>
        <w:t>ресурса</w:t>
      </w:r>
      <w:proofErr w:type="spellEnd"/>
      <w:r w:rsidRPr="008046CD">
        <w:rPr>
          <w:rFonts w:ascii="Times New Roman" w:hAnsi="Times New Roman" w:cs="Times New Roman"/>
          <w:sz w:val="24"/>
          <w:szCs w:val="24"/>
          <w:lang w:eastAsia="sr-Latn-RS"/>
        </w:rPr>
        <w:t xml:space="preserve"> у </w:t>
      </w:r>
      <w:proofErr w:type="spellStart"/>
      <w:r w:rsidRPr="008046CD">
        <w:rPr>
          <w:rFonts w:ascii="Times New Roman" w:hAnsi="Times New Roman" w:cs="Times New Roman"/>
          <w:sz w:val="24"/>
          <w:szCs w:val="24"/>
          <w:lang w:eastAsia="sr-Latn-RS"/>
        </w:rPr>
        <w:t>области</w:t>
      </w:r>
      <w:proofErr w:type="spellEnd"/>
      <w:r w:rsidRPr="008046CD">
        <w:rPr>
          <w:rFonts w:ascii="Times New Roman" w:hAnsi="Times New Roman" w:cs="Times New Roman"/>
          <w:sz w:val="24"/>
          <w:szCs w:val="24"/>
          <w:lang w:eastAsia="sr-Latn-RS"/>
        </w:rPr>
        <w:t xml:space="preserve"> ИКТ; </w:t>
      </w:r>
      <w:proofErr w:type="spellStart"/>
      <w:r w:rsidRPr="008046CD">
        <w:rPr>
          <w:rFonts w:ascii="Times New Roman" w:hAnsi="Times New Roman" w:cs="Times New Roman"/>
          <w:sz w:val="24"/>
          <w:szCs w:val="24"/>
          <w:lang w:eastAsia="sr-Latn-RS"/>
        </w:rPr>
        <w:t>подстицање</w:t>
      </w:r>
      <w:proofErr w:type="spellEnd"/>
      <w:r w:rsidRPr="008046CD">
        <w:rPr>
          <w:rFonts w:ascii="Times New Roman" w:hAnsi="Times New Roman" w:cs="Times New Roman"/>
          <w:sz w:val="24"/>
          <w:szCs w:val="24"/>
          <w:lang w:eastAsia="sr-Latn-RS"/>
        </w:rPr>
        <w:t xml:space="preserve"> </w:t>
      </w:r>
      <w:proofErr w:type="spellStart"/>
      <w:r w:rsidRPr="008046CD">
        <w:rPr>
          <w:rFonts w:ascii="Times New Roman" w:hAnsi="Times New Roman" w:cs="Times New Roman"/>
          <w:sz w:val="24"/>
          <w:szCs w:val="24"/>
          <w:lang w:eastAsia="sr-Latn-RS"/>
        </w:rPr>
        <w:t>размене</w:t>
      </w:r>
      <w:proofErr w:type="spellEnd"/>
      <w:r w:rsidRPr="008046CD">
        <w:rPr>
          <w:rFonts w:ascii="Times New Roman" w:hAnsi="Times New Roman" w:cs="Times New Roman"/>
          <w:sz w:val="24"/>
          <w:szCs w:val="24"/>
          <w:lang w:eastAsia="sr-Latn-RS"/>
        </w:rPr>
        <w:t xml:space="preserve"> и </w:t>
      </w:r>
      <w:proofErr w:type="spellStart"/>
      <w:r w:rsidRPr="008046CD">
        <w:rPr>
          <w:rFonts w:ascii="Times New Roman" w:hAnsi="Times New Roman" w:cs="Times New Roman"/>
          <w:sz w:val="24"/>
          <w:szCs w:val="24"/>
          <w:lang w:eastAsia="sr-Latn-RS"/>
        </w:rPr>
        <w:t>сарадње</w:t>
      </w:r>
      <w:proofErr w:type="spellEnd"/>
      <w:r w:rsidRPr="008046CD">
        <w:rPr>
          <w:rFonts w:ascii="Times New Roman" w:hAnsi="Times New Roman" w:cs="Times New Roman"/>
          <w:sz w:val="24"/>
          <w:szCs w:val="24"/>
          <w:lang w:eastAsia="sr-Latn-RS"/>
        </w:rPr>
        <w:t xml:space="preserve"> </w:t>
      </w:r>
      <w:proofErr w:type="spellStart"/>
      <w:r w:rsidRPr="008046CD">
        <w:rPr>
          <w:rFonts w:ascii="Times New Roman" w:hAnsi="Times New Roman" w:cs="Times New Roman"/>
          <w:sz w:val="24"/>
          <w:szCs w:val="24"/>
          <w:lang w:eastAsia="sr-Latn-RS"/>
        </w:rPr>
        <w:t>између</w:t>
      </w:r>
      <w:proofErr w:type="spellEnd"/>
      <w:r w:rsidRPr="008046CD">
        <w:rPr>
          <w:rFonts w:ascii="Times New Roman" w:hAnsi="Times New Roman" w:cs="Times New Roman"/>
          <w:sz w:val="24"/>
          <w:szCs w:val="24"/>
          <w:lang w:eastAsia="sr-Latn-RS"/>
        </w:rPr>
        <w:t xml:space="preserve"> </w:t>
      </w:r>
      <w:proofErr w:type="spellStart"/>
      <w:r w:rsidRPr="008046CD">
        <w:rPr>
          <w:rFonts w:ascii="Times New Roman" w:hAnsi="Times New Roman" w:cs="Times New Roman"/>
          <w:sz w:val="24"/>
          <w:szCs w:val="24"/>
          <w:lang w:eastAsia="sr-Latn-RS"/>
        </w:rPr>
        <w:t>организација</w:t>
      </w:r>
      <w:proofErr w:type="spellEnd"/>
      <w:r w:rsidRPr="008046CD">
        <w:rPr>
          <w:rFonts w:ascii="Times New Roman" w:hAnsi="Times New Roman" w:cs="Times New Roman"/>
          <w:sz w:val="24"/>
          <w:szCs w:val="24"/>
          <w:lang w:eastAsia="sr-Latn-RS"/>
        </w:rPr>
        <w:t xml:space="preserve">, </w:t>
      </w:r>
      <w:proofErr w:type="spellStart"/>
      <w:r w:rsidRPr="008046CD">
        <w:rPr>
          <w:rFonts w:ascii="Times New Roman" w:hAnsi="Times New Roman" w:cs="Times New Roman"/>
          <w:sz w:val="24"/>
          <w:szCs w:val="24"/>
          <w:lang w:eastAsia="sr-Latn-RS"/>
        </w:rPr>
        <w:t>истраживачких</w:t>
      </w:r>
      <w:proofErr w:type="spellEnd"/>
      <w:r w:rsidRPr="008046CD">
        <w:rPr>
          <w:rFonts w:ascii="Times New Roman" w:hAnsi="Times New Roman" w:cs="Times New Roman"/>
          <w:sz w:val="24"/>
          <w:szCs w:val="24"/>
          <w:lang w:eastAsia="sr-Latn-RS"/>
        </w:rPr>
        <w:t xml:space="preserve"> </w:t>
      </w:r>
      <w:proofErr w:type="spellStart"/>
      <w:r w:rsidRPr="008046CD">
        <w:rPr>
          <w:rFonts w:ascii="Times New Roman" w:hAnsi="Times New Roman" w:cs="Times New Roman"/>
          <w:sz w:val="24"/>
          <w:szCs w:val="24"/>
          <w:lang w:eastAsia="sr-Latn-RS"/>
        </w:rPr>
        <w:t>институција</w:t>
      </w:r>
      <w:proofErr w:type="spellEnd"/>
      <w:r w:rsidRPr="008046CD">
        <w:rPr>
          <w:rFonts w:ascii="Times New Roman" w:hAnsi="Times New Roman" w:cs="Times New Roman"/>
          <w:sz w:val="24"/>
          <w:szCs w:val="24"/>
          <w:lang w:eastAsia="sr-Latn-RS"/>
        </w:rPr>
        <w:t xml:space="preserve"> и </w:t>
      </w:r>
      <w:proofErr w:type="spellStart"/>
      <w:r w:rsidRPr="008046CD">
        <w:rPr>
          <w:rFonts w:ascii="Times New Roman" w:hAnsi="Times New Roman" w:cs="Times New Roman"/>
          <w:sz w:val="24"/>
          <w:szCs w:val="24"/>
          <w:lang w:eastAsia="sr-Latn-RS"/>
        </w:rPr>
        <w:t>универзитета</w:t>
      </w:r>
      <w:proofErr w:type="spellEnd"/>
      <w:r w:rsidRPr="008046CD">
        <w:rPr>
          <w:rFonts w:ascii="Times New Roman" w:hAnsi="Times New Roman" w:cs="Times New Roman"/>
          <w:sz w:val="24"/>
          <w:szCs w:val="24"/>
          <w:lang w:eastAsia="sr-Latn-RS"/>
        </w:rPr>
        <w:t xml:space="preserve">; </w:t>
      </w:r>
      <w:proofErr w:type="spellStart"/>
      <w:r w:rsidRPr="008046CD">
        <w:rPr>
          <w:rFonts w:ascii="Times New Roman" w:hAnsi="Times New Roman" w:cs="Times New Roman"/>
          <w:sz w:val="24"/>
          <w:szCs w:val="24"/>
          <w:lang w:eastAsia="sr-Latn-RS"/>
        </w:rPr>
        <w:t>промоцију</w:t>
      </w:r>
      <w:proofErr w:type="spellEnd"/>
      <w:r w:rsidRPr="008046CD">
        <w:rPr>
          <w:rFonts w:ascii="Times New Roman" w:hAnsi="Times New Roman" w:cs="Times New Roman"/>
          <w:sz w:val="24"/>
          <w:szCs w:val="24"/>
          <w:lang w:eastAsia="sr-Latn-RS"/>
        </w:rPr>
        <w:t xml:space="preserve"> </w:t>
      </w:r>
      <w:proofErr w:type="spellStart"/>
      <w:r w:rsidRPr="008046CD">
        <w:rPr>
          <w:rFonts w:ascii="Times New Roman" w:hAnsi="Times New Roman" w:cs="Times New Roman"/>
          <w:sz w:val="24"/>
          <w:szCs w:val="24"/>
          <w:lang w:eastAsia="sr-Latn-RS"/>
        </w:rPr>
        <w:t>талената</w:t>
      </w:r>
      <w:proofErr w:type="spellEnd"/>
      <w:r w:rsidRPr="008046CD">
        <w:rPr>
          <w:rFonts w:ascii="Times New Roman" w:hAnsi="Times New Roman" w:cs="Times New Roman"/>
          <w:sz w:val="24"/>
          <w:szCs w:val="24"/>
          <w:lang w:eastAsia="sr-Latn-RS"/>
        </w:rPr>
        <w:t xml:space="preserve"> и </w:t>
      </w:r>
      <w:proofErr w:type="spellStart"/>
      <w:r w:rsidRPr="008046CD">
        <w:rPr>
          <w:rFonts w:ascii="Times New Roman" w:hAnsi="Times New Roman" w:cs="Times New Roman"/>
          <w:sz w:val="24"/>
          <w:szCs w:val="24"/>
          <w:lang w:eastAsia="sr-Latn-RS"/>
        </w:rPr>
        <w:t>обуку</w:t>
      </w:r>
      <w:proofErr w:type="spellEnd"/>
      <w:r w:rsidRPr="008046CD">
        <w:rPr>
          <w:rFonts w:ascii="Times New Roman" w:hAnsi="Times New Roman" w:cs="Times New Roman"/>
          <w:sz w:val="24"/>
          <w:szCs w:val="24"/>
          <w:lang w:eastAsia="sr-Latn-RS"/>
        </w:rPr>
        <w:t xml:space="preserve"> у </w:t>
      </w:r>
      <w:proofErr w:type="spellStart"/>
      <w:r w:rsidRPr="008046CD">
        <w:rPr>
          <w:rFonts w:ascii="Times New Roman" w:hAnsi="Times New Roman" w:cs="Times New Roman"/>
          <w:sz w:val="24"/>
          <w:szCs w:val="24"/>
          <w:lang w:eastAsia="sr-Latn-RS"/>
        </w:rPr>
        <w:t>области</w:t>
      </w:r>
      <w:proofErr w:type="spellEnd"/>
      <w:r w:rsidRPr="008046CD">
        <w:rPr>
          <w:rFonts w:ascii="Times New Roman" w:hAnsi="Times New Roman" w:cs="Times New Roman"/>
          <w:sz w:val="24"/>
          <w:szCs w:val="24"/>
          <w:lang w:eastAsia="sr-Latn-RS"/>
        </w:rPr>
        <w:t xml:space="preserve"> </w:t>
      </w:r>
      <w:proofErr w:type="spellStart"/>
      <w:r w:rsidRPr="008046CD">
        <w:rPr>
          <w:rFonts w:ascii="Times New Roman" w:hAnsi="Times New Roman" w:cs="Times New Roman"/>
          <w:sz w:val="24"/>
          <w:szCs w:val="24"/>
          <w:lang w:eastAsia="sr-Latn-RS"/>
        </w:rPr>
        <w:t>дигиталних</w:t>
      </w:r>
      <w:proofErr w:type="spellEnd"/>
      <w:r w:rsidRPr="008046CD">
        <w:rPr>
          <w:rFonts w:ascii="Times New Roman" w:hAnsi="Times New Roman" w:cs="Times New Roman"/>
          <w:sz w:val="24"/>
          <w:szCs w:val="24"/>
          <w:lang w:eastAsia="sr-Latn-RS"/>
        </w:rPr>
        <w:t xml:space="preserve"> </w:t>
      </w:r>
      <w:proofErr w:type="spellStart"/>
      <w:r w:rsidRPr="008046CD">
        <w:rPr>
          <w:rFonts w:ascii="Times New Roman" w:hAnsi="Times New Roman" w:cs="Times New Roman"/>
          <w:sz w:val="24"/>
          <w:szCs w:val="24"/>
          <w:lang w:eastAsia="sr-Latn-RS"/>
        </w:rPr>
        <w:t>вештина</w:t>
      </w:r>
      <w:proofErr w:type="spellEnd"/>
      <w:r w:rsidRPr="008046CD">
        <w:rPr>
          <w:rFonts w:ascii="Times New Roman" w:hAnsi="Times New Roman" w:cs="Times New Roman"/>
          <w:sz w:val="24"/>
          <w:szCs w:val="24"/>
          <w:lang w:eastAsia="sr-Latn-RS"/>
        </w:rPr>
        <w:t xml:space="preserve"> у </w:t>
      </w:r>
      <w:proofErr w:type="spellStart"/>
      <w:r w:rsidRPr="008046CD">
        <w:rPr>
          <w:rFonts w:ascii="Times New Roman" w:hAnsi="Times New Roman" w:cs="Times New Roman"/>
          <w:sz w:val="24"/>
          <w:szCs w:val="24"/>
          <w:lang w:eastAsia="sr-Latn-RS"/>
        </w:rPr>
        <w:t>информационим</w:t>
      </w:r>
      <w:proofErr w:type="spellEnd"/>
      <w:r w:rsidRPr="008046CD">
        <w:rPr>
          <w:rFonts w:ascii="Times New Roman" w:hAnsi="Times New Roman" w:cs="Times New Roman"/>
          <w:sz w:val="24"/>
          <w:szCs w:val="24"/>
          <w:lang w:eastAsia="sr-Latn-RS"/>
        </w:rPr>
        <w:t xml:space="preserve"> и </w:t>
      </w:r>
      <w:proofErr w:type="spellStart"/>
      <w:r w:rsidRPr="008046CD">
        <w:rPr>
          <w:rFonts w:ascii="Times New Roman" w:hAnsi="Times New Roman" w:cs="Times New Roman"/>
          <w:sz w:val="24"/>
          <w:szCs w:val="24"/>
          <w:lang w:eastAsia="sr-Latn-RS"/>
        </w:rPr>
        <w:t>комуникационим</w:t>
      </w:r>
      <w:proofErr w:type="spellEnd"/>
      <w:r w:rsidRPr="008046CD">
        <w:rPr>
          <w:rFonts w:ascii="Times New Roman" w:hAnsi="Times New Roman" w:cs="Times New Roman"/>
          <w:sz w:val="24"/>
          <w:szCs w:val="24"/>
          <w:lang w:eastAsia="sr-Latn-RS"/>
        </w:rPr>
        <w:t xml:space="preserve"> </w:t>
      </w:r>
      <w:proofErr w:type="spellStart"/>
      <w:r w:rsidRPr="008046CD">
        <w:rPr>
          <w:rFonts w:ascii="Times New Roman" w:hAnsi="Times New Roman" w:cs="Times New Roman"/>
          <w:sz w:val="24"/>
          <w:szCs w:val="24"/>
          <w:lang w:eastAsia="sr-Latn-RS"/>
        </w:rPr>
        <w:t>технологијама</w:t>
      </w:r>
      <w:proofErr w:type="spellEnd"/>
      <w:r w:rsidRPr="008046CD">
        <w:rPr>
          <w:rFonts w:ascii="Times New Roman" w:hAnsi="Times New Roman" w:cs="Times New Roman"/>
          <w:sz w:val="24"/>
          <w:szCs w:val="24"/>
          <w:lang w:eastAsia="sr-Latn-RS"/>
        </w:rPr>
        <w:t xml:space="preserve">, </w:t>
      </w:r>
      <w:proofErr w:type="spellStart"/>
      <w:r w:rsidRPr="008046CD">
        <w:rPr>
          <w:rFonts w:ascii="Times New Roman" w:hAnsi="Times New Roman" w:cs="Times New Roman"/>
          <w:sz w:val="24"/>
          <w:szCs w:val="24"/>
          <w:lang w:eastAsia="sr-Latn-RS"/>
        </w:rPr>
        <w:t>као</w:t>
      </w:r>
      <w:proofErr w:type="spellEnd"/>
      <w:r w:rsidRPr="008046CD">
        <w:rPr>
          <w:rFonts w:ascii="Times New Roman" w:hAnsi="Times New Roman" w:cs="Times New Roman"/>
          <w:sz w:val="24"/>
          <w:szCs w:val="24"/>
          <w:lang w:eastAsia="sr-Latn-RS"/>
        </w:rPr>
        <w:t xml:space="preserve"> и </w:t>
      </w:r>
      <w:proofErr w:type="spellStart"/>
      <w:r w:rsidRPr="008046CD">
        <w:rPr>
          <w:rFonts w:ascii="Times New Roman" w:hAnsi="Times New Roman" w:cs="Times New Roman"/>
          <w:sz w:val="24"/>
          <w:szCs w:val="24"/>
          <w:lang w:eastAsia="sr-Latn-RS"/>
        </w:rPr>
        <w:t>најбољих</w:t>
      </w:r>
      <w:proofErr w:type="spellEnd"/>
      <w:r w:rsidRPr="008046CD">
        <w:rPr>
          <w:rFonts w:ascii="Times New Roman" w:hAnsi="Times New Roman" w:cs="Times New Roman"/>
          <w:sz w:val="24"/>
          <w:szCs w:val="24"/>
          <w:lang w:eastAsia="sr-Latn-RS"/>
        </w:rPr>
        <w:t xml:space="preserve"> </w:t>
      </w:r>
      <w:proofErr w:type="spellStart"/>
      <w:r w:rsidRPr="008046CD">
        <w:rPr>
          <w:rFonts w:ascii="Times New Roman" w:hAnsi="Times New Roman" w:cs="Times New Roman"/>
          <w:sz w:val="24"/>
          <w:szCs w:val="24"/>
          <w:lang w:eastAsia="sr-Latn-RS"/>
        </w:rPr>
        <w:lastRenderedPageBreak/>
        <w:t>решења</w:t>
      </w:r>
      <w:proofErr w:type="spellEnd"/>
      <w:r w:rsidRPr="008046CD">
        <w:rPr>
          <w:rFonts w:ascii="Times New Roman" w:hAnsi="Times New Roman" w:cs="Times New Roman"/>
          <w:sz w:val="24"/>
          <w:szCs w:val="24"/>
          <w:lang w:eastAsia="sr-Latn-RS"/>
        </w:rPr>
        <w:t xml:space="preserve"> </w:t>
      </w:r>
      <w:proofErr w:type="spellStart"/>
      <w:r w:rsidRPr="008046CD">
        <w:rPr>
          <w:rFonts w:ascii="Times New Roman" w:hAnsi="Times New Roman" w:cs="Times New Roman"/>
          <w:sz w:val="24"/>
          <w:szCs w:val="24"/>
          <w:lang w:eastAsia="sr-Latn-RS"/>
        </w:rPr>
        <w:t>за</w:t>
      </w:r>
      <w:proofErr w:type="spellEnd"/>
      <w:r w:rsidRPr="008046CD">
        <w:rPr>
          <w:rFonts w:ascii="Times New Roman" w:hAnsi="Times New Roman" w:cs="Times New Roman"/>
          <w:sz w:val="24"/>
          <w:szCs w:val="24"/>
          <w:lang w:eastAsia="sr-Latn-RS"/>
        </w:rPr>
        <w:t xml:space="preserve"> </w:t>
      </w:r>
      <w:proofErr w:type="spellStart"/>
      <w:r w:rsidRPr="008046CD">
        <w:rPr>
          <w:rFonts w:ascii="Times New Roman" w:hAnsi="Times New Roman" w:cs="Times New Roman"/>
          <w:sz w:val="24"/>
          <w:szCs w:val="24"/>
          <w:lang w:eastAsia="sr-Latn-RS"/>
        </w:rPr>
        <w:t>заштиту</w:t>
      </w:r>
      <w:proofErr w:type="spellEnd"/>
      <w:r w:rsidRPr="008046CD">
        <w:rPr>
          <w:rFonts w:ascii="Times New Roman" w:hAnsi="Times New Roman" w:cs="Times New Roman"/>
          <w:sz w:val="24"/>
          <w:szCs w:val="24"/>
          <w:lang w:eastAsia="sr-Latn-RS"/>
        </w:rPr>
        <w:t xml:space="preserve"> у </w:t>
      </w:r>
      <w:proofErr w:type="spellStart"/>
      <w:r w:rsidRPr="008046CD">
        <w:rPr>
          <w:rFonts w:ascii="Times New Roman" w:hAnsi="Times New Roman" w:cs="Times New Roman"/>
          <w:sz w:val="24"/>
          <w:szCs w:val="24"/>
          <w:lang w:eastAsia="sr-Latn-RS"/>
        </w:rPr>
        <w:t>области</w:t>
      </w:r>
      <w:proofErr w:type="spellEnd"/>
      <w:r w:rsidRPr="008046CD">
        <w:rPr>
          <w:rFonts w:ascii="Times New Roman" w:hAnsi="Times New Roman" w:cs="Times New Roman"/>
          <w:sz w:val="24"/>
          <w:szCs w:val="24"/>
          <w:lang w:eastAsia="sr-Latn-RS"/>
        </w:rPr>
        <w:t xml:space="preserve"> </w:t>
      </w:r>
      <w:proofErr w:type="spellStart"/>
      <w:r w:rsidRPr="008046CD">
        <w:rPr>
          <w:rFonts w:ascii="Times New Roman" w:hAnsi="Times New Roman" w:cs="Times New Roman"/>
          <w:sz w:val="24"/>
          <w:szCs w:val="24"/>
          <w:lang w:eastAsia="sr-Latn-RS"/>
        </w:rPr>
        <w:t>сајбер</w:t>
      </w:r>
      <w:proofErr w:type="spellEnd"/>
      <w:r w:rsidRPr="008046CD">
        <w:rPr>
          <w:rFonts w:ascii="Times New Roman" w:hAnsi="Times New Roman" w:cs="Times New Roman"/>
          <w:sz w:val="24"/>
          <w:szCs w:val="24"/>
          <w:lang w:eastAsia="sr-Latn-RS"/>
        </w:rPr>
        <w:t xml:space="preserve"> </w:t>
      </w:r>
      <w:proofErr w:type="spellStart"/>
      <w:r w:rsidRPr="008046CD">
        <w:rPr>
          <w:rFonts w:ascii="Times New Roman" w:hAnsi="Times New Roman" w:cs="Times New Roman"/>
          <w:sz w:val="24"/>
          <w:szCs w:val="24"/>
          <w:lang w:eastAsia="sr-Latn-RS"/>
        </w:rPr>
        <w:t>безбедности</w:t>
      </w:r>
      <w:proofErr w:type="spellEnd"/>
      <w:r w:rsidRPr="008046CD">
        <w:rPr>
          <w:rFonts w:ascii="Times New Roman" w:hAnsi="Times New Roman" w:cs="Times New Roman"/>
          <w:sz w:val="24"/>
          <w:szCs w:val="24"/>
          <w:lang w:eastAsia="sr-Latn-RS"/>
        </w:rPr>
        <w:t xml:space="preserve">, </w:t>
      </w:r>
      <w:proofErr w:type="spellStart"/>
      <w:r w:rsidRPr="008046CD">
        <w:rPr>
          <w:rFonts w:ascii="Times New Roman" w:hAnsi="Times New Roman" w:cs="Times New Roman"/>
          <w:sz w:val="24"/>
          <w:szCs w:val="24"/>
          <w:lang w:eastAsia="sr-Latn-RS"/>
        </w:rPr>
        <w:t>спровођење</w:t>
      </w:r>
      <w:proofErr w:type="spellEnd"/>
      <w:r w:rsidRPr="008046CD">
        <w:rPr>
          <w:rFonts w:ascii="Times New Roman" w:hAnsi="Times New Roman" w:cs="Times New Roman"/>
          <w:sz w:val="24"/>
          <w:szCs w:val="24"/>
          <w:lang w:eastAsia="sr-Latn-RS"/>
        </w:rPr>
        <w:t xml:space="preserve"> </w:t>
      </w:r>
      <w:proofErr w:type="spellStart"/>
      <w:r w:rsidRPr="008046CD">
        <w:rPr>
          <w:rFonts w:ascii="Times New Roman" w:hAnsi="Times New Roman" w:cs="Times New Roman"/>
          <w:sz w:val="24"/>
          <w:szCs w:val="24"/>
          <w:lang w:eastAsia="sr-Latn-RS"/>
        </w:rPr>
        <w:t>заједничких</w:t>
      </w:r>
      <w:proofErr w:type="spellEnd"/>
      <w:r w:rsidRPr="008046CD">
        <w:rPr>
          <w:rFonts w:ascii="Times New Roman" w:hAnsi="Times New Roman" w:cs="Times New Roman"/>
          <w:sz w:val="24"/>
          <w:szCs w:val="24"/>
          <w:lang w:eastAsia="sr-Latn-RS"/>
        </w:rPr>
        <w:t xml:space="preserve"> </w:t>
      </w:r>
      <w:proofErr w:type="spellStart"/>
      <w:r w:rsidRPr="008046CD">
        <w:rPr>
          <w:rFonts w:ascii="Times New Roman" w:hAnsi="Times New Roman" w:cs="Times New Roman"/>
          <w:sz w:val="24"/>
          <w:szCs w:val="24"/>
          <w:lang w:eastAsia="sr-Latn-RS"/>
        </w:rPr>
        <w:t>истраживања</w:t>
      </w:r>
      <w:proofErr w:type="spellEnd"/>
      <w:r w:rsidRPr="008046CD">
        <w:rPr>
          <w:rFonts w:ascii="Times New Roman" w:hAnsi="Times New Roman" w:cs="Times New Roman"/>
          <w:sz w:val="24"/>
          <w:szCs w:val="24"/>
          <w:lang w:eastAsia="sr-Latn-RS"/>
        </w:rPr>
        <w:t xml:space="preserve"> у </w:t>
      </w:r>
      <w:proofErr w:type="spellStart"/>
      <w:r w:rsidRPr="008046CD">
        <w:rPr>
          <w:rFonts w:ascii="Times New Roman" w:hAnsi="Times New Roman" w:cs="Times New Roman"/>
          <w:sz w:val="24"/>
          <w:szCs w:val="24"/>
          <w:lang w:eastAsia="sr-Latn-RS"/>
        </w:rPr>
        <w:t>овој</w:t>
      </w:r>
      <w:proofErr w:type="spellEnd"/>
      <w:r w:rsidRPr="008046CD">
        <w:rPr>
          <w:rFonts w:ascii="Times New Roman" w:hAnsi="Times New Roman" w:cs="Times New Roman"/>
          <w:sz w:val="24"/>
          <w:szCs w:val="24"/>
          <w:lang w:eastAsia="sr-Latn-RS"/>
        </w:rPr>
        <w:t xml:space="preserve"> </w:t>
      </w:r>
      <w:proofErr w:type="spellStart"/>
      <w:r w:rsidRPr="008046CD">
        <w:rPr>
          <w:rFonts w:ascii="Times New Roman" w:hAnsi="Times New Roman" w:cs="Times New Roman"/>
          <w:sz w:val="24"/>
          <w:szCs w:val="24"/>
          <w:lang w:eastAsia="sr-Latn-RS"/>
        </w:rPr>
        <w:t>области</w:t>
      </w:r>
      <w:proofErr w:type="spellEnd"/>
      <w:r w:rsidRPr="008046CD">
        <w:rPr>
          <w:rFonts w:ascii="Times New Roman" w:hAnsi="Times New Roman" w:cs="Times New Roman"/>
          <w:sz w:val="24"/>
          <w:szCs w:val="24"/>
          <w:lang w:eastAsia="sr-Latn-RS"/>
        </w:rPr>
        <w:t xml:space="preserve"> и  </w:t>
      </w:r>
      <w:proofErr w:type="spellStart"/>
      <w:r w:rsidRPr="008046CD">
        <w:rPr>
          <w:rFonts w:ascii="Times New Roman" w:hAnsi="Times New Roman" w:cs="Times New Roman"/>
          <w:sz w:val="24"/>
          <w:szCs w:val="24"/>
          <w:lang w:eastAsia="sr-Latn-RS"/>
        </w:rPr>
        <w:t>други</w:t>
      </w:r>
      <w:proofErr w:type="spellEnd"/>
      <w:r w:rsidRPr="008046CD">
        <w:rPr>
          <w:rFonts w:ascii="Times New Roman" w:hAnsi="Times New Roman" w:cs="Times New Roman"/>
          <w:sz w:val="24"/>
          <w:szCs w:val="24"/>
          <w:lang w:eastAsia="sr-Latn-RS"/>
        </w:rPr>
        <w:t xml:space="preserve"> </w:t>
      </w:r>
      <w:proofErr w:type="spellStart"/>
      <w:r w:rsidRPr="008046CD">
        <w:rPr>
          <w:rFonts w:ascii="Times New Roman" w:hAnsi="Times New Roman" w:cs="Times New Roman"/>
          <w:sz w:val="24"/>
          <w:szCs w:val="24"/>
          <w:lang w:eastAsia="sr-Latn-RS"/>
        </w:rPr>
        <w:t>облици</w:t>
      </w:r>
      <w:proofErr w:type="spellEnd"/>
      <w:r w:rsidRPr="008046CD">
        <w:rPr>
          <w:rFonts w:ascii="Times New Roman" w:hAnsi="Times New Roman" w:cs="Times New Roman"/>
          <w:sz w:val="24"/>
          <w:szCs w:val="24"/>
          <w:lang w:eastAsia="sr-Latn-RS"/>
        </w:rPr>
        <w:t xml:space="preserve"> </w:t>
      </w:r>
      <w:proofErr w:type="spellStart"/>
      <w:r w:rsidRPr="008046CD">
        <w:rPr>
          <w:rFonts w:ascii="Times New Roman" w:hAnsi="Times New Roman" w:cs="Times New Roman"/>
          <w:sz w:val="24"/>
          <w:szCs w:val="24"/>
          <w:lang w:eastAsia="sr-Latn-RS"/>
        </w:rPr>
        <w:t>сарадње</w:t>
      </w:r>
      <w:proofErr w:type="spellEnd"/>
      <w:r w:rsidRPr="008046CD">
        <w:rPr>
          <w:rFonts w:ascii="Times New Roman" w:hAnsi="Times New Roman" w:cs="Times New Roman"/>
          <w:sz w:val="24"/>
          <w:szCs w:val="24"/>
          <w:lang w:eastAsia="sr-Latn-RS"/>
        </w:rPr>
        <w:t xml:space="preserve"> </w:t>
      </w:r>
      <w:proofErr w:type="spellStart"/>
      <w:r w:rsidRPr="008046CD">
        <w:rPr>
          <w:rFonts w:ascii="Times New Roman" w:hAnsi="Times New Roman" w:cs="Times New Roman"/>
          <w:sz w:val="24"/>
          <w:szCs w:val="24"/>
          <w:lang w:eastAsia="sr-Latn-RS"/>
        </w:rPr>
        <w:t>које</w:t>
      </w:r>
      <w:proofErr w:type="spellEnd"/>
      <w:r w:rsidRPr="008046CD">
        <w:rPr>
          <w:rFonts w:ascii="Times New Roman" w:hAnsi="Times New Roman" w:cs="Times New Roman"/>
          <w:sz w:val="24"/>
          <w:szCs w:val="24"/>
          <w:lang w:eastAsia="sr-Latn-RS"/>
        </w:rPr>
        <w:t xml:space="preserve"> </w:t>
      </w:r>
      <w:proofErr w:type="spellStart"/>
      <w:r w:rsidRPr="008046CD">
        <w:rPr>
          <w:rFonts w:ascii="Times New Roman" w:hAnsi="Times New Roman" w:cs="Times New Roman"/>
          <w:sz w:val="24"/>
          <w:szCs w:val="24"/>
          <w:lang w:eastAsia="sr-Latn-RS"/>
        </w:rPr>
        <w:t>утврде</w:t>
      </w:r>
      <w:proofErr w:type="spellEnd"/>
      <w:r w:rsidRPr="008046CD">
        <w:rPr>
          <w:rFonts w:ascii="Times New Roman" w:hAnsi="Times New Roman" w:cs="Times New Roman"/>
          <w:sz w:val="24"/>
          <w:szCs w:val="24"/>
          <w:lang w:eastAsia="sr-Latn-RS"/>
        </w:rPr>
        <w:t xml:space="preserve"> </w:t>
      </w:r>
      <w:proofErr w:type="spellStart"/>
      <w:r w:rsidRPr="008046CD">
        <w:rPr>
          <w:rFonts w:ascii="Times New Roman" w:hAnsi="Times New Roman" w:cs="Times New Roman"/>
          <w:sz w:val="24"/>
          <w:szCs w:val="24"/>
          <w:lang w:eastAsia="sr-Latn-RS"/>
        </w:rPr>
        <w:t>стране</w:t>
      </w:r>
      <w:proofErr w:type="spellEnd"/>
      <w:r w:rsidRPr="008046CD">
        <w:rPr>
          <w:rFonts w:ascii="Times New Roman" w:hAnsi="Times New Roman" w:cs="Times New Roman"/>
          <w:sz w:val="24"/>
          <w:szCs w:val="24"/>
          <w:lang w:eastAsia="sr-Latn-RS"/>
        </w:rPr>
        <w:t>.</w:t>
      </w:r>
    </w:p>
    <w:p w14:paraId="1B92A576" w14:textId="77777777" w:rsidR="00040EA8" w:rsidRPr="00534383" w:rsidRDefault="00040EA8" w:rsidP="004B7BA5">
      <w:pPr>
        <w:spacing w:after="0" w:line="240" w:lineRule="auto"/>
        <w:ind w:firstLine="708"/>
        <w:jc w:val="both"/>
        <w:rPr>
          <w:rFonts w:ascii="Times New Roman" w:eastAsia="Times New Roman" w:hAnsi="Times New Roman" w:cs="Times New Roman"/>
          <w:sz w:val="24"/>
          <w:szCs w:val="24"/>
          <w:lang w:eastAsia="sr-Latn-RS"/>
        </w:rPr>
      </w:pPr>
    </w:p>
    <w:p w14:paraId="10A7C044" w14:textId="77777777" w:rsidR="008046CD" w:rsidRPr="00534383" w:rsidRDefault="008046CD" w:rsidP="004B7BA5">
      <w:pPr>
        <w:spacing w:after="0" w:line="240" w:lineRule="auto"/>
        <w:ind w:firstLine="708"/>
        <w:jc w:val="both"/>
        <w:rPr>
          <w:rFonts w:ascii="Times New Roman" w:eastAsia="Times New Roman" w:hAnsi="Times New Roman" w:cs="Times New Roman"/>
          <w:sz w:val="24"/>
          <w:szCs w:val="24"/>
          <w:lang w:eastAsia="sr-Latn-RS"/>
        </w:rPr>
      </w:pPr>
    </w:p>
    <w:p w14:paraId="4056A7B5" w14:textId="1D3BE8F2" w:rsidR="004B7BA5" w:rsidRPr="00F034EA" w:rsidRDefault="004B7BA5">
      <w:pPr>
        <w:pStyle w:val="ListParagraph"/>
        <w:numPr>
          <w:ilvl w:val="0"/>
          <w:numId w:val="13"/>
        </w:numPr>
        <w:spacing w:after="0" w:line="240" w:lineRule="auto"/>
        <w:jc w:val="both"/>
        <w:rPr>
          <w:rFonts w:ascii="Times New Roman" w:eastAsia="Times New Roman" w:hAnsi="Times New Roman" w:cs="Times New Roman"/>
          <w:b/>
          <w:bCs/>
          <w:sz w:val="24"/>
          <w:szCs w:val="24"/>
          <w:lang w:eastAsia="sr-Latn-RS"/>
        </w:rPr>
      </w:pPr>
      <w:proofErr w:type="spellStart"/>
      <w:r w:rsidRPr="001F72CD">
        <w:rPr>
          <w:rFonts w:ascii="Times New Roman" w:eastAsia="Times New Roman" w:hAnsi="Times New Roman" w:cs="Times New Roman"/>
          <w:b/>
          <w:bCs/>
          <w:sz w:val="24"/>
          <w:szCs w:val="24"/>
          <w:lang w:eastAsia="sr-Latn-RS"/>
        </w:rPr>
        <w:t>Споразум</w:t>
      </w:r>
      <w:proofErr w:type="spellEnd"/>
      <w:r w:rsidRPr="001F72CD">
        <w:rPr>
          <w:rFonts w:ascii="Times New Roman" w:eastAsia="Times New Roman" w:hAnsi="Times New Roman" w:cs="Times New Roman"/>
          <w:b/>
          <w:bCs/>
          <w:sz w:val="24"/>
          <w:szCs w:val="24"/>
          <w:lang w:eastAsia="sr-Latn-RS"/>
        </w:rPr>
        <w:t xml:space="preserve"> о </w:t>
      </w:r>
      <w:proofErr w:type="spellStart"/>
      <w:r w:rsidRPr="001F72CD">
        <w:rPr>
          <w:rFonts w:ascii="Times New Roman" w:eastAsia="Times New Roman" w:hAnsi="Times New Roman" w:cs="Times New Roman"/>
          <w:b/>
          <w:bCs/>
          <w:sz w:val="24"/>
          <w:szCs w:val="24"/>
          <w:lang w:eastAsia="sr-Latn-RS"/>
        </w:rPr>
        <w:t>сарадњи</w:t>
      </w:r>
      <w:proofErr w:type="spellEnd"/>
      <w:r w:rsidRPr="001F72CD">
        <w:rPr>
          <w:rFonts w:ascii="Times New Roman" w:eastAsia="Times New Roman" w:hAnsi="Times New Roman" w:cs="Times New Roman"/>
          <w:b/>
          <w:bCs/>
          <w:sz w:val="24"/>
          <w:szCs w:val="24"/>
          <w:lang w:eastAsia="sr-Latn-RS"/>
        </w:rPr>
        <w:t xml:space="preserve"> у </w:t>
      </w:r>
      <w:proofErr w:type="spellStart"/>
      <w:r w:rsidRPr="001F72CD">
        <w:rPr>
          <w:rFonts w:ascii="Times New Roman" w:eastAsia="Times New Roman" w:hAnsi="Times New Roman" w:cs="Times New Roman"/>
          <w:b/>
          <w:bCs/>
          <w:sz w:val="24"/>
          <w:szCs w:val="24"/>
          <w:lang w:eastAsia="sr-Latn-RS"/>
        </w:rPr>
        <w:t>области</w:t>
      </w:r>
      <w:proofErr w:type="spellEnd"/>
      <w:r w:rsidRPr="001F72CD">
        <w:rPr>
          <w:rFonts w:ascii="Times New Roman" w:eastAsia="Times New Roman" w:hAnsi="Times New Roman" w:cs="Times New Roman"/>
          <w:b/>
          <w:bCs/>
          <w:sz w:val="24"/>
          <w:szCs w:val="24"/>
          <w:lang w:eastAsia="sr-Latn-RS"/>
        </w:rPr>
        <w:t xml:space="preserve"> </w:t>
      </w:r>
      <w:proofErr w:type="spellStart"/>
      <w:r w:rsidRPr="001F72CD">
        <w:rPr>
          <w:rFonts w:ascii="Times New Roman" w:eastAsia="Times New Roman" w:hAnsi="Times New Roman" w:cs="Times New Roman"/>
          <w:b/>
          <w:bCs/>
          <w:sz w:val="24"/>
          <w:szCs w:val="24"/>
          <w:lang w:eastAsia="sr-Latn-RS"/>
        </w:rPr>
        <w:t>медија</w:t>
      </w:r>
      <w:proofErr w:type="spellEnd"/>
      <w:r w:rsidRPr="001F72CD">
        <w:rPr>
          <w:rFonts w:ascii="Times New Roman" w:eastAsia="Times New Roman" w:hAnsi="Times New Roman" w:cs="Times New Roman"/>
          <w:b/>
          <w:bCs/>
          <w:sz w:val="24"/>
          <w:szCs w:val="24"/>
          <w:lang w:eastAsia="sr-Latn-RS"/>
        </w:rPr>
        <w:t xml:space="preserve"> и </w:t>
      </w:r>
      <w:proofErr w:type="spellStart"/>
      <w:r w:rsidRPr="001F72CD">
        <w:rPr>
          <w:rFonts w:ascii="Times New Roman" w:eastAsia="Times New Roman" w:hAnsi="Times New Roman" w:cs="Times New Roman"/>
          <w:b/>
          <w:bCs/>
          <w:sz w:val="24"/>
          <w:szCs w:val="24"/>
          <w:lang w:eastAsia="sr-Latn-RS"/>
        </w:rPr>
        <w:t>информисања</w:t>
      </w:r>
      <w:proofErr w:type="spellEnd"/>
      <w:r w:rsidRPr="001F72CD">
        <w:rPr>
          <w:rFonts w:ascii="Times New Roman" w:eastAsia="Times New Roman" w:hAnsi="Times New Roman" w:cs="Times New Roman"/>
          <w:b/>
          <w:bCs/>
          <w:sz w:val="24"/>
          <w:szCs w:val="24"/>
          <w:lang w:eastAsia="sr-Latn-RS"/>
        </w:rPr>
        <w:t xml:space="preserve">  </w:t>
      </w:r>
      <w:proofErr w:type="spellStart"/>
      <w:r w:rsidRPr="001F72CD">
        <w:rPr>
          <w:rFonts w:ascii="Times New Roman" w:eastAsia="Times New Roman" w:hAnsi="Times New Roman" w:cs="Times New Roman"/>
          <w:b/>
          <w:bCs/>
          <w:sz w:val="24"/>
          <w:szCs w:val="24"/>
          <w:lang w:eastAsia="sr-Latn-RS"/>
        </w:rPr>
        <w:t>Министарства</w:t>
      </w:r>
      <w:proofErr w:type="spellEnd"/>
      <w:r w:rsidRPr="001F72CD">
        <w:rPr>
          <w:rFonts w:ascii="Times New Roman" w:eastAsia="Times New Roman" w:hAnsi="Times New Roman" w:cs="Times New Roman"/>
          <w:b/>
          <w:bCs/>
          <w:sz w:val="24"/>
          <w:szCs w:val="24"/>
          <w:lang w:eastAsia="sr-Latn-RS"/>
        </w:rPr>
        <w:t xml:space="preserve"> </w:t>
      </w:r>
      <w:proofErr w:type="spellStart"/>
      <w:r w:rsidRPr="001F72CD">
        <w:rPr>
          <w:rFonts w:ascii="Times New Roman" w:eastAsia="Times New Roman" w:hAnsi="Times New Roman" w:cs="Times New Roman"/>
          <w:b/>
          <w:bCs/>
          <w:sz w:val="24"/>
          <w:szCs w:val="24"/>
          <w:lang w:eastAsia="sr-Latn-RS"/>
        </w:rPr>
        <w:t>информисања</w:t>
      </w:r>
      <w:proofErr w:type="spellEnd"/>
      <w:r w:rsidRPr="001F72CD">
        <w:rPr>
          <w:rFonts w:ascii="Times New Roman" w:eastAsia="Times New Roman" w:hAnsi="Times New Roman" w:cs="Times New Roman"/>
          <w:b/>
          <w:bCs/>
          <w:sz w:val="24"/>
          <w:szCs w:val="24"/>
          <w:lang w:eastAsia="sr-Latn-RS"/>
        </w:rPr>
        <w:t xml:space="preserve"> и </w:t>
      </w:r>
      <w:proofErr w:type="spellStart"/>
      <w:r w:rsidRPr="001F72CD">
        <w:rPr>
          <w:rFonts w:ascii="Times New Roman" w:eastAsia="Times New Roman" w:hAnsi="Times New Roman" w:cs="Times New Roman"/>
          <w:b/>
          <w:bCs/>
          <w:sz w:val="24"/>
          <w:szCs w:val="24"/>
          <w:lang w:eastAsia="sr-Latn-RS"/>
        </w:rPr>
        <w:t>телекомуникација</w:t>
      </w:r>
      <w:proofErr w:type="spellEnd"/>
      <w:r w:rsidRPr="001F72CD">
        <w:rPr>
          <w:rFonts w:ascii="Times New Roman" w:eastAsia="Times New Roman" w:hAnsi="Times New Roman" w:cs="Times New Roman"/>
          <w:b/>
          <w:bCs/>
          <w:sz w:val="24"/>
          <w:szCs w:val="24"/>
          <w:lang w:eastAsia="sr-Latn-RS"/>
        </w:rPr>
        <w:t xml:space="preserve"> </w:t>
      </w:r>
      <w:proofErr w:type="spellStart"/>
      <w:r w:rsidRPr="001F72CD">
        <w:rPr>
          <w:rFonts w:ascii="Times New Roman" w:eastAsia="Times New Roman" w:hAnsi="Times New Roman" w:cs="Times New Roman"/>
          <w:b/>
          <w:bCs/>
          <w:sz w:val="24"/>
          <w:szCs w:val="24"/>
          <w:lang w:eastAsia="sr-Latn-RS"/>
        </w:rPr>
        <w:t>Републике</w:t>
      </w:r>
      <w:proofErr w:type="spellEnd"/>
      <w:r w:rsidRPr="001F72CD">
        <w:rPr>
          <w:rFonts w:ascii="Times New Roman" w:eastAsia="Times New Roman" w:hAnsi="Times New Roman" w:cs="Times New Roman"/>
          <w:b/>
          <w:bCs/>
          <w:sz w:val="24"/>
          <w:szCs w:val="24"/>
          <w:lang w:eastAsia="sr-Latn-RS"/>
        </w:rPr>
        <w:t xml:space="preserve"> </w:t>
      </w:r>
      <w:proofErr w:type="spellStart"/>
      <w:r w:rsidRPr="001F72CD">
        <w:rPr>
          <w:rFonts w:ascii="Times New Roman" w:eastAsia="Times New Roman" w:hAnsi="Times New Roman" w:cs="Times New Roman"/>
          <w:b/>
          <w:bCs/>
          <w:sz w:val="24"/>
          <w:szCs w:val="24"/>
          <w:lang w:eastAsia="sr-Latn-RS"/>
        </w:rPr>
        <w:t>Србије</w:t>
      </w:r>
      <w:proofErr w:type="spellEnd"/>
      <w:r w:rsidRPr="001F72CD">
        <w:rPr>
          <w:rFonts w:ascii="Times New Roman" w:eastAsia="Times New Roman" w:hAnsi="Times New Roman" w:cs="Times New Roman"/>
          <w:b/>
          <w:bCs/>
          <w:sz w:val="24"/>
          <w:szCs w:val="24"/>
          <w:lang w:eastAsia="sr-Latn-RS"/>
        </w:rPr>
        <w:t xml:space="preserve"> и </w:t>
      </w:r>
      <w:proofErr w:type="spellStart"/>
      <w:r w:rsidRPr="001F72CD">
        <w:rPr>
          <w:rFonts w:ascii="Times New Roman" w:eastAsia="Times New Roman" w:hAnsi="Times New Roman" w:cs="Times New Roman"/>
          <w:b/>
          <w:bCs/>
          <w:sz w:val="24"/>
          <w:szCs w:val="24"/>
          <w:lang w:eastAsia="sr-Latn-RS"/>
        </w:rPr>
        <w:t>Министарства</w:t>
      </w:r>
      <w:proofErr w:type="spellEnd"/>
      <w:r w:rsidRPr="001F72CD">
        <w:rPr>
          <w:rFonts w:ascii="Times New Roman" w:eastAsia="Times New Roman" w:hAnsi="Times New Roman" w:cs="Times New Roman"/>
          <w:b/>
          <w:bCs/>
          <w:sz w:val="24"/>
          <w:szCs w:val="24"/>
          <w:lang w:eastAsia="sr-Latn-RS"/>
        </w:rPr>
        <w:t xml:space="preserve"> </w:t>
      </w:r>
      <w:proofErr w:type="spellStart"/>
      <w:r w:rsidRPr="001F72CD">
        <w:rPr>
          <w:rFonts w:ascii="Times New Roman" w:eastAsia="Times New Roman" w:hAnsi="Times New Roman" w:cs="Times New Roman"/>
          <w:b/>
          <w:bCs/>
          <w:sz w:val="24"/>
          <w:szCs w:val="24"/>
          <w:lang w:eastAsia="sr-Latn-RS"/>
        </w:rPr>
        <w:t>комуникација</w:t>
      </w:r>
      <w:proofErr w:type="spellEnd"/>
      <w:r w:rsidRPr="001F72CD">
        <w:rPr>
          <w:rFonts w:ascii="Times New Roman" w:eastAsia="Times New Roman" w:hAnsi="Times New Roman" w:cs="Times New Roman"/>
          <w:b/>
          <w:bCs/>
          <w:sz w:val="24"/>
          <w:szCs w:val="24"/>
          <w:lang w:eastAsia="sr-Latn-RS"/>
        </w:rPr>
        <w:t xml:space="preserve"> </w:t>
      </w:r>
      <w:proofErr w:type="spellStart"/>
      <w:r w:rsidRPr="001F72CD">
        <w:rPr>
          <w:rFonts w:ascii="Times New Roman" w:eastAsia="Times New Roman" w:hAnsi="Times New Roman" w:cs="Times New Roman"/>
          <w:b/>
          <w:bCs/>
          <w:sz w:val="24"/>
          <w:szCs w:val="24"/>
          <w:lang w:eastAsia="sr-Latn-RS"/>
        </w:rPr>
        <w:t>Републике</w:t>
      </w:r>
      <w:proofErr w:type="spellEnd"/>
      <w:r w:rsidRPr="001F72CD">
        <w:rPr>
          <w:rFonts w:ascii="Times New Roman" w:eastAsia="Times New Roman" w:hAnsi="Times New Roman" w:cs="Times New Roman"/>
          <w:b/>
          <w:bCs/>
          <w:sz w:val="24"/>
          <w:szCs w:val="24"/>
          <w:lang w:eastAsia="sr-Latn-RS"/>
        </w:rPr>
        <w:t xml:space="preserve"> </w:t>
      </w:r>
      <w:proofErr w:type="spellStart"/>
      <w:r w:rsidRPr="001F72CD">
        <w:rPr>
          <w:rFonts w:ascii="Times New Roman" w:eastAsia="Times New Roman" w:hAnsi="Times New Roman" w:cs="Times New Roman"/>
          <w:b/>
          <w:bCs/>
          <w:sz w:val="24"/>
          <w:szCs w:val="24"/>
          <w:lang w:eastAsia="sr-Latn-RS"/>
        </w:rPr>
        <w:t>Индије</w:t>
      </w:r>
      <w:proofErr w:type="spellEnd"/>
      <w:r w:rsidRPr="001F72CD">
        <w:rPr>
          <w:rFonts w:ascii="Times New Roman" w:eastAsia="Times New Roman" w:hAnsi="Times New Roman" w:cs="Times New Roman"/>
          <w:b/>
          <w:bCs/>
          <w:sz w:val="24"/>
          <w:szCs w:val="24"/>
          <w:lang w:eastAsia="sr-Latn-RS"/>
        </w:rPr>
        <w:t xml:space="preserve"> </w:t>
      </w:r>
    </w:p>
    <w:p w14:paraId="30023958" w14:textId="77777777" w:rsidR="00F034EA" w:rsidRPr="001F72CD" w:rsidRDefault="00F034EA" w:rsidP="00F034EA">
      <w:pPr>
        <w:pStyle w:val="ListParagraph"/>
        <w:spacing w:after="0" w:line="240" w:lineRule="auto"/>
        <w:ind w:left="1068"/>
        <w:jc w:val="both"/>
        <w:rPr>
          <w:rFonts w:ascii="Times New Roman" w:eastAsia="Times New Roman" w:hAnsi="Times New Roman" w:cs="Times New Roman"/>
          <w:b/>
          <w:bCs/>
          <w:sz w:val="24"/>
          <w:szCs w:val="24"/>
          <w:lang w:eastAsia="sr-Latn-RS"/>
        </w:rPr>
      </w:pPr>
    </w:p>
    <w:p w14:paraId="576C9F59" w14:textId="77777777" w:rsidR="004B7BA5" w:rsidRPr="008046CD" w:rsidRDefault="004B7BA5" w:rsidP="008046CD">
      <w:pPr>
        <w:pStyle w:val="NoSpacing"/>
        <w:ind w:firstLine="708"/>
        <w:jc w:val="both"/>
        <w:rPr>
          <w:rFonts w:ascii="Times New Roman" w:hAnsi="Times New Roman" w:cs="Times New Roman"/>
          <w:sz w:val="24"/>
          <w:szCs w:val="24"/>
          <w:lang w:eastAsia="sr-Latn-RS"/>
        </w:rPr>
      </w:pPr>
      <w:proofErr w:type="spellStart"/>
      <w:r w:rsidRPr="008046CD">
        <w:rPr>
          <w:rFonts w:ascii="Times New Roman" w:hAnsi="Times New Roman" w:cs="Times New Roman"/>
          <w:sz w:val="24"/>
          <w:szCs w:val="24"/>
          <w:lang w:eastAsia="sr-Latn-RS"/>
        </w:rPr>
        <w:t>Меморандум</w:t>
      </w:r>
      <w:proofErr w:type="spellEnd"/>
      <w:r w:rsidRPr="008046CD">
        <w:rPr>
          <w:rFonts w:ascii="Times New Roman" w:hAnsi="Times New Roman" w:cs="Times New Roman"/>
          <w:sz w:val="24"/>
          <w:szCs w:val="24"/>
          <w:lang w:eastAsia="sr-Latn-RS"/>
        </w:rPr>
        <w:t xml:space="preserve"> </w:t>
      </w:r>
      <w:proofErr w:type="spellStart"/>
      <w:r w:rsidRPr="008046CD">
        <w:rPr>
          <w:rFonts w:ascii="Times New Roman" w:hAnsi="Times New Roman" w:cs="Times New Roman"/>
          <w:sz w:val="24"/>
          <w:szCs w:val="24"/>
          <w:lang w:eastAsia="sr-Latn-RS"/>
        </w:rPr>
        <w:t>има</w:t>
      </w:r>
      <w:proofErr w:type="spellEnd"/>
      <w:r w:rsidRPr="008046CD">
        <w:rPr>
          <w:rFonts w:ascii="Times New Roman" w:hAnsi="Times New Roman" w:cs="Times New Roman"/>
          <w:sz w:val="24"/>
          <w:szCs w:val="24"/>
          <w:lang w:eastAsia="sr-Latn-RS"/>
        </w:rPr>
        <w:t xml:space="preserve"> </w:t>
      </w:r>
      <w:proofErr w:type="spellStart"/>
      <w:r w:rsidRPr="008046CD">
        <w:rPr>
          <w:rFonts w:ascii="Times New Roman" w:hAnsi="Times New Roman" w:cs="Times New Roman"/>
          <w:sz w:val="24"/>
          <w:szCs w:val="24"/>
          <w:lang w:eastAsia="sr-Latn-RS"/>
        </w:rPr>
        <w:t>за</w:t>
      </w:r>
      <w:proofErr w:type="spellEnd"/>
      <w:r w:rsidRPr="008046CD">
        <w:rPr>
          <w:rFonts w:ascii="Times New Roman" w:hAnsi="Times New Roman" w:cs="Times New Roman"/>
          <w:sz w:val="24"/>
          <w:szCs w:val="24"/>
          <w:lang w:eastAsia="sr-Latn-RS"/>
        </w:rPr>
        <w:t xml:space="preserve"> </w:t>
      </w:r>
      <w:proofErr w:type="spellStart"/>
      <w:r w:rsidRPr="008046CD">
        <w:rPr>
          <w:rFonts w:ascii="Times New Roman" w:hAnsi="Times New Roman" w:cs="Times New Roman"/>
          <w:sz w:val="24"/>
          <w:szCs w:val="24"/>
          <w:lang w:eastAsia="sr-Latn-RS"/>
        </w:rPr>
        <w:t>циљ</w:t>
      </w:r>
      <w:proofErr w:type="spellEnd"/>
      <w:r w:rsidRPr="008046CD">
        <w:rPr>
          <w:rFonts w:ascii="Times New Roman" w:hAnsi="Times New Roman" w:cs="Times New Roman"/>
          <w:sz w:val="24"/>
          <w:szCs w:val="24"/>
          <w:lang w:eastAsia="sr-Latn-RS"/>
        </w:rPr>
        <w:t xml:space="preserve"> </w:t>
      </w:r>
      <w:proofErr w:type="spellStart"/>
      <w:r w:rsidRPr="008046CD">
        <w:rPr>
          <w:rFonts w:ascii="Times New Roman" w:hAnsi="Times New Roman" w:cs="Times New Roman"/>
          <w:sz w:val="24"/>
          <w:szCs w:val="24"/>
          <w:lang w:eastAsia="sr-Latn-RS"/>
        </w:rPr>
        <w:t>даљи</w:t>
      </w:r>
      <w:proofErr w:type="spellEnd"/>
      <w:r w:rsidRPr="008046CD">
        <w:rPr>
          <w:rFonts w:ascii="Times New Roman" w:hAnsi="Times New Roman" w:cs="Times New Roman"/>
          <w:sz w:val="24"/>
          <w:szCs w:val="24"/>
          <w:lang w:eastAsia="sr-Latn-RS"/>
        </w:rPr>
        <w:t xml:space="preserve"> </w:t>
      </w:r>
      <w:proofErr w:type="spellStart"/>
      <w:r w:rsidRPr="008046CD">
        <w:rPr>
          <w:rFonts w:ascii="Times New Roman" w:hAnsi="Times New Roman" w:cs="Times New Roman"/>
          <w:sz w:val="24"/>
          <w:szCs w:val="24"/>
          <w:lang w:eastAsia="sr-Latn-RS"/>
        </w:rPr>
        <w:t>развој</w:t>
      </w:r>
      <w:proofErr w:type="spellEnd"/>
      <w:r w:rsidRPr="008046CD">
        <w:rPr>
          <w:rFonts w:ascii="Times New Roman" w:hAnsi="Times New Roman" w:cs="Times New Roman"/>
          <w:sz w:val="24"/>
          <w:szCs w:val="24"/>
          <w:lang w:eastAsia="sr-Latn-RS"/>
        </w:rPr>
        <w:t xml:space="preserve"> </w:t>
      </w:r>
      <w:proofErr w:type="spellStart"/>
      <w:r w:rsidRPr="008046CD">
        <w:rPr>
          <w:rFonts w:ascii="Times New Roman" w:hAnsi="Times New Roman" w:cs="Times New Roman"/>
          <w:sz w:val="24"/>
          <w:szCs w:val="24"/>
          <w:lang w:eastAsia="sr-Latn-RS"/>
        </w:rPr>
        <w:t>сарадње</w:t>
      </w:r>
      <w:proofErr w:type="spellEnd"/>
      <w:r w:rsidRPr="008046CD">
        <w:rPr>
          <w:rFonts w:ascii="Times New Roman" w:hAnsi="Times New Roman" w:cs="Times New Roman"/>
          <w:sz w:val="24"/>
          <w:szCs w:val="24"/>
          <w:lang w:eastAsia="sr-Latn-RS"/>
        </w:rPr>
        <w:t xml:space="preserve"> и </w:t>
      </w:r>
      <w:proofErr w:type="spellStart"/>
      <w:r w:rsidRPr="008046CD">
        <w:rPr>
          <w:rFonts w:ascii="Times New Roman" w:hAnsi="Times New Roman" w:cs="Times New Roman"/>
          <w:sz w:val="24"/>
          <w:szCs w:val="24"/>
          <w:lang w:eastAsia="sr-Latn-RS"/>
        </w:rPr>
        <w:t>размене</w:t>
      </w:r>
      <w:proofErr w:type="spellEnd"/>
      <w:r w:rsidRPr="008046CD">
        <w:rPr>
          <w:rFonts w:ascii="Times New Roman" w:hAnsi="Times New Roman" w:cs="Times New Roman"/>
          <w:sz w:val="24"/>
          <w:szCs w:val="24"/>
          <w:lang w:eastAsia="sr-Latn-RS"/>
        </w:rPr>
        <w:t xml:space="preserve"> у </w:t>
      </w:r>
      <w:proofErr w:type="spellStart"/>
      <w:r w:rsidRPr="008046CD">
        <w:rPr>
          <w:rFonts w:ascii="Times New Roman" w:hAnsi="Times New Roman" w:cs="Times New Roman"/>
          <w:sz w:val="24"/>
          <w:szCs w:val="24"/>
          <w:lang w:eastAsia="sr-Latn-RS"/>
        </w:rPr>
        <w:t>области</w:t>
      </w:r>
      <w:proofErr w:type="spellEnd"/>
      <w:r w:rsidRPr="008046CD">
        <w:rPr>
          <w:rFonts w:ascii="Times New Roman" w:hAnsi="Times New Roman" w:cs="Times New Roman"/>
          <w:sz w:val="24"/>
          <w:szCs w:val="24"/>
          <w:lang w:eastAsia="sr-Latn-RS"/>
        </w:rPr>
        <w:t xml:space="preserve"> </w:t>
      </w:r>
      <w:proofErr w:type="spellStart"/>
      <w:r w:rsidRPr="008046CD">
        <w:rPr>
          <w:rFonts w:ascii="Times New Roman" w:hAnsi="Times New Roman" w:cs="Times New Roman"/>
          <w:sz w:val="24"/>
          <w:szCs w:val="24"/>
          <w:lang w:eastAsia="sr-Latn-RS"/>
        </w:rPr>
        <w:t>медија</w:t>
      </w:r>
      <w:proofErr w:type="spellEnd"/>
      <w:r w:rsidRPr="008046CD">
        <w:rPr>
          <w:rFonts w:ascii="Times New Roman" w:hAnsi="Times New Roman" w:cs="Times New Roman"/>
          <w:sz w:val="24"/>
          <w:szCs w:val="24"/>
          <w:lang w:eastAsia="sr-Latn-RS"/>
        </w:rPr>
        <w:t xml:space="preserve"> и </w:t>
      </w:r>
      <w:proofErr w:type="spellStart"/>
      <w:r w:rsidRPr="008046CD">
        <w:rPr>
          <w:rFonts w:ascii="Times New Roman" w:hAnsi="Times New Roman" w:cs="Times New Roman"/>
          <w:sz w:val="24"/>
          <w:szCs w:val="24"/>
          <w:lang w:eastAsia="sr-Latn-RS"/>
        </w:rPr>
        <w:t>информисања</w:t>
      </w:r>
      <w:proofErr w:type="spellEnd"/>
      <w:r w:rsidRPr="008046CD">
        <w:rPr>
          <w:rFonts w:ascii="Times New Roman" w:hAnsi="Times New Roman" w:cs="Times New Roman"/>
          <w:sz w:val="24"/>
          <w:szCs w:val="24"/>
          <w:lang w:eastAsia="sr-Latn-RS"/>
        </w:rPr>
        <w:t xml:space="preserve"> </w:t>
      </w:r>
      <w:proofErr w:type="spellStart"/>
      <w:r w:rsidRPr="008046CD">
        <w:rPr>
          <w:rFonts w:ascii="Times New Roman" w:hAnsi="Times New Roman" w:cs="Times New Roman"/>
          <w:sz w:val="24"/>
          <w:szCs w:val="24"/>
          <w:lang w:eastAsia="sr-Latn-RS"/>
        </w:rPr>
        <w:t>који</w:t>
      </w:r>
      <w:proofErr w:type="spellEnd"/>
      <w:r w:rsidRPr="008046CD">
        <w:rPr>
          <w:rFonts w:ascii="Times New Roman" w:hAnsi="Times New Roman" w:cs="Times New Roman"/>
          <w:sz w:val="24"/>
          <w:szCs w:val="24"/>
          <w:lang w:eastAsia="sr-Latn-RS"/>
        </w:rPr>
        <w:t xml:space="preserve"> </w:t>
      </w:r>
      <w:proofErr w:type="spellStart"/>
      <w:r w:rsidRPr="008046CD">
        <w:rPr>
          <w:rFonts w:ascii="Times New Roman" w:hAnsi="Times New Roman" w:cs="Times New Roman"/>
          <w:sz w:val="24"/>
          <w:szCs w:val="24"/>
          <w:lang w:eastAsia="sr-Latn-RS"/>
        </w:rPr>
        <w:t>обухвата</w:t>
      </w:r>
      <w:proofErr w:type="spellEnd"/>
      <w:r w:rsidRPr="008046CD">
        <w:rPr>
          <w:rFonts w:ascii="Times New Roman" w:hAnsi="Times New Roman" w:cs="Times New Roman"/>
          <w:sz w:val="24"/>
          <w:szCs w:val="24"/>
          <w:lang w:eastAsia="sr-Latn-RS"/>
        </w:rPr>
        <w:t xml:space="preserve"> </w:t>
      </w:r>
      <w:proofErr w:type="spellStart"/>
      <w:r w:rsidRPr="008046CD">
        <w:rPr>
          <w:rFonts w:ascii="Times New Roman" w:hAnsi="Times New Roman" w:cs="Times New Roman"/>
          <w:sz w:val="24"/>
          <w:szCs w:val="24"/>
          <w:lang w:eastAsia="sr-Latn-RS"/>
        </w:rPr>
        <w:t>секторе</w:t>
      </w:r>
      <w:proofErr w:type="spellEnd"/>
      <w:r w:rsidRPr="008046CD">
        <w:rPr>
          <w:rFonts w:ascii="Times New Roman" w:hAnsi="Times New Roman" w:cs="Times New Roman"/>
          <w:sz w:val="24"/>
          <w:szCs w:val="24"/>
          <w:lang w:eastAsia="sr-Latn-RS"/>
        </w:rPr>
        <w:t xml:space="preserve"> </w:t>
      </w:r>
      <w:proofErr w:type="spellStart"/>
      <w:r w:rsidRPr="008046CD">
        <w:rPr>
          <w:rFonts w:ascii="Times New Roman" w:hAnsi="Times New Roman" w:cs="Times New Roman"/>
          <w:sz w:val="24"/>
          <w:szCs w:val="24"/>
          <w:lang w:eastAsia="sr-Latn-RS"/>
        </w:rPr>
        <w:t>радија</w:t>
      </w:r>
      <w:proofErr w:type="spellEnd"/>
      <w:r w:rsidRPr="008046CD">
        <w:rPr>
          <w:rFonts w:ascii="Times New Roman" w:hAnsi="Times New Roman" w:cs="Times New Roman"/>
          <w:sz w:val="24"/>
          <w:szCs w:val="24"/>
          <w:lang w:eastAsia="sr-Latn-RS"/>
        </w:rPr>
        <w:t xml:space="preserve">, </w:t>
      </w:r>
      <w:proofErr w:type="spellStart"/>
      <w:r w:rsidRPr="008046CD">
        <w:rPr>
          <w:rFonts w:ascii="Times New Roman" w:hAnsi="Times New Roman" w:cs="Times New Roman"/>
          <w:sz w:val="24"/>
          <w:szCs w:val="24"/>
          <w:lang w:eastAsia="sr-Latn-RS"/>
        </w:rPr>
        <w:t>телевизије</w:t>
      </w:r>
      <w:proofErr w:type="spellEnd"/>
      <w:r w:rsidRPr="008046CD">
        <w:rPr>
          <w:rFonts w:ascii="Times New Roman" w:hAnsi="Times New Roman" w:cs="Times New Roman"/>
          <w:sz w:val="24"/>
          <w:szCs w:val="24"/>
          <w:lang w:eastAsia="sr-Latn-RS"/>
        </w:rPr>
        <w:t xml:space="preserve"> и </w:t>
      </w:r>
      <w:proofErr w:type="spellStart"/>
      <w:r w:rsidRPr="008046CD">
        <w:rPr>
          <w:rFonts w:ascii="Times New Roman" w:hAnsi="Times New Roman" w:cs="Times New Roman"/>
          <w:sz w:val="24"/>
          <w:szCs w:val="24"/>
          <w:lang w:eastAsia="sr-Latn-RS"/>
        </w:rPr>
        <w:t>онлајн</w:t>
      </w:r>
      <w:proofErr w:type="spellEnd"/>
      <w:r w:rsidRPr="008046CD">
        <w:rPr>
          <w:rFonts w:ascii="Times New Roman" w:hAnsi="Times New Roman" w:cs="Times New Roman"/>
          <w:sz w:val="24"/>
          <w:szCs w:val="24"/>
          <w:lang w:eastAsia="sr-Latn-RS"/>
        </w:rPr>
        <w:t xml:space="preserve"> </w:t>
      </w:r>
      <w:proofErr w:type="spellStart"/>
      <w:r w:rsidRPr="008046CD">
        <w:rPr>
          <w:rFonts w:ascii="Times New Roman" w:hAnsi="Times New Roman" w:cs="Times New Roman"/>
          <w:sz w:val="24"/>
          <w:szCs w:val="24"/>
          <w:lang w:eastAsia="sr-Latn-RS"/>
        </w:rPr>
        <w:t>аудио-визуелних</w:t>
      </w:r>
      <w:proofErr w:type="spellEnd"/>
      <w:r w:rsidRPr="008046CD">
        <w:rPr>
          <w:rFonts w:ascii="Times New Roman" w:hAnsi="Times New Roman" w:cs="Times New Roman"/>
          <w:sz w:val="24"/>
          <w:szCs w:val="24"/>
          <w:lang w:eastAsia="sr-Latn-RS"/>
        </w:rPr>
        <w:t xml:space="preserve"> </w:t>
      </w:r>
      <w:proofErr w:type="spellStart"/>
      <w:r w:rsidRPr="008046CD">
        <w:rPr>
          <w:rFonts w:ascii="Times New Roman" w:hAnsi="Times New Roman" w:cs="Times New Roman"/>
          <w:sz w:val="24"/>
          <w:szCs w:val="24"/>
          <w:lang w:eastAsia="sr-Latn-RS"/>
        </w:rPr>
        <w:t>медија</w:t>
      </w:r>
      <w:proofErr w:type="spellEnd"/>
      <w:r w:rsidRPr="008046CD">
        <w:rPr>
          <w:rFonts w:ascii="Times New Roman" w:hAnsi="Times New Roman" w:cs="Times New Roman"/>
          <w:sz w:val="24"/>
          <w:szCs w:val="24"/>
          <w:lang w:eastAsia="sr-Latn-RS"/>
        </w:rPr>
        <w:t xml:space="preserve">, </w:t>
      </w:r>
      <w:proofErr w:type="spellStart"/>
      <w:r w:rsidRPr="008046CD">
        <w:rPr>
          <w:rFonts w:ascii="Times New Roman" w:hAnsi="Times New Roman" w:cs="Times New Roman"/>
          <w:sz w:val="24"/>
          <w:szCs w:val="24"/>
          <w:lang w:eastAsia="sr-Latn-RS"/>
        </w:rPr>
        <w:t>са</w:t>
      </w:r>
      <w:proofErr w:type="spellEnd"/>
      <w:r w:rsidRPr="008046CD">
        <w:rPr>
          <w:rFonts w:ascii="Times New Roman" w:hAnsi="Times New Roman" w:cs="Times New Roman"/>
          <w:sz w:val="24"/>
          <w:szCs w:val="24"/>
          <w:lang w:eastAsia="sr-Latn-RS"/>
        </w:rPr>
        <w:t xml:space="preserve"> </w:t>
      </w:r>
      <w:proofErr w:type="spellStart"/>
      <w:r w:rsidRPr="008046CD">
        <w:rPr>
          <w:rFonts w:ascii="Times New Roman" w:hAnsi="Times New Roman" w:cs="Times New Roman"/>
          <w:sz w:val="24"/>
          <w:szCs w:val="24"/>
          <w:lang w:eastAsia="sr-Latn-RS"/>
        </w:rPr>
        <w:t>посебним</w:t>
      </w:r>
      <w:proofErr w:type="spellEnd"/>
      <w:r w:rsidRPr="008046CD">
        <w:rPr>
          <w:rFonts w:ascii="Times New Roman" w:hAnsi="Times New Roman" w:cs="Times New Roman"/>
          <w:sz w:val="24"/>
          <w:szCs w:val="24"/>
          <w:lang w:eastAsia="sr-Latn-RS"/>
        </w:rPr>
        <w:t xml:space="preserve"> </w:t>
      </w:r>
      <w:proofErr w:type="spellStart"/>
      <w:r w:rsidRPr="008046CD">
        <w:rPr>
          <w:rFonts w:ascii="Times New Roman" w:hAnsi="Times New Roman" w:cs="Times New Roman"/>
          <w:sz w:val="24"/>
          <w:szCs w:val="24"/>
          <w:lang w:eastAsia="sr-Latn-RS"/>
        </w:rPr>
        <w:t>нагласком</w:t>
      </w:r>
      <w:proofErr w:type="spellEnd"/>
      <w:r w:rsidRPr="008046CD">
        <w:rPr>
          <w:rFonts w:ascii="Times New Roman" w:hAnsi="Times New Roman" w:cs="Times New Roman"/>
          <w:sz w:val="24"/>
          <w:szCs w:val="24"/>
          <w:lang w:eastAsia="sr-Latn-RS"/>
        </w:rPr>
        <w:t xml:space="preserve"> </w:t>
      </w:r>
      <w:proofErr w:type="spellStart"/>
      <w:r w:rsidRPr="008046CD">
        <w:rPr>
          <w:rFonts w:ascii="Times New Roman" w:hAnsi="Times New Roman" w:cs="Times New Roman"/>
          <w:sz w:val="24"/>
          <w:szCs w:val="24"/>
          <w:lang w:eastAsia="sr-Latn-RS"/>
        </w:rPr>
        <w:t>на</w:t>
      </w:r>
      <w:proofErr w:type="spellEnd"/>
      <w:r w:rsidRPr="008046CD">
        <w:rPr>
          <w:rFonts w:ascii="Times New Roman" w:hAnsi="Times New Roman" w:cs="Times New Roman"/>
          <w:sz w:val="24"/>
          <w:szCs w:val="24"/>
          <w:lang w:eastAsia="sr-Latn-RS"/>
        </w:rPr>
        <w:t xml:space="preserve"> </w:t>
      </w:r>
      <w:proofErr w:type="spellStart"/>
      <w:r w:rsidRPr="008046CD">
        <w:rPr>
          <w:rFonts w:ascii="Times New Roman" w:hAnsi="Times New Roman" w:cs="Times New Roman"/>
          <w:sz w:val="24"/>
          <w:szCs w:val="24"/>
          <w:lang w:eastAsia="sr-Latn-RS"/>
        </w:rPr>
        <w:t>узајамно</w:t>
      </w:r>
      <w:proofErr w:type="spellEnd"/>
      <w:r w:rsidRPr="008046CD">
        <w:rPr>
          <w:rFonts w:ascii="Times New Roman" w:hAnsi="Times New Roman" w:cs="Times New Roman"/>
          <w:sz w:val="24"/>
          <w:szCs w:val="24"/>
          <w:lang w:eastAsia="sr-Latn-RS"/>
        </w:rPr>
        <w:t xml:space="preserve"> </w:t>
      </w:r>
      <w:proofErr w:type="spellStart"/>
      <w:r w:rsidRPr="008046CD">
        <w:rPr>
          <w:rFonts w:ascii="Times New Roman" w:hAnsi="Times New Roman" w:cs="Times New Roman"/>
          <w:sz w:val="24"/>
          <w:szCs w:val="24"/>
          <w:lang w:eastAsia="sr-Latn-RS"/>
        </w:rPr>
        <w:t>емитовање</w:t>
      </w:r>
      <w:proofErr w:type="spellEnd"/>
      <w:r w:rsidRPr="008046CD">
        <w:rPr>
          <w:rFonts w:ascii="Times New Roman" w:hAnsi="Times New Roman" w:cs="Times New Roman"/>
          <w:sz w:val="24"/>
          <w:szCs w:val="24"/>
          <w:lang w:eastAsia="sr-Latn-RS"/>
        </w:rPr>
        <w:t xml:space="preserve"> </w:t>
      </w:r>
      <w:proofErr w:type="spellStart"/>
      <w:r w:rsidRPr="008046CD">
        <w:rPr>
          <w:rFonts w:ascii="Times New Roman" w:hAnsi="Times New Roman" w:cs="Times New Roman"/>
          <w:sz w:val="24"/>
          <w:szCs w:val="24"/>
          <w:lang w:eastAsia="sr-Latn-RS"/>
        </w:rPr>
        <w:t>програма</w:t>
      </w:r>
      <w:proofErr w:type="spellEnd"/>
      <w:r w:rsidRPr="008046CD">
        <w:rPr>
          <w:rFonts w:ascii="Times New Roman" w:hAnsi="Times New Roman" w:cs="Times New Roman"/>
          <w:sz w:val="24"/>
          <w:szCs w:val="24"/>
          <w:lang w:eastAsia="sr-Latn-RS"/>
        </w:rPr>
        <w:t xml:space="preserve">, </w:t>
      </w:r>
      <w:proofErr w:type="spellStart"/>
      <w:r w:rsidRPr="008046CD">
        <w:rPr>
          <w:rFonts w:ascii="Times New Roman" w:hAnsi="Times New Roman" w:cs="Times New Roman"/>
          <w:sz w:val="24"/>
          <w:szCs w:val="24"/>
          <w:lang w:eastAsia="sr-Latn-RS"/>
        </w:rPr>
        <w:t>копродукцију</w:t>
      </w:r>
      <w:proofErr w:type="spellEnd"/>
      <w:r w:rsidRPr="008046CD">
        <w:rPr>
          <w:rFonts w:ascii="Times New Roman" w:hAnsi="Times New Roman" w:cs="Times New Roman"/>
          <w:sz w:val="24"/>
          <w:szCs w:val="24"/>
          <w:lang w:eastAsia="sr-Latn-RS"/>
        </w:rPr>
        <w:t xml:space="preserve"> и </w:t>
      </w:r>
      <w:proofErr w:type="spellStart"/>
      <w:r w:rsidRPr="008046CD">
        <w:rPr>
          <w:rFonts w:ascii="Times New Roman" w:hAnsi="Times New Roman" w:cs="Times New Roman"/>
          <w:sz w:val="24"/>
          <w:szCs w:val="24"/>
          <w:lang w:eastAsia="sr-Latn-RS"/>
        </w:rPr>
        <w:t>размену</w:t>
      </w:r>
      <w:proofErr w:type="spellEnd"/>
      <w:r w:rsidRPr="008046CD">
        <w:rPr>
          <w:rFonts w:ascii="Times New Roman" w:hAnsi="Times New Roman" w:cs="Times New Roman"/>
          <w:sz w:val="24"/>
          <w:szCs w:val="24"/>
          <w:lang w:eastAsia="sr-Latn-RS"/>
        </w:rPr>
        <w:t xml:space="preserve"> </w:t>
      </w:r>
      <w:proofErr w:type="spellStart"/>
      <w:r w:rsidRPr="008046CD">
        <w:rPr>
          <w:rFonts w:ascii="Times New Roman" w:hAnsi="Times New Roman" w:cs="Times New Roman"/>
          <w:sz w:val="24"/>
          <w:szCs w:val="24"/>
          <w:lang w:eastAsia="sr-Latn-RS"/>
        </w:rPr>
        <w:t>међу</w:t>
      </w:r>
      <w:proofErr w:type="spellEnd"/>
      <w:r w:rsidRPr="008046CD">
        <w:rPr>
          <w:rFonts w:ascii="Times New Roman" w:hAnsi="Times New Roman" w:cs="Times New Roman"/>
          <w:sz w:val="24"/>
          <w:szCs w:val="24"/>
          <w:lang w:eastAsia="sr-Latn-RS"/>
        </w:rPr>
        <w:t xml:space="preserve"> </w:t>
      </w:r>
      <w:proofErr w:type="spellStart"/>
      <w:r w:rsidRPr="008046CD">
        <w:rPr>
          <w:rFonts w:ascii="Times New Roman" w:hAnsi="Times New Roman" w:cs="Times New Roman"/>
          <w:sz w:val="24"/>
          <w:szCs w:val="24"/>
          <w:lang w:eastAsia="sr-Latn-RS"/>
        </w:rPr>
        <w:t>људима</w:t>
      </w:r>
      <w:proofErr w:type="spellEnd"/>
      <w:r w:rsidRPr="008046CD">
        <w:rPr>
          <w:rFonts w:ascii="Times New Roman" w:hAnsi="Times New Roman" w:cs="Times New Roman"/>
          <w:sz w:val="24"/>
          <w:szCs w:val="24"/>
          <w:lang w:eastAsia="sr-Latn-RS"/>
        </w:rPr>
        <w:t xml:space="preserve"> </w:t>
      </w:r>
      <w:proofErr w:type="spellStart"/>
      <w:r w:rsidRPr="008046CD">
        <w:rPr>
          <w:rFonts w:ascii="Times New Roman" w:hAnsi="Times New Roman" w:cs="Times New Roman"/>
          <w:sz w:val="24"/>
          <w:szCs w:val="24"/>
          <w:lang w:eastAsia="sr-Latn-RS"/>
        </w:rPr>
        <w:t>између</w:t>
      </w:r>
      <w:proofErr w:type="spellEnd"/>
      <w:r w:rsidRPr="008046CD">
        <w:rPr>
          <w:rFonts w:ascii="Times New Roman" w:hAnsi="Times New Roman" w:cs="Times New Roman"/>
          <w:sz w:val="24"/>
          <w:szCs w:val="24"/>
          <w:lang w:eastAsia="sr-Latn-RS"/>
        </w:rPr>
        <w:t xml:space="preserve"> </w:t>
      </w:r>
      <w:proofErr w:type="spellStart"/>
      <w:r w:rsidRPr="008046CD">
        <w:rPr>
          <w:rFonts w:ascii="Times New Roman" w:hAnsi="Times New Roman" w:cs="Times New Roman"/>
          <w:sz w:val="24"/>
          <w:szCs w:val="24"/>
          <w:lang w:eastAsia="sr-Latn-RS"/>
        </w:rPr>
        <w:t>две</w:t>
      </w:r>
      <w:proofErr w:type="spellEnd"/>
      <w:r w:rsidRPr="008046CD">
        <w:rPr>
          <w:rFonts w:ascii="Times New Roman" w:hAnsi="Times New Roman" w:cs="Times New Roman"/>
          <w:sz w:val="24"/>
          <w:szCs w:val="24"/>
          <w:lang w:eastAsia="sr-Latn-RS"/>
        </w:rPr>
        <w:t xml:space="preserve"> </w:t>
      </w:r>
      <w:proofErr w:type="spellStart"/>
      <w:r w:rsidRPr="008046CD">
        <w:rPr>
          <w:rFonts w:ascii="Times New Roman" w:hAnsi="Times New Roman" w:cs="Times New Roman"/>
          <w:sz w:val="24"/>
          <w:szCs w:val="24"/>
          <w:lang w:eastAsia="sr-Latn-RS"/>
        </w:rPr>
        <w:t>земље</w:t>
      </w:r>
      <w:proofErr w:type="spellEnd"/>
      <w:r w:rsidRPr="008046CD">
        <w:rPr>
          <w:rFonts w:ascii="Times New Roman" w:hAnsi="Times New Roman" w:cs="Times New Roman"/>
          <w:sz w:val="24"/>
          <w:szCs w:val="24"/>
          <w:lang w:eastAsia="sr-Latn-RS"/>
        </w:rPr>
        <w:t xml:space="preserve"> </w:t>
      </w:r>
      <w:proofErr w:type="spellStart"/>
      <w:r w:rsidRPr="008046CD">
        <w:rPr>
          <w:rFonts w:ascii="Times New Roman" w:hAnsi="Times New Roman" w:cs="Times New Roman"/>
          <w:sz w:val="24"/>
          <w:szCs w:val="24"/>
          <w:lang w:eastAsia="sr-Latn-RS"/>
        </w:rPr>
        <w:t>на</w:t>
      </w:r>
      <w:proofErr w:type="spellEnd"/>
      <w:r w:rsidRPr="008046CD">
        <w:rPr>
          <w:rFonts w:ascii="Times New Roman" w:hAnsi="Times New Roman" w:cs="Times New Roman"/>
          <w:sz w:val="24"/>
          <w:szCs w:val="24"/>
          <w:lang w:eastAsia="sr-Latn-RS"/>
        </w:rPr>
        <w:t xml:space="preserve"> </w:t>
      </w:r>
      <w:proofErr w:type="spellStart"/>
      <w:r w:rsidRPr="008046CD">
        <w:rPr>
          <w:rFonts w:ascii="Times New Roman" w:hAnsi="Times New Roman" w:cs="Times New Roman"/>
          <w:sz w:val="24"/>
          <w:szCs w:val="24"/>
          <w:lang w:eastAsia="sr-Latn-RS"/>
        </w:rPr>
        <w:t>основу</w:t>
      </w:r>
      <w:proofErr w:type="spellEnd"/>
      <w:r w:rsidRPr="008046CD">
        <w:rPr>
          <w:rFonts w:ascii="Times New Roman" w:hAnsi="Times New Roman" w:cs="Times New Roman"/>
          <w:sz w:val="24"/>
          <w:szCs w:val="24"/>
          <w:lang w:eastAsia="sr-Latn-RS"/>
        </w:rPr>
        <w:t xml:space="preserve"> </w:t>
      </w:r>
      <w:proofErr w:type="spellStart"/>
      <w:r w:rsidRPr="008046CD">
        <w:rPr>
          <w:rFonts w:ascii="Times New Roman" w:hAnsi="Times New Roman" w:cs="Times New Roman"/>
          <w:sz w:val="24"/>
          <w:szCs w:val="24"/>
          <w:lang w:eastAsia="sr-Latn-RS"/>
        </w:rPr>
        <w:t>реципроцитета</w:t>
      </w:r>
      <w:proofErr w:type="spellEnd"/>
      <w:r w:rsidRPr="008046CD">
        <w:rPr>
          <w:rFonts w:ascii="Times New Roman" w:hAnsi="Times New Roman" w:cs="Times New Roman"/>
          <w:sz w:val="24"/>
          <w:szCs w:val="24"/>
          <w:lang w:eastAsia="sr-Latn-RS"/>
        </w:rPr>
        <w:t xml:space="preserve"> и </w:t>
      </w:r>
      <w:proofErr w:type="spellStart"/>
      <w:r w:rsidRPr="008046CD">
        <w:rPr>
          <w:rFonts w:ascii="Times New Roman" w:hAnsi="Times New Roman" w:cs="Times New Roman"/>
          <w:sz w:val="24"/>
          <w:szCs w:val="24"/>
          <w:lang w:eastAsia="sr-Latn-RS"/>
        </w:rPr>
        <w:t>узајамне</w:t>
      </w:r>
      <w:proofErr w:type="spellEnd"/>
      <w:r w:rsidRPr="008046CD">
        <w:rPr>
          <w:rFonts w:ascii="Times New Roman" w:hAnsi="Times New Roman" w:cs="Times New Roman"/>
          <w:sz w:val="24"/>
          <w:szCs w:val="24"/>
          <w:lang w:eastAsia="sr-Latn-RS"/>
        </w:rPr>
        <w:t xml:space="preserve"> </w:t>
      </w:r>
      <w:proofErr w:type="spellStart"/>
      <w:r w:rsidRPr="008046CD">
        <w:rPr>
          <w:rFonts w:ascii="Times New Roman" w:hAnsi="Times New Roman" w:cs="Times New Roman"/>
          <w:sz w:val="24"/>
          <w:szCs w:val="24"/>
          <w:lang w:eastAsia="sr-Latn-RS"/>
        </w:rPr>
        <w:t>користи</w:t>
      </w:r>
      <w:proofErr w:type="spellEnd"/>
      <w:r w:rsidRPr="008046CD">
        <w:rPr>
          <w:rFonts w:ascii="Times New Roman" w:hAnsi="Times New Roman" w:cs="Times New Roman"/>
          <w:sz w:val="24"/>
          <w:szCs w:val="24"/>
          <w:lang w:eastAsia="sr-Latn-RS"/>
        </w:rPr>
        <w:t xml:space="preserve">.  </w:t>
      </w:r>
      <w:proofErr w:type="spellStart"/>
      <w:r w:rsidRPr="008046CD">
        <w:rPr>
          <w:rFonts w:ascii="Times New Roman" w:hAnsi="Times New Roman" w:cs="Times New Roman"/>
          <w:sz w:val="24"/>
          <w:szCs w:val="24"/>
          <w:lang w:eastAsia="sr-Latn-RS"/>
        </w:rPr>
        <w:t>Предвиђено</w:t>
      </w:r>
      <w:proofErr w:type="spellEnd"/>
      <w:r w:rsidRPr="008046CD">
        <w:rPr>
          <w:rFonts w:ascii="Times New Roman" w:hAnsi="Times New Roman" w:cs="Times New Roman"/>
          <w:sz w:val="24"/>
          <w:szCs w:val="24"/>
          <w:lang w:eastAsia="sr-Latn-RS"/>
        </w:rPr>
        <w:t xml:space="preserve"> </w:t>
      </w:r>
      <w:proofErr w:type="spellStart"/>
      <w:r w:rsidRPr="008046CD">
        <w:rPr>
          <w:rFonts w:ascii="Times New Roman" w:hAnsi="Times New Roman" w:cs="Times New Roman"/>
          <w:sz w:val="24"/>
          <w:szCs w:val="24"/>
          <w:lang w:eastAsia="sr-Latn-RS"/>
        </w:rPr>
        <w:t>је</w:t>
      </w:r>
      <w:proofErr w:type="spellEnd"/>
      <w:r w:rsidRPr="008046CD">
        <w:rPr>
          <w:rFonts w:ascii="Times New Roman" w:hAnsi="Times New Roman" w:cs="Times New Roman"/>
          <w:sz w:val="24"/>
          <w:szCs w:val="24"/>
          <w:lang w:eastAsia="sr-Latn-RS"/>
        </w:rPr>
        <w:t xml:space="preserve"> </w:t>
      </w:r>
      <w:proofErr w:type="spellStart"/>
      <w:r w:rsidRPr="008046CD">
        <w:rPr>
          <w:rFonts w:ascii="Times New Roman" w:hAnsi="Times New Roman" w:cs="Times New Roman"/>
          <w:sz w:val="24"/>
          <w:szCs w:val="24"/>
          <w:lang w:eastAsia="sr-Latn-RS"/>
        </w:rPr>
        <w:t>да</w:t>
      </w:r>
      <w:proofErr w:type="spellEnd"/>
      <w:r w:rsidRPr="008046CD">
        <w:rPr>
          <w:rFonts w:ascii="Times New Roman" w:hAnsi="Times New Roman" w:cs="Times New Roman"/>
          <w:sz w:val="24"/>
          <w:szCs w:val="24"/>
          <w:lang w:eastAsia="sr-Latn-RS"/>
        </w:rPr>
        <w:t xml:space="preserve"> </w:t>
      </w:r>
      <w:proofErr w:type="spellStart"/>
      <w:r w:rsidRPr="008046CD">
        <w:rPr>
          <w:rFonts w:ascii="Times New Roman" w:hAnsi="Times New Roman" w:cs="Times New Roman"/>
          <w:sz w:val="24"/>
          <w:szCs w:val="24"/>
          <w:lang w:eastAsia="sr-Latn-RS"/>
        </w:rPr>
        <w:t>Стране</w:t>
      </w:r>
      <w:proofErr w:type="spellEnd"/>
      <w:r w:rsidRPr="008046CD">
        <w:rPr>
          <w:rFonts w:ascii="Times New Roman" w:hAnsi="Times New Roman" w:cs="Times New Roman"/>
          <w:sz w:val="24"/>
          <w:szCs w:val="24"/>
          <w:lang w:eastAsia="sr-Latn-RS"/>
        </w:rPr>
        <w:t xml:space="preserve"> </w:t>
      </w:r>
      <w:proofErr w:type="spellStart"/>
      <w:r w:rsidRPr="008046CD">
        <w:rPr>
          <w:rFonts w:ascii="Times New Roman" w:hAnsi="Times New Roman" w:cs="Times New Roman"/>
          <w:sz w:val="24"/>
          <w:szCs w:val="24"/>
          <w:lang w:eastAsia="sr-Latn-RS"/>
        </w:rPr>
        <w:t>подстичу</w:t>
      </w:r>
      <w:proofErr w:type="spellEnd"/>
      <w:r w:rsidRPr="008046CD">
        <w:rPr>
          <w:rFonts w:ascii="Times New Roman" w:hAnsi="Times New Roman" w:cs="Times New Roman"/>
          <w:sz w:val="24"/>
          <w:szCs w:val="24"/>
          <w:lang w:eastAsia="sr-Latn-RS"/>
        </w:rPr>
        <w:t xml:space="preserve"> </w:t>
      </w:r>
      <w:proofErr w:type="spellStart"/>
      <w:r w:rsidRPr="008046CD">
        <w:rPr>
          <w:rFonts w:ascii="Times New Roman" w:hAnsi="Times New Roman" w:cs="Times New Roman"/>
          <w:sz w:val="24"/>
          <w:szCs w:val="24"/>
          <w:lang w:eastAsia="sr-Latn-RS"/>
        </w:rPr>
        <w:t>узајамне</w:t>
      </w:r>
      <w:proofErr w:type="spellEnd"/>
      <w:r w:rsidRPr="008046CD">
        <w:rPr>
          <w:rFonts w:ascii="Times New Roman" w:hAnsi="Times New Roman" w:cs="Times New Roman"/>
          <w:sz w:val="24"/>
          <w:szCs w:val="24"/>
          <w:lang w:eastAsia="sr-Latn-RS"/>
        </w:rPr>
        <w:t xml:space="preserve"> </w:t>
      </w:r>
      <w:proofErr w:type="spellStart"/>
      <w:r w:rsidRPr="008046CD">
        <w:rPr>
          <w:rFonts w:ascii="Times New Roman" w:hAnsi="Times New Roman" w:cs="Times New Roman"/>
          <w:sz w:val="24"/>
          <w:szCs w:val="24"/>
          <w:lang w:eastAsia="sr-Latn-RS"/>
        </w:rPr>
        <w:t>посете</w:t>
      </w:r>
      <w:proofErr w:type="spellEnd"/>
      <w:r w:rsidRPr="008046CD">
        <w:rPr>
          <w:rFonts w:ascii="Times New Roman" w:hAnsi="Times New Roman" w:cs="Times New Roman"/>
          <w:sz w:val="24"/>
          <w:szCs w:val="24"/>
          <w:lang w:eastAsia="sr-Latn-RS"/>
        </w:rPr>
        <w:t xml:space="preserve">, </w:t>
      </w:r>
      <w:proofErr w:type="spellStart"/>
      <w:r w:rsidRPr="008046CD">
        <w:rPr>
          <w:rFonts w:ascii="Times New Roman" w:hAnsi="Times New Roman" w:cs="Times New Roman"/>
          <w:sz w:val="24"/>
          <w:szCs w:val="24"/>
          <w:lang w:eastAsia="sr-Latn-RS"/>
        </w:rPr>
        <w:t>фокусирајући</w:t>
      </w:r>
      <w:proofErr w:type="spellEnd"/>
      <w:r w:rsidRPr="008046CD">
        <w:rPr>
          <w:rFonts w:ascii="Times New Roman" w:hAnsi="Times New Roman" w:cs="Times New Roman"/>
          <w:sz w:val="24"/>
          <w:szCs w:val="24"/>
          <w:lang w:eastAsia="sr-Latn-RS"/>
        </w:rPr>
        <w:t xml:space="preserve"> </w:t>
      </w:r>
      <w:proofErr w:type="spellStart"/>
      <w:r w:rsidRPr="008046CD">
        <w:rPr>
          <w:rFonts w:ascii="Times New Roman" w:hAnsi="Times New Roman" w:cs="Times New Roman"/>
          <w:sz w:val="24"/>
          <w:szCs w:val="24"/>
          <w:lang w:eastAsia="sr-Latn-RS"/>
        </w:rPr>
        <w:t>се</w:t>
      </w:r>
      <w:proofErr w:type="spellEnd"/>
      <w:r w:rsidRPr="008046CD">
        <w:rPr>
          <w:rFonts w:ascii="Times New Roman" w:hAnsi="Times New Roman" w:cs="Times New Roman"/>
          <w:sz w:val="24"/>
          <w:szCs w:val="24"/>
          <w:lang w:eastAsia="sr-Latn-RS"/>
        </w:rPr>
        <w:t xml:space="preserve"> </w:t>
      </w:r>
      <w:proofErr w:type="spellStart"/>
      <w:r w:rsidRPr="008046CD">
        <w:rPr>
          <w:rFonts w:ascii="Times New Roman" w:hAnsi="Times New Roman" w:cs="Times New Roman"/>
          <w:sz w:val="24"/>
          <w:szCs w:val="24"/>
          <w:lang w:eastAsia="sr-Latn-RS"/>
        </w:rPr>
        <w:t>на</w:t>
      </w:r>
      <w:proofErr w:type="spellEnd"/>
      <w:r w:rsidRPr="008046CD">
        <w:rPr>
          <w:rFonts w:ascii="Times New Roman" w:hAnsi="Times New Roman" w:cs="Times New Roman"/>
          <w:sz w:val="24"/>
          <w:szCs w:val="24"/>
          <w:lang w:eastAsia="sr-Latn-RS"/>
        </w:rPr>
        <w:t xml:space="preserve"> </w:t>
      </w:r>
      <w:proofErr w:type="spellStart"/>
      <w:r w:rsidRPr="008046CD">
        <w:rPr>
          <w:rFonts w:ascii="Times New Roman" w:hAnsi="Times New Roman" w:cs="Times New Roman"/>
          <w:sz w:val="24"/>
          <w:szCs w:val="24"/>
          <w:lang w:eastAsia="sr-Latn-RS"/>
        </w:rPr>
        <w:t>размену</w:t>
      </w:r>
      <w:proofErr w:type="spellEnd"/>
      <w:r w:rsidRPr="008046CD">
        <w:rPr>
          <w:rFonts w:ascii="Times New Roman" w:hAnsi="Times New Roman" w:cs="Times New Roman"/>
          <w:sz w:val="24"/>
          <w:szCs w:val="24"/>
          <w:lang w:eastAsia="sr-Latn-RS"/>
        </w:rPr>
        <w:t xml:space="preserve"> </w:t>
      </w:r>
      <w:proofErr w:type="spellStart"/>
      <w:r w:rsidRPr="008046CD">
        <w:rPr>
          <w:rFonts w:ascii="Times New Roman" w:hAnsi="Times New Roman" w:cs="Times New Roman"/>
          <w:sz w:val="24"/>
          <w:szCs w:val="24"/>
          <w:lang w:eastAsia="sr-Latn-RS"/>
        </w:rPr>
        <w:t>искустава</w:t>
      </w:r>
      <w:proofErr w:type="spellEnd"/>
      <w:r w:rsidRPr="008046CD">
        <w:rPr>
          <w:rFonts w:ascii="Times New Roman" w:hAnsi="Times New Roman" w:cs="Times New Roman"/>
          <w:sz w:val="24"/>
          <w:szCs w:val="24"/>
          <w:lang w:eastAsia="sr-Latn-RS"/>
        </w:rPr>
        <w:t xml:space="preserve"> у </w:t>
      </w:r>
      <w:proofErr w:type="spellStart"/>
      <w:r w:rsidRPr="008046CD">
        <w:rPr>
          <w:rFonts w:ascii="Times New Roman" w:hAnsi="Times New Roman" w:cs="Times New Roman"/>
          <w:sz w:val="24"/>
          <w:szCs w:val="24"/>
          <w:lang w:eastAsia="sr-Latn-RS"/>
        </w:rPr>
        <w:t>вези</w:t>
      </w:r>
      <w:proofErr w:type="spellEnd"/>
      <w:r w:rsidRPr="008046CD">
        <w:rPr>
          <w:rFonts w:ascii="Times New Roman" w:hAnsi="Times New Roman" w:cs="Times New Roman"/>
          <w:sz w:val="24"/>
          <w:szCs w:val="24"/>
          <w:lang w:eastAsia="sr-Latn-RS"/>
        </w:rPr>
        <w:t xml:space="preserve"> </w:t>
      </w:r>
      <w:proofErr w:type="spellStart"/>
      <w:r w:rsidRPr="008046CD">
        <w:rPr>
          <w:rFonts w:ascii="Times New Roman" w:hAnsi="Times New Roman" w:cs="Times New Roman"/>
          <w:sz w:val="24"/>
          <w:szCs w:val="24"/>
          <w:lang w:eastAsia="sr-Latn-RS"/>
        </w:rPr>
        <w:t>са</w:t>
      </w:r>
      <w:proofErr w:type="spellEnd"/>
      <w:r w:rsidRPr="008046CD">
        <w:rPr>
          <w:rFonts w:ascii="Times New Roman" w:hAnsi="Times New Roman" w:cs="Times New Roman"/>
          <w:sz w:val="24"/>
          <w:szCs w:val="24"/>
          <w:lang w:eastAsia="sr-Latn-RS"/>
        </w:rPr>
        <w:t xml:space="preserve"> </w:t>
      </w:r>
      <w:proofErr w:type="spellStart"/>
      <w:r w:rsidRPr="008046CD">
        <w:rPr>
          <w:rFonts w:ascii="Times New Roman" w:hAnsi="Times New Roman" w:cs="Times New Roman"/>
          <w:sz w:val="24"/>
          <w:szCs w:val="24"/>
          <w:lang w:eastAsia="sr-Latn-RS"/>
        </w:rPr>
        <w:t>регулаторним</w:t>
      </w:r>
      <w:proofErr w:type="spellEnd"/>
      <w:r w:rsidRPr="008046CD">
        <w:rPr>
          <w:rFonts w:ascii="Times New Roman" w:hAnsi="Times New Roman" w:cs="Times New Roman"/>
          <w:sz w:val="24"/>
          <w:szCs w:val="24"/>
          <w:lang w:eastAsia="sr-Latn-RS"/>
        </w:rPr>
        <w:t xml:space="preserve"> </w:t>
      </w:r>
      <w:proofErr w:type="spellStart"/>
      <w:r w:rsidRPr="008046CD">
        <w:rPr>
          <w:rFonts w:ascii="Times New Roman" w:hAnsi="Times New Roman" w:cs="Times New Roman"/>
          <w:sz w:val="24"/>
          <w:szCs w:val="24"/>
          <w:lang w:eastAsia="sr-Latn-RS"/>
        </w:rPr>
        <w:t>политикама</w:t>
      </w:r>
      <w:proofErr w:type="spellEnd"/>
      <w:r w:rsidRPr="008046CD">
        <w:rPr>
          <w:rFonts w:ascii="Times New Roman" w:hAnsi="Times New Roman" w:cs="Times New Roman"/>
          <w:sz w:val="24"/>
          <w:szCs w:val="24"/>
          <w:lang w:eastAsia="sr-Latn-RS"/>
        </w:rPr>
        <w:t xml:space="preserve"> у </w:t>
      </w:r>
      <w:proofErr w:type="spellStart"/>
      <w:r w:rsidRPr="008046CD">
        <w:rPr>
          <w:rFonts w:ascii="Times New Roman" w:hAnsi="Times New Roman" w:cs="Times New Roman"/>
          <w:sz w:val="24"/>
          <w:szCs w:val="24"/>
          <w:lang w:eastAsia="sr-Latn-RS"/>
        </w:rPr>
        <w:t>областима</w:t>
      </w:r>
      <w:proofErr w:type="spellEnd"/>
      <w:r w:rsidRPr="008046CD">
        <w:rPr>
          <w:rFonts w:ascii="Times New Roman" w:hAnsi="Times New Roman" w:cs="Times New Roman"/>
          <w:sz w:val="24"/>
          <w:szCs w:val="24"/>
          <w:lang w:eastAsia="sr-Latn-RS"/>
        </w:rPr>
        <w:t xml:space="preserve"> </w:t>
      </w:r>
      <w:proofErr w:type="spellStart"/>
      <w:r w:rsidRPr="008046CD">
        <w:rPr>
          <w:rFonts w:ascii="Times New Roman" w:hAnsi="Times New Roman" w:cs="Times New Roman"/>
          <w:sz w:val="24"/>
          <w:szCs w:val="24"/>
          <w:lang w:eastAsia="sr-Latn-RS"/>
        </w:rPr>
        <w:t>радија</w:t>
      </w:r>
      <w:proofErr w:type="spellEnd"/>
      <w:r w:rsidRPr="008046CD">
        <w:rPr>
          <w:rFonts w:ascii="Times New Roman" w:hAnsi="Times New Roman" w:cs="Times New Roman"/>
          <w:sz w:val="24"/>
          <w:szCs w:val="24"/>
          <w:lang w:eastAsia="sr-Latn-RS"/>
        </w:rPr>
        <w:t xml:space="preserve">, </w:t>
      </w:r>
      <w:proofErr w:type="spellStart"/>
      <w:r w:rsidRPr="008046CD">
        <w:rPr>
          <w:rFonts w:ascii="Times New Roman" w:hAnsi="Times New Roman" w:cs="Times New Roman"/>
          <w:sz w:val="24"/>
          <w:szCs w:val="24"/>
          <w:lang w:eastAsia="sr-Latn-RS"/>
        </w:rPr>
        <w:t>телевизије</w:t>
      </w:r>
      <w:proofErr w:type="spellEnd"/>
      <w:r w:rsidRPr="008046CD">
        <w:rPr>
          <w:rFonts w:ascii="Times New Roman" w:hAnsi="Times New Roman" w:cs="Times New Roman"/>
          <w:sz w:val="24"/>
          <w:szCs w:val="24"/>
          <w:lang w:eastAsia="sr-Latn-RS"/>
        </w:rPr>
        <w:t xml:space="preserve"> и </w:t>
      </w:r>
      <w:proofErr w:type="spellStart"/>
      <w:r w:rsidRPr="008046CD">
        <w:rPr>
          <w:rFonts w:ascii="Times New Roman" w:hAnsi="Times New Roman" w:cs="Times New Roman"/>
          <w:sz w:val="24"/>
          <w:szCs w:val="24"/>
          <w:lang w:eastAsia="sr-Latn-RS"/>
        </w:rPr>
        <w:t>онлајн</w:t>
      </w:r>
      <w:proofErr w:type="spellEnd"/>
      <w:r w:rsidRPr="008046CD">
        <w:rPr>
          <w:rFonts w:ascii="Times New Roman" w:hAnsi="Times New Roman" w:cs="Times New Roman"/>
          <w:sz w:val="24"/>
          <w:szCs w:val="24"/>
          <w:lang w:eastAsia="sr-Latn-RS"/>
        </w:rPr>
        <w:t xml:space="preserve"> </w:t>
      </w:r>
      <w:proofErr w:type="spellStart"/>
      <w:r w:rsidRPr="008046CD">
        <w:rPr>
          <w:rFonts w:ascii="Times New Roman" w:hAnsi="Times New Roman" w:cs="Times New Roman"/>
          <w:sz w:val="24"/>
          <w:szCs w:val="24"/>
          <w:lang w:eastAsia="sr-Latn-RS"/>
        </w:rPr>
        <w:t>аудио-визуелних</w:t>
      </w:r>
      <w:proofErr w:type="spellEnd"/>
      <w:r w:rsidRPr="008046CD">
        <w:rPr>
          <w:rFonts w:ascii="Times New Roman" w:hAnsi="Times New Roman" w:cs="Times New Roman"/>
          <w:sz w:val="24"/>
          <w:szCs w:val="24"/>
          <w:lang w:eastAsia="sr-Latn-RS"/>
        </w:rPr>
        <w:t xml:space="preserve"> </w:t>
      </w:r>
      <w:proofErr w:type="spellStart"/>
      <w:r w:rsidRPr="008046CD">
        <w:rPr>
          <w:rFonts w:ascii="Times New Roman" w:hAnsi="Times New Roman" w:cs="Times New Roman"/>
          <w:sz w:val="24"/>
          <w:szCs w:val="24"/>
          <w:lang w:eastAsia="sr-Latn-RS"/>
        </w:rPr>
        <w:t>медија</w:t>
      </w:r>
      <w:proofErr w:type="spellEnd"/>
      <w:r w:rsidRPr="008046CD">
        <w:rPr>
          <w:rFonts w:ascii="Times New Roman" w:hAnsi="Times New Roman" w:cs="Times New Roman"/>
          <w:sz w:val="24"/>
          <w:szCs w:val="24"/>
          <w:lang w:eastAsia="sr-Latn-RS"/>
        </w:rPr>
        <w:t xml:space="preserve">, </w:t>
      </w:r>
      <w:proofErr w:type="spellStart"/>
      <w:r w:rsidRPr="008046CD">
        <w:rPr>
          <w:rFonts w:ascii="Times New Roman" w:hAnsi="Times New Roman" w:cs="Times New Roman"/>
          <w:sz w:val="24"/>
          <w:szCs w:val="24"/>
          <w:lang w:eastAsia="sr-Latn-RS"/>
        </w:rPr>
        <w:t>развојем</w:t>
      </w:r>
      <w:proofErr w:type="spellEnd"/>
      <w:r w:rsidRPr="008046CD">
        <w:rPr>
          <w:rFonts w:ascii="Times New Roman" w:hAnsi="Times New Roman" w:cs="Times New Roman"/>
          <w:sz w:val="24"/>
          <w:szCs w:val="24"/>
          <w:lang w:eastAsia="sr-Latn-RS"/>
        </w:rPr>
        <w:t xml:space="preserve"> </w:t>
      </w:r>
      <w:proofErr w:type="spellStart"/>
      <w:r w:rsidRPr="008046CD">
        <w:rPr>
          <w:rFonts w:ascii="Times New Roman" w:hAnsi="Times New Roman" w:cs="Times New Roman"/>
          <w:sz w:val="24"/>
          <w:szCs w:val="24"/>
          <w:lang w:eastAsia="sr-Latn-RS"/>
        </w:rPr>
        <w:t>индустрије</w:t>
      </w:r>
      <w:proofErr w:type="spellEnd"/>
      <w:r w:rsidRPr="008046CD">
        <w:rPr>
          <w:rFonts w:ascii="Times New Roman" w:hAnsi="Times New Roman" w:cs="Times New Roman"/>
          <w:sz w:val="24"/>
          <w:szCs w:val="24"/>
          <w:lang w:eastAsia="sr-Latn-RS"/>
        </w:rPr>
        <w:t xml:space="preserve">, </w:t>
      </w:r>
      <w:proofErr w:type="spellStart"/>
      <w:r w:rsidRPr="008046CD">
        <w:rPr>
          <w:rFonts w:ascii="Times New Roman" w:hAnsi="Times New Roman" w:cs="Times New Roman"/>
          <w:sz w:val="24"/>
          <w:szCs w:val="24"/>
          <w:lang w:eastAsia="sr-Latn-RS"/>
        </w:rPr>
        <w:t>креирањем</w:t>
      </w:r>
      <w:proofErr w:type="spellEnd"/>
      <w:r w:rsidRPr="008046CD">
        <w:rPr>
          <w:rFonts w:ascii="Times New Roman" w:hAnsi="Times New Roman" w:cs="Times New Roman"/>
          <w:sz w:val="24"/>
          <w:szCs w:val="24"/>
          <w:lang w:eastAsia="sr-Latn-RS"/>
        </w:rPr>
        <w:t xml:space="preserve"> </w:t>
      </w:r>
      <w:proofErr w:type="spellStart"/>
      <w:r w:rsidRPr="008046CD">
        <w:rPr>
          <w:rFonts w:ascii="Times New Roman" w:hAnsi="Times New Roman" w:cs="Times New Roman"/>
          <w:sz w:val="24"/>
          <w:szCs w:val="24"/>
          <w:lang w:eastAsia="sr-Latn-RS"/>
        </w:rPr>
        <w:t>садржаја</w:t>
      </w:r>
      <w:proofErr w:type="spellEnd"/>
      <w:r w:rsidRPr="008046CD">
        <w:rPr>
          <w:rFonts w:ascii="Times New Roman" w:hAnsi="Times New Roman" w:cs="Times New Roman"/>
          <w:sz w:val="24"/>
          <w:szCs w:val="24"/>
          <w:lang w:eastAsia="sr-Latn-RS"/>
        </w:rPr>
        <w:t xml:space="preserve"> и </w:t>
      </w:r>
      <w:proofErr w:type="spellStart"/>
      <w:r w:rsidRPr="008046CD">
        <w:rPr>
          <w:rFonts w:ascii="Times New Roman" w:hAnsi="Times New Roman" w:cs="Times New Roman"/>
          <w:sz w:val="24"/>
          <w:szCs w:val="24"/>
          <w:lang w:eastAsia="sr-Latn-RS"/>
        </w:rPr>
        <w:t>технолошким</w:t>
      </w:r>
      <w:proofErr w:type="spellEnd"/>
      <w:r w:rsidRPr="008046CD">
        <w:rPr>
          <w:rFonts w:ascii="Times New Roman" w:hAnsi="Times New Roman" w:cs="Times New Roman"/>
          <w:sz w:val="24"/>
          <w:szCs w:val="24"/>
          <w:lang w:eastAsia="sr-Latn-RS"/>
        </w:rPr>
        <w:t xml:space="preserve"> </w:t>
      </w:r>
      <w:proofErr w:type="spellStart"/>
      <w:r w:rsidRPr="008046CD">
        <w:rPr>
          <w:rFonts w:ascii="Times New Roman" w:hAnsi="Times New Roman" w:cs="Times New Roman"/>
          <w:sz w:val="24"/>
          <w:szCs w:val="24"/>
          <w:lang w:eastAsia="sr-Latn-RS"/>
        </w:rPr>
        <w:t>истраживањем</w:t>
      </w:r>
      <w:proofErr w:type="spellEnd"/>
      <w:r w:rsidRPr="008046CD">
        <w:rPr>
          <w:rFonts w:ascii="Times New Roman" w:hAnsi="Times New Roman" w:cs="Times New Roman"/>
          <w:sz w:val="24"/>
          <w:szCs w:val="24"/>
          <w:lang w:eastAsia="sr-Latn-RS"/>
        </w:rPr>
        <w:t>.</w:t>
      </w:r>
    </w:p>
    <w:p w14:paraId="7D29F5F1" w14:textId="77777777" w:rsidR="004B7BA5" w:rsidRDefault="004B7BA5" w:rsidP="004B7BA5">
      <w:pPr>
        <w:spacing w:after="0" w:line="240" w:lineRule="auto"/>
        <w:ind w:firstLine="708"/>
        <w:jc w:val="both"/>
        <w:rPr>
          <w:rFonts w:ascii="Times New Roman" w:eastAsia="Times New Roman" w:hAnsi="Times New Roman" w:cs="Times New Roman"/>
          <w:sz w:val="24"/>
          <w:szCs w:val="24"/>
          <w:lang w:eastAsia="sr-Latn-RS"/>
        </w:rPr>
      </w:pPr>
    </w:p>
    <w:p w14:paraId="3261B993" w14:textId="77777777" w:rsidR="008046CD" w:rsidRPr="004B7BA5" w:rsidRDefault="008046CD" w:rsidP="004B7BA5">
      <w:pPr>
        <w:spacing w:after="0" w:line="240" w:lineRule="auto"/>
        <w:ind w:firstLine="708"/>
        <w:jc w:val="both"/>
        <w:rPr>
          <w:rFonts w:ascii="Times New Roman" w:eastAsia="Times New Roman" w:hAnsi="Times New Roman" w:cs="Times New Roman"/>
          <w:sz w:val="24"/>
          <w:szCs w:val="24"/>
          <w:lang w:eastAsia="sr-Latn-RS"/>
        </w:rPr>
      </w:pPr>
    </w:p>
    <w:p w14:paraId="4DCD0BDF" w14:textId="081ABDF7" w:rsidR="004B7BA5" w:rsidRPr="001F72CD" w:rsidRDefault="004B7BA5">
      <w:pPr>
        <w:pStyle w:val="ListParagraph"/>
        <w:numPr>
          <w:ilvl w:val="0"/>
          <w:numId w:val="13"/>
        </w:numPr>
        <w:spacing w:after="0" w:line="240" w:lineRule="auto"/>
        <w:jc w:val="both"/>
        <w:rPr>
          <w:rFonts w:ascii="Times New Roman" w:eastAsia="Times New Roman" w:hAnsi="Times New Roman" w:cs="Times New Roman"/>
          <w:b/>
          <w:bCs/>
          <w:sz w:val="24"/>
          <w:szCs w:val="24"/>
          <w:lang w:eastAsia="sr-Latn-RS"/>
        </w:rPr>
      </w:pPr>
      <w:proofErr w:type="spellStart"/>
      <w:r w:rsidRPr="001F72CD">
        <w:rPr>
          <w:rFonts w:ascii="Times New Roman" w:eastAsia="Times New Roman" w:hAnsi="Times New Roman" w:cs="Times New Roman"/>
          <w:b/>
          <w:bCs/>
          <w:sz w:val="24"/>
          <w:szCs w:val="24"/>
          <w:lang w:eastAsia="sr-Latn-RS"/>
        </w:rPr>
        <w:t>Меморандум</w:t>
      </w:r>
      <w:proofErr w:type="spellEnd"/>
      <w:r w:rsidRPr="001F72CD">
        <w:rPr>
          <w:rFonts w:ascii="Times New Roman" w:eastAsia="Times New Roman" w:hAnsi="Times New Roman" w:cs="Times New Roman"/>
          <w:b/>
          <w:bCs/>
          <w:sz w:val="24"/>
          <w:szCs w:val="24"/>
          <w:lang w:eastAsia="sr-Latn-RS"/>
        </w:rPr>
        <w:t xml:space="preserve"> о </w:t>
      </w:r>
      <w:proofErr w:type="spellStart"/>
      <w:r w:rsidRPr="001F72CD">
        <w:rPr>
          <w:rFonts w:ascii="Times New Roman" w:eastAsia="Times New Roman" w:hAnsi="Times New Roman" w:cs="Times New Roman"/>
          <w:b/>
          <w:bCs/>
          <w:sz w:val="24"/>
          <w:szCs w:val="24"/>
          <w:lang w:eastAsia="sr-Latn-RS"/>
        </w:rPr>
        <w:t>разумевању</w:t>
      </w:r>
      <w:proofErr w:type="spellEnd"/>
      <w:r w:rsidRPr="001F72CD">
        <w:rPr>
          <w:rFonts w:ascii="Times New Roman" w:eastAsia="Times New Roman" w:hAnsi="Times New Roman" w:cs="Times New Roman"/>
          <w:b/>
          <w:bCs/>
          <w:sz w:val="24"/>
          <w:szCs w:val="24"/>
          <w:lang w:eastAsia="sr-Latn-RS"/>
        </w:rPr>
        <w:t xml:space="preserve"> </w:t>
      </w:r>
      <w:proofErr w:type="spellStart"/>
      <w:r w:rsidRPr="001F72CD">
        <w:rPr>
          <w:rFonts w:ascii="Times New Roman" w:eastAsia="Times New Roman" w:hAnsi="Times New Roman" w:cs="Times New Roman"/>
          <w:b/>
          <w:bCs/>
          <w:sz w:val="24"/>
          <w:szCs w:val="24"/>
          <w:lang w:eastAsia="sr-Latn-RS"/>
        </w:rPr>
        <w:t>Министарства</w:t>
      </w:r>
      <w:proofErr w:type="spellEnd"/>
      <w:r w:rsidRPr="001F72CD">
        <w:rPr>
          <w:rFonts w:ascii="Times New Roman" w:eastAsia="Times New Roman" w:hAnsi="Times New Roman" w:cs="Times New Roman"/>
          <w:b/>
          <w:bCs/>
          <w:sz w:val="24"/>
          <w:szCs w:val="24"/>
          <w:lang w:eastAsia="sr-Latn-RS"/>
        </w:rPr>
        <w:t xml:space="preserve"> </w:t>
      </w:r>
      <w:proofErr w:type="spellStart"/>
      <w:r w:rsidRPr="001F72CD">
        <w:rPr>
          <w:rFonts w:ascii="Times New Roman" w:eastAsia="Times New Roman" w:hAnsi="Times New Roman" w:cs="Times New Roman"/>
          <w:b/>
          <w:bCs/>
          <w:sz w:val="24"/>
          <w:szCs w:val="24"/>
          <w:lang w:eastAsia="sr-Latn-RS"/>
        </w:rPr>
        <w:t>информисања</w:t>
      </w:r>
      <w:proofErr w:type="spellEnd"/>
      <w:r w:rsidRPr="001F72CD">
        <w:rPr>
          <w:rFonts w:ascii="Times New Roman" w:eastAsia="Times New Roman" w:hAnsi="Times New Roman" w:cs="Times New Roman"/>
          <w:b/>
          <w:bCs/>
          <w:sz w:val="24"/>
          <w:szCs w:val="24"/>
          <w:lang w:eastAsia="sr-Latn-RS"/>
        </w:rPr>
        <w:t xml:space="preserve"> и </w:t>
      </w:r>
      <w:proofErr w:type="spellStart"/>
      <w:r w:rsidRPr="001F72CD">
        <w:rPr>
          <w:rFonts w:ascii="Times New Roman" w:eastAsia="Times New Roman" w:hAnsi="Times New Roman" w:cs="Times New Roman"/>
          <w:b/>
          <w:bCs/>
          <w:sz w:val="24"/>
          <w:szCs w:val="24"/>
          <w:lang w:eastAsia="sr-Latn-RS"/>
        </w:rPr>
        <w:t>телекомуникација</w:t>
      </w:r>
      <w:proofErr w:type="spellEnd"/>
      <w:r w:rsidRPr="001F72CD">
        <w:rPr>
          <w:rFonts w:ascii="Times New Roman" w:eastAsia="Times New Roman" w:hAnsi="Times New Roman" w:cs="Times New Roman"/>
          <w:b/>
          <w:bCs/>
          <w:sz w:val="24"/>
          <w:szCs w:val="24"/>
          <w:lang w:eastAsia="sr-Latn-RS"/>
        </w:rPr>
        <w:t xml:space="preserve"> </w:t>
      </w:r>
      <w:proofErr w:type="spellStart"/>
      <w:r w:rsidRPr="001F72CD">
        <w:rPr>
          <w:rFonts w:ascii="Times New Roman" w:eastAsia="Times New Roman" w:hAnsi="Times New Roman" w:cs="Times New Roman"/>
          <w:b/>
          <w:bCs/>
          <w:sz w:val="24"/>
          <w:szCs w:val="24"/>
          <w:lang w:eastAsia="sr-Latn-RS"/>
        </w:rPr>
        <w:t>Републике</w:t>
      </w:r>
      <w:proofErr w:type="spellEnd"/>
      <w:r w:rsidRPr="001F72CD">
        <w:rPr>
          <w:rFonts w:ascii="Times New Roman" w:eastAsia="Times New Roman" w:hAnsi="Times New Roman" w:cs="Times New Roman"/>
          <w:b/>
          <w:bCs/>
          <w:sz w:val="24"/>
          <w:szCs w:val="24"/>
          <w:lang w:eastAsia="sr-Latn-RS"/>
        </w:rPr>
        <w:t xml:space="preserve"> </w:t>
      </w:r>
      <w:proofErr w:type="spellStart"/>
      <w:r w:rsidRPr="001F72CD">
        <w:rPr>
          <w:rFonts w:ascii="Times New Roman" w:eastAsia="Times New Roman" w:hAnsi="Times New Roman" w:cs="Times New Roman"/>
          <w:b/>
          <w:bCs/>
          <w:sz w:val="24"/>
          <w:szCs w:val="24"/>
          <w:lang w:eastAsia="sr-Latn-RS"/>
        </w:rPr>
        <w:t>Србије</w:t>
      </w:r>
      <w:proofErr w:type="spellEnd"/>
      <w:r w:rsidRPr="001F72CD">
        <w:rPr>
          <w:rFonts w:ascii="Times New Roman" w:eastAsia="Times New Roman" w:hAnsi="Times New Roman" w:cs="Times New Roman"/>
          <w:b/>
          <w:bCs/>
          <w:sz w:val="24"/>
          <w:szCs w:val="24"/>
          <w:lang w:eastAsia="sr-Latn-RS"/>
        </w:rPr>
        <w:t xml:space="preserve"> и </w:t>
      </w:r>
      <w:proofErr w:type="spellStart"/>
      <w:r w:rsidRPr="001F72CD">
        <w:rPr>
          <w:rFonts w:ascii="Times New Roman" w:eastAsia="Times New Roman" w:hAnsi="Times New Roman" w:cs="Times New Roman"/>
          <w:b/>
          <w:bCs/>
          <w:sz w:val="24"/>
          <w:szCs w:val="24"/>
          <w:lang w:eastAsia="sr-Latn-RS"/>
        </w:rPr>
        <w:t>Министарства</w:t>
      </w:r>
      <w:proofErr w:type="spellEnd"/>
      <w:r w:rsidRPr="001F72CD">
        <w:rPr>
          <w:rFonts w:ascii="Times New Roman" w:eastAsia="Times New Roman" w:hAnsi="Times New Roman" w:cs="Times New Roman"/>
          <w:b/>
          <w:bCs/>
          <w:sz w:val="24"/>
          <w:szCs w:val="24"/>
          <w:lang w:eastAsia="sr-Latn-RS"/>
        </w:rPr>
        <w:t xml:space="preserve"> </w:t>
      </w:r>
      <w:proofErr w:type="spellStart"/>
      <w:r w:rsidRPr="001F72CD">
        <w:rPr>
          <w:rFonts w:ascii="Times New Roman" w:eastAsia="Times New Roman" w:hAnsi="Times New Roman" w:cs="Times New Roman"/>
          <w:b/>
          <w:bCs/>
          <w:sz w:val="24"/>
          <w:szCs w:val="24"/>
          <w:lang w:eastAsia="sr-Latn-RS"/>
        </w:rPr>
        <w:t>комуникација</w:t>
      </w:r>
      <w:proofErr w:type="spellEnd"/>
      <w:r w:rsidRPr="001F72CD">
        <w:rPr>
          <w:rFonts w:ascii="Times New Roman" w:eastAsia="Times New Roman" w:hAnsi="Times New Roman" w:cs="Times New Roman"/>
          <w:b/>
          <w:bCs/>
          <w:sz w:val="24"/>
          <w:szCs w:val="24"/>
          <w:lang w:eastAsia="sr-Latn-RS"/>
        </w:rPr>
        <w:t xml:space="preserve"> и </w:t>
      </w:r>
      <w:proofErr w:type="spellStart"/>
      <w:r w:rsidRPr="001F72CD">
        <w:rPr>
          <w:rFonts w:ascii="Times New Roman" w:eastAsia="Times New Roman" w:hAnsi="Times New Roman" w:cs="Times New Roman"/>
          <w:b/>
          <w:bCs/>
          <w:sz w:val="24"/>
          <w:szCs w:val="24"/>
          <w:lang w:eastAsia="sr-Latn-RS"/>
        </w:rPr>
        <w:t>информатике</w:t>
      </w:r>
      <w:proofErr w:type="spellEnd"/>
      <w:r w:rsidRPr="001F72CD">
        <w:rPr>
          <w:rFonts w:ascii="Times New Roman" w:eastAsia="Times New Roman" w:hAnsi="Times New Roman" w:cs="Times New Roman"/>
          <w:b/>
          <w:bCs/>
          <w:sz w:val="24"/>
          <w:szCs w:val="24"/>
          <w:lang w:eastAsia="sr-Latn-RS"/>
        </w:rPr>
        <w:t xml:space="preserve"> </w:t>
      </w:r>
      <w:proofErr w:type="spellStart"/>
      <w:r w:rsidRPr="001F72CD">
        <w:rPr>
          <w:rFonts w:ascii="Times New Roman" w:eastAsia="Times New Roman" w:hAnsi="Times New Roman" w:cs="Times New Roman"/>
          <w:b/>
          <w:bCs/>
          <w:sz w:val="24"/>
          <w:szCs w:val="24"/>
          <w:lang w:eastAsia="sr-Latn-RS"/>
        </w:rPr>
        <w:t>Републике</w:t>
      </w:r>
      <w:proofErr w:type="spellEnd"/>
      <w:r w:rsidRPr="001F72CD">
        <w:rPr>
          <w:rFonts w:ascii="Times New Roman" w:eastAsia="Times New Roman" w:hAnsi="Times New Roman" w:cs="Times New Roman"/>
          <w:b/>
          <w:bCs/>
          <w:sz w:val="24"/>
          <w:szCs w:val="24"/>
          <w:lang w:eastAsia="sr-Latn-RS"/>
        </w:rPr>
        <w:t xml:space="preserve"> </w:t>
      </w:r>
      <w:proofErr w:type="spellStart"/>
      <w:r w:rsidRPr="001F72CD">
        <w:rPr>
          <w:rFonts w:ascii="Times New Roman" w:eastAsia="Times New Roman" w:hAnsi="Times New Roman" w:cs="Times New Roman"/>
          <w:b/>
          <w:bCs/>
          <w:sz w:val="24"/>
          <w:szCs w:val="24"/>
          <w:lang w:eastAsia="sr-Latn-RS"/>
        </w:rPr>
        <w:t>Индонезије</w:t>
      </w:r>
      <w:proofErr w:type="spellEnd"/>
    </w:p>
    <w:p w14:paraId="4E4D4473" w14:textId="77777777" w:rsidR="004B7BA5" w:rsidRPr="001F72CD" w:rsidRDefault="004B7BA5" w:rsidP="004B7BA5">
      <w:pPr>
        <w:spacing w:after="0" w:line="240" w:lineRule="auto"/>
        <w:ind w:firstLine="708"/>
        <w:jc w:val="both"/>
        <w:rPr>
          <w:rFonts w:ascii="Times New Roman" w:eastAsia="Times New Roman" w:hAnsi="Times New Roman" w:cs="Times New Roman"/>
          <w:b/>
          <w:bCs/>
          <w:sz w:val="24"/>
          <w:szCs w:val="24"/>
          <w:lang w:eastAsia="sr-Latn-RS"/>
        </w:rPr>
      </w:pPr>
    </w:p>
    <w:p w14:paraId="0547D2D6" w14:textId="77777777" w:rsidR="004B7BA5" w:rsidRPr="008046CD" w:rsidRDefault="004B7BA5" w:rsidP="008046CD">
      <w:pPr>
        <w:pStyle w:val="NoSpacing"/>
        <w:ind w:firstLine="708"/>
        <w:jc w:val="both"/>
        <w:rPr>
          <w:rFonts w:ascii="Times New Roman" w:hAnsi="Times New Roman" w:cs="Times New Roman"/>
          <w:sz w:val="24"/>
          <w:szCs w:val="24"/>
          <w:lang w:eastAsia="sr-Latn-RS"/>
        </w:rPr>
      </w:pPr>
      <w:proofErr w:type="spellStart"/>
      <w:r w:rsidRPr="008046CD">
        <w:rPr>
          <w:rFonts w:ascii="Times New Roman" w:hAnsi="Times New Roman" w:cs="Times New Roman"/>
          <w:sz w:val="24"/>
          <w:szCs w:val="24"/>
          <w:lang w:eastAsia="sr-Latn-RS"/>
        </w:rPr>
        <w:t>Меморандум</w:t>
      </w:r>
      <w:proofErr w:type="spellEnd"/>
      <w:r w:rsidRPr="008046CD">
        <w:rPr>
          <w:rFonts w:ascii="Times New Roman" w:hAnsi="Times New Roman" w:cs="Times New Roman"/>
          <w:sz w:val="24"/>
          <w:szCs w:val="24"/>
          <w:lang w:eastAsia="sr-Latn-RS"/>
        </w:rPr>
        <w:t xml:space="preserve"> </w:t>
      </w:r>
      <w:proofErr w:type="spellStart"/>
      <w:r w:rsidRPr="008046CD">
        <w:rPr>
          <w:rFonts w:ascii="Times New Roman" w:hAnsi="Times New Roman" w:cs="Times New Roman"/>
          <w:sz w:val="24"/>
          <w:szCs w:val="24"/>
          <w:lang w:eastAsia="sr-Latn-RS"/>
        </w:rPr>
        <w:t>има</w:t>
      </w:r>
      <w:proofErr w:type="spellEnd"/>
      <w:r w:rsidRPr="008046CD">
        <w:rPr>
          <w:rFonts w:ascii="Times New Roman" w:hAnsi="Times New Roman" w:cs="Times New Roman"/>
          <w:sz w:val="24"/>
          <w:szCs w:val="24"/>
          <w:lang w:eastAsia="sr-Latn-RS"/>
        </w:rPr>
        <w:t xml:space="preserve"> </w:t>
      </w:r>
      <w:proofErr w:type="spellStart"/>
      <w:r w:rsidRPr="008046CD">
        <w:rPr>
          <w:rFonts w:ascii="Times New Roman" w:hAnsi="Times New Roman" w:cs="Times New Roman"/>
          <w:sz w:val="24"/>
          <w:szCs w:val="24"/>
          <w:lang w:eastAsia="sr-Latn-RS"/>
        </w:rPr>
        <w:t>за</w:t>
      </w:r>
      <w:proofErr w:type="spellEnd"/>
      <w:r w:rsidRPr="008046CD">
        <w:rPr>
          <w:rFonts w:ascii="Times New Roman" w:hAnsi="Times New Roman" w:cs="Times New Roman"/>
          <w:sz w:val="24"/>
          <w:szCs w:val="24"/>
          <w:lang w:eastAsia="sr-Latn-RS"/>
        </w:rPr>
        <w:t xml:space="preserve"> </w:t>
      </w:r>
      <w:proofErr w:type="spellStart"/>
      <w:r w:rsidRPr="008046CD">
        <w:rPr>
          <w:rFonts w:ascii="Times New Roman" w:hAnsi="Times New Roman" w:cs="Times New Roman"/>
          <w:sz w:val="24"/>
          <w:szCs w:val="24"/>
          <w:lang w:eastAsia="sr-Latn-RS"/>
        </w:rPr>
        <w:t>циљ</w:t>
      </w:r>
      <w:proofErr w:type="spellEnd"/>
      <w:r w:rsidRPr="008046CD">
        <w:rPr>
          <w:rFonts w:ascii="Times New Roman" w:hAnsi="Times New Roman" w:cs="Times New Roman"/>
          <w:sz w:val="24"/>
          <w:szCs w:val="24"/>
          <w:lang w:eastAsia="sr-Latn-RS"/>
        </w:rPr>
        <w:t xml:space="preserve"> </w:t>
      </w:r>
      <w:proofErr w:type="spellStart"/>
      <w:r w:rsidRPr="008046CD">
        <w:rPr>
          <w:rFonts w:ascii="Times New Roman" w:hAnsi="Times New Roman" w:cs="Times New Roman"/>
          <w:sz w:val="24"/>
          <w:szCs w:val="24"/>
          <w:lang w:eastAsia="sr-Latn-RS"/>
        </w:rPr>
        <w:t>да</w:t>
      </w:r>
      <w:proofErr w:type="spellEnd"/>
      <w:r w:rsidRPr="008046CD">
        <w:rPr>
          <w:rFonts w:ascii="Times New Roman" w:hAnsi="Times New Roman" w:cs="Times New Roman"/>
          <w:sz w:val="24"/>
          <w:szCs w:val="24"/>
          <w:lang w:eastAsia="sr-Latn-RS"/>
        </w:rPr>
        <w:t xml:space="preserve"> </w:t>
      </w:r>
      <w:proofErr w:type="spellStart"/>
      <w:r w:rsidRPr="008046CD">
        <w:rPr>
          <w:rFonts w:ascii="Times New Roman" w:hAnsi="Times New Roman" w:cs="Times New Roman"/>
          <w:sz w:val="24"/>
          <w:szCs w:val="24"/>
          <w:lang w:eastAsia="sr-Latn-RS"/>
        </w:rPr>
        <w:t>отвори</w:t>
      </w:r>
      <w:proofErr w:type="spellEnd"/>
      <w:r w:rsidRPr="008046CD">
        <w:rPr>
          <w:rFonts w:ascii="Times New Roman" w:hAnsi="Times New Roman" w:cs="Times New Roman"/>
          <w:sz w:val="24"/>
          <w:szCs w:val="24"/>
          <w:lang w:eastAsia="sr-Latn-RS"/>
        </w:rPr>
        <w:t xml:space="preserve"> </w:t>
      </w:r>
      <w:proofErr w:type="spellStart"/>
      <w:r w:rsidRPr="008046CD">
        <w:rPr>
          <w:rFonts w:ascii="Times New Roman" w:hAnsi="Times New Roman" w:cs="Times New Roman"/>
          <w:sz w:val="24"/>
          <w:szCs w:val="24"/>
          <w:lang w:eastAsia="sr-Latn-RS"/>
        </w:rPr>
        <w:t>нове</w:t>
      </w:r>
      <w:proofErr w:type="spellEnd"/>
      <w:r w:rsidRPr="008046CD">
        <w:rPr>
          <w:rFonts w:ascii="Times New Roman" w:hAnsi="Times New Roman" w:cs="Times New Roman"/>
          <w:sz w:val="24"/>
          <w:szCs w:val="24"/>
          <w:lang w:eastAsia="sr-Latn-RS"/>
        </w:rPr>
        <w:t xml:space="preserve"> </w:t>
      </w:r>
      <w:proofErr w:type="spellStart"/>
      <w:r w:rsidRPr="008046CD">
        <w:rPr>
          <w:rFonts w:ascii="Times New Roman" w:hAnsi="Times New Roman" w:cs="Times New Roman"/>
          <w:sz w:val="24"/>
          <w:szCs w:val="24"/>
          <w:lang w:eastAsia="sr-Latn-RS"/>
        </w:rPr>
        <w:t>могућности</w:t>
      </w:r>
      <w:proofErr w:type="spellEnd"/>
      <w:r w:rsidRPr="008046CD">
        <w:rPr>
          <w:rFonts w:ascii="Times New Roman" w:hAnsi="Times New Roman" w:cs="Times New Roman"/>
          <w:sz w:val="24"/>
          <w:szCs w:val="24"/>
          <w:lang w:eastAsia="sr-Latn-RS"/>
        </w:rPr>
        <w:t xml:space="preserve"> </w:t>
      </w:r>
      <w:proofErr w:type="spellStart"/>
      <w:r w:rsidRPr="008046CD">
        <w:rPr>
          <w:rFonts w:ascii="Times New Roman" w:hAnsi="Times New Roman" w:cs="Times New Roman"/>
          <w:sz w:val="24"/>
          <w:szCs w:val="24"/>
          <w:lang w:eastAsia="sr-Latn-RS"/>
        </w:rPr>
        <w:t>за</w:t>
      </w:r>
      <w:proofErr w:type="spellEnd"/>
      <w:r w:rsidRPr="008046CD">
        <w:rPr>
          <w:rFonts w:ascii="Times New Roman" w:hAnsi="Times New Roman" w:cs="Times New Roman"/>
          <w:sz w:val="24"/>
          <w:szCs w:val="24"/>
          <w:lang w:eastAsia="sr-Latn-RS"/>
        </w:rPr>
        <w:t xml:space="preserve"> </w:t>
      </w:r>
      <w:proofErr w:type="spellStart"/>
      <w:r w:rsidRPr="008046CD">
        <w:rPr>
          <w:rFonts w:ascii="Times New Roman" w:hAnsi="Times New Roman" w:cs="Times New Roman"/>
          <w:sz w:val="24"/>
          <w:szCs w:val="24"/>
          <w:lang w:eastAsia="sr-Latn-RS"/>
        </w:rPr>
        <w:t>сарадњу</w:t>
      </w:r>
      <w:proofErr w:type="spellEnd"/>
      <w:r w:rsidRPr="008046CD">
        <w:rPr>
          <w:rFonts w:ascii="Times New Roman" w:hAnsi="Times New Roman" w:cs="Times New Roman"/>
          <w:sz w:val="24"/>
          <w:szCs w:val="24"/>
          <w:lang w:eastAsia="sr-Latn-RS"/>
        </w:rPr>
        <w:t xml:space="preserve"> и </w:t>
      </w:r>
      <w:proofErr w:type="spellStart"/>
      <w:r w:rsidRPr="008046CD">
        <w:rPr>
          <w:rFonts w:ascii="Times New Roman" w:hAnsi="Times New Roman" w:cs="Times New Roman"/>
          <w:sz w:val="24"/>
          <w:szCs w:val="24"/>
          <w:lang w:eastAsia="sr-Latn-RS"/>
        </w:rPr>
        <w:t>развој</w:t>
      </w:r>
      <w:proofErr w:type="spellEnd"/>
      <w:r w:rsidRPr="008046CD">
        <w:rPr>
          <w:rFonts w:ascii="Times New Roman" w:hAnsi="Times New Roman" w:cs="Times New Roman"/>
          <w:sz w:val="24"/>
          <w:szCs w:val="24"/>
          <w:lang w:eastAsia="sr-Latn-RS"/>
        </w:rPr>
        <w:t xml:space="preserve"> </w:t>
      </w:r>
      <w:proofErr w:type="spellStart"/>
      <w:r w:rsidRPr="008046CD">
        <w:rPr>
          <w:rFonts w:ascii="Times New Roman" w:hAnsi="Times New Roman" w:cs="Times New Roman"/>
          <w:sz w:val="24"/>
          <w:szCs w:val="24"/>
          <w:lang w:eastAsia="sr-Latn-RS"/>
        </w:rPr>
        <w:t>поштанских</w:t>
      </w:r>
      <w:proofErr w:type="spellEnd"/>
      <w:r w:rsidRPr="008046CD">
        <w:rPr>
          <w:rFonts w:ascii="Times New Roman" w:hAnsi="Times New Roman" w:cs="Times New Roman"/>
          <w:sz w:val="24"/>
          <w:szCs w:val="24"/>
          <w:lang w:eastAsia="sr-Latn-RS"/>
        </w:rPr>
        <w:t xml:space="preserve"> и </w:t>
      </w:r>
      <w:proofErr w:type="spellStart"/>
      <w:r w:rsidRPr="008046CD">
        <w:rPr>
          <w:rFonts w:ascii="Times New Roman" w:hAnsi="Times New Roman" w:cs="Times New Roman"/>
          <w:sz w:val="24"/>
          <w:szCs w:val="24"/>
          <w:lang w:eastAsia="sr-Latn-RS"/>
        </w:rPr>
        <w:t>поштанско-новчаних</w:t>
      </w:r>
      <w:proofErr w:type="spellEnd"/>
      <w:r w:rsidRPr="008046CD">
        <w:rPr>
          <w:rFonts w:ascii="Times New Roman" w:hAnsi="Times New Roman" w:cs="Times New Roman"/>
          <w:sz w:val="24"/>
          <w:szCs w:val="24"/>
          <w:lang w:eastAsia="sr-Latn-RS"/>
        </w:rPr>
        <w:t xml:space="preserve"> </w:t>
      </w:r>
      <w:proofErr w:type="spellStart"/>
      <w:r w:rsidRPr="008046CD">
        <w:rPr>
          <w:rFonts w:ascii="Times New Roman" w:hAnsi="Times New Roman" w:cs="Times New Roman"/>
          <w:sz w:val="24"/>
          <w:szCs w:val="24"/>
          <w:lang w:eastAsia="sr-Latn-RS"/>
        </w:rPr>
        <w:t>услуга</w:t>
      </w:r>
      <w:proofErr w:type="spellEnd"/>
      <w:r w:rsidRPr="008046CD">
        <w:rPr>
          <w:rFonts w:ascii="Times New Roman" w:hAnsi="Times New Roman" w:cs="Times New Roman"/>
          <w:sz w:val="24"/>
          <w:szCs w:val="24"/>
          <w:lang w:eastAsia="sr-Latn-RS"/>
        </w:rPr>
        <w:t xml:space="preserve"> и </w:t>
      </w:r>
      <w:proofErr w:type="spellStart"/>
      <w:r w:rsidRPr="008046CD">
        <w:rPr>
          <w:rFonts w:ascii="Times New Roman" w:hAnsi="Times New Roman" w:cs="Times New Roman"/>
          <w:sz w:val="24"/>
          <w:szCs w:val="24"/>
          <w:lang w:eastAsia="sr-Latn-RS"/>
        </w:rPr>
        <w:t>подстицање</w:t>
      </w:r>
      <w:proofErr w:type="spellEnd"/>
      <w:r w:rsidRPr="008046CD">
        <w:rPr>
          <w:rFonts w:ascii="Times New Roman" w:hAnsi="Times New Roman" w:cs="Times New Roman"/>
          <w:sz w:val="24"/>
          <w:szCs w:val="24"/>
          <w:lang w:eastAsia="sr-Latn-RS"/>
        </w:rPr>
        <w:t xml:space="preserve"> </w:t>
      </w:r>
      <w:proofErr w:type="spellStart"/>
      <w:r w:rsidRPr="008046CD">
        <w:rPr>
          <w:rFonts w:ascii="Times New Roman" w:hAnsi="Times New Roman" w:cs="Times New Roman"/>
          <w:sz w:val="24"/>
          <w:szCs w:val="24"/>
          <w:lang w:eastAsia="sr-Latn-RS"/>
        </w:rPr>
        <w:t>размене</w:t>
      </w:r>
      <w:proofErr w:type="spellEnd"/>
      <w:r w:rsidRPr="008046CD">
        <w:rPr>
          <w:rFonts w:ascii="Times New Roman" w:hAnsi="Times New Roman" w:cs="Times New Roman"/>
          <w:sz w:val="24"/>
          <w:szCs w:val="24"/>
          <w:lang w:eastAsia="sr-Latn-RS"/>
        </w:rPr>
        <w:t xml:space="preserve"> </w:t>
      </w:r>
      <w:proofErr w:type="spellStart"/>
      <w:r w:rsidRPr="008046CD">
        <w:rPr>
          <w:rFonts w:ascii="Times New Roman" w:hAnsi="Times New Roman" w:cs="Times New Roman"/>
          <w:sz w:val="24"/>
          <w:szCs w:val="24"/>
          <w:lang w:eastAsia="sr-Latn-RS"/>
        </w:rPr>
        <w:t>знања</w:t>
      </w:r>
      <w:proofErr w:type="spellEnd"/>
      <w:r w:rsidRPr="008046CD">
        <w:rPr>
          <w:rFonts w:ascii="Times New Roman" w:hAnsi="Times New Roman" w:cs="Times New Roman"/>
          <w:sz w:val="24"/>
          <w:szCs w:val="24"/>
          <w:lang w:eastAsia="sr-Latn-RS"/>
        </w:rPr>
        <w:t xml:space="preserve">, </w:t>
      </w:r>
      <w:proofErr w:type="spellStart"/>
      <w:r w:rsidRPr="008046CD">
        <w:rPr>
          <w:rFonts w:ascii="Times New Roman" w:hAnsi="Times New Roman" w:cs="Times New Roman"/>
          <w:sz w:val="24"/>
          <w:szCs w:val="24"/>
          <w:lang w:eastAsia="sr-Latn-RS"/>
        </w:rPr>
        <w:t>искустава</w:t>
      </w:r>
      <w:proofErr w:type="spellEnd"/>
      <w:r w:rsidRPr="008046CD">
        <w:rPr>
          <w:rFonts w:ascii="Times New Roman" w:hAnsi="Times New Roman" w:cs="Times New Roman"/>
          <w:sz w:val="24"/>
          <w:szCs w:val="24"/>
          <w:lang w:eastAsia="sr-Latn-RS"/>
        </w:rPr>
        <w:t xml:space="preserve"> и </w:t>
      </w:r>
      <w:proofErr w:type="spellStart"/>
      <w:r w:rsidRPr="008046CD">
        <w:rPr>
          <w:rFonts w:ascii="Times New Roman" w:hAnsi="Times New Roman" w:cs="Times New Roman"/>
          <w:sz w:val="24"/>
          <w:szCs w:val="24"/>
          <w:lang w:eastAsia="sr-Latn-RS"/>
        </w:rPr>
        <w:t>стручњака</w:t>
      </w:r>
      <w:proofErr w:type="spellEnd"/>
      <w:r w:rsidRPr="008046CD">
        <w:rPr>
          <w:rFonts w:ascii="Times New Roman" w:hAnsi="Times New Roman" w:cs="Times New Roman"/>
          <w:sz w:val="24"/>
          <w:szCs w:val="24"/>
          <w:lang w:eastAsia="sr-Latn-RS"/>
        </w:rPr>
        <w:t xml:space="preserve"> </w:t>
      </w:r>
      <w:proofErr w:type="spellStart"/>
      <w:r w:rsidRPr="008046CD">
        <w:rPr>
          <w:rFonts w:ascii="Times New Roman" w:hAnsi="Times New Roman" w:cs="Times New Roman"/>
          <w:sz w:val="24"/>
          <w:szCs w:val="24"/>
          <w:lang w:eastAsia="sr-Latn-RS"/>
        </w:rPr>
        <w:t>између</w:t>
      </w:r>
      <w:proofErr w:type="spellEnd"/>
      <w:r w:rsidRPr="008046CD">
        <w:rPr>
          <w:rFonts w:ascii="Times New Roman" w:hAnsi="Times New Roman" w:cs="Times New Roman"/>
          <w:sz w:val="24"/>
          <w:szCs w:val="24"/>
          <w:lang w:eastAsia="sr-Latn-RS"/>
        </w:rPr>
        <w:t xml:space="preserve"> </w:t>
      </w:r>
      <w:proofErr w:type="spellStart"/>
      <w:r w:rsidRPr="008046CD">
        <w:rPr>
          <w:rFonts w:ascii="Times New Roman" w:hAnsi="Times New Roman" w:cs="Times New Roman"/>
          <w:sz w:val="24"/>
          <w:szCs w:val="24"/>
          <w:lang w:eastAsia="sr-Latn-RS"/>
        </w:rPr>
        <w:t>компанија</w:t>
      </w:r>
      <w:proofErr w:type="spellEnd"/>
      <w:r w:rsidRPr="008046CD">
        <w:rPr>
          <w:rFonts w:ascii="Times New Roman" w:hAnsi="Times New Roman" w:cs="Times New Roman"/>
          <w:sz w:val="24"/>
          <w:szCs w:val="24"/>
          <w:lang w:eastAsia="sr-Latn-RS"/>
        </w:rPr>
        <w:t xml:space="preserve">, </w:t>
      </w:r>
      <w:proofErr w:type="spellStart"/>
      <w:r w:rsidRPr="008046CD">
        <w:rPr>
          <w:rFonts w:ascii="Times New Roman" w:hAnsi="Times New Roman" w:cs="Times New Roman"/>
          <w:sz w:val="24"/>
          <w:szCs w:val="24"/>
          <w:lang w:eastAsia="sr-Latn-RS"/>
        </w:rPr>
        <w:t>научних</w:t>
      </w:r>
      <w:proofErr w:type="spellEnd"/>
      <w:r w:rsidRPr="008046CD">
        <w:rPr>
          <w:rFonts w:ascii="Times New Roman" w:hAnsi="Times New Roman" w:cs="Times New Roman"/>
          <w:sz w:val="24"/>
          <w:szCs w:val="24"/>
          <w:lang w:eastAsia="sr-Latn-RS"/>
        </w:rPr>
        <w:t xml:space="preserve"> и </w:t>
      </w:r>
      <w:proofErr w:type="spellStart"/>
      <w:r w:rsidRPr="008046CD">
        <w:rPr>
          <w:rFonts w:ascii="Times New Roman" w:hAnsi="Times New Roman" w:cs="Times New Roman"/>
          <w:sz w:val="24"/>
          <w:szCs w:val="24"/>
          <w:lang w:eastAsia="sr-Latn-RS"/>
        </w:rPr>
        <w:t>образовних</w:t>
      </w:r>
      <w:proofErr w:type="spellEnd"/>
      <w:r w:rsidRPr="008046CD">
        <w:rPr>
          <w:rFonts w:ascii="Times New Roman" w:hAnsi="Times New Roman" w:cs="Times New Roman"/>
          <w:sz w:val="24"/>
          <w:szCs w:val="24"/>
          <w:lang w:eastAsia="sr-Latn-RS"/>
        </w:rPr>
        <w:t xml:space="preserve"> </w:t>
      </w:r>
      <w:proofErr w:type="spellStart"/>
      <w:r w:rsidRPr="008046CD">
        <w:rPr>
          <w:rFonts w:ascii="Times New Roman" w:hAnsi="Times New Roman" w:cs="Times New Roman"/>
          <w:sz w:val="24"/>
          <w:szCs w:val="24"/>
          <w:lang w:eastAsia="sr-Latn-RS"/>
        </w:rPr>
        <w:t>институција</w:t>
      </w:r>
      <w:proofErr w:type="spellEnd"/>
      <w:r w:rsidRPr="008046CD">
        <w:rPr>
          <w:rFonts w:ascii="Times New Roman" w:hAnsi="Times New Roman" w:cs="Times New Roman"/>
          <w:sz w:val="24"/>
          <w:szCs w:val="24"/>
          <w:lang w:eastAsia="sr-Latn-RS"/>
        </w:rPr>
        <w:t xml:space="preserve">, </w:t>
      </w:r>
      <w:proofErr w:type="spellStart"/>
      <w:r w:rsidRPr="008046CD">
        <w:rPr>
          <w:rFonts w:ascii="Times New Roman" w:hAnsi="Times New Roman" w:cs="Times New Roman"/>
          <w:sz w:val="24"/>
          <w:szCs w:val="24"/>
          <w:lang w:eastAsia="sr-Latn-RS"/>
        </w:rPr>
        <w:t>владиних</w:t>
      </w:r>
      <w:proofErr w:type="spellEnd"/>
      <w:r w:rsidRPr="008046CD">
        <w:rPr>
          <w:rFonts w:ascii="Times New Roman" w:hAnsi="Times New Roman" w:cs="Times New Roman"/>
          <w:sz w:val="24"/>
          <w:szCs w:val="24"/>
          <w:lang w:eastAsia="sr-Latn-RS"/>
        </w:rPr>
        <w:t xml:space="preserve"> </w:t>
      </w:r>
      <w:proofErr w:type="spellStart"/>
      <w:r w:rsidRPr="008046CD">
        <w:rPr>
          <w:rFonts w:ascii="Times New Roman" w:hAnsi="Times New Roman" w:cs="Times New Roman"/>
          <w:sz w:val="24"/>
          <w:szCs w:val="24"/>
          <w:lang w:eastAsia="sr-Latn-RS"/>
        </w:rPr>
        <w:t>агенција</w:t>
      </w:r>
      <w:proofErr w:type="spellEnd"/>
      <w:r w:rsidRPr="008046CD">
        <w:rPr>
          <w:rFonts w:ascii="Times New Roman" w:hAnsi="Times New Roman" w:cs="Times New Roman"/>
          <w:sz w:val="24"/>
          <w:szCs w:val="24"/>
          <w:lang w:eastAsia="sr-Latn-RS"/>
        </w:rPr>
        <w:t xml:space="preserve"> и </w:t>
      </w:r>
      <w:proofErr w:type="spellStart"/>
      <w:r w:rsidRPr="008046CD">
        <w:rPr>
          <w:rFonts w:ascii="Times New Roman" w:hAnsi="Times New Roman" w:cs="Times New Roman"/>
          <w:sz w:val="24"/>
          <w:szCs w:val="24"/>
          <w:lang w:eastAsia="sr-Latn-RS"/>
        </w:rPr>
        <w:t>других</w:t>
      </w:r>
      <w:proofErr w:type="spellEnd"/>
      <w:r w:rsidRPr="008046CD">
        <w:rPr>
          <w:rFonts w:ascii="Times New Roman" w:hAnsi="Times New Roman" w:cs="Times New Roman"/>
          <w:sz w:val="24"/>
          <w:szCs w:val="24"/>
          <w:lang w:eastAsia="sr-Latn-RS"/>
        </w:rPr>
        <w:t xml:space="preserve"> </w:t>
      </w:r>
      <w:proofErr w:type="spellStart"/>
      <w:r w:rsidRPr="008046CD">
        <w:rPr>
          <w:rFonts w:ascii="Times New Roman" w:hAnsi="Times New Roman" w:cs="Times New Roman"/>
          <w:sz w:val="24"/>
          <w:szCs w:val="24"/>
          <w:lang w:eastAsia="sr-Latn-RS"/>
        </w:rPr>
        <w:t>организација</w:t>
      </w:r>
      <w:proofErr w:type="spellEnd"/>
      <w:r w:rsidRPr="008046CD">
        <w:rPr>
          <w:rFonts w:ascii="Times New Roman" w:hAnsi="Times New Roman" w:cs="Times New Roman"/>
          <w:sz w:val="24"/>
          <w:szCs w:val="24"/>
          <w:lang w:eastAsia="sr-Latn-RS"/>
        </w:rPr>
        <w:t xml:space="preserve"> </w:t>
      </w:r>
      <w:proofErr w:type="spellStart"/>
      <w:r w:rsidRPr="008046CD">
        <w:rPr>
          <w:rFonts w:ascii="Times New Roman" w:hAnsi="Times New Roman" w:cs="Times New Roman"/>
          <w:sz w:val="24"/>
          <w:szCs w:val="24"/>
          <w:lang w:eastAsia="sr-Latn-RS"/>
        </w:rPr>
        <w:t>две</w:t>
      </w:r>
      <w:proofErr w:type="spellEnd"/>
      <w:r w:rsidRPr="008046CD">
        <w:rPr>
          <w:rFonts w:ascii="Times New Roman" w:hAnsi="Times New Roman" w:cs="Times New Roman"/>
          <w:sz w:val="24"/>
          <w:szCs w:val="24"/>
          <w:lang w:eastAsia="sr-Latn-RS"/>
        </w:rPr>
        <w:t xml:space="preserve"> </w:t>
      </w:r>
      <w:proofErr w:type="spellStart"/>
      <w:r w:rsidRPr="008046CD">
        <w:rPr>
          <w:rFonts w:ascii="Times New Roman" w:hAnsi="Times New Roman" w:cs="Times New Roman"/>
          <w:sz w:val="24"/>
          <w:szCs w:val="24"/>
          <w:lang w:eastAsia="sr-Latn-RS"/>
        </w:rPr>
        <w:t>земље</w:t>
      </w:r>
      <w:proofErr w:type="spellEnd"/>
      <w:r w:rsidRPr="008046CD">
        <w:rPr>
          <w:rFonts w:ascii="Times New Roman" w:hAnsi="Times New Roman" w:cs="Times New Roman"/>
          <w:sz w:val="24"/>
          <w:szCs w:val="24"/>
          <w:lang w:eastAsia="sr-Latn-RS"/>
        </w:rPr>
        <w:t xml:space="preserve"> </w:t>
      </w:r>
      <w:proofErr w:type="spellStart"/>
      <w:r w:rsidRPr="008046CD">
        <w:rPr>
          <w:rFonts w:ascii="Times New Roman" w:hAnsi="Times New Roman" w:cs="Times New Roman"/>
          <w:sz w:val="24"/>
          <w:szCs w:val="24"/>
          <w:lang w:eastAsia="sr-Latn-RS"/>
        </w:rPr>
        <w:t>које</w:t>
      </w:r>
      <w:proofErr w:type="spellEnd"/>
      <w:r w:rsidRPr="008046CD">
        <w:rPr>
          <w:rFonts w:ascii="Times New Roman" w:hAnsi="Times New Roman" w:cs="Times New Roman"/>
          <w:sz w:val="24"/>
          <w:szCs w:val="24"/>
          <w:lang w:eastAsia="sr-Latn-RS"/>
        </w:rPr>
        <w:t xml:space="preserve"> </w:t>
      </w:r>
      <w:proofErr w:type="spellStart"/>
      <w:r w:rsidRPr="008046CD">
        <w:rPr>
          <w:rFonts w:ascii="Times New Roman" w:hAnsi="Times New Roman" w:cs="Times New Roman"/>
          <w:sz w:val="24"/>
          <w:szCs w:val="24"/>
          <w:lang w:eastAsia="sr-Latn-RS"/>
        </w:rPr>
        <w:t>послују</w:t>
      </w:r>
      <w:proofErr w:type="spellEnd"/>
      <w:r w:rsidRPr="008046CD">
        <w:rPr>
          <w:rFonts w:ascii="Times New Roman" w:hAnsi="Times New Roman" w:cs="Times New Roman"/>
          <w:sz w:val="24"/>
          <w:szCs w:val="24"/>
          <w:lang w:eastAsia="sr-Latn-RS"/>
        </w:rPr>
        <w:t xml:space="preserve"> у </w:t>
      </w:r>
      <w:proofErr w:type="spellStart"/>
      <w:r w:rsidRPr="008046CD">
        <w:rPr>
          <w:rFonts w:ascii="Times New Roman" w:hAnsi="Times New Roman" w:cs="Times New Roman"/>
          <w:sz w:val="24"/>
          <w:szCs w:val="24"/>
          <w:lang w:eastAsia="sr-Latn-RS"/>
        </w:rPr>
        <w:t>релевантној</w:t>
      </w:r>
      <w:proofErr w:type="spellEnd"/>
      <w:r w:rsidRPr="008046CD">
        <w:rPr>
          <w:rFonts w:ascii="Times New Roman" w:hAnsi="Times New Roman" w:cs="Times New Roman"/>
          <w:sz w:val="24"/>
          <w:szCs w:val="24"/>
          <w:lang w:eastAsia="sr-Latn-RS"/>
        </w:rPr>
        <w:t xml:space="preserve"> </w:t>
      </w:r>
      <w:proofErr w:type="spellStart"/>
      <w:r w:rsidRPr="008046CD">
        <w:rPr>
          <w:rFonts w:ascii="Times New Roman" w:hAnsi="Times New Roman" w:cs="Times New Roman"/>
          <w:sz w:val="24"/>
          <w:szCs w:val="24"/>
          <w:lang w:eastAsia="sr-Latn-RS"/>
        </w:rPr>
        <w:t>области</w:t>
      </w:r>
      <w:proofErr w:type="spellEnd"/>
      <w:r w:rsidRPr="008046CD">
        <w:rPr>
          <w:rFonts w:ascii="Times New Roman" w:hAnsi="Times New Roman" w:cs="Times New Roman"/>
          <w:sz w:val="24"/>
          <w:szCs w:val="24"/>
          <w:lang w:eastAsia="sr-Latn-RS"/>
        </w:rPr>
        <w:t>.</w:t>
      </w:r>
    </w:p>
    <w:p w14:paraId="2F70142A" w14:textId="77777777" w:rsidR="004B7BA5" w:rsidRDefault="004B7BA5" w:rsidP="004B7BA5">
      <w:pPr>
        <w:spacing w:after="0" w:line="240" w:lineRule="auto"/>
        <w:ind w:firstLine="708"/>
        <w:jc w:val="both"/>
        <w:rPr>
          <w:rFonts w:ascii="Times New Roman" w:eastAsia="Times New Roman" w:hAnsi="Times New Roman" w:cs="Times New Roman"/>
          <w:sz w:val="24"/>
          <w:szCs w:val="24"/>
          <w:lang w:eastAsia="sr-Latn-RS"/>
        </w:rPr>
      </w:pPr>
    </w:p>
    <w:p w14:paraId="68A582B4" w14:textId="77777777" w:rsidR="008046CD" w:rsidRPr="004B7BA5" w:rsidRDefault="008046CD" w:rsidP="004B7BA5">
      <w:pPr>
        <w:spacing w:after="0" w:line="240" w:lineRule="auto"/>
        <w:ind w:firstLine="708"/>
        <w:jc w:val="both"/>
        <w:rPr>
          <w:rFonts w:ascii="Times New Roman" w:eastAsia="Times New Roman" w:hAnsi="Times New Roman" w:cs="Times New Roman"/>
          <w:sz w:val="24"/>
          <w:szCs w:val="24"/>
          <w:lang w:eastAsia="sr-Latn-RS"/>
        </w:rPr>
      </w:pPr>
    </w:p>
    <w:p w14:paraId="79C2607A" w14:textId="1A8DE9EC" w:rsidR="004B7BA5" w:rsidRPr="001F72CD" w:rsidRDefault="004B7BA5">
      <w:pPr>
        <w:pStyle w:val="ListParagraph"/>
        <w:numPr>
          <w:ilvl w:val="0"/>
          <w:numId w:val="13"/>
        </w:numPr>
        <w:spacing w:after="0" w:line="240" w:lineRule="auto"/>
        <w:jc w:val="both"/>
        <w:rPr>
          <w:rFonts w:ascii="Times New Roman" w:eastAsia="Times New Roman" w:hAnsi="Times New Roman" w:cs="Times New Roman"/>
          <w:b/>
          <w:bCs/>
          <w:sz w:val="24"/>
          <w:szCs w:val="24"/>
          <w:lang w:eastAsia="sr-Latn-RS"/>
        </w:rPr>
      </w:pPr>
      <w:proofErr w:type="spellStart"/>
      <w:r w:rsidRPr="001F72CD">
        <w:rPr>
          <w:rFonts w:ascii="Times New Roman" w:eastAsia="Times New Roman" w:hAnsi="Times New Roman" w:cs="Times New Roman"/>
          <w:b/>
          <w:bCs/>
          <w:sz w:val="24"/>
          <w:szCs w:val="24"/>
          <w:lang w:eastAsia="sr-Latn-RS"/>
        </w:rPr>
        <w:t>Меморандум</w:t>
      </w:r>
      <w:proofErr w:type="spellEnd"/>
      <w:r w:rsidRPr="001F72CD">
        <w:rPr>
          <w:rFonts w:ascii="Times New Roman" w:eastAsia="Times New Roman" w:hAnsi="Times New Roman" w:cs="Times New Roman"/>
          <w:b/>
          <w:bCs/>
          <w:sz w:val="24"/>
          <w:szCs w:val="24"/>
          <w:lang w:eastAsia="sr-Latn-RS"/>
        </w:rPr>
        <w:t xml:space="preserve"> о </w:t>
      </w:r>
      <w:proofErr w:type="spellStart"/>
      <w:r w:rsidRPr="001F72CD">
        <w:rPr>
          <w:rFonts w:ascii="Times New Roman" w:eastAsia="Times New Roman" w:hAnsi="Times New Roman" w:cs="Times New Roman"/>
          <w:b/>
          <w:bCs/>
          <w:sz w:val="24"/>
          <w:szCs w:val="24"/>
          <w:lang w:eastAsia="sr-Latn-RS"/>
        </w:rPr>
        <w:t>сарадњи</w:t>
      </w:r>
      <w:proofErr w:type="spellEnd"/>
      <w:r w:rsidRPr="001F72CD">
        <w:rPr>
          <w:rFonts w:ascii="Times New Roman" w:eastAsia="Times New Roman" w:hAnsi="Times New Roman" w:cs="Times New Roman"/>
          <w:b/>
          <w:bCs/>
          <w:sz w:val="24"/>
          <w:szCs w:val="24"/>
          <w:lang w:eastAsia="sr-Latn-RS"/>
        </w:rPr>
        <w:t xml:space="preserve"> у </w:t>
      </w:r>
      <w:proofErr w:type="spellStart"/>
      <w:r w:rsidRPr="001F72CD">
        <w:rPr>
          <w:rFonts w:ascii="Times New Roman" w:eastAsia="Times New Roman" w:hAnsi="Times New Roman" w:cs="Times New Roman"/>
          <w:b/>
          <w:bCs/>
          <w:sz w:val="24"/>
          <w:szCs w:val="24"/>
          <w:lang w:eastAsia="sr-Latn-RS"/>
        </w:rPr>
        <w:t>области</w:t>
      </w:r>
      <w:proofErr w:type="spellEnd"/>
      <w:r w:rsidRPr="001F72CD">
        <w:rPr>
          <w:rFonts w:ascii="Times New Roman" w:eastAsia="Times New Roman" w:hAnsi="Times New Roman" w:cs="Times New Roman"/>
          <w:b/>
          <w:bCs/>
          <w:sz w:val="24"/>
          <w:szCs w:val="24"/>
          <w:lang w:eastAsia="sr-Latn-RS"/>
        </w:rPr>
        <w:t xml:space="preserve"> </w:t>
      </w:r>
      <w:proofErr w:type="spellStart"/>
      <w:r w:rsidRPr="001F72CD">
        <w:rPr>
          <w:rFonts w:ascii="Times New Roman" w:eastAsia="Times New Roman" w:hAnsi="Times New Roman" w:cs="Times New Roman"/>
          <w:b/>
          <w:bCs/>
          <w:sz w:val="24"/>
          <w:szCs w:val="24"/>
          <w:lang w:eastAsia="sr-Latn-RS"/>
        </w:rPr>
        <w:t>информационо-комуникационих</w:t>
      </w:r>
      <w:proofErr w:type="spellEnd"/>
      <w:r w:rsidRPr="001F72CD">
        <w:rPr>
          <w:rFonts w:ascii="Times New Roman" w:eastAsia="Times New Roman" w:hAnsi="Times New Roman" w:cs="Times New Roman"/>
          <w:b/>
          <w:bCs/>
          <w:sz w:val="24"/>
          <w:szCs w:val="24"/>
          <w:lang w:eastAsia="sr-Latn-RS"/>
        </w:rPr>
        <w:t xml:space="preserve"> </w:t>
      </w:r>
      <w:proofErr w:type="spellStart"/>
      <w:r w:rsidRPr="001F72CD">
        <w:rPr>
          <w:rFonts w:ascii="Times New Roman" w:eastAsia="Times New Roman" w:hAnsi="Times New Roman" w:cs="Times New Roman"/>
          <w:b/>
          <w:bCs/>
          <w:sz w:val="24"/>
          <w:szCs w:val="24"/>
          <w:lang w:eastAsia="sr-Latn-RS"/>
        </w:rPr>
        <w:t>технологија</w:t>
      </w:r>
      <w:proofErr w:type="spellEnd"/>
      <w:r w:rsidRPr="001F72CD">
        <w:rPr>
          <w:rFonts w:ascii="Times New Roman" w:eastAsia="Times New Roman" w:hAnsi="Times New Roman" w:cs="Times New Roman"/>
          <w:b/>
          <w:bCs/>
          <w:sz w:val="24"/>
          <w:szCs w:val="24"/>
          <w:lang w:eastAsia="sr-Latn-RS"/>
        </w:rPr>
        <w:t xml:space="preserve"> </w:t>
      </w:r>
      <w:proofErr w:type="spellStart"/>
      <w:r w:rsidRPr="001F72CD">
        <w:rPr>
          <w:rFonts w:ascii="Times New Roman" w:eastAsia="Times New Roman" w:hAnsi="Times New Roman" w:cs="Times New Roman"/>
          <w:b/>
          <w:bCs/>
          <w:sz w:val="24"/>
          <w:szCs w:val="24"/>
          <w:lang w:eastAsia="sr-Latn-RS"/>
        </w:rPr>
        <w:t>Министарства</w:t>
      </w:r>
      <w:proofErr w:type="spellEnd"/>
      <w:r w:rsidRPr="001F72CD">
        <w:rPr>
          <w:rFonts w:ascii="Times New Roman" w:eastAsia="Times New Roman" w:hAnsi="Times New Roman" w:cs="Times New Roman"/>
          <w:b/>
          <w:bCs/>
          <w:sz w:val="24"/>
          <w:szCs w:val="24"/>
          <w:lang w:eastAsia="sr-Latn-RS"/>
        </w:rPr>
        <w:t xml:space="preserve"> </w:t>
      </w:r>
      <w:proofErr w:type="spellStart"/>
      <w:r w:rsidRPr="001F72CD">
        <w:rPr>
          <w:rFonts w:ascii="Times New Roman" w:eastAsia="Times New Roman" w:hAnsi="Times New Roman" w:cs="Times New Roman"/>
          <w:b/>
          <w:bCs/>
          <w:sz w:val="24"/>
          <w:szCs w:val="24"/>
          <w:lang w:eastAsia="sr-Latn-RS"/>
        </w:rPr>
        <w:t>информисања</w:t>
      </w:r>
      <w:proofErr w:type="spellEnd"/>
      <w:r w:rsidRPr="001F72CD">
        <w:rPr>
          <w:rFonts w:ascii="Times New Roman" w:eastAsia="Times New Roman" w:hAnsi="Times New Roman" w:cs="Times New Roman"/>
          <w:b/>
          <w:bCs/>
          <w:sz w:val="24"/>
          <w:szCs w:val="24"/>
          <w:lang w:eastAsia="sr-Latn-RS"/>
        </w:rPr>
        <w:t xml:space="preserve"> и </w:t>
      </w:r>
      <w:proofErr w:type="spellStart"/>
      <w:r w:rsidRPr="001F72CD">
        <w:rPr>
          <w:rFonts w:ascii="Times New Roman" w:eastAsia="Times New Roman" w:hAnsi="Times New Roman" w:cs="Times New Roman"/>
          <w:b/>
          <w:bCs/>
          <w:sz w:val="24"/>
          <w:szCs w:val="24"/>
          <w:lang w:eastAsia="sr-Latn-RS"/>
        </w:rPr>
        <w:t>телекомуникација</w:t>
      </w:r>
      <w:proofErr w:type="spellEnd"/>
      <w:r w:rsidRPr="001F72CD">
        <w:rPr>
          <w:rFonts w:ascii="Times New Roman" w:eastAsia="Times New Roman" w:hAnsi="Times New Roman" w:cs="Times New Roman"/>
          <w:b/>
          <w:bCs/>
          <w:sz w:val="24"/>
          <w:szCs w:val="24"/>
          <w:lang w:eastAsia="sr-Latn-RS"/>
        </w:rPr>
        <w:t xml:space="preserve"> </w:t>
      </w:r>
      <w:proofErr w:type="spellStart"/>
      <w:r w:rsidRPr="001F72CD">
        <w:rPr>
          <w:rFonts w:ascii="Times New Roman" w:eastAsia="Times New Roman" w:hAnsi="Times New Roman" w:cs="Times New Roman"/>
          <w:b/>
          <w:bCs/>
          <w:sz w:val="24"/>
          <w:szCs w:val="24"/>
          <w:lang w:eastAsia="sr-Latn-RS"/>
        </w:rPr>
        <w:t>Републике</w:t>
      </w:r>
      <w:proofErr w:type="spellEnd"/>
      <w:r w:rsidRPr="001F72CD">
        <w:rPr>
          <w:rFonts w:ascii="Times New Roman" w:eastAsia="Times New Roman" w:hAnsi="Times New Roman" w:cs="Times New Roman"/>
          <w:b/>
          <w:bCs/>
          <w:sz w:val="24"/>
          <w:szCs w:val="24"/>
          <w:lang w:eastAsia="sr-Latn-RS"/>
        </w:rPr>
        <w:t xml:space="preserve"> </w:t>
      </w:r>
      <w:proofErr w:type="spellStart"/>
      <w:r w:rsidRPr="001F72CD">
        <w:rPr>
          <w:rFonts w:ascii="Times New Roman" w:eastAsia="Times New Roman" w:hAnsi="Times New Roman" w:cs="Times New Roman"/>
          <w:b/>
          <w:bCs/>
          <w:sz w:val="24"/>
          <w:szCs w:val="24"/>
          <w:lang w:eastAsia="sr-Latn-RS"/>
        </w:rPr>
        <w:t>Србије</w:t>
      </w:r>
      <w:proofErr w:type="spellEnd"/>
      <w:r w:rsidRPr="001F72CD">
        <w:rPr>
          <w:rFonts w:ascii="Times New Roman" w:eastAsia="Times New Roman" w:hAnsi="Times New Roman" w:cs="Times New Roman"/>
          <w:b/>
          <w:bCs/>
          <w:sz w:val="24"/>
          <w:szCs w:val="24"/>
          <w:lang w:eastAsia="sr-Latn-RS"/>
        </w:rPr>
        <w:t xml:space="preserve"> и </w:t>
      </w:r>
      <w:proofErr w:type="spellStart"/>
      <w:r w:rsidRPr="001F72CD">
        <w:rPr>
          <w:rFonts w:ascii="Times New Roman" w:eastAsia="Times New Roman" w:hAnsi="Times New Roman" w:cs="Times New Roman"/>
          <w:b/>
          <w:bCs/>
          <w:sz w:val="24"/>
          <w:szCs w:val="24"/>
          <w:lang w:eastAsia="sr-Latn-RS"/>
        </w:rPr>
        <w:t>Министарства</w:t>
      </w:r>
      <w:proofErr w:type="spellEnd"/>
      <w:r w:rsidRPr="001F72CD">
        <w:rPr>
          <w:rFonts w:ascii="Times New Roman" w:eastAsia="Times New Roman" w:hAnsi="Times New Roman" w:cs="Times New Roman"/>
          <w:b/>
          <w:bCs/>
          <w:sz w:val="24"/>
          <w:szCs w:val="24"/>
          <w:lang w:eastAsia="sr-Latn-RS"/>
        </w:rPr>
        <w:t xml:space="preserve"> </w:t>
      </w:r>
      <w:proofErr w:type="spellStart"/>
      <w:r w:rsidRPr="001F72CD">
        <w:rPr>
          <w:rFonts w:ascii="Times New Roman" w:eastAsia="Times New Roman" w:hAnsi="Times New Roman" w:cs="Times New Roman"/>
          <w:b/>
          <w:bCs/>
          <w:sz w:val="24"/>
          <w:szCs w:val="24"/>
          <w:lang w:eastAsia="sr-Latn-RS"/>
        </w:rPr>
        <w:t>комуникација</w:t>
      </w:r>
      <w:proofErr w:type="spellEnd"/>
      <w:r w:rsidRPr="001F72CD">
        <w:rPr>
          <w:rFonts w:ascii="Times New Roman" w:eastAsia="Times New Roman" w:hAnsi="Times New Roman" w:cs="Times New Roman"/>
          <w:b/>
          <w:bCs/>
          <w:sz w:val="24"/>
          <w:szCs w:val="24"/>
          <w:lang w:eastAsia="sr-Latn-RS"/>
        </w:rPr>
        <w:t xml:space="preserve">  </w:t>
      </w:r>
      <w:proofErr w:type="spellStart"/>
      <w:r w:rsidRPr="001F72CD">
        <w:rPr>
          <w:rFonts w:ascii="Times New Roman" w:eastAsia="Times New Roman" w:hAnsi="Times New Roman" w:cs="Times New Roman"/>
          <w:b/>
          <w:bCs/>
          <w:sz w:val="24"/>
          <w:szCs w:val="24"/>
          <w:lang w:eastAsia="sr-Latn-RS"/>
        </w:rPr>
        <w:t>Државе</w:t>
      </w:r>
      <w:proofErr w:type="spellEnd"/>
      <w:r w:rsidRPr="001F72CD">
        <w:rPr>
          <w:rFonts w:ascii="Times New Roman" w:eastAsia="Times New Roman" w:hAnsi="Times New Roman" w:cs="Times New Roman"/>
          <w:b/>
          <w:bCs/>
          <w:sz w:val="24"/>
          <w:szCs w:val="24"/>
          <w:lang w:eastAsia="sr-Latn-RS"/>
        </w:rPr>
        <w:t xml:space="preserve"> </w:t>
      </w:r>
      <w:proofErr w:type="spellStart"/>
      <w:r w:rsidRPr="001F72CD">
        <w:rPr>
          <w:rFonts w:ascii="Times New Roman" w:eastAsia="Times New Roman" w:hAnsi="Times New Roman" w:cs="Times New Roman"/>
          <w:b/>
          <w:bCs/>
          <w:sz w:val="24"/>
          <w:szCs w:val="24"/>
          <w:lang w:eastAsia="sr-Latn-RS"/>
        </w:rPr>
        <w:t>Кувајт</w:t>
      </w:r>
      <w:proofErr w:type="spellEnd"/>
    </w:p>
    <w:p w14:paraId="30FC24A1" w14:textId="77777777" w:rsidR="004B7BA5" w:rsidRPr="004B7BA5" w:rsidRDefault="004B7BA5" w:rsidP="004B7BA5">
      <w:pPr>
        <w:spacing w:after="0" w:line="240" w:lineRule="auto"/>
        <w:ind w:firstLine="708"/>
        <w:jc w:val="both"/>
        <w:rPr>
          <w:rFonts w:ascii="Times New Roman" w:eastAsia="Times New Roman" w:hAnsi="Times New Roman" w:cs="Times New Roman"/>
          <w:sz w:val="24"/>
          <w:szCs w:val="24"/>
          <w:lang w:eastAsia="sr-Latn-RS"/>
        </w:rPr>
      </w:pPr>
    </w:p>
    <w:p w14:paraId="5415F527" w14:textId="77777777" w:rsidR="004B7BA5" w:rsidRPr="008046CD" w:rsidRDefault="004B7BA5" w:rsidP="008046CD">
      <w:pPr>
        <w:pStyle w:val="NoSpacing"/>
        <w:ind w:firstLine="708"/>
        <w:jc w:val="both"/>
        <w:rPr>
          <w:rFonts w:ascii="Times New Roman" w:hAnsi="Times New Roman" w:cs="Times New Roman"/>
          <w:sz w:val="24"/>
          <w:szCs w:val="24"/>
          <w:lang w:eastAsia="sr-Latn-RS"/>
        </w:rPr>
      </w:pPr>
      <w:proofErr w:type="spellStart"/>
      <w:r w:rsidRPr="008046CD">
        <w:rPr>
          <w:rFonts w:ascii="Times New Roman" w:hAnsi="Times New Roman" w:cs="Times New Roman"/>
          <w:sz w:val="24"/>
          <w:szCs w:val="24"/>
          <w:lang w:eastAsia="sr-Latn-RS"/>
        </w:rPr>
        <w:t>Меморандум</w:t>
      </w:r>
      <w:proofErr w:type="spellEnd"/>
      <w:r w:rsidRPr="008046CD">
        <w:rPr>
          <w:rFonts w:ascii="Times New Roman" w:hAnsi="Times New Roman" w:cs="Times New Roman"/>
          <w:sz w:val="24"/>
          <w:szCs w:val="24"/>
          <w:lang w:eastAsia="sr-Latn-RS"/>
        </w:rPr>
        <w:t xml:space="preserve"> </w:t>
      </w:r>
      <w:proofErr w:type="spellStart"/>
      <w:r w:rsidRPr="008046CD">
        <w:rPr>
          <w:rFonts w:ascii="Times New Roman" w:hAnsi="Times New Roman" w:cs="Times New Roman"/>
          <w:sz w:val="24"/>
          <w:szCs w:val="24"/>
          <w:lang w:eastAsia="sr-Latn-RS"/>
        </w:rPr>
        <w:t>има</w:t>
      </w:r>
      <w:proofErr w:type="spellEnd"/>
      <w:r w:rsidRPr="008046CD">
        <w:rPr>
          <w:rFonts w:ascii="Times New Roman" w:hAnsi="Times New Roman" w:cs="Times New Roman"/>
          <w:sz w:val="24"/>
          <w:szCs w:val="24"/>
          <w:lang w:eastAsia="sr-Latn-RS"/>
        </w:rPr>
        <w:t xml:space="preserve"> </w:t>
      </w:r>
      <w:proofErr w:type="spellStart"/>
      <w:r w:rsidRPr="008046CD">
        <w:rPr>
          <w:rFonts w:ascii="Times New Roman" w:hAnsi="Times New Roman" w:cs="Times New Roman"/>
          <w:sz w:val="24"/>
          <w:szCs w:val="24"/>
          <w:lang w:eastAsia="sr-Latn-RS"/>
        </w:rPr>
        <w:t>за</w:t>
      </w:r>
      <w:proofErr w:type="spellEnd"/>
      <w:r w:rsidRPr="008046CD">
        <w:rPr>
          <w:rFonts w:ascii="Times New Roman" w:hAnsi="Times New Roman" w:cs="Times New Roman"/>
          <w:sz w:val="24"/>
          <w:szCs w:val="24"/>
          <w:lang w:eastAsia="sr-Latn-RS"/>
        </w:rPr>
        <w:t xml:space="preserve"> </w:t>
      </w:r>
      <w:proofErr w:type="spellStart"/>
      <w:r w:rsidRPr="008046CD">
        <w:rPr>
          <w:rFonts w:ascii="Times New Roman" w:hAnsi="Times New Roman" w:cs="Times New Roman"/>
          <w:sz w:val="24"/>
          <w:szCs w:val="24"/>
          <w:lang w:eastAsia="sr-Latn-RS"/>
        </w:rPr>
        <w:t>циљ</w:t>
      </w:r>
      <w:proofErr w:type="spellEnd"/>
      <w:r w:rsidRPr="008046CD">
        <w:rPr>
          <w:rFonts w:ascii="Times New Roman" w:hAnsi="Times New Roman" w:cs="Times New Roman"/>
          <w:sz w:val="24"/>
          <w:szCs w:val="24"/>
          <w:lang w:eastAsia="sr-Latn-RS"/>
        </w:rPr>
        <w:t xml:space="preserve"> </w:t>
      </w:r>
      <w:proofErr w:type="spellStart"/>
      <w:r w:rsidRPr="008046CD">
        <w:rPr>
          <w:rFonts w:ascii="Times New Roman" w:hAnsi="Times New Roman" w:cs="Times New Roman"/>
          <w:sz w:val="24"/>
          <w:szCs w:val="24"/>
          <w:lang w:eastAsia="sr-Latn-RS"/>
        </w:rPr>
        <w:t>ширење</w:t>
      </w:r>
      <w:proofErr w:type="spellEnd"/>
      <w:r w:rsidRPr="008046CD">
        <w:rPr>
          <w:rFonts w:ascii="Times New Roman" w:hAnsi="Times New Roman" w:cs="Times New Roman"/>
          <w:sz w:val="24"/>
          <w:szCs w:val="24"/>
          <w:lang w:eastAsia="sr-Latn-RS"/>
        </w:rPr>
        <w:t xml:space="preserve"> </w:t>
      </w:r>
      <w:proofErr w:type="spellStart"/>
      <w:r w:rsidRPr="008046CD">
        <w:rPr>
          <w:rFonts w:ascii="Times New Roman" w:hAnsi="Times New Roman" w:cs="Times New Roman"/>
          <w:sz w:val="24"/>
          <w:szCs w:val="24"/>
          <w:lang w:eastAsia="sr-Latn-RS"/>
        </w:rPr>
        <w:t>сарадње</w:t>
      </w:r>
      <w:proofErr w:type="spellEnd"/>
      <w:r w:rsidRPr="008046CD">
        <w:rPr>
          <w:rFonts w:ascii="Times New Roman" w:hAnsi="Times New Roman" w:cs="Times New Roman"/>
          <w:sz w:val="24"/>
          <w:szCs w:val="24"/>
          <w:lang w:eastAsia="sr-Latn-RS"/>
        </w:rPr>
        <w:t xml:space="preserve">, </w:t>
      </w:r>
      <w:proofErr w:type="spellStart"/>
      <w:r w:rsidRPr="008046CD">
        <w:rPr>
          <w:rFonts w:ascii="Times New Roman" w:hAnsi="Times New Roman" w:cs="Times New Roman"/>
          <w:sz w:val="24"/>
          <w:szCs w:val="24"/>
          <w:lang w:eastAsia="sr-Latn-RS"/>
        </w:rPr>
        <w:t>подстицање</w:t>
      </w:r>
      <w:proofErr w:type="spellEnd"/>
      <w:r w:rsidRPr="008046CD">
        <w:rPr>
          <w:rFonts w:ascii="Times New Roman" w:hAnsi="Times New Roman" w:cs="Times New Roman"/>
          <w:sz w:val="24"/>
          <w:szCs w:val="24"/>
          <w:lang w:eastAsia="sr-Latn-RS"/>
        </w:rPr>
        <w:t xml:space="preserve"> </w:t>
      </w:r>
      <w:proofErr w:type="spellStart"/>
      <w:r w:rsidRPr="008046CD">
        <w:rPr>
          <w:rFonts w:ascii="Times New Roman" w:hAnsi="Times New Roman" w:cs="Times New Roman"/>
          <w:sz w:val="24"/>
          <w:szCs w:val="24"/>
          <w:lang w:eastAsia="sr-Latn-RS"/>
        </w:rPr>
        <w:t>размене</w:t>
      </w:r>
      <w:proofErr w:type="spellEnd"/>
      <w:r w:rsidRPr="008046CD">
        <w:rPr>
          <w:rFonts w:ascii="Times New Roman" w:hAnsi="Times New Roman" w:cs="Times New Roman"/>
          <w:sz w:val="24"/>
          <w:szCs w:val="24"/>
          <w:lang w:eastAsia="sr-Latn-RS"/>
        </w:rPr>
        <w:t xml:space="preserve"> </w:t>
      </w:r>
      <w:proofErr w:type="spellStart"/>
      <w:r w:rsidRPr="008046CD">
        <w:rPr>
          <w:rFonts w:ascii="Times New Roman" w:hAnsi="Times New Roman" w:cs="Times New Roman"/>
          <w:sz w:val="24"/>
          <w:szCs w:val="24"/>
          <w:lang w:eastAsia="sr-Latn-RS"/>
        </w:rPr>
        <w:t>знања</w:t>
      </w:r>
      <w:proofErr w:type="spellEnd"/>
      <w:r w:rsidRPr="008046CD">
        <w:rPr>
          <w:rFonts w:ascii="Times New Roman" w:hAnsi="Times New Roman" w:cs="Times New Roman"/>
          <w:sz w:val="24"/>
          <w:szCs w:val="24"/>
          <w:lang w:eastAsia="sr-Latn-RS"/>
        </w:rPr>
        <w:t xml:space="preserve">, </w:t>
      </w:r>
      <w:proofErr w:type="spellStart"/>
      <w:r w:rsidRPr="008046CD">
        <w:rPr>
          <w:rFonts w:ascii="Times New Roman" w:hAnsi="Times New Roman" w:cs="Times New Roman"/>
          <w:sz w:val="24"/>
          <w:szCs w:val="24"/>
          <w:lang w:eastAsia="sr-Latn-RS"/>
        </w:rPr>
        <w:t>искустава</w:t>
      </w:r>
      <w:proofErr w:type="spellEnd"/>
      <w:r w:rsidRPr="008046CD">
        <w:rPr>
          <w:rFonts w:ascii="Times New Roman" w:hAnsi="Times New Roman" w:cs="Times New Roman"/>
          <w:sz w:val="24"/>
          <w:szCs w:val="24"/>
          <w:lang w:eastAsia="sr-Latn-RS"/>
        </w:rPr>
        <w:t xml:space="preserve"> и </w:t>
      </w:r>
      <w:proofErr w:type="spellStart"/>
      <w:r w:rsidRPr="008046CD">
        <w:rPr>
          <w:rFonts w:ascii="Times New Roman" w:hAnsi="Times New Roman" w:cs="Times New Roman"/>
          <w:sz w:val="24"/>
          <w:szCs w:val="24"/>
          <w:lang w:eastAsia="sr-Latn-RS"/>
        </w:rPr>
        <w:t>стручњака</w:t>
      </w:r>
      <w:proofErr w:type="spellEnd"/>
      <w:r w:rsidRPr="008046CD">
        <w:rPr>
          <w:rFonts w:ascii="Times New Roman" w:hAnsi="Times New Roman" w:cs="Times New Roman"/>
          <w:sz w:val="24"/>
          <w:szCs w:val="24"/>
          <w:lang w:eastAsia="sr-Latn-RS"/>
        </w:rPr>
        <w:t xml:space="preserve"> </w:t>
      </w:r>
      <w:proofErr w:type="spellStart"/>
      <w:r w:rsidRPr="008046CD">
        <w:rPr>
          <w:rFonts w:ascii="Times New Roman" w:hAnsi="Times New Roman" w:cs="Times New Roman"/>
          <w:sz w:val="24"/>
          <w:szCs w:val="24"/>
          <w:lang w:eastAsia="sr-Latn-RS"/>
        </w:rPr>
        <w:t>између</w:t>
      </w:r>
      <w:proofErr w:type="spellEnd"/>
      <w:r w:rsidRPr="008046CD">
        <w:rPr>
          <w:rFonts w:ascii="Times New Roman" w:hAnsi="Times New Roman" w:cs="Times New Roman"/>
          <w:sz w:val="24"/>
          <w:szCs w:val="24"/>
          <w:lang w:eastAsia="sr-Latn-RS"/>
        </w:rPr>
        <w:t xml:space="preserve"> </w:t>
      </w:r>
      <w:proofErr w:type="spellStart"/>
      <w:r w:rsidRPr="008046CD">
        <w:rPr>
          <w:rFonts w:ascii="Times New Roman" w:hAnsi="Times New Roman" w:cs="Times New Roman"/>
          <w:sz w:val="24"/>
          <w:szCs w:val="24"/>
          <w:lang w:eastAsia="sr-Latn-RS"/>
        </w:rPr>
        <w:t>компанија</w:t>
      </w:r>
      <w:proofErr w:type="spellEnd"/>
      <w:r w:rsidRPr="008046CD">
        <w:rPr>
          <w:rFonts w:ascii="Times New Roman" w:hAnsi="Times New Roman" w:cs="Times New Roman"/>
          <w:sz w:val="24"/>
          <w:szCs w:val="24"/>
          <w:lang w:eastAsia="sr-Latn-RS"/>
        </w:rPr>
        <w:t xml:space="preserve">, </w:t>
      </w:r>
      <w:proofErr w:type="spellStart"/>
      <w:r w:rsidRPr="008046CD">
        <w:rPr>
          <w:rFonts w:ascii="Times New Roman" w:hAnsi="Times New Roman" w:cs="Times New Roman"/>
          <w:sz w:val="24"/>
          <w:szCs w:val="24"/>
          <w:lang w:eastAsia="sr-Latn-RS"/>
        </w:rPr>
        <w:t>научних</w:t>
      </w:r>
      <w:proofErr w:type="spellEnd"/>
      <w:r w:rsidRPr="008046CD">
        <w:rPr>
          <w:rFonts w:ascii="Times New Roman" w:hAnsi="Times New Roman" w:cs="Times New Roman"/>
          <w:sz w:val="24"/>
          <w:szCs w:val="24"/>
          <w:lang w:eastAsia="sr-Latn-RS"/>
        </w:rPr>
        <w:t xml:space="preserve"> и </w:t>
      </w:r>
      <w:proofErr w:type="spellStart"/>
      <w:r w:rsidRPr="008046CD">
        <w:rPr>
          <w:rFonts w:ascii="Times New Roman" w:hAnsi="Times New Roman" w:cs="Times New Roman"/>
          <w:sz w:val="24"/>
          <w:szCs w:val="24"/>
          <w:lang w:eastAsia="sr-Latn-RS"/>
        </w:rPr>
        <w:t>образовних</w:t>
      </w:r>
      <w:proofErr w:type="spellEnd"/>
      <w:r w:rsidRPr="008046CD">
        <w:rPr>
          <w:rFonts w:ascii="Times New Roman" w:hAnsi="Times New Roman" w:cs="Times New Roman"/>
          <w:sz w:val="24"/>
          <w:szCs w:val="24"/>
          <w:lang w:eastAsia="sr-Latn-RS"/>
        </w:rPr>
        <w:t xml:space="preserve"> </w:t>
      </w:r>
      <w:proofErr w:type="spellStart"/>
      <w:r w:rsidRPr="008046CD">
        <w:rPr>
          <w:rFonts w:ascii="Times New Roman" w:hAnsi="Times New Roman" w:cs="Times New Roman"/>
          <w:sz w:val="24"/>
          <w:szCs w:val="24"/>
          <w:lang w:eastAsia="sr-Latn-RS"/>
        </w:rPr>
        <w:t>институција</w:t>
      </w:r>
      <w:proofErr w:type="spellEnd"/>
      <w:r w:rsidRPr="008046CD">
        <w:rPr>
          <w:rFonts w:ascii="Times New Roman" w:hAnsi="Times New Roman" w:cs="Times New Roman"/>
          <w:sz w:val="24"/>
          <w:szCs w:val="24"/>
          <w:lang w:eastAsia="sr-Latn-RS"/>
        </w:rPr>
        <w:t xml:space="preserve">, </w:t>
      </w:r>
      <w:proofErr w:type="spellStart"/>
      <w:r w:rsidRPr="008046CD">
        <w:rPr>
          <w:rFonts w:ascii="Times New Roman" w:hAnsi="Times New Roman" w:cs="Times New Roman"/>
          <w:sz w:val="24"/>
          <w:szCs w:val="24"/>
          <w:lang w:eastAsia="sr-Latn-RS"/>
        </w:rPr>
        <w:t>владиних</w:t>
      </w:r>
      <w:proofErr w:type="spellEnd"/>
      <w:r w:rsidRPr="008046CD">
        <w:rPr>
          <w:rFonts w:ascii="Times New Roman" w:hAnsi="Times New Roman" w:cs="Times New Roman"/>
          <w:sz w:val="24"/>
          <w:szCs w:val="24"/>
          <w:lang w:eastAsia="sr-Latn-RS"/>
        </w:rPr>
        <w:t xml:space="preserve"> </w:t>
      </w:r>
      <w:proofErr w:type="spellStart"/>
      <w:r w:rsidRPr="008046CD">
        <w:rPr>
          <w:rFonts w:ascii="Times New Roman" w:hAnsi="Times New Roman" w:cs="Times New Roman"/>
          <w:sz w:val="24"/>
          <w:szCs w:val="24"/>
          <w:lang w:eastAsia="sr-Latn-RS"/>
        </w:rPr>
        <w:t>агенција</w:t>
      </w:r>
      <w:proofErr w:type="spellEnd"/>
      <w:r w:rsidRPr="008046CD">
        <w:rPr>
          <w:rFonts w:ascii="Times New Roman" w:hAnsi="Times New Roman" w:cs="Times New Roman"/>
          <w:sz w:val="24"/>
          <w:szCs w:val="24"/>
          <w:lang w:eastAsia="sr-Latn-RS"/>
        </w:rPr>
        <w:t xml:space="preserve"> и </w:t>
      </w:r>
      <w:proofErr w:type="spellStart"/>
      <w:r w:rsidRPr="008046CD">
        <w:rPr>
          <w:rFonts w:ascii="Times New Roman" w:hAnsi="Times New Roman" w:cs="Times New Roman"/>
          <w:sz w:val="24"/>
          <w:szCs w:val="24"/>
          <w:lang w:eastAsia="sr-Latn-RS"/>
        </w:rPr>
        <w:t>других</w:t>
      </w:r>
      <w:proofErr w:type="spellEnd"/>
      <w:r w:rsidRPr="008046CD">
        <w:rPr>
          <w:rFonts w:ascii="Times New Roman" w:hAnsi="Times New Roman" w:cs="Times New Roman"/>
          <w:sz w:val="24"/>
          <w:szCs w:val="24"/>
          <w:lang w:eastAsia="sr-Latn-RS"/>
        </w:rPr>
        <w:t xml:space="preserve"> </w:t>
      </w:r>
      <w:proofErr w:type="spellStart"/>
      <w:r w:rsidRPr="008046CD">
        <w:rPr>
          <w:rFonts w:ascii="Times New Roman" w:hAnsi="Times New Roman" w:cs="Times New Roman"/>
          <w:sz w:val="24"/>
          <w:szCs w:val="24"/>
          <w:lang w:eastAsia="sr-Latn-RS"/>
        </w:rPr>
        <w:t>организација</w:t>
      </w:r>
      <w:proofErr w:type="spellEnd"/>
      <w:r w:rsidRPr="008046CD">
        <w:rPr>
          <w:rFonts w:ascii="Times New Roman" w:hAnsi="Times New Roman" w:cs="Times New Roman"/>
          <w:sz w:val="24"/>
          <w:szCs w:val="24"/>
          <w:lang w:eastAsia="sr-Latn-RS"/>
        </w:rPr>
        <w:t xml:space="preserve"> </w:t>
      </w:r>
      <w:proofErr w:type="spellStart"/>
      <w:r w:rsidRPr="008046CD">
        <w:rPr>
          <w:rFonts w:ascii="Times New Roman" w:hAnsi="Times New Roman" w:cs="Times New Roman"/>
          <w:sz w:val="24"/>
          <w:szCs w:val="24"/>
          <w:lang w:eastAsia="sr-Latn-RS"/>
        </w:rPr>
        <w:t>две</w:t>
      </w:r>
      <w:proofErr w:type="spellEnd"/>
      <w:r w:rsidRPr="008046CD">
        <w:rPr>
          <w:rFonts w:ascii="Times New Roman" w:hAnsi="Times New Roman" w:cs="Times New Roman"/>
          <w:sz w:val="24"/>
          <w:szCs w:val="24"/>
          <w:lang w:eastAsia="sr-Latn-RS"/>
        </w:rPr>
        <w:t xml:space="preserve"> </w:t>
      </w:r>
      <w:proofErr w:type="spellStart"/>
      <w:r w:rsidRPr="008046CD">
        <w:rPr>
          <w:rFonts w:ascii="Times New Roman" w:hAnsi="Times New Roman" w:cs="Times New Roman"/>
          <w:sz w:val="24"/>
          <w:szCs w:val="24"/>
          <w:lang w:eastAsia="sr-Latn-RS"/>
        </w:rPr>
        <w:t>земље</w:t>
      </w:r>
      <w:proofErr w:type="spellEnd"/>
      <w:r w:rsidRPr="008046CD">
        <w:rPr>
          <w:rFonts w:ascii="Times New Roman" w:hAnsi="Times New Roman" w:cs="Times New Roman"/>
          <w:sz w:val="24"/>
          <w:szCs w:val="24"/>
          <w:lang w:eastAsia="sr-Latn-RS"/>
        </w:rPr>
        <w:t xml:space="preserve"> </w:t>
      </w:r>
      <w:proofErr w:type="spellStart"/>
      <w:r w:rsidRPr="008046CD">
        <w:rPr>
          <w:rFonts w:ascii="Times New Roman" w:hAnsi="Times New Roman" w:cs="Times New Roman"/>
          <w:sz w:val="24"/>
          <w:szCs w:val="24"/>
          <w:lang w:eastAsia="sr-Latn-RS"/>
        </w:rPr>
        <w:t>које</w:t>
      </w:r>
      <w:proofErr w:type="spellEnd"/>
      <w:r w:rsidRPr="008046CD">
        <w:rPr>
          <w:rFonts w:ascii="Times New Roman" w:hAnsi="Times New Roman" w:cs="Times New Roman"/>
          <w:sz w:val="24"/>
          <w:szCs w:val="24"/>
          <w:lang w:eastAsia="sr-Latn-RS"/>
        </w:rPr>
        <w:t xml:space="preserve"> </w:t>
      </w:r>
      <w:proofErr w:type="spellStart"/>
      <w:r w:rsidRPr="008046CD">
        <w:rPr>
          <w:rFonts w:ascii="Times New Roman" w:hAnsi="Times New Roman" w:cs="Times New Roman"/>
          <w:sz w:val="24"/>
          <w:szCs w:val="24"/>
          <w:lang w:eastAsia="sr-Latn-RS"/>
        </w:rPr>
        <w:t>послују</w:t>
      </w:r>
      <w:proofErr w:type="spellEnd"/>
      <w:r w:rsidRPr="008046CD">
        <w:rPr>
          <w:rFonts w:ascii="Times New Roman" w:hAnsi="Times New Roman" w:cs="Times New Roman"/>
          <w:sz w:val="24"/>
          <w:szCs w:val="24"/>
          <w:lang w:eastAsia="sr-Latn-RS"/>
        </w:rPr>
        <w:t xml:space="preserve"> у </w:t>
      </w:r>
      <w:proofErr w:type="spellStart"/>
      <w:r w:rsidRPr="008046CD">
        <w:rPr>
          <w:rFonts w:ascii="Times New Roman" w:hAnsi="Times New Roman" w:cs="Times New Roman"/>
          <w:sz w:val="24"/>
          <w:szCs w:val="24"/>
          <w:lang w:eastAsia="sr-Latn-RS"/>
        </w:rPr>
        <w:t>области</w:t>
      </w:r>
      <w:proofErr w:type="spellEnd"/>
      <w:r w:rsidRPr="008046CD">
        <w:rPr>
          <w:rFonts w:ascii="Times New Roman" w:hAnsi="Times New Roman" w:cs="Times New Roman"/>
          <w:sz w:val="24"/>
          <w:szCs w:val="24"/>
          <w:lang w:eastAsia="sr-Latn-RS"/>
        </w:rPr>
        <w:t xml:space="preserve"> </w:t>
      </w:r>
      <w:proofErr w:type="spellStart"/>
      <w:r w:rsidRPr="008046CD">
        <w:rPr>
          <w:rFonts w:ascii="Times New Roman" w:hAnsi="Times New Roman" w:cs="Times New Roman"/>
          <w:sz w:val="24"/>
          <w:szCs w:val="24"/>
          <w:lang w:eastAsia="sr-Latn-RS"/>
        </w:rPr>
        <w:t>комуникационих</w:t>
      </w:r>
      <w:proofErr w:type="spellEnd"/>
      <w:r w:rsidRPr="008046CD">
        <w:rPr>
          <w:rFonts w:ascii="Times New Roman" w:hAnsi="Times New Roman" w:cs="Times New Roman"/>
          <w:sz w:val="24"/>
          <w:szCs w:val="24"/>
          <w:lang w:eastAsia="sr-Latn-RS"/>
        </w:rPr>
        <w:t xml:space="preserve"> и </w:t>
      </w:r>
      <w:proofErr w:type="spellStart"/>
      <w:r w:rsidRPr="008046CD">
        <w:rPr>
          <w:rFonts w:ascii="Times New Roman" w:hAnsi="Times New Roman" w:cs="Times New Roman"/>
          <w:sz w:val="24"/>
          <w:szCs w:val="24"/>
          <w:lang w:eastAsia="sr-Latn-RS"/>
        </w:rPr>
        <w:t>информационих</w:t>
      </w:r>
      <w:proofErr w:type="spellEnd"/>
      <w:r w:rsidRPr="008046CD">
        <w:rPr>
          <w:rFonts w:ascii="Times New Roman" w:hAnsi="Times New Roman" w:cs="Times New Roman"/>
          <w:sz w:val="24"/>
          <w:szCs w:val="24"/>
          <w:lang w:eastAsia="sr-Latn-RS"/>
        </w:rPr>
        <w:t xml:space="preserve"> </w:t>
      </w:r>
      <w:proofErr w:type="spellStart"/>
      <w:r w:rsidRPr="008046CD">
        <w:rPr>
          <w:rFonts w:ascii="Times New Roman" w:hAnsi="Times New Roman" w:cs="Times New Roman"/>
          <w:sz w:val="24"/>
          <w:szCs w:val="24"/>
          <w:lang w:eastAsia="sr-Latn-RS"/>
        </w:rPr>
        <w:t>технологија</w:t>
      </w:r>
      <w:proofErr w:type="spellEnd"/>
      <w:r w:rsidRPr="008046CD">
        <w:rPr>
          <w:rFonts w:ascii="Times New Roman" w:hAnsi="Times New Roman" w:cs="Times New Roman"/>
          <w:sz w:val="24"/>
          <w:szCs w:val="24"/>
          <w:lang w:eastAsia="sr-Latn-RS"/>
        </w:rPr>
        <w:t xml:space="preserve">, </w:t>
      </w:r>
      <w:proofErr w:type="spellStart"/>
      <w:r w:rsidRPr="008046CD">
        <w:rPr>
          <w:rFonts w:ascii="Times New Roman" w:hAnsi="Times New Roman" w:cs="Times New Roman"/>
          <w:sz w:val="24"/>
          <w:szCs w:val="24"/>
          <w:lang w:eastAsia="sr-Latn-RS"/>
        </w:rPr>
        <w:t>као</w:t>
      </w:r>
      <w:proofErr w:type="spellEnd"/>
      <w:r w:rsidRPr="008046CD">
        <w:rPr>
          <w:rFonts w:ascii="Times New Roman" w:hAnsi="Times New Roman" w:cs="Times New Roman"/>
          <w:sz w:val="24"/>
          <w:szCs w:val="24"/>
          <w:lang w:eastAsia="sr-Latn-RS"/>
        </w:rPr>
        <w:t xml:space="preserve"> и </w:t>
      </w:r>
      <w:proofErr w:type="spellStart"/>
      <w:r w:rsidRPr="008046CD">
        <w:rPr>
          <w:rFonts w:ascii="Times New Roman" w:hAnsi="Times New Roman" w:cs="Times New Roman"/>
          <w:sz w:val="24"/>
          <w:szCs w:val="24"/>
          <w:lang w:eastAsia="sr-Latn-RS"/>
        </w:rPr>
        <w:t>спровођење</w:t>
      </w:r>
      <w:proofErr w:type="spellEnd"/>
      <w:r w:rsidRPr="008046CD">
        <w:rPr>
          <w:rFonts w:ascii="Times New Roman" w:hAnsi="Times New Roman" w:cs="Times New Roman"/>
          <w:sz w:val="24"/>
          <w:szCs w:val="24"/>
          <w:lang w:eastAsia="sr-Latn-RS"/>
        </w:rPr>
        <w:t xml:space="preserve"> </w:t>
      </w:r>
      <w:proofErr w:type="spellStart"/>
      <w:r w:rsidRPr="008046CD">
        <w:rPr>
          <w:rFonts w:ascii="Times New Roman" w:hAnsi="Times New Roman" w:cs="Times New Roman"/>
          <w:sz w:val="24"/>
          <w:szCs w:val="24"/>
          <w:lang w:eastAsia="sr-Latn-RS"/>
        </w:rPr>
        <w:t>истраживања</w:t>
      </w:r>
      <w:proofErr w:type="spellEnd"/>
      <w:r w:rsidRPr="008046CD">
        <w:rPr>
          <w:rFonts w:ascii="Times New Roman" w:hAnsi="Times New Roman" w:cs="Times New Roman"/>
          <w:sz w:val="24"/>
          <w:szCs w:val="24"/>
          <w:lang w:eastAsia="sr-Latn-RS"/>
        </w:rPr>
        <w:t xml:space="preserve"> у </w:t>
      </w:r>
      <w:proofErr w:type="spellStart"/>
      <w:r w:rsidRPr="008046CD">
        <w:rPr>
          <w:rFonts w:ascii="Times New Roman" w:hAnsi="Times New Roman" w:cs="Times New Roman"/>
          <w:sz w:val="24"/>
          <w:szCs w:val="24"/>
          <w:lang w:eastAsia="sr-Latn-RS"/>
        </w:rPr>
        <w:t>релевантним</w:t>
      </w:r>
      <w:proofErr w:type="spellEnd"/>
      <w:r w:rsidRPr="008046CD">
        <w:rPr>
          <w:rFonts w:ascii="Times New Roman" w:hAnsi="Times New Roman" w:cs="Times New Roman"/>
          <w:sz w:val="24"/>
          <w:szCs w:val="24"/>
          <w:lang w:eastAsia="sr-Latn-RS"/>
        </w:rPr>
        <w:t xml:space="preserve"> </w:t>
      </w:r>
      <w:proofErr w:type="spellStart"/>
      <w:r w:rsidRPr="008046CD">
        <w:rPr>
          <w:rFonts w:ascii="Times New Roman" w:hAnsi="Times New Roman" w:cs="Times New Roman"/>
          <w:sz w:val="24"/>
          <w:szCs w:val="24"/>
          <w:lang w:eastAsia="sr-Latn-RS"/>
        </w:rPr>
        <w:t>областима</w:t>
      </w:r>
      <w:proofErr w:type="spellEnd"/>
      <w:r w:rsidRPr="008046CD">
        <w:rPr>
          <w:rFonts w:ascii="Times New Roman" w:hAnsi="Times New Roman" w:cs="Times New Roman"/>
          <w:sz w:val="24"/>
          <w:szCs w:val="24"/>
          <w:lang w:eastAsia="sr-Latn-RS"/>
        </w:rPr>
        <w:t>.</w:t>
      </w:r>
    </w:p>
    <w:p w14:paraId="696AA9A4" w14:textId="77777777" w:rsidR="004B7BA5" w:rsidRDefault="004B7BA5" w:rsidP="004B7BA5">
      <w:pPr>
        <w:spacing w:after="0" w:line="240" w:lineRule="auto"/>
        <w:ind w:firstLine="708"/>
        <w:jc w:val="both"/>
        <w:rPr>
          <w:rFonts w:ascii="Times New Roman" w:eastAsia="Times New Roman" w:hAnsi="Times New Roman" w:cs="Times New Roman"/>
          <w:sz w:val="24"/>
          <w:szCs w:val="24"/>
          <w:lang w:eastAsia="sr-Latn-RS"/>
        </w:rPr>
      </w:pPr>
    </w:p>
    <w:p w14:paraId="323D3905" w14:textId="77777777" w:rsidR="008046CD" w:rsidRPr="004B7BA5" w:rsidRDefault="008046CD" w:rsidP="004B7BA5">
      <w:pPr>
        <w:spacing w:after="0" w:line="240" w:lineRule="auto"/>
        <w:ind w:firstLine="708"/>
        <w:jc w:val="both"/>
        <w:rPr>
          <w:rFonts w:ascii="Times New Roman" w:eastAsia="Times New Roman" w:hAnsi="Times New Roman" w:cs="Times New Roman"/>
          <w:sz w:val="24"/>
          <w:szCs w:val="24"/>
          <w:lang w:eastAsia="sr-Latn-RS"/>
        </w:rPr>
      </w:pPr>
    </w:p>
    <w:p w14:paraId="3BFAD591" w14:textId="02FD631A" w:rsidR="004B7BA5" w:rsidRPr="001F72CD" w:rsidRDefault="004B7BA5">
      <w:pPr>
        <w:pStyle w:val="ListParagraph"/>
        <w:numPr>
          <w:ilvl w:val="0"/>
          <w:numId w:val="13"/>
        </w:numPr>
        <w:spacing w:after="0" w:line="240" w:lineRule="auto"/>
        <w:jc w:val="both"/>
        <w:rPr>
          <w:rFonts w:ascii="Times New Roman" w:eastAsia="Times New Roman" w:hAnsi="Times New Roman" w:cs="Times New Roman"/>
          <w:b/>
          <w:bCs/>
          <w:sz w:val="24"/>
          <w:szCs w:val="24"/>
          <w:lang w:eastAsia="sr-Latn-RS"/>
        </w:rPr>
      </w:pPr>
      <w:proofErr w:type="spellStart"/>
      <w:r w:rsidRPr="001F72CD">
        <w:rPr>
          <w:rFonts w:ascii="Times New Roman" w:eastAsia="Times New Roman" w:hAnsi="Times New Roman" w:cs="Times New Roman"/>
          <w:b/>
          <w:bCs/>
          <w:sz w:val="24"/>
          <w:szCs w:val="24"/>
          <w:lang w:eastAsia="sr-Latn-RS"/>
        </w:rPr>
        <w:t>Меморандум</w:t>
      </w:r>
      <w:proofErr w:type="spellEnd"/>
      <w:r w:rsidRPr="001F72CD">
        <w:rPr>
          <w:rFonts w:ascii="Times New Roman" w:eastAsia="Times New Roman" w:hAnsi="Times New Roman" w:cs="Times New Roman"/>
          <w:b/>
          <w:bCs/>
          <w:sz w:val="24"/>
          <w:szCs w:val="24"/>
          <w:lang w:eastAsia="sr-Latn-RS"/>
        </w:rPr>
        <w:t xml:space="preserve"> о </w:t>
      </w:r>
      <w:proofErr w:type="spellStart"/>
      <w:r w:rsidRPr="001F72CD">
        <w:rPr>
          <w:rFonts w:ascii="Times New Roman" w:eastAsia="Times New Roman" w:hAnsi="Times New Roman" w:cs="Times New Roman"/>
          <w:b/>
          <w:bCs/>
          <w:sz w:val="24"/>
          <w:szCs w:val="24"/>
          <w:lang w:eastAsia="sr-Latn-RS"/>
        </w:rPr>
        <w:t>разумевању</w:t>
      </w:r>
      <w:proofErr w:type="spellEnd"/>
      <w:r w:rsidRPr="001F72CD">
        <w:rPr>
          <w:rFonts w:ascii="Times New Roman" w:eastAsia="Times New Roman" w:hAnsi="Times New Roman" w:cs="Times New Roman"/>
          <w:b/>
          <w:bCs/>
          <w:sz w:val="24"/>
          <w:szCs w:val="24"/>
          <w:lang w:eastAsia="sr-Latn-RS"/>
        </w:rPr>
        <w:t xml:space="preserve"> </w:t>
      </w:r>
      <w:proofErr w:type="spellStart"/>
      <w:r w:rsidRPr="001F72CD">
        <w:rPr>
          <w:rFonts w:ascii="Times New Roman" w:eastAsia="Times New Roman" w:hAnsi="Times New Roman" w:cs="Times New Roman"/>
          <w:b/>
          <w:bCs/>
          <w:sz w:val="24"/>
          <w:szCs w:val="24"/>
          <w:lang w:eastAsia="sr-Latn-RS"/>
        </w:rPr>
        <w:t>Министарства</w:t>
      </w:r>
      <w:proofErr w:type="spellEnd"/>
      <w:r w:rsidRPr="001F72CD">
        <w:rPr>
          <w:rFonts w:ascii="Times New Roman" w:eastAsia="Times New Roman" w:hAnsi="Times New Roman" w:cs="Times New Roman"/>
          <w:b/>
          <w:bCs/>
          <w:sz w:val="24"/>
          <w:szCs w:val="24"/>
          <w:lang w:eastAsia="sr-Latn-RS"/>
        </w:rPr>
        <w:t xml:space="preserve"> </w:t>
      </w:r>
      <w:proofErr w:type="spellStart"/>
      <w:r w:rsidRPr="001F72CD">
        <w:rPr>
          <w:rFonts w:ascii="Times New Roman" w:eastAsia="Times New Roman" w:hAnsi="Times New Roman" w:cs="Times New Roman"/>
          <w:b/>
          <w:bCs/>
          <w:sz w:val="24"/>
          <w:szCs w:val="24"/>
          <w:lang w:eastAsia="sr-Latn-RS"/>
        </w:rPr>
        <w:t>информисања</w:t>
      </w:r>
      <w:proofErr w:type="spellEnd"/>
      <w:r w:rsidRPr="001F72CD">
        <w:rPr>
          <w:rFonts w:ascii="Times New Roman" w:eastAsia="Times New Roman" w:hAnsi="Times New Roman" w:cs="Times New Roman"/>
          <w:b/>
          <w:bCs/>
          <w:sz w:val="24"/>
          <w:szCs w:val="24"/>
          <w:lang w:eastAsia="sr-Latn-RS"/>
        </w:rPr>
        <w:t xml:space="preserve"> и </w:t>
      </w:r>
      <w:proofErr w:type="spellStart"/>
      <w:r w:rsidRPr="001F72CD">
        <w:rPr>
          <w:rFonts w:ascii="Times New Roman" w:eastAsia="Times New Roman" w:hAnsi="Times New Roman" w:cs="Times New Roman"/>
          <w:b/>
          <w:bCs/>
          <w:sz w:val="24"/>
          <w:szCs w:val="24"/>
          <w:lang w:eastAsia="sr-Latn-RS"/>
        </w:rPr>
        <w:t>телекомуникација</w:t>
      </w:r>
      <w:proofErr w:type="spellEnd"/>
      <w:r w:rsidRPr="001F72CD">
        <w:rPr>
          <w:rFonts w:ascii="Times New Roman" w:eastAsia="Times New Roman" w:hAnsi="Times New Roman" w:cs="Times New Roman"/>
          <w:b/>
          <w:bCs/>
          <w:sz w:val="24"/>
          <w:szCs w:val="24"/>
          <w:lang w:eastAsia="sr-Latn-RS"/>
        </w:rPr>
        <w:t xml:space="preserve"> </w:t>
      </w:r>
      <w:proofErr w:type="spellStart"/>
      <w:r w:rsidRPr="001F72CD">
        <w:rPr>
          <w:rFonts w:ascii="Times New Roman" w:eastAsia="Times New Roman" w:hAnsi="Times New Roman" w:cs="Times New Roman"/>
          <w:b/>
          <w:bCs/>
          <w:sz w:val="24"/>
          <w:szCs w:val="24"/>
          <w:lang w:eastAsia="sr-Latn-RS"/>
        </w:rPr>
        <w:t>Републике</w:t>
      </w:r>
      <w:proofErr w:type="spellEnd"/>
      <w:r w:rsidRPr="001F72CD">
        <w:rPr>
          <w:rFonts w:ascii="Times New Roman" w:eastAsia="Times New Roman" w:hAnsi="Times New Roman" w:cs="Times New Roman"/>
          <w:b/>
          <w:bCs/>
          <w:sz w:val="24"/>
          <w:szCs w:val="24"/>
          <w:lang w:eastAsia="sr-Latn-RS"/>
        </w:rPr>
        <w:t xml:space="preserve"> </w:t>
      </w:r>
      <w:proofErr w:type="spellStart"/>
      <w:r w:rsidRPr="001F72CD">
        <w:rPr>
          <w:rFonts w:ascii="Times New Roman" w:eastAsia="Times New Roman" w:hAnsi="Times New Roman" w:cs="Times New Roman"/>
          <w:b/>
          <w:bCs/>
          <w:sz w:val="24"/>
          <w:szCs w:val="24"/>
          <w:lang w:eastAsia="sr-Latn-RS"/>
        </w:rPr>
        <w:t>Србије</w:t>
      </w:r>
      <w:proofErr w:type="spellEnd"/>
      <w:r w:rsidRPr="001F72CD">
        <w:rPr>
          <w:rFonts w:ascii="Times New Roman" w:eastAsia="Times New Roman" w:hAnsi="Times New Roman" w:cs="Times New Roman"/>
          <w:b/>
          <w:bCs/>
          <w:sz w:val="24"/>
          <w:szCs w:val="24"/>
          <w:lang w:eastAsia="sr-Latn-RS"/>
        </w:rPr>
        <w:t xml:space="preserve"> и </w:t>
      </w:r>
      <w:proofErr w:type="spellStart"/>
      <w:r w:rsidRPr="001F72CD">
        <w:rPr>
          <w:rFonts w:ascii="Times New Roman" w:eastAsia="Times New Roman" w:hAnsi="Times New Roman" w:cs="Times New Roman"/>
          <w:b/>
          <w:bCs/>
          <w:sz w:val="24"/>
          <w:szCs w:val="24"/>
          <w:lang w:eastAsia="sr-Latn-RS"/>
        </w:rPr>
        <w:t>Министарства</w:t>
      </w:r>
      <w:proofErr w:type="spellEnd"/>
      <w:r w:rsidRPr="001F72CD">
        <w:rPr>
          <w:rFonts w:ascii="Times New Roman" w:eastAsia="Times New Roman" w:hAnsi="Times New Roman" w:cs="Times New Roman"/>
          <w:b/>
          <w:bCs/>
          <w:sz w:val="24"/>
          <w:szCs w:val="24"/>
          <w:lang w:eastAsia="sr-Latn-RS"/>
        </w:rPr>
        <w:t xml:space="preserve"> </w:t>
      </w:r>
      <w:proofErr w:type="spellStart"/>
      <w:r w:rsidRPr="001F72CD">
        <w:rPr>
          <w:rFonts w:ascii="Times New Roman" w:eastAsia="Times New Roman" w:hAnsi="Times New Roman" w:cs="Times New Roman"/>
          <w:b/>
          <w:bCs/>
          <w:sz w:val="24"/>
          <w:szCs w:val="24"/>
          <w:lang w:eastAsia="sr-Latn-RS"/>
        </w:rPr>
        <w:t>транспорта</w:t>
      </w:r>
      <w:proofErr w:type="spellEnd"/>
      <w:r w:rsidRPr="001F72CD">
        <w:rPr>
          <w:rFonts w:ascii="Times New Roman" w:eastAsia="Times New Roman" w:hAnsi="Times New Roman" w:cs="Times New Roman"/>
          <w:b/>
          <w:bCs/>
          <w:sz w:val="24"/>
          <w:szCs w:val="24"/>
          <w:lang w:eastAsia="sr-Latn-RS"/>
        </w:rPr>
        <w:t xml:space="preserve"> и </w:t>
      </w:r>
      <w:proofErr w:type="spellStart"/>
      <w:r w:rsidRPr="001F72CD">
        <w:rPr>
          <w:rFonts w:ascii="Times New Roman" w:eastAsia="Times New Roman" w:hAnsi="Times New Roman" w:cs="Times New Roman"/>
          <w:b/>
          <w:bCs/>
          <w:sz w:val="24"/>
          <w:szCs w:val="24"/>
          <w:lang w:eastAsia="sr-Latn-RS"/>
        </w:rPr>
        <w:t>комуникација</w:t>
      </w:r>
      <w:proofErr w:type="spellEnd"/>
      <w:r w:rsidRPr="001F72CD">
        <w:rPr>
          <w:rFonts w:ascii="Times New Roman" w:eastAsia="Times New Roman" w:hAnsi="Times New Roman" w:cs="Times New Roman"/>
          <w:b/>
          <w:bCs/>
          <w:sz w:val="24"/>
          <w:szCs w:val="24"/>
          <w:lang w:eastAsia="sr-Latn-RS"/>
        </w:rPr>
        <w:t xml:space="preserve"> </w:t>
      </w:r>
      <w:proofErr w:type="spellStart"/>
      <w:r w:rsidRPr="001F72CD">
        <w:rPr>
          <w:rFonts w:ascii="Times New Roman" w:eastAsia="Times New Roman" w:hAnsi="Times New Roman" w:cs="Times New Roman"/>
          <w:b/>
          <w:bCs/>
          <w:sz w:val="24"/>
          <w:szCs w:val="24"/>
          <w:lang w:eastAsia="sr-Latn-RS"/>
        </w:rPr>
        <w:t>Републике</w:t>
      </w:r>
      <w:proofErr w:type="spellEnd"/>
      <w:r w:rsidRPr="001F72CD">
        <w:rPr>
          <w:rFonts w:ascii="Times New Roman" w:eastAsia="Times New Roman" w:hAnsi="Times New Roman" w:cs="Times New Roman"/>
          <w:b/>
          <w:bCs/>
          <w:sz w:val="24"/>
          <w:szCs w:val="24"/>
          <w:lang w:eastAsia="sr-Latn-RS"/>
        </w:rPr>
        <w:t xml:space="preserve"> </w:t>
      </w:r>
      <w:proofErr w:type="spellStart"/>
      <w:r w:rsidRPr="001F72CD">
        <w:rPr>
          <w:rFonts w:ascii="Times New Roman" w:eastAsia="Times New Roman" w:hAnsi="Times New Roman" w:cs="Times New Roman"/>
          <w:b/>
          <w:bCs/>
          <w:sz w:val="24"/>
          <w:szCs w:val="24"/>
          <w:lang w:eastAsia="sr-Latn-RS"/>
        </w:rPr>
        <w:t>Бугарске</w:t>
      </w:r>
      <w:proofErr w:type="spellEnd"/>
      <w:r w:rsidRPr="001F72CD">
        <w:rPr>
          <w:rFonts w:ascii="Times New Roman" w:eastAsia="Times New Roman" w:hAnsi="Times New Roman" w:cs="Times New Roman"/>
          <w:b/>
          <w:bCs/>
          <w:sz w:val="24"/>
          <w:szCs w:val="24"/>
          <w:lang w:eastAsia="sr-Latn-RS"/>
        </w:rPr>
        <w:t xml:space="preserve"> о </w:t>
      </w:r>
      <w:proofErr w:type="spellStart"/>
      <w:r w:rsidRPr="001F72CD">
        <w:rPr>
          <w:rFonts w:ascii="Times New Roman" w:eastAsia="Times New Roman" w:hAnsi="Times New Roman" w:cs="Times New Roman"/>
          <w:b/>
          <w:bCs/>
          <w:sz w:val="24"/>
          <w:szCs w:val="24"/>
          <w:lang w:eastAsia="sr-Latn-RS"/>
        </w:rPr>
        <w:t>сарадњи</w:t>
      </w:r>
      <w:proofErr w:type="spellEnd"/>
      <w:r w:rsidRPr="001F72CD">
        <w:rPr>
          <w:rFonts w:ascii="Times New Roman" w:eastAsia="Times New Roman" w:hAnsi="Times New Roman" w:cs="Times New Roman"/>
          <w:b/>
          <w:bCs/>
          <w:sz w:val="24"/>
          <w:szCs w:val="24"/>
          <w:lang w:eastAsia="sr-Latn-RS"/>
        </w:rPr>
        <w:t xml:space="preserve"> у </w:t>
      </w:r>
      <w:proofErr w:type="spellStart"/>
      <w:r w:rsidRPr="001F72CD">
        <w:rPr>
          <w:rFonts w:ascii="Times New Roman" w:eastAsia="Times New Roman" w:hAnsi="Times New Roman" w:cs="Times New Roman"/>
          <w:b/>
          <w:bCs/>
          <w:sz w:val="24"/>
          <w:szCs w:val="24"/>
          <w:lang w:eastAsia="sr-Latn-RS"/>
        </w:rPr>
        <w:t>области</w:t>
      </w:r>
      <w:proofErr w:type="spellEnd"/>
      <w:r w:rsidRPr="001F72CD">
        <w:rPr>
          <w:rFonts w:ascii="Times New Roman" w:eastAsia="Times New Roman" w:hAnsi="Times New Roman" w:cs="Times New Roman"/>
          <w:b/>
          <w:bCs/>
          <w:sz w:val="24"/>
          <w:szCs w:val="24"/>
          <w:lang w:eastAsia="sr-Latn-RS"/>
        </w:rPr>
        <w:t xml:space="preserve"> </w:t>
      </w:r>
      <w:proofErr w:type="spellStart"/>
      <w:r w:rsidRPr="001F72CD">
        <w:rPr>
          <w:rFonts w:ascii="Times New Roman" w:eastAsia="Times New Roman" w:hAnsi="Times New Roman" w:cs="Times New Roman"/>
          <w:b/>
          <w:bCs/>
          <w:sz w:val="24"/>
          <w:szCs w:val="24"/>
          <w:lang w:eastAsia="sr-Latn-RS"/>
        </w:rPr>
        <w:t>информационо-комуникационих</w:t>
      </w:r>
      <w:proofErr w:type="spellEnd"/>
      <w:r w:rsidRPr="001F72CD">
        <w:rPr>
          <w:rFonts w:ascii="Times New Roman" w:eastAsia="Times New Roman" w:hAnsi="Times New Roman" w:cs="Times New Roman"/>
          <w:b/>
          <w:bCs/>
          <w:sz w:val="24"/>
          <w:szCs w:val="24"/>
          <w:lang w:eastAsia="sr-Latn-RS"/>
        </w:rPr>
        <w:t xml:space="preserve"> </w:t>
      </w:r>
      <w:proofErr w:type="spellStart"/>
      <w:r w:rsidRPr="001F72CD">
        <w:rPr>
          <w:rFonts w:ascii="Times New Roman" w:eastAsia="Times New Roman" w:hAnsi="Times New Roman" w:cs="Times New Roman"/>
          <w:b/>
          <w:bCs/>
          <w:sz w:val="24"/>
          <w:szCs w:val="24"/>
          <w:lang w:eastAsia="sr-Latn-RS"/>
        </w:rPr>
        <w:t>технологија</w:t>
      </w:r>
      <w:proofErr w:type="spellEnd"/>
    </w:p>
    <w:p w14:paraId="6FE2ED2A" w14:textId="77777777" w:rsidR="008046CD" w:rsidRDefault="008046CD" w:rsidP="008046CD">
      <w:pPr>
        <w:pStyle w:val="NoSpacing"/>
        <w:jc w:val="both"/>
        <w:rPr>
          <w:rFonts w:ascii="Times New Roman" w:hAnsi="Times New Roman" w:cs="Times New Roman"/>
          <w:sz w:val="24"/>
          <w:szCs w:val="24"/>
          <w:lang w:eastAsia="sr-Latn-RS"/>
        </w:rPr>
      </w:pPr>
    </w:p>
    <w:p w14:paraId="477F214B" w14:textId="1EE5C5D3" w:rsidR="004B7BA5" w:rsidRPr="008046CD" w:rsidRDefault="004B7BA5" w:rsidP="008046CD">
      <w:pPr>
        <w:pStyle w:val="NoSpacing"/>
        <w:ind w:firstLine="708"/>
        <w:jc w:val="both"/>
        <w:rPr>
          <w:rFonts w:ascii="Times New Roman" w:hAnsi="Times New Roman" w:cs="Times New Roman"/>
          <w:sz w:val="24"/>
          <w:szCs w:val="24"/>
          <w:lang w:eastAsia="sr-Latn-RS"/>
        </w:rPr>
      </w:pPr>
      <w:proofErr w:type="spellStart"/>
      <w:r w:rsidRPr="008046CD">
        <w:rPr>
          <w:rFonts w:ascii="Times New Roman" w:hAnsi="Times New Roman" w:cs="Times New Roman"/>
          <w:sz w:val="24"/>
          <w:szCs w:val="24"/>
          <w:lang w:eastAsia="sr-Latn-RS"/>
        </w:rPr>
        <w:t>Меморандум</w:t>
      </w:r>
      <w:proofErr w:type="spellEnd"/>
      <w:r w:rsidRPr="008046CD">
        <w:rPr>
          <w:rFonts w:ascii="Times New Roman" w:hAnsi="Times New Roman" w:cs="Times New Roman"/>
          <w:sz w:val="24"/>
          <w:szCs w:val="24"/>
          <w:lang w:eastAsia="sr-Latn-RS"/>
        </w:rPr>
        <w:t xml:space="preserve"> </w:t>
      </w:r>
      <w:proofErr w:type="spellStart"/>
      <w:r w:rsidRPr="008046CD">
        <w:rPr>
          <w:rFonts w:ascii="Times New Roman" w:hAnsi="Times New Roman" w:cs="Times New Roman"/>
          <w:sz w:val="24"/>
          <w:szCs w:val="24"/>
          <w:lang w:eastAsia="sr-Latn-RS"/>
        </w:rPr>
        <w:t>има</w:t>
      </w:r>
      <w:proofErr w:type="spellEnd"/>
      <w:r w:rsidRPr="008046CD">
        <w:rPr>
          <w:rFonts w:ascii="Times New Roman" w:hAnsi="Times New Roman" w:cs="Times New Roman"/>
          <w:sz w:val="24"/>
          <w:szCs w:val="24"/>
          <w:lang w:eastAsia="sr-Latn-RS"/>
        </w:rPr>
        <w:t xml:space="preserve"> </w:t>
      </w:r>
      <w:proofErr w:type="spellStart"/>
      <w:r w:rsidRPr="008046CD">
        <w:rPr>
          <w:rFonts w:ascii="Times New Roman" w:hAnsi="Times New Roman" w:cs="Times New Roman"/>
          <w:sz w:val="24"/>
          <w:szCs w:val="24"/>
          <w:lang w:eastAsia="sr-Latn-RS"/>
        </w:rPr>
        <w:t>за</w:t>
      </w:r>
      <w:proofErr w:type="spellEnd"/>
      <w:r w:rsidRPr="008046CD">
        <w:rPr>
          <w:rFonts w:ascii="Times New Roman" w:hAnsi="Times New Roman" w:cs="Times New Roman"/>
          <w:sz w:val="24"/>
          <w:szCs w:val="24"/>
          <w:lang w:eastAsia="sr-Latn-RS"/>
        </w:rPr>
        <w:t xml:space="preserve"> </w:t>
      </w:r>
      <w:proofErr w:type="spellStart"/>
      <w:r w:rsidRPr="008046CD">
        <w:rPr>
          <w:rFonts w:ascii="Times New Roman" w:hAnsi="Times New Roman" w:cs="Times New Roman"/>
          <w:sz w:val="24"/>
          <w:szCs w:val="24"/>
          <w:lang w:eastAsia="sr-Latn-RS"/>
        </w:rPr>
        <w:t>циљ</w:t>
      </w:r>
      <w:proofErr w:type="spellEnd"/>
      <w:r w:rsidRPr="008046CD">
        <w:rPr>
          <w:rFonts w:ascii="Times New Roman" w:hAnsi="Times New Roman" w:cs="Times New Roman"/>
          <w:sz w:val="24"/>
          <w:szCs w:val="24"/>
          <w:lang w:eastAsia="sr-Latn-RS"/>
        </w:rPr>
        <w:t xml:space="preserve"> </w:t>
      </w:r>
      <w:proofErr w:type="spellStart"/>
      <w:r w:rsidRPr="008046CD">
        <w:rPr>
          <w:rFonts w:ascii="Times New Roman" w:hAnsi="Times New Roman" w:cs="Times New Roman"/>
          <w:sz w:val="24"/>
          <w:szCs w:val="24"/>
          <w:lang w:eastAsia="sr-Latn-RS"/>
        </w:rPr>
        <w:t>успостављање</w:t>
      </w:r>
      <w:proofErr w:type="spellEnd"/>
      <w:r w:rsidRPr="008046CD">
        <w:rPr>
          <w:rFonts w:ascii="Times New Roman" w:hAnsi="Times New Roman" w:cs="Times New Roman"/>
          <w:sz w:val="24"/>
          <w:szCs w:val="24"/>
          <w:lang w:eastAsia="sr-Latn-RS"/>
        </w:rPr>
        <w:t xml:space="preserve"> </w:t>
      </w:r>
      <w:proofErr w:type="spellStart"/>
      <w:r w:rsidRPr="008046CD">
        <w:rPr>
          <w:rFonts w:ascii="Times New Roman" w:hAnsi="Times New Roman" w:cs="Times New Roman"/>
          <w:sz w:val="24"/>
          <w:szCs w:val="24"/>
          <w:lang w:eastAsia="sr-Latn-RS"/>
        </w:rPr>
        <w:t>оквира</w:t>
      </w:r>
      <w:proofErr w:type="spellEnd"/>
      <w:r w:rsidRPr="008046CD">
        <w:rPr>
          <w:rFonts w:ascii="Times New Roman" w:hAnsi="Times New Roman" w:cs="Times New Roman"/>
          <w:sz w:val="24"/>
          <w:szCs w:val="24"/>
          <w:lang w:eastAsia="sr-Latn-RS"/>
        </w:rPr>
        <w:t xml:space="preserve"> </w:t>
      </w:r>
      <w:proofErr w:type="spellStart"/>
      <w:r w:rsidRPr="008046CD">
        <w:rPr>
          <w:rFonts w:ascii="Times New Roman" w:hAnsi="Times New Roman" w:cs="Times New Roman"/>
          <w:sz w:val="24"/>
          <w:szCs w:val="24"/>
          <w:lang w:eastAsia="sr-Latn-RS"/>
        </w:rPr>
        <w:t>сарадње</w:t>
      </w:r>
      <w:proofErr w:type="spellEnd"/>
      <w:r w:rsidRPr="008046CD">
        <w:rPr>
          <w:rFonts w:ascii="Times New Roman" w:hAnsi="Times New Roman" w:cs="Times New Roman"/>
          <w:sz w:val="24"/>
          <w:szCs w:val="24"/>
          <w:lang w:eastAsia="sr-Latn-RS"/>
        </w:rPr>
        <w:t xml:space="preserve"> у </w:t>
      </w:r>
      <w:proofErr w:type="spellStart"/>
      <w:r w:rsidRPr="008046CD">
        <w:rPr>
          <w:rFonts w:ascii="Times New Roman" w:hAnsi="Times New Roman" w:cs="Times New Roman"/>
          <w:sz w:val="24"/>
          <w:szCs w:val="24"/>
          <w:lang w:eastAsia="sr-Latn-RS"/>
        </w:rPr>
        <w:t>области</w:t>
      </w:r>
      <w:proofErr w:type="spellEnd"/>
      <w:r w:rsidRPr="008046CD">
        <w:rPr>
          <w:rFonts w:ascii="Times New Roman" w:hAnsi="Times New Roman" w:cs="Times New Roman"/>
          <w:sz w:val="24"/>
          <w:szCs w:val="24"/>
          <w:lang w:eastAsia="sr-Latn-RS"/>
        </w:rPr>
        <w:t xml:space="preserve">  </w:t>
      </w:r>
      <w:proofErr w:type="spellStart"/>
      <w:r w:rsidRPr="008046CD">
        <w:rPr>
          <w:rFonts w:ascii="Times New Roman" w:hAnsi="Times New Roman" w:cs="Times New Roman"/>
          <w:sz w:val="24"/>
          <w:szCs w:val="24"/>
          <w:lang w:eastAsia="sr-Latn-RS"/>
        </w:rPr>
        <w:t>информационо-комуникационих</w:t>
      </w:r>
      <w:proofErr w:type="spellEnd"/>
      <w:r w:rsidRPr="008046CD">
        <w:rPr>
          <w:rFonts w:ascii="Times New Roman" w:hAnsi="Times New Roman" w:cs="Times New Roman"/>
          <w:sz w:val="24"/>
          <w:szCs w:val="24"/>
          <w:lang w:eastAsia="sr-Latn-RS"/>
        </w:rPr>
        <w:t xml:space="preserve"> </w:t>
      </w:r>
      <w:proofErr w:type="spellStart"/>
      <w:r w:rsidRPr="008046CD">
        <w:rPr>
          <w:rFonts w:ascii="Times New Roman" w:hAnsi="Times New Roman" w:cs="Times New Roman"/>
          <w:sz w:val="24"/>
          <w:szCs w:val="24"/>
          <w:lang w:eastAsia="sr-Latn-RS"/>
        </w:rPr>
        <w:t>технологија</w:t>
      </w:r>
      <w:proofErr w:type="spellEnd"/>
      <w:r w:rsidRPr="008046CD">
        <w:rPr>
          <w:rFonts w:ascii="Times New Roman" w:hAnsi="Times New Roman" w:cs="Times New Roman"/>
          <w:sz w:val="24"/>
          <w:szCs w:val="24"/>
          <w:lang w:eastAsia="sr-Latn-RS"/>
        </w:rPr>
        <w:t xml:space="preserve"> и </w:t>
      </w:r>
      <w:proofErr w:type="spellStart"/>
      <w:r w:rsidRPr="008046CD">
        <w:rPr>
          <w:rFonts w:ascii="Times New Roman" w:hAnsi="Times New Roman" w:cs="Times New Roman"/>
          <w:sz w:val="24"/>
          <w:szCs w:val="24"/>
          <w:lang w:eastAsia="sr-Latn-RS"/>
        </w:rPr>
        <w:t>то</w:t>
      </w:r>
      <w:proofErr w:type="spellEnd"/>
      <w:r w:rsidRPr="008046CD">
        <w:rPr>
          <w:rFonts w:ascii="Times New Roman" w:hAnsi="Times New Roman" w:cs="Times New Roman"/>
          <w:sz w:val="24"/>
          <w:szCs w:val="24"/>
          <w:lang w:eastAsia="sr-Latn-RS"/>
        </w:rPr>
        <w:t xml:space="preserve">: </w:t>
      </w:r>
      <w:proofErr w:type="spellStart"/>
      <w:r w:rsidRPr="008046CD">
        <w:rPr>
          <w:rFonts w:ascii="Times New Roman" w:hAnsi="Times New Roman" w:cs="Times New Roman"/>
          <w:sz w:val="24"/>
          <w:szCs w:val="24"/>
          <w:lang w:eastAsia="sr-Latn-RS"/>
        </w:rPr>
        <w:t>развој</w:t>
      </w:r>
      <w:proofErr w:type="spellEnd"/>
      <w:r w:rsidRPr="008046CD">
        <w:rPr>
          <w:rFonts w:ascii="Times New Roman" w:hAnsi="Times New Roman" w:cs="Times New Roman"/>
          <w:sz w:val="24"/>
          <w:szCs w:val="24"/>
          <w:lang w:eastAsia="sr-Latn-RS"/>
        </w:rPr>
        <w:t xml:space="preserve"> </w:t>
      </w:r>
      <w:proofErr w:type="spellStart"/>
      <w:r w:rsidRPr="008046CD">
        <w:rPr>
          <w:rFonts w:ascii="Times New Roman" w:hAnsi="Times New Roman" w:cs="Times New Roman"/>
          <w:sz w:val="24"/>
          <w:szCs w:val="24"/>
          <w:lang w:eastAsia="sr-Latn-RS"/>
        </w:rPr>
        <w:t>иновативних</w:t>
      </w:r>
      <w:proofErr w:type="spellEnd"/>
      <w:r w:rsidRPr="008046CD">
        <w:rPr>
          <w:rFonts w:ascii="Times New Roman" w:hAnsi="Times New Roman" w:cs="Times New Roman"/>
          <w:sz w:val="24"/>
          <w:szCs w:val="24"/>
          <w:lang w:eastAsia="sr-Latn-RS"/>
        </w:rPr>
        <w:t xml:space="preserve"> </w:t>
      </w:r>
      <w:proofErr w:type="spellStart"/>
      <w:r w:rsidRPr="008046CD">
        <w:rPr>
          <w:rFonts w:ascii="Times New Roman" w:hAnsi="Times New Roman" w:cs="Times New Roman"/>
          <w:sz w:val="24"/>
          <w:szCs w:val="24"/>
          <w:lang w:eastAsia="sr-Latn-RS"/>
        </w:rPr>
        <w:t>решења</w:t>
      </w:r>
      <w:proofErr w:type="spellEnd"/>
      <w:r w:rsidRPr="008046CD">
        <w:rPr>
          <w:rFonts w:ascii="Times New Roman" w:hAnsi="Times New Roman" w:cs="Times New Roman"/>
          <w:sz w:val="24"/>
          <w:szCs w:val="24"/>
          <w:lang w:eastAsia="sr-Latn-RS"/>
        </w:rPr>
        <w:t xml:space="preserve"> у </w:t>
      </w:r>
      <w:proofErr w:type="spellStart"/>
      <w:r w:rsidRPr="008046CD">
        <w:rPr>
          <w:rFonts w:ascii="Times New Roman" w:hAnsi="Times New Roman" w:cs="Times New Roman"/>
          <w:sz w:val="24"/>
          <w:szCs w:val="24"/>
          <w:lang w:eastAsia="sr-Latn-RS"/>
        </w:rPr>
        <w:t>области</w:t>
      </w:r>
      <w:proofErr w:type="spellEnd"/>
      <w:r w:rsidRPr="008046CD">
        <w:rPr>
          <w:rFonts w:ascii="Times New Roman" w:hAnsi="Times New Roman" w:cs="Times New Roman"/>
          <w:sz w:val="24"/>
          <w:szCs w:val="24"/>
          <w:lang w:eastAsia="sr-Latn-RS"/>
        </w:rPr>
        <w:t xml:space="preserve"> </w:t>
      </w:r>
      <w:proofErr w:type="spellStart"/>
      <w:r w:rsidRPr="008046CD">
        <w:rPr>
          <w:rFonts w:ascii="Times New Roman" w:hAnsi="Times New Roman" w:cs="Times New Roman"/>
          <w:sz w:val="24"/>
          <w:szCs w:val="24"/>
          <w:lang w:eastAsia="sr-Latn-RS"/>
        </w:rPr>
        <w:t>телекомуникација</w:t>
      </w:r>
      <w:proofErr w:type="spellEnd"/>
      <w:r w:rsidRPr="008046CD">
        <w:rPr>
          <w:rFonts w:ascii="Times New Roman" w:hAnsi="Times New Roman" w:cs="Times New Roman"/>
          <w:sz w:val="24"/>
          <w:szCs w:val="24"/>
          <w:lang w:eastAsia="sr-Latn-RS"/>
        </w:rPr>
        <w:t xml:space="preserve"> </w:t>
      </w:r>
      <w:proofErr w:type="spellStart"/>
      <w:r w:rsidRPr="008046CD">
        <w:rPr>
          <w:rFonts w:ascii="Times New Roman" w:hAnsi="Times New Roman" w:cs="Times New Roman"/>
          <w:sz w:val="24"/>
          <w:szCs w:val="24"/>
          <w:lang w:eastAsia="sr-Latn-RS"/>
        </w:rPr>
        <w:t>укључујући</w:t>
      </w:r>
      <w:proofErr w:type="spellEnd"/>
      <w:r w:rsidRPr="008046CD">
        <w:rPr>
          <w:rFonts w:ascii="Times New Roman" w:hAnsi="Times New Roman" w:cs="Times New Roman"/>
          <w:sz w:val="24"/>
          <w:szCs w:val="24"/>
          <w:lang w:eastAsia="sr-Latn-RS"/>
        </w:rPr>
        <w:t xml:space="preserve"> 5G </w:t>
      </w:r>
      <w:proofErr w:type="spellStart"/>
      <w:r w:rsidRPr="008046CD">
        <w:rPr>
          <w:rFonts w:ascii="Times New Roman" w:hAnsi="Times New Roman" w:cs="Times New Roman"/>
          <w:sz w:val="24"/>
          <w:szCs w:val="24"/>
          <w:lang w:eastAsia="sr-Latn-RS"/>
        </w:rPr>
        <w:t>мрежу</w:t>
      </w:r>
      <w:proofErr w:type="spellEnd"/>
      <w:r w:rsidRPr="008046CD">
        <w:rPr>
          <w:rFonts w:ascii="Times New Roman" w:hAnsi="Times New Roman" w:cs="Times New Roman"/>
          <w:sz w:val="24"/>
          <w:szCs w:val="24"/>
          <w:lang w:eastAsia="sr-Latn-RS"/>
        </w:rPr>
        <w:t xml:space="preserve">; </w:t>
      </w:r>
      <w:proofErr w:type="spellStart"/>
      <w:r w:rsidRPr="008046CD">
        <w:rPr>
          <w:rFonts w:ascii="Times New Roman" w:hAnsi="Times New Roman" w:cs="Times New Roman"/>
          <w:sz w:val="24"/>
          <w:szCs w:val="24"/>
          <w:lang w:eastAsia="sr-Latn-RS"/>
        </w:rPr>
        <w:t>развој</w:t>
      </w:r>
      <w:proofErr w:type="spellEnd"/>
      <w:r w:rsidRPr="008046CD">
        <w:rPr>
          <w:rFonts w:ascii="Times New Roman" w:hAnsi="Times New Roman" w:cs="Times New Roman"/>
          <w:sz w:val="24"/>
          <w:szCs w:val="24"/>
          <w:lang w:eastAsia="sr-Latn-RS"/>
        </w:rPr>
        <w:t xml:space="preserve"> </w:t>
      </w:r>
      <w:proofErr w:type="spellStart"/>
      <w:r w:rsidRPr="008046CD">
        <w:rPr>
          <w:rFonts w:ascii="Times New Roman" w:hAnsi="Times New Roman" w:cs="Times New Roman"/>
          <w:sz w:val="24"/>
          <w:szCs w:val="24"/>
          <w:lang w:eastAsia="sr-Latn-RS"/>
        </w:rPr>
        <w:t>телекомуникација</w:t>
      </w:r>
      <w:proofErr w:type="spellEnd"/>
      <w:r w:rsidRPr="008046CD">
        <w:rPr>
          <w:rFonts w:ascii="Times New Roman" w:hAnsi="Times New Roman" w:cs="Times New Roman"/>
          <w:sz w:val="24"/>
          <w:szCs w:val="24"/>
          <w:lang w:eastAsia="sr-Latn-RS"/>
        </w:rPr>
        <w:t xml:space="preserve"> у </w:t>
      </w:r>
      <w:proofErr w:type="spellStart"/>
      <w:r w:rsidRPr="008046CD">
        <w:rPr>
          <w:rFonts w:ascii="Times New Roman" w:hAnsi="Times New Roman" w:cs="Times New Roman"/>
          <w:sz w:val="24"/>
          <w:szCs w:val="24"/>
          <w:lang w:eastAsia="sr-Latn-RS"/>
        </w:rPr>
        <w:t>руралним</w:t>
      </w:r>
      <w:proofErr w:type="spellEnd"/>
      <w:r w:rsidRPr="008046CD">
        <w:rPr>
          <w:rFonts w:ascii="Times New Roman" w:hAnsi="Times New Roman" w:cs="Times New Roman"/>
          <w:sz w:val="24"/>
          <w:szCs w:val="24"/>
          <w:lang w:eastAsia="sr-Latn-RS"/>
        </w:rPr>
        <w:t xml:space="preserve"> </w:t>
      </w:r>
      <w:proofErr w:type="spellStart"/>
      <w:r w:rsidRPr="008046CD">
        <w:rPr>
          <w:rFonts w:ascii="Times New Roman" w:hAnsi="Times New Roman" w:cs="Times New Roman"/>
          <w:sz w:val="24"/>
          <w:szCs w:val="24"/>
          <w:lang w:eastAsia="sr-Latn-RS"/>
        </w:rPr>
        <w:t>областима</w:t>
      </w:r>
      <w:proofErr w:type="spellEnd"/>
      <w:r w:rsidRPr="008046CD">
        <w:rPr>
          <w:rFonts w:ascii="Times New Roman" w:hAnsi="Times New Roman" w:cs="Times New Roman"/>
          <w:sz w:val="24"/>
          <w:szCs w:val="24"/>
          <w:lang w:eastAsia="sr-Latn-RS"/>
        </w:rPr>
        <w:t xml:space="preserve">; </w:t>
      </w:r>
      <w:proofErr w:type="spellStart"/>
      <w:r w:rsidRPr="008046CD">
        <w:rPr>
          <w:rFonts w:ascii="Times New Roman" w:hAnsi="Times New Roman" w:cs="Times New Roman"/>
          <w:sz w:val="24"/>
          <w:szCs w:val="24"/>
          <w:lang w:eastAsia="sr-Latn-RS"/>
        </w:rPr>
        <w:t>развој</w:t>
      </w:r>
      <w:proofErr w:type="spellEnd"/>
      <w:r w:rsidRPr="008046CD">
        <w:rPr>
          <w:rFonts w:ascii="Times New Roman" w:hAnsi="Times New Roman" w:cs="Times New Roman"/>
          <w:sz w:val="24"/>
          <w:szCs w:val="24"/>
          <w:lang w:eastAsia="sr-Latn-RS"/>
        </w:rPr>
        <w:t xml:space="preserve"> </w:t>
      </w:r>
      <w:proofErr w:type="spellStart"/>
      <w:r w:rsidRPr="008046CD">
        <w:rPr>
          <w:rFonts w:ascii="Times New Roman" w:hAnsi="Times New Roman" w:cs="Times New Roman"/>
          <w:sz w:val="24"/>
          <w:szCs w:val="24"/>
          <w:lang w:eastAsia="sr-Latn-RS"/>
        </w:rPr>
        <w:t>дигиталних</w:t>
      </w:r>
      <w:proofErr w:type="spellEnd"/>
      <w:r w:rsidRPr="008046CD">
        <w:rPr>
          <w:rFonts w:ascii="Times New Roman" w:hAnsi="Times New Roman" w:cs="Times New Roman"/>
          <w:sz w:val="24"/>
          <w:szCs w:val="24"/>
          <w:lang w:eastAsia="sr-Latn-RS"/>
        </w:rPr>
        <w:t xml:space="preserve"> </w:t>
      </w:r>
      <w:proofErr w:type="spellStart"/>
      <w:r w:rsidRPr="008046CD">
        <w:rPr>
          <w:rFonts w:ascii="Times New Roman" w:hAnsi="Times New Roman" w:cs="Times New Roman"/>
          <w:sz w:val="24"/>
          <w:szCs w:val="24"/>
          <w:lang w:eastAsia="sr-Latn-RS"/>
        </w:rPr>
        <w:t>вештина</w:t>
      </w:r>
      <w:proofErr w:type="spellEnd"/>
      <w:r w:rsidRPr="008046CD">
        <w:rPr>
          <w:rFonts w:ascii="Times New Roman" w:hAnsi="Times New Roman" w:cs="Times New Roman"/>
          <w:sz w:val="24"/>
          <w:szCs w:val="24"/>
          <w:lang w:eastAsia="sr-Latn-RS"/>
        </w:rPr>
        <w:t xml:space="preserve">; </w:t>
      </w:r>
      <w:proofErr w:type="spellStart"/>
      <w:r w:rsidRPr="008046CD">
        <w:rPr>
          <w:rFonts w:ascii="Times New Roman" w:hAnsi="Times New Roman" w:cs="Times New Roman"/>
          <w:sz w:val="24"/>
          <w:szCs w:val="24"/>
          <w:lang w:eastAsia="sr-Latn-RS"/>
        </w:rPr>
        <w:t>сајбер</w:t>
      </w:r>
      <w:proofErr w:type="spellEnd"/>
      <w:r w:rsidRPr="008046CD">
        <w:rPr>
          <w:rFonts w:ascii="Times New Roman" w:hAnsi="Times New Roman" w:cs="Times New Roman"/>
          <w:sz w:val="24"/>
          <w:szCs w:val="24"/>
          <w:lang w:eastAsia="sr-Latn-RS"/>
        </w:rPr>
        <w:t xml:space="preserve"> </w:t>
      </w:r>
      <w:proofErr w:type="spellStart"/>
      <w:r w:rsidRPr="008046CD">
        <w:rPr>
          <w:rFonts w:ascii="Times New Roman" w:hAnsi="Times New Roman" w:cs="Times New Roman"/>
          <w:sz w:val="24"/>
          <w:szCs w:val="24"/>
          <w:lang w:eastAsia="sr-Latn-RS"/>
        </w:rPr>
        <w:t>безбедност</w:t>
      </w:r>
      <w:proofErr w:type="spellEnd"/>
      <w:r w:rsidRPr="008046CD">
        <w:rPr>
          <w:rFonts w:ascii="Times New Roman" w:hAnsi="Times New Roman" w:cs="Times New Roman"/>
          <w:sz w:val="24"/>
          <w:szCs w:val="24"/>
          <w:lang w:eastAsia="sr-Latn-RS"/>
        </w:rPr>
        <w:t xml:space="preserve">; </w:t>
      </w:r>
      <w:proofErr w:type="spellStart"/>
      <w:r w:rsidRPr="008046CD">
        <w:rPr>
          <w:rFonts w:ascii="Times New Roman" w:hAnsi="Times New Roman" w:cs="Times New Roman"/>
          <w:sz w:val="24"/>
          <w:szCs w:val="24"/>
          <w:lang w:eastAsia="sr-Latn-RS"/>
        </w:rPr>
        <w:t>заштита</w:t>
      </w:r>
      <w:proofErr w:type="spellEnd"/>
      <w:r w:rsidRPr="008046CD">
        <w:rPr>
          <w:rFonts w:ascii="Times New Roman" w:hAnsi="Times New Roman" w:cs="Times New Roman"/>
          <w:sz w:val="24"/>
          <w:szCs w:val="24"/>
          <w:lang w:eastAsia="sr-Latn-RS"/>
        </w:rPr>
        <w:t xml:space="preserve"> </w:t>
      </w:r>
      <w:proofErr w:type="spellStart"/>
      <w:r w:rsidRPr="008046CD">
        <w:rPr>
          <w:rFonts w:ascii="Times New Roman" w:hAnsi="Times New Roman" w:cs="Times New Roman"/>
          <w:sz w:val="24"/>
          <w:szCs w:val="24"/>
          <w:lang w:eastAsia="sr-Latn-RS"/>
        </w:rPr>
        <w:t>деце</w:t>
      </w:r>
      <w:proofErr w:type="spellEnd"/>
      <w:r w:rsidRPr="008046CD">
        <w:rPr>
          <w:rFonts w:ascii="Times New Roman" w:hAnsi="Times New Roman" w:cs="Times New Roman"/>
          <w:sz w:val="24"/>
          <w:szCs w:val="24"/>
          <w:lang w:eastAsia="sr-Latn-RS"/>
        </w:rPr>
        <w:t xml:space="preserve"> </w:t>
      </w:r>
      <w:proofErr w:type="spellStart"/>
      <w:r w:rsidRPr="008046CD">
        <w:rPr>
          <w:rFonts w:ascii="Times New Roman" w:hAnsi="Times New Roman" w:cs="Times New Roman"/>
          <w:sz w:val="24"/>
          <w:szCs w:val="24"/>
          <w:lang w:eastAsia="sr-Latn-RS"/>
        </w:rPr>
        <w:t>на</w:t>
      </w:r>
      <w:proofErr w:type="spellEnd"/>
      <w:r w:rsidRPr="008046CD">
        <w:rPr>
          <w:rFonts w:ascii="Times New Roman" w:hAnsi="Times New Roman" w:cs="Times New Roman"/>
          <w:sz w:val="24"/>
          <w:szCs w:val="24"/>
          <w:lang w:eastAsia="sr-Latn-RS"/>
        </w:rPr>
        <w:t xml:space="preserve"> </w:t>
      </w:r>
      <w:proofErr w:type="spellStart"/>
      <w:r w:rsidRPr="008046CD">
        <w:rPr>
          <w:rFonts w:ascii="Times New Roman" w:hAnsi="Times New Roman" w:cs="Times New Roman"/>
          <w:sz w:val="24"/>
          <w:szCs w:val="24"/>
          <w:lang w:eastAsia="sr-Latn-RS"/>
        </w:rPr>
        <w:t>интернету</w:t>
      </w:r>
      <w:proofErr w:type="spellEnd"/>
      <w:r w:rsidRPr="008046CD">
        <w:rPr>
          <w:rFonts w:ascii="Times New Roman" w:hAnsi="Times New Roman" w:cs="Times New Roman"/>
          <w:sz w:val="24"/>
          <w:szCs w:val="24"/>
          <w:lang w:eastAsia="sr-Latn-RS"/>
        </w:rPr>
        <w:t xml:space="preserve">; </w:t>
      </w:r>
      <w:proofErr w:type="spellStart"/>
      <w:r w:rsidRPr="008046CD">
        <w:rPr>
          <w:rFonts w:ascii="Times New Roman" w:hAnsi="Times New Roman" w:cs="Times New Roman"/>
          <w:sz w:val="24"/>
          <w:szCs w:val="24"/>
          <w:lang w:eastAsia="sr-Latn-RS"/>
        </w:rPr>
        <w:t>електронски</w:t>
      </w:r>
      <w:proofErr w:type="spellEnd"/>
      <w:r w:rsidRPr="008046CD">
        <w:rPr>
          <w:rFonts w:ascii="Times New Roman" w:hAnsi="Times New Roman" w:cs="Times New Roman"/>
          <w:sz w:val="24"/>
          <w:szCs w:val="24"/>
          <w:lang w:eastAsia="sr-Latn-RS"/>
        </w:rPr>
        <w:t xml:space="preserve"> </w:t>
      </w:r>
      <w:proofErr w:type="spellStart"/>
      <w:r w:rsidRPr="008046CD">
        <w:rPr>
          <w:rFonts w:ascii="Times New Roman" w:hAnsi="Times New Roman" w:cs="Times New Roman"/>
          <w:sz w:val="24"/>
          <w:szCs w:val="24"/>
          <w:lang w:eastAsia="sr-Latn-RS"/>
        </w:rPr>
        <w:t>потпис</w:t>
      </w:r>
      <w:proofErr w:type="spellEnd"/>
      <w:r w:rsidRPr="008046CD">
        <w:rPr>
          <w:rFonts w:ascii="Times New Roman" w:hAnsi="Times New Roman" w:cs="Times New Roman"/>
          <w:sz w:val="24"/>
          <w:szCs w:val="24"/>
          <w:lang w:eastAsia="sr-Latn-RS"/>
        </w:rPr>
        <w:t xml:space="preserve"> и </w:t>
      </w:r>
      <w:proofErr w:type="spellStart"/>
      <w:r w:rsidRPr="008046CD">
        <w:rPr>
          <w:rFonts w:ascii="Times New Roman" w:hAnsi="Times New Roman" w:cs="Times New Roman"/>
          <w:sz w:val="24"/>
          <w:szCs w:val="24"/>
          <w:lang w:eastAsia="sr-Latn-RS"/>
        </w:rPr>
        <w:t>услуге</w:t>
      </w:r>
      <w:proofErr w:type="spellEnd"/>
      <w:r w:rsidRPr="008046CD">
        <w:rPr>
          <w:rFonts w:ascii="Times New Roman" w:hAnsi="Times New Roman" w:cs="Times New Roman"/>
          <w:sz w:val="24"/>
          <w:szCs w:val="24"/>
          <w:lang w:eastAsia="sr-Latn-RS"/>
        </w:rPr>
        <w:t xml:space="preserve"> </w:t>
      </w:r>
      <w:proofErr w:type="spellStart"/>
      <w:r w:rsidRPr="008046CD">
        <w:rPr>
          <w:rFonts w:ascii="Times New Roman" w:hAnsi="Times New Roman" w:cs="Times New Roman"/>
          <w:sz w:val="24"/>
          <w:szCs w:val="24"/>
          <w:lang w:eastAsia="sr-Latn-RS"/>
        </w:rPr>
        <w:t>од</w:t>
      </w:r>
      <w:proofErr w:type="spellEnd"/>
      <w:r w:rsidRPr="008046CD">
        <w:rPr>
          <w:rFonts w:ascii="Times New Roman" w:hAnsi="Times New Roman" w:cs="Times New Roman"/>
          <w:sz w:val="24"/>
          <w:szCs w:val="24"/>
          <w:lang w:eastAsia="sr-Latn-RS"/>
        </w:rPr>
        <w:t xml:space="preserve"> </w:t>
      </w:r>
      <w:proofErr w:type="spellStart"/>
      <w:r w:rsidRPr="008046CD">
        <w:rPr>
          <w:rFonts w:ascii="Times New Roman" w:hAnsi="Times New Roman" w:cs="Times New Roman"/>
          <w:sz w:val="24"/>
          <w:szCs w:val="24"/>
          <w:lang w:eastAsia="sr-Latn-RS"/>
        </w:rPr>
        <w:t>поверења</w:t>
      </w:r>
      <w:proofErr w:type="spellEnd"/>
      <w:r w:rsidRPr="008046CD">
        <w:rPr>
          <w:rFonts w:ascii="Times New Roman" w:hAnsi="Times New Roman" w:cs="Times New Roman"/>
          <w:sz w:val="24"/>
          <w:szCs w:val="24"/>
          <w:lang w:eastAsia="sr-Latn-RS"/>
        </w:rPr>
        <w:t xml:space="preserve">; </w:t>
      </w:r>
      <w:proofErr w:type="spellStart"/>
      <w:r w:rsidRPr="008046CD">
        <w:rPr>
          <w:rFonts w:ascii="Times New Roman" w:hAnsi="Times New Roman" w:cs="Times New Roman"/>
          <w:sz w:val="24"/>
          <w:szCs w:val="24"/>
          <w:lang w:eastAsia="sr-Latn-RS"/>
        </w:rPr>
        <w:t>електронска</w:t>
      </w:r>
      <w:proofErr w:type="spellEnd"/>
      <w:r w:rsidRPr="008046CD">
        <w:rPr>
          <w:rFonts w:ascii="Times New Roman" w:hAnsi="Times New Roman" w:cs="Times New Roman"/>
          <w:sz w:val="24"/>
          <w:szCs w:val="24"/>
          <w:lang w:eastAsia="sr-Latn-RS"/>
        </w:rPr>
        <w:t xml:space="preserve"> </w:t>
      </w:r>
      <w:proofErr w:type="spellStart"/>
      <w:r w:rsidRPr="008046CD">
        <w:rPr>
          <w:rFonts w:ascii="Times New Roman" w:hAnsi="Times New Roman" w:cs="Times New Roman"/>
          <w:sz w:val="24"/>
          <w:szCs w:val="24"/>
          <w:lang w:eastAsia="sr-Latn-RS"/>
        </w:rPr>
        <w:t>идентификација</w:t>
      </w:r>
      <w:proofErr w:type="spellEnd"/>
      <w:r w:rsidRPr="008046CD">
        <w:rPr>
          <w:rFonts w:ascii="Times New Roman" w:hAnsi="Times New Roman" w:cs="Times New Roman"/>
          <w:sz w:val="24"/>
          <w:szCs w:val="24"/>
          <w:lang w:eastAsia="sr-Latn-RS"/>
        </w:rPr>
        <w:t xml:space="preserve"> и </w:t>
      </w:r>
      <w:proofErr w:type="spellStart"/>
      <w:r w:rsidRPr="008046CD">
        <w:rPr>
          <w:rFonts w:ascii="Times New Roman" w:hAnsi="Times New Roman" w:cs="Times New Roman"/>
          <w:sz w:val="24"/>
          <w:szCs w:val="24"/>
          <w:lang w:eastAsia="sr-Latn-RS"/>
        </w:rPr>
        <w:t>друге</w:t>
      </w:r>
      <w:proofErr w:type="spellEnd"/>
      <w:r w:rsidRPr="008046CD">
        <w:rPr>
          <w:rFonts w:ascii="Times New Roman" w:hAnsi="Times New Roman" w:cs="Times New Roman"/>
          <w:sz w:val="24"/>
          <w:szCs w:val="24"/>
          <w:lang w:eastAsia="sr-Latn-RS"/>
        </w:rPr>
        <w:t xml:space="preserve"> </w:t>
      </w:r>
      <w:proofErr w:type="spellStart"/>
      <w:r w:rsidRPr="008046CD">
        <w:rPr>
          <w:rFonts w:ascii="Times New Roman" w:hAnsi="Times New Roman" w:cs="Times New Roman"/>
          <w:sz w:val="24"/>
          <w:szCs w:val="24"/>
          <w:lang w:eastAsia="sr-Latn-RS"/>
        </w:rPr>
        <w:t>области</w:t>
      </w:r>
      <w:proofErr w:type="spellEnd"/>
      <w:r w:rsidRPr="008046CD">
        <w:rPr>
          <w:rFonts w:ascii="Times New Roman" w:hAnsi="Times New Roman" w:cs="Times New Roman"/>
          <w:sz w:val="24"/>
          <w:szCs w:val="24"/>
          <w:lang w:eastAsia="sr-Latn-RS"/>
        </w:rPr>
        <w:t xml:space="preserve"> </w:t>
      </w:r>
      <w:proofErr w:type="spellStart"/>
      <w:r w:rsidRPr="008046CD">
        <w:rPr>
          <w:rFonts w:ascii="Times New Roman" w:hAnsi="Times New Roman" w:cs="Times New Roman"/>
          <w:sz w:val="24"/>
          <w:szCs w:val="24"/>
          <w:lang w:eastAsia="sr-Latn-RS"/>
        </w:rPr>
        <w:t>сарадње</w:t>
      </w:r>
      <w:proofErr w:type="spellEnd"/>
      <w:r w:rsidRPr="008046CD">
        <w:rPr>
          <w:rFonts w:ascii="Times New Roman" w:hAnsi="Times New Roman" w:cs="Times New Roman"/>
          <w:sz w:val="24"/>
          <w:szCs w:val="24"/>
          <w:lang w:eastAsia="sr-Latn-RS"/>
        </w:rPr>
        <w:t xml:space="preserve"> о </w:t>
      </w:r>
      <w:proofErr w:type="spellStart"/>
      <w:r w:rsidRPr="008046CD">
        <w:rPr>
          <w:rFonts w:ascii="Times New Roman" w:hAnsi="Times New Roman" w:cs="Times New Roman"/>
          <w:sz w:val="24"/>
          <w:szCs w:val="24"/>
          <w:lang w:eastAsia="sr-Latn-RS"/>
        </w:rPr>
        <w:t>којима</w:t>
      </w:r>
      <w:proofErr w:type="spellEnd"/>
      <w:r w:rsidRPr="008046CD">
        <w:rPr>
          <w:rFonts w:ascii="Times New Roman" w:hAnsi="Times New Roman" w:cs="Times New Roman"/>
          <w:sz w:val="24"/>
          <w:szCs w:val="24"/>
          <w:lang w:eastAsia="sr-Latn-RS"/>
        </w:rPr>
        <w:t xml:space="preserve"> </w:t>
      </w:r>
      <w:proofErr w:type="spellStart"/>
      <w:r w:rsidRPr="008046CD">
        <w:rPr>
          <w:rFonts w:ascii="Times New Roman" w:hAnsi="Times New Roman" w:cs="Times New Roman"/>
          <w:sz w:val="24"/>
          <w:szCs w:val="24"/>
          <w:lang w:eastAsia="sr-Latn-RS"/>
        </w:rPr>
        <w:t>су</w:t>
      </w:r>
      <w:proofErr w:type="spellEnd"/>
      <w:r w:rsidRPr="008046CD">
        <w:rPr>
          <w:rFonts w:ascii="Times New Roman" w:hAnsi="Times New Roman" w:cs="Times New Roman"/>
          <w:sz w:val="24"/>
          <w:szCs w:val="24"/>
          <w:lang w:eastAsia="sr-Latn-RS"/>
        </w:rPr>
        <w:t xml:space="preserve"> </w:t>
      </w:r>
      <w:proofErr w:type="spellStart"/>
      <w:r w:rsidRPr="008046CD">
        <w:rPr>
          <w:rFonts w:ascii="Times New Roman" w:hAnsi="Times New Roman" w:cs="Times New Roman"/>
          <w:sz w:val="24"/>
          <w:szCs w:val="24"/>
          <w:lang w:eastAsia="sr-Latn-RS"/>
        </w:rPr>
        <w:t>се</w:t>
      </w:r>
      <w:proofErr w:type="spellEnd"/>
      <w:r w:rsidRPr="008046CD">
        <w:rPr>
          <w:rFonts w:ascii="Times New Roman" w:hAnsi="Times New Roman" w:cs="Times New Roman"/>
          <w:sz w:val="24"/>
          <w:szCs w:val="24"/>
          <w:lang w:eastAsia="sr-Latn-RS"/>
        </w:rPr>
        <w:t xml:space="preserve"> </w:t>
      </w:r>
      <w:proofErr w:type="spellStart"/>
      <w:r w:rsidRPr="008046CD">
        <w:rPr>
          <w:rFonts w:ascii="Times New Roman" w:hAnsi="Times New Roman" w:cs="Times New Roman"/>
          <w:sz w:val="24"/>
          <w:szCs w:val="24"/>
          <w:lang w:eastAsia="sr-Latn-RS"/>
        </w:rPr>
        <w:t>обе</w:t>
      </w:r>
      <w:proofErr w:type="spellEnd"/>
      <w:r w:rsidRPr="008046CD">
        <w:rPr>
          <w:rFonts w:ascii="Times New Roman" w:hAnsi="Times New Roman" w:cs="Times New Roman"/>
          <w:sz w:val="24"/>
          <w:szCs w:val="24"/>
          <w:lang w:eastAsia="sr-Latn-RS"/>
        </w:rPr>
        <w:t xml:space="preserve"> </w:t>
      </w:r>
      <w:proofErr w:type="spellStart"/>
      <w:r w:rsidRPr="008046CD">
        <w:rPr>
          <w:rFonts w:ascii="Times New Roman" w:hAnsi="Times New Roman" w:cs="Times New Roman"/>
          <w:sz w:val="24"/>
          <w:szCs w:val="24"/>
          <w:lang w:eastAsia="sr-Latn-RS"/>
        </w:rPr>
        <w:t>земље</w:t>
      </w:r>
      <w:proofErr w:type="spellEnd"/>
      <w:r w:rsidRPr="008046CD">
        <w:rPr>
          <w:rFonts w:ascii="Times New Roman" w:hAnsi="Times New Roman" w:cs="Times New Roman"/>
          <w:sz w:val="24"/>
          <w:szCs w:val="24"/>
          <w:lang w:eastAsia="sr-Latn-RS"/>
        </w:rPr>
        <w:t xml:space="preserve"> </w:t>
      </w:r>
      <w:proofErr w:type="spellStart"/>
      <w:r w:rsidRPr="008046CD">
        <w:rPr>
          <w:rFonts w:ascii="Times New Roman" w:hAnsi="Times New Roman" w:cs="Times New Roman"/>
          <w:sz w:val="24"/>
          <w:szCs w:val="24"/>
          <w:lang w:eastAsia="sr-Latn-RS"/>
        </w:rPr>
        <w:t>сагласиле</w:t>
      </w:r>
      <w:proofErr w:type="spellEnd"/>
      <w:r w:rsidRPr="008046CD">
        <w:rPr>
          <w:rFonts w:ascii="Times New Roman" w:hAnsi="Times New Roman" w:cs="Times New Roman"/>
          <w:sz w:val="24"/>
          <w:szCs w:val="24"/>
          <w:lang w:eastAsia="sr-Latn-RS"/>
        </w:rPr>
        <w:t>.</w:t>
      </w:r>
    </w:p>
    <w:p w14:paraId="732D1834" w14:textId="77777777" w:rsidR="004B7BA5" w:rsidRDefault="004B7BA5" w:rsidP="004B7BA5">
      <w:pPr>
        <w:spacing w:after="0" w:line="240" w:lineRule="auto"/>
        <w:ind w:firstLine="708"/>
        <w:jc w:val="both"/>
        <w:rPr>
          <w:rFonts w:ascii="Times New Roman" w:eastAsia="Times New Roman" w:hAnsi="Times New Roman" w:cs="Times New Roman"/>
          <w:sz w:val="24"/>
          <w:szCs w:val="24"/>
          <w:lang w:eastAsia="sr-Latn-RS"/>
        </w:rPr>
      </w:pPr>
    </w:p>
    <w:p w14:paraId="0422AC23" w14:textId="77777777" w:rsidR="008046CD" w:rsidRPr="004B7BA5" w:rsidRDefault="008046CD" w:rsidP="004B7BA5">
      <w:pPr>
        <w:spacing w:after="0" w:line="240" w:lineRule="auto"/>
        <w:ind w:firstLine="708"/>
        <w:jc w:val="both"/>
        <w:rPr>
          <w:rFonts w:ascii="Times New Roman" w:eastAsia="Times New Roman" w:hAnsi="Times New Roman" w:cs="Times New Roman"/>
          <w:sz w:val="24"/>
          <w:szCs w:val="24"/>
          <w:lang w:eastAsia="sr-Latn-RS"/>
        </w:rPr>
      </w:pPr>
    </w:p>
    <w:p w14:paraId="24067A8E" w14:textId="4D80446E" w:rsidR="004B7BA5" w:rsidRPr="001F72CD" w:rsidRDefault="004B7BA5">
      <w:pPr>
        <w:pStyle w:val="ListParagraph"/>
        <w:numPr>
          <w:ilvl w:val="0"/>
          <w:numId w:val="13"/>
        </w:numPr>
        <w:spacing w:after="0" w:line="240" w:lineRule="auto"/>
        <w:jc w:val="both"/>
        <w:rPr>
          <w:rFonts w:ascii="Times New Roman" w:eastAsia="Times New Roman" w:hAnsi="Times New Roman" w:cs="Times New Roman"/>
          <w:b/>
          <w:bCs/>
          <w:sz w:val="24"/>
          <w:szCs w:val="24"/>
          <w:lang w:eastAsia="sr-Latn-RS"/>
        </w:rPr>
      </w:pPr>
      <w:proofErr w:type="spellStart"/>
      <w:r w:rsidRPr="001F72CD">
        <w:rPr>
          <w:rFonts w:ascii="Times New Roman" w:eastAsia="Times New Roman" w:hAnsi="Times New Roman" w:cs="Times New Roman"/>
          <w:b/>
          <w:bCs/>
          <w:sz w:val="24"/>
          <w:szCs w:val="24"/>
          <w:lang w:eastAsia="sr-Latn-RS"/>
        </w:rPr>
        <w:t>Меморандум</w:t>
      </w:r>
      <w:proofErr w:type="spellEnd"/>
      <w:r w:rsidRPr="001F72CD">
        <w:rPr>
          <w:rFonts w:ascii="Times New Roman" w:eastAsia="Times New Roman" w:hAnsi="Times New Roman" w:cs="Times New Roman"/>
          <w:b/>
          <w:bCs/>
          <w:sz w:val="24"/>
          <w:szCs w:val="24"/>
          <w:lang w:eastAsia="sr-Latn-RS"/>
        </w:rPr>
        <w:t xml:space="preserve"> о </w:t>
      </w:r>
      <w:proofErr w:type="spellStart"/>
      <w:r w:rsidRPr="001F72CD">
        <w:rPr>
          <w:rFonts w:ascii="Times New Roman" w:eastAsia="Times New Roman" w:hAnsi="Times New Roman" w:cs="Times New Roman"/>
          <w:b/>
          <w:bCs/>
          <w:sz w:val="24"/>
          <w:szCs w:val="24"/>
          <w:lang w:eastAsia="sr-Latn-RS"/>
        </w:rPr>
        <w:t>разумевању</w:t>
      </w:r>
      <w:proofErr w:type="spellEnd"/>
      <w:r w:rsidRPr="001F72CD">
        <w:rPr>
          <w:rFonts w:ascii="Times New Roman" w:eastAsia="Times New Roman" w:hAnsi="Times New Roman" w:cs="Times New Roman"/>
          <w:b/>
          <w:bCs/>
          <w:sz w:val="24"/>
          <w:szCs w:val="24"/>
          <w:lang w:eastAsia="sr-Latn-RS"/>
        </w:rPr>
        <w:t xml:space="preserve"> </w:t>
      </w:r>
      <w:proofErr w:type="spellStart"/>
      <w:r w:rsidRPr="001F72CD">
        <w:rPr>
          <w:rFonts w:ascii="Times New Roman" w:eastAsia="Times New Roman" w:hAnsi="Times New Roman" w:cs="Times New Roman"/>
          <w:b/>
          <w:bCs/>
          <w:sz w:val="24"/>
          <w:szCs w:val="24"/>
          <w:lang w:eastAsia="sr-Latn-RS"/>
        </w:rPr>
        <w:t>Министарства</w:t>
      </w:r>
      <w:proofErr w:type="spellEnd"/>
      <w:r w:rsidRPr="001F72CD">
        <w:rPr>
          <w:rFonts w:ascii="Times New Roman" w:eastAsia="Times New Roman" w:hAnsi="Times New Roman" w:cs="Times New Roman"/>
          <w:b/>
          <w:bCs/>
          <w:sz w:val="24"/>
          <w:szCs w:val="24"/>
          <w:lang w:eastAsia="sr-Latn-RS"/>
        </w:rPr>
        <w:t xml:space="preserve"> </w:t>
      </w:r>
      <w:proofErr w:type="spellStart"/>
      <w:r w:rsidRPr="001F72CD">
        <w:rPr>
          <w:rFonts w:ascii="Times New Roman" w:eastAsia="Times New Roman" w:hAnsi="Times New Roman" w:cs="Times New Roman"/>
          <w:b/>
          <w:bCs/>
          <w:sz w:val="24"/>
          <w:szCs w:val="24"/>
          <w:lang w:eastAsia="sr-Latn-RS"/>
        </w:rPr>
        <w:t>информисања</w:t>
      </w:r>
      <w:proofErr w:type="spellEnd"/>
      <w:r w:rsidRPr="001F72CD">
        <w:rPr>
          <w:rFonts w:ascii="Times New Roman" w:eastAsia="Times New Roman" w:hAnsi="Times New Roman" w:cs="Times New Roman"/>
          <w:b/>
          <w:bCs/>
          <w:sz w:val="24"/>
          <w:szCs w:val="24"/>
          <w:lang w:eastAsia="sr-Latn-RS"/>
        </w:rPr>
        <w:t xml:space="preserve"> и </w:t>
      </w:r>
      <w:proofErr w:type="spellStart"/>
      <w:r w:rsidRPr="001F72CD">
        <w:rPr>
          <w:rFonts w:ascii="Times New Roman" w:eastAsia="Times New Roman" w:hAnsi="Times New Roman" w:cs="Times New Roman"/>
          <w:b/>
          <w:bCs/>
          <w:sz w:val="24"/>
          <w:szCs w:val="24"/>
          <w:lang w:eastAsia="sr-Latn-RS"/>
        </w:rPr>
        <w:t>телекомуникација</w:t>
      </w:r>
      <w:proofErr w:type="spellEnd"/>
      <w:r w:rsidRPr="001F72CD">
        <w:rPr>
          <w:rFonts w:ascii="Times New Roman" w:eastAsia="Times New Roman" w:hAnsi="Times New Roman" w:cs="Times New Roman"/>
          <w:b/>
          <w:bCs/>
          <w:sz w:val="24"/>
          <w:szCs w:val="24"/>
          <w:lang w:eastAsia="sr-Latn-RS"/>
        </w:rPr>
        <w:t xml:space="preserve"> </w:t>
      </w:r>
      <w:proofErr w:type="spellStart"/>
      <w:r w:rsidRPr="001F72CD">
        <w:rPr>
          <w:rFonts w:ascii="Times New Roman" w:eastAsia="Times New Roman" w:hAnsi="Times New Roman" w:cs="Times New Roman"/>
          <w:b/>
          <w:bCs/>
          <w:sz w:val="24"/>
          <w:szCs w:val="24"/>
          <w:lang w:eastAsia="sr-Latn-RS"/>
        </w:rPr>
        <w:t>Републике</w:t>
      </w:r>
      <w:proofErr w:type="spellEnd"/>
      <w:r w:rsidRPr="001F72CD">
        <w:rPr>
          <w:rFonts w:ascii="Times New Roman" w:eastAsia="Times New Roman" w:hAnsi="Times New Roman" w:cs="Times New Roman"/>
          <w:b/>
          <w:bCs/>
          <w:sz w:val="24"/>
          <w:szCs w:val="24"/>
          <w:lang w:eastAsia="sr-Latn-RS"/>
        </w:rPr>
        <w:t xml:space="preserve"> </w:t>
      </w:r>
      <w:proofErr w:type="spellStart"/>
      <w:r w:rsidRPr="001F72CD">
        <w:rPr>
          <w:rFonts w:ascii="Times New Roman" w:eastAsia="Times New Roman" w:hAnsi="Times New Roman" w:cs="Times New Roman"/>
          <w:b/>
          <w:bCs/>
          <w:sz w:val="24"/>
          <w:szCs w:val="24"/>
          <w:lang w:eastAsia="sr-Latn-RS"/>
        </w:rPr>
        <w:t>Србије</w:t>
      </w:r>
      <w:proofErr w:type="spellEnd"/>
      <w:r w:rsidRPr="001F72CD">
        <w:rPr>
          <w:rFonts w:ascii="Times New Roman" w:eastAsia="Times New Roman" w:hAnsi="Times New Roman" w:cs="Times New Roman"/>
          <w:b/>
          <w:bCs/>
          <w:sz w:val="24"/>
          <w:szCs w:val="24"/>
          <w:lang w:eastAsia="sr-Latn-RS"/>
        </w:rPr>
        <w:t xml:space="preserve"> и </w:t>
      </w:r>
      <w:proofErr w:type="spellStart"/>
      <w:r w:rsidRPr="001F72CD">
        <w:rPr>
          <w:rFonts w:ascii="Times New Roman" w:eastAsia="Times New Roman" w:hAnsi="Times New Roman" w:cs="Times New Roman"/>
          <w:b/>
          <w:bCs/>
          <w:sz w:val="24"/>
          <w:szCs w:val="24"/>
          <w:lang w:eastAsia="sr-Latn-RS"/>
        </w:rPr>
        <w:t>Министарства</w:t>
      </w:r>
      <w:proofErr w:type="spellEnd"/>
      <w:r w:rsidRPr="001F72CD">
        <w:rPr>
          <w:rFonts w:ascii="Times New Roman" w:eastAsia="Times New Roman" w:hAnsi="Times New Roman" w:cs="Times New Roman"/>
          <w:b/>
          <w:bCs/>
          <w:sz w:val="24"/>
          <w:szCs w:val="24"/>
          <w:lang w:eastAsia="sr-Latn-RS"/>
        </w:rPr>
        <w:t xml:space="preserve"> </w:t>
      </w:r>
      <w:proofErr w:type="spellStart"/>
      <w:r w:rsidRPr="001F72CD">
        <w:rPr>
          <w:rFonts w:ascii="Times New Roman" w:eastAsia="Times New Roman" w:hAnsi="Times New Roman" w:cs="Times New Roman"/>
          <w:b/>
          <w:bCs/>
          <w:sz w:val="24"/>
          <w:szCs w:val="24"/>
          <w:lang w:eastAsia="sr-Latn-RS"/>
        </w:rPr>
        <w:t>транспорта</w:t>
      </w:r>
      <w:proofErr w:type="spellEnd"/>
      <w:r w:rsidRPr="001F72CD">
        <w:rPr>
          <w:rFonts w:ascii="Times New Roman" w:eastAsia="Times New Roman" w:hAnsi="Times New Roman" w:cs="Times New Roman"/>
          <w:b/>
          <w:bCs/>
          <w:sz w:val="24"/>
          <w:szCs w:val="24"/>
          <w:lang w:eastAsia="sr-Latn-RS"/>
        </w:rPr>
        <w:t xml:space="preserve">, </w:t>
      </w:r>
      <w:proofErr w:type="spellStart"/>
      <w:r w:rsidRPr="001F72CD">
        <w:rPr>
          <w:rFonts w:ascii="Times New Roman" w:eastAsia="Times New Roman" w:hAnsi="Times New Roman" w:cs="Times New Roman"/>
          <w:b/>
          <w:bCs/>
          <w:sz w:val="24"/>
          <w:szCs w:val="24"/>
          <w:lang w:eastAsia="sr-Latn-RS"/>
        </w:rPr>
        <w:t>поште</w:t>
      </w:r>
      <w:proofErr w:type="spellEnd"/>
      <w:r w:rsidRPr="001F72CD">
        <w:rPr>
          <w:rFonts w:ascii="Times New Roman" w:eastAsia="Times New Roman" w:hAnsi="Times New Roman" w:cs="Times New Roman"/>
          <w:b/>
          <w:bCs/>
          <w:sz w:val="24"/>
          <w:szCs w:val="24"/>
          <w:lang w:eastAsia="sr-Latn-RS"/>
        </w:rPr>
        <w:t xml:space="preserve"> и </w:t>
      </w:r>
      <w:proofErr w:type="spellStart"/>
      <w:r w:rsidRPr="001F72CD">
        <w:rPr>
          <w:rFonts w:ascii="Times New Roman" w:eastAsia="Times New Roman" w:hAnsi="Times New Roman" w:cs="Times New Roman"/>
          <w:b/>
          <w:bCs/>
          <w:sz w:val="24"/>
          <w:szCs w:val="24"/>
          <w:lang w:eastAsia="sr-Latn-RS"/>
        </w:rPr>
        <w:t>комуникационих</w:t>
      </w:r>
      <w:proofErr w:type="spellEnd"/>
      <w:r w:rsidRPr="001F72CD">
        <w:rPr>
          <w:rFonts w:ascii="Times New Roman" w:eastAsia="Times New Roman" w:hAnsi="Times New Roman" w:cs="Times New Roman"/>
          <w:b/>
          <w:bCs/>
          <w:sz w:val="24"/>
          <w:szCs w:val="24"/>
          <w:lang w:eastAsia="sr-Latn-RS"/>
        </w:rPr>
        <w:t xml:space="preserve"> </w:t>
      </w:r>
      <w:proofErr w:type="spellStart"/>
      <w:r w:rsidRPr="001F72CD">
        <w:rPr>
          <w:rFonts w:ascii="Times New Roman" w:eastAsia="Times New Roman" w:hAnsi="Times New Roman" w:cs="Times New Roman"/>
          <w:b/>
          <w:bCs/>
          <w:sz w:val="24"/>
          <w:szCs w:val="24"/>
          <w:lang w:eastAsia="sr-Latn-RS"/>
        </w:rPr>
        <w:t>технологија</w:t>
      </w:r>
      <w:proofErr w:type="spellEnd"/>
      <w:r w:rsidRPr="001F72CD">
        <w:rPr>
          <w:rFonts w:ascii="Times New Roman" w:eastAsia="Times New Roman" w:hAnsi="Times New Roman" w:cs="Times New Roman"/>
          <w:b/>
          <w:bCs/>
          <w:sz w:val="24"/>
          <w:szCs w:val="24"/>
          <w:lang w:eastAsia="sr-Latn-RS"/>
        </w:rPr>
        <w:t xml:space="preserve"> </w:t>
      </w:r>
      <w:proofErr w:type="spellStart"/>
      <w:r w:rsidRPr="001F72CD">
        <w:rPr>
          <w:rFonts w:ascii="Times New Roman" w:eastAsia="Times New Roman" w:hAnsi="Times New Roman" w:cs="Times New Roman"/>
          <w:b/>
          <w:bCs/>
          <w:sz w:val="24"/>
          <w:szCs w:val="24"/>
          <w:lang w:eastAsia="sr-Latn-RS"/>
        </w:rPr>
        <w:t>Републике</w:t>
      </w:r>
      <w:proofErr w:type="spellEnd"/>
      <w:r w:rsidRPr="001F72CD">
        <w:rPr>
          <w:rFonts w:ascii="Times New Roman" w:eastAsia="Times New Roman" w:hAnsi="Times New Roman" w:cs="Times New Roman"/>
          <w:b/>
          <w:bCs/>
          <w:sz w:val="24"/>
          <w:szCs w:val="24"/>
          <w:lang w:eastAsia="sr-Latn-RS"/>
        </w:rPr>
        <w:t xml:space="preserve">  </w:t>
      </w:r>
      <w:proofErr w:type="spellStart"/>
      <w:r w:rsidRPr="001F72CD">
        <w:rPr>
          <w:rFonts w:ascii="Times New Roman" w:eastAsia="Times New Roman" w:hAnsi="Times New Roman" w:cs="Times New Roman"/>
          <w:b/>
          <w:bCs/>
          <w:sz w:val="24"/>
          <w:szCs w:val="24"/>
          <w:lang w:eastAsia="sr-Latn-RS"/>
        </w:rPr>
        <w:t>Екваторијалне</w:t>
      </w:r>
      <w:proofErr w:type="spellEnd"/>
      <w:r w:rsidRPr="001F72CD">
        <w:rPr>
          <w:rFonts w:ascii="Times New Roman" w:eastAsia="Times New Roman" w:hAnsi="Times New Roman" w:cs="Times New Roman"/>
          <w:b/>
          <w:bCs/>
          <w:sz w:val="24"/>
          <w:szCs w:val="24"/>
          <w:lang w:eastAsia="sr-Latn-RS"/>
        </w:rPr>
        <w:t xml:space="preserve"> </w:t>
      </w:r>
      <w:proofErr w:type="spellStart"/>
      <w:r w:rsidRPr="001F72CD">
        <w:rPr>
          <w:rFonts w:ascii="Times New Roman" w:eastAsia="Times New Roman" w:hAnsi="Times New Roman" w:cs="Times New Roman"/>
          <w:b/>
          <w:bCs/>
          <w:sz w:val="24"/>
          <w:szCs w:val="24"/>
          <w:lang w:eastAsia="sr-Latn-RS"/>
        </w:rPr>
        <w:t>Гвинеје</w:t>
      </w:r>
      <w:proofErr w:type="spellEnd"/>
      <w:r w:rsidRPr="001F72CD">
        <w:rPr>
          <w:rFonts w:ascii="Times New Roman" w:eastAsia="Times New Roman" w:hAnsi="Times New Roman" w:cs="Times New Roman"/>
          <w:b/>
          <w:bCs/>
          <w:sz w:val="24"/>
          <w:szCs w:val="24"/>
          <w:lang w:eastAsia="sr-Latn-RS"/>
        </w:rPr>
        <w:t xml:space="preserve"> о </w:t>
      </w:r>
      <w:proofErr w:type="spellStart"/>
      <w:r w:rsidRPr="001F72CD">
        <w:rPr>
          <w:rFonts w:ascii="Times New Roman" w:eastAsia="Times New Roman" w:hAnsi="Times New Roman" w:cs="Times New Roman"/>
          <w:b/>
          <w:bCs/>
          <w:sz w:val="24"/>
          <w:szCs w:val="24"/>
          <w:lang w:eastAsia="sr-Latn-RS"/>
        </w:rPr>
        <w:t>сарадњи</w:t>
      </w:r>
      <w:proofErr w:type="spellEnd"/>
      <w:r w:rsidRPr="001F72CD">
        <w:rPr>
          <w:rFonts w:ascii="Times New Roman" w:eastAsia="Times New Roman" w:hAnsi="Times New Roman" w:cs="Times New Roman"/>
          <w:b/>
          <w:bCs/>
          <w:sz w:val="24"/>
          <w:szCs w:val="24"/>
          <w:lang w:eastAsia="sr-Latn-RS"/>
        </w:rPr>
        <w:t xml:space="preserve"> у </w:t>
      </w:r>
      <w:proofErr w:type="spellStart"/>
      <w:r w:rsidRPr="001F72CD">
        <w:rPr>
          <w:rFonts w:ascii="Times New Roman" w:eastAsia="Times New Roman" w:hAnsi="Times New Roman" w:cs="Times New Roman"/>
          <w:b/>
          <w:bCs/>
          <w:sz w:val="24"/>
          <w:szCs w:val="24"/>
          <w:lang w:eastAsia="sr-Latn-RS"/>
        </w:rPr>
        <w:t>области</w:t>
      </w:r>
      <w:proofErr w:type="spellEnd"/>
      <w:r w:rsidRPr="001F72CD">
        <w:rPr>
          <w:rFonts w:ascii="Times New Roman" w:eastAsia="Times New Roman" w:hAnsi="Times New Roman" w:cs="Times New Roman"/>
          <w:b/>
          <w:bCs/>
          <w:sz w:val="24"/>
          <w:szCs w:val="24"/>
          <w:lang w:eastAsia="sr-Latn-RS"/>
        </w:rPr>
        <w:t xml:space="preserve"> </w:t>
      </w:r>
      <w:proofErr w:type="spellStart"/>
      <w:r w:rsidRPr="001F72CD">
        <w:rPr>
          <w:rFonts w:ascii="Times New Roman" w:eastAsia="Times New Roman" w:hAnsi="Times New Roman" w:cs="Times New Roman"/>
          <w:b/>
          <w:bCs/>
          <w:sz w:val="24"/>
          <w:szCs w:val="24"/>
          <w:lang w:eastAsia="sr-Latn-RS"/>
        </w:rPr>
        <w:t>информационо-комуникационих</w:t>
      </w:r>
      <w:proofErr w:type="spellEnd"/>
      <w:r w:rsidRPr="001F72CD">
        <w:rPr>
          <w:rFonts w:ascii="Times New Roman" w:eastAsia="Times New Roman" w:hAnsi="Times New Roman" w:cs="Times New Roman"/>
          <w:b/>
          <w:bCs/>
          <w:sz w:val="24"/>
          <w:szCs w:val="24"/>
          <w:lang w:eastAsia="sr-Latn-RS"/>
        </w:rPr>
        <w:t xml:space="preserve"> </w:t>
      </w:r>
      <w:proofErr w:type="spellStart"/>
      <w:r w:rsidRPr="001F72CD">
        <w:rPr>
          <w:rFonts w:ascii="Times New Roman" w:eastAsia="Times New Roman" w:hAnsi="Times New Roman" w:cs="Times New Roman"/>
          <w:b/>
          <w:bCs/>
          <w:sz w:val="24"/>
          <w:szCs w:val="24"/>
          <w:lang w:eastAsia="sr-Latn-RS"/>
        </w:rPr>
        <w:t>технологија</w:t>
      </w:r>
      <w:proofErr w:type="spellEnd"/>
    </w:p>
    <w:p w14:paraId="6B4FA7CE" w14:textId="77777777" w:rsidR="008046CD" w:rsidRDefault="004B7BA5" w:rsidP="008046CD">
      <w:pPr>
        <w:spacing w:after="0" w:line="240" w:lineRule="auto"/>
        <w:ind w:firstLine="708"/>
        <w:jc w:val="both"/>
        <w:rPr>
          <w:rFonts w:ascii="Times New Roman" w:eastAsia="Times New Roman" w:hAnsi="Times New Roman" w:cs="Times New Roman"/>
          <w:sz w:val="24"/>
          <w:szCs w:val="24"/>
          <w:lang w:eastAsia="sr-Latn-RS"/>
        </w:rPr>
      </w:pPr>
      <w:r w:rsidRPr="004B7BA5">
        <w:rPr>
          <w:rFonts w:ascii="Times New Roman" w:eastAsia="Times New Roman" w:hAnsi="Times New Roman" w:cs="Times New Roman"/>
          <w:sz w:val="24"/>
          <w:szCs w:val="24"/>
          <w:lang w:eastAsia="sr-Latn-RS"/>
        </w:rPr>
        <w:t xml:space="preserve">            </w:t>
      </w:r>
    </w:p>
    <w:p w14:paraId="1949EB0E" w14:textId="12373742" w:rsidR="004B7BA5" w:rsidRPr="00B90061" w:rsidRDefault="004B7BA5" w:rsidP="00B90061">
      <w:pPr>
        <w:pStyle w:val="NoSpacing"/>
        <w:ind w:firstLine="708"/>
        <w:jc w:val="both"/>
        <w:rPr>
          <w:rFonts w:ascii="Times New Roman" w:eastAsia="Times New Roman" w:hAnsi="Times New Roman" w:cs="Times New Roman"/>
          <w:sz w:val="24"/>
          <w:szCs w:val="24"/>
          <w:lang w:eastAsia="sr-Latn-RS"/>
        </w:rPr>
      </w:pPr>
      <w:proofErr w:type="spellStart"/>
      <w:r w:rsidRPr="00B90061">
        <w:rPr>
          <w:rFonts w:ascii="Times New Roman" w:hAnsi="Times New Roman" w:cs="Times New Roman"/>
          <w:sz w:val="24"/>
          <w:szCs w:val="24"/>
          <w:lang w:eastAsia="sr-Latn-RS"/>
        </w:rPr>
        <w:t>Циљ</w:t>
      </w:r>
      <w:proofErr w:type="spellEnd"/>
      <w:r w:rsidRPr="00B90061">
        <w:rPr>
          <w:rFonts w:ascii="Times New Roman" w:hAnsi="Times New Roman" w:cs="Times New Roman"/>
          <w:sz w:val="24"/>
          <w:szCs w:val="24"/>
          <w:lang w:eastAsia="sr-Latn-RS"/>
        </w:rPr>
        <w:t xml:space="preserve"> </w:t>
      </w:r>
      <w:proofErr w:type="spellStart"/>
      <w:r w:rsidRPr="00B90061">
        <w:rPr>
          <w:rFonts w:ascii="Times New Roman" w:hAnsi="Times New Roman" w:cs="Times New Roman"/>
          <w:sz w:val="24"/>
          <w:szCs w:val="24"/>
          <w:lang w:eastAsia="sr-Latn-RS"/>
        </w:rPr>
        <w:t>Меморандума</w:t>
      </w:r>
      <w:proofErr w:type="spellEnd"/>
      <w:r w:rsidRPr="00B90061">
        <w:rPr>
          <w:rFonts w:ascii="Times New Roman" w:hAnsi="Times New Roman" w:cs="Times New Roman"/>
          <w:sz w:val="24"/>
          <w:szCs w:val="24"/>
          <w:lang w:eastAsia="sr-Latn-RS"/>
        </w:rPr>
        <w:t xml:space="preserve"> </w:t>
      </w:r>
      <w:proofErr w:type="spellStart"/>
      <w:r w:rsidRPr="00B90061">
        <w:rPr>
          <w:rFonts w:ascii="Times New Roman" w:hAnsi="Times New Roman" w:cs="Times New Roman"/>
          <w:sz w:val="24"/>
          <w:szCs w:val="24"/>
          <w:lang w:eastAsia="sr-Latn-RS"/>
        </w:rPr>
        <w:t>је</w:t>
      </w:r>
      <w:proofErr w:type="spellEnd"/>
      <w:r w:rsidRPr="00B90061">
        <w:rPr>
          <w:rFonts w:ascii="Times New Roman" w:hAnsi="Times New Roman" w:cs="Times New Roman"/>
          <w:sz w:val="24"/>
          <w:szCs w:val="24"/>
          <w:lang w:eastAsia="sr-Latn-RS"/>
        </w:rPr>
        <w:t xml:space="preserve"> </w:t>
      </w:r>
      <w:proofErr w:type="spellStart"/>
      <w:r w:rsidRPr="00B90061">
        <w:rPr>
          <w:rFonts w:ascii="Times New Roman" w:hAnsi="Times New Roman" w:cs="Times New Roman"/>
          <w:sz w:val="24"/>
          <w:szCs w:val="24"/>
          <w:lang w:eastAsia="sr-Latn-RS"/>
        </w:rPr>
        <w:t>успостављање</w:t>
      </w:r>
      <w:proofErr w:type="spellEnd"/>
      <w:r w:rsidRPr="00B90061">
        <w:rPr>
          <w:rFonts w:ascii="Times New Roman" w:hAnsi="Times New Roman" w:cs="Times New Roman"/>
          <w:sz w:val="24"/>
          <w:szCs w:val="24"/>
          <w:lang w:eastAsia="sr-Latn-RS"/>
        </w:rPr>
        <w:t xml:space="preserve"> </w:t>
      </w:r>
      <w:proofErr w:type="spellStart"/>
      <w:r w:rsidRPr="00B90061">
        <w:rPr>
          <w:rFonts w:ascii="Times New Roman" w:hAnsi="Times New Roman" w:cs="Times New Roman"/>
          <w:sz w:val="24"/>
          <w:szCs w:val="24"/>
          <w:lang w:eastAsia="sr-Latn-RS"/>
        </w:rPr>
        <w:t>оквира</w:t>
      </w:r>
      <w:proofErr w:type="spellEnd"/>
      <w:r w:rsidRPr="00B90061">
        <w:rPr>
          <w:rFonts w:ascii="Times New Roman" w:hAnsi="Times New Roman" w:cs="Times New Roman"/>
          <w:sz w:val="24"/>
          <w:szCs w:val="24"/>
          <w:lang w:eastAsia="sr-Latn-RS"/>
        </w:rPr>
        <w:t xml:space="preserve"> </w:t>
      </w:r>
      <w:proofErr w:type="spellStart"/>
      <w:r w:rsidRPr="00B90061">
        <w:rPr>
          <w:rFonts w:ascii="Times New Roman" w:hAnsi="Times New Roman" w:cs="Times New Roman"/>
          <w:sz w:val="24"/>
          <w:szCs w:val="24"/>
          <w:lang w:eastAsia="sr-Latn-RS"/>
        </w:rPr>
        <w:t>сарадње</w:t>
      </w:r>
      <w:proofErr w:type="spellEnd"/>
      <w:r w:rsidRPr="00B90061">
        <w:rPr>
          <w:rFonts w:ascii="Times New Roman" w:hAnsi="Times New Roman" w:cs="Times New Roman"/>
          <w:sz w:val="24"/>
          <w:szCs w:val="24"/>
          <w:lang w:eastAsia="sr-Latn-RS"/>
        </w:rPr>
        <w:t xml:space="preserve"> у </w:t>
      </w:r>
      <w:proofErr w:type="spellStart"/>
      <w:r w:rsidRPr="00B90061">
        <w:rPr>
          <w:rFonts w:ascii="Times New Roman" w:hAnsi="Times New Roman" w:cs="Times New Roman"/>
          <w:sz w:val="24"/>
          <w:szCs w:val="24"/>
          <w:lang w:eastAsia="sr-Latn-RS"/>
        </w:rPr>
        <w:t>области</w:t>
      </w:r>
      <w:proofErr w:type="spellEnd"/>
      <w:r w:rsidRPr="00B90061">
        <w:rPr>
          <w:rFonts w:ascii="Times New Roman" w:hAnsi="Times New Roman" w:cs="Times New Roman"/>
          <w:sz w:val="24"/>
          <w:szCs w:val="24"/>
          <w:lang w:eastAsia="sr-Latn-RS"/>
        </w:rPr>
        <w:t xml:space="preserve">  </w:t>
      </w:r>
      <w:proofErr w:type="spellStart"/>
      <w:r w:rsidRPr="00B90061">
        <w:rPr>
          <w:rFonts w:ascii="Times New Roman" w:hAnsi="Times New Roman" w:cs="Times New Roman"/>
          <w:sz w:val="24"/>
          <w:szCs w:val="24"/>
          <w:lang w:eastAsia="sr-Latn-RS"/>
        </w:rPr>
        <w:t>информационо-комуникационих</w:t>
      </w:r>
      <w:proofErr w:type="spellEnd"/>
      <w:r w:rsidRPr="00B90061">
        <w:rPr>
          <w:rFonts w:ascii="Times New Roman" w:hAnsi="Times New Roman" w:cs="Times New Roman"/>
          <w:sz w:val="24"/>
          <w:szCs w:val="24"/>
          <w:lang w:eastAsia="sr-Latn-RS"/>
        </w:rPr>
        <w:t xml:space="preserve"> </w:t>
      </w:r>
      <w:proofErr w:type="spellStart"/>
      <w:r w:rsidRPr="00B90061">
        <w:rPr>
          <w:rFonts w:ascii="Times New Roman" w:hAnsi="Times New Roman" w:cs="Times New Roman"/>
          <w:sz w:val="24"/>
          <w:szCs w:val="24"/>
          <w:lang w:eastAsia="sr-Latn-RS"/>
        </w:rPr>
        <w:t>технологија</w:t>
      </w:r>
      <w:proofErr w:type="spellEnd"/>
      <w:r w:rsidRPr="00B90061">
        <w:rPr>
          <w:rFonts w:ascii="Times New Roman" w:hAnsi="Times New Roman" w:cs="Times New Roman"/>
          <w:sz w:val="24"/>
          <w:szCs w:val="24"/>
          <w:lang w:eastAsia="sr-Latn-RS"/>
        </w:rPr>
        <w:t xml:space="preserve"> и </w:t>
      </w:r>
      <w:proofErr w:type="spellStart"/>
      <w:r w:rsidRPr="00B90061">
        <w:rPr>
          <w:rFonts w:ascii="Times New Roman" w:hAnsi="Times New Roman" w:cs="Times New Roman"/>
          <w:sz w:val="24"/>
          <w:szCs w:val="24"/>
          <w:lang w:eastAsia="sr-Latn-RS"/>
        </w:rPr>
        <w:t>то</w:t>
      </w:r>
      <w:proofErr w:type="spellEnd"/>
      <w:r w:rsidRPr="00B90061">
        <w:rPr>
          <w:rFonts w:ascii="Times New Roman" w:hAnsi="Times New Roman" w:cs="Times New Roman"/>
          <w:sz w:val="24"/>
          <w:szCs w:val="24"/>
          <w:lang w:eastAsia="sr-Latn-RS"/>
        </w:rPr>
        <w:t xml:space="preserve">: </w:t>
      </w:r>
      <w:proofErr w:type="spellStart"/>
      <w:r w:rsidRPr="00B90061">
        <w:rPr>
          <w:rFonts w:ascii="Times New Roman" w:hAnsi="Times New Roman" w:cs="Times New Roman"/>
          <w:sz w:val="24"/>
          <w:szCs w:val="24"/>
          <w:lang w:eastAsia="sr-Latn-RS"/>
        </w:rPr>
        <w:t>развој</w:t>
      </w:r>
      <w:proofErr w:type="spellEnd"/>
      <w:r w:rsidRPr="00B90061">
        <w:rPr>
          <w:rFonts w:ascii="Times New Roman" w:hAnsi="Times New Roman" w:cs="Times New Roman"/>
          <w:sz w:val="24"/>
          <w:szCs w:val="24"/>
          <w:lang w:eastAsia="sr-Latn-RS"/>
        </w:rPr>
        <w:t xml:space="preserve"> </w:t>
      </w:r>
      <w:proofErr w:type="spellStart"/>
      <w:r w:rsidRPr="00B90061">
        <w:rPr>
          <w:rFonts w:ascii="Times New Roman" w:hAnsi="Times New Roman" w:cs="Times New Roman"/>
          <w:sz w:val="24"/>
          <w:szCs w:val="24"/>
          <w:lang w:eastAsia="sr-Latn-RS"/>
        </w:rPr>
        <w:t>иновативних</w:t>
      </w:r>
      <w:proofErr w:type="spellEnd"/>
      <w:r w:rsidRPr="00B90061">
        <w:rPr>
          <w:rFonts w:ascii="Times New Roman" w:hAnsi="Times New Roman" w:cs="Times New Roman"/>
          <w:sz w:val="24"/>
          <w:szCs w:val="24"/>
          <w:lang w:eastAsia="sr-Latn-RS"/>
        </w:rPr>
        <w:t xml:space="preserve"> </w:t>
      </w:r>
      <w:proofErr w:type="spellStart"/>
      <w:r w:rsidRPr="00B90061">
        <w:rPr>
          <w:rFonts w:ascii="Times New Roman" w:hAnsi="Times New Roman" w:cs="Times New Roman"/>
          <w:sz w:val="24"/>
          <w:szCs w:val="24"/>
          <w:lang w:eastAsia="sr-Latn-RS"/>
        </w:rPr>
        <w:t>решења</w:t>
      </w:r>
      <w:proofErr w:type="spellEnd"/>
      <w:r w:rsidRPr="00B90061">
        <w:rPr>
          <w:rFonts w:ascii="Times New Roman" w:hAnsi="Times New Roman" w:cs="Times New Roman"/>
          <w:sz w:val="24"/>
          <w:szCs w:val="24"/>
          <w:lang w:eastAsia="sr-Latn-RS"/>
        </w:rPr>
        <w:t xml:space="preserve"> у </w:t>
      </w:r>
      <w:proofErr w:type="spellStart"/>
      <w:r w:rsidRPr="00B90061">
        <w:rPr>
          <w:rFonts w:ascii="Times New Roman" w:hAnsi="Times New Roman" w:cs="Times New Roman"/>
          <w:sz w:val="24"/>
          <w:szCs w:val="24"/>
          <w:lang w:eastAsia="sr-Latn-RS"/>
        </w:rPr>
        <w:t>области</w:t>
      </w:r>
      <w:proofErr w:type="spellEnd"/>
      <w:r w:rsidRPr="00B90061">
        <w:rPr>
          <w:rFonts w:ascii="Times New Roman" w:hAnsi="Times New Roman" w:cs="Times New Roman"/>
          <w:sz w:val="24"/>
          <w:szCs w:val="24"/>
          <w:lang w:eastAsia="sr-Latn-RS"/>
        </w:rPr>
        <w:t xml:space="preserve"> </w:t>
      </w:r>
      <w:proofErr w:type="spellStart"/>
      <w:r w:rsidRPr="00B90061">
        <w:rPr>
          <w:rFonts w:ascii="Times New Roman" w:hAnsi="Times New Roman" w:cs="Times New Roman"/>
          <w:sz w:val="24"/>
          <w:szCs w:val="24"/>
          <w:lang w:eastAsia="sr-Latn-RS"/>
        </w:rPr>
        <w:t>телекомуникација</w:t>
      </w:r>
      <w:proofErr w:type="spellEnd"/>
      <w:r w:rsidRPr="00B90061">
        <w:rPr>
          <w:rFonts w:ascii="Times New Roman" w:hAnsi="Times New Roman" w:cs="Times New Roman"/>
          <w:sz w:val="24"/>
          <w:szCs w:val="24"/>
          <w:lang w:eastAsia="sr-Latn-RS"/>
        </w:rPr>
        <w:t xml:space="preserve"> </w:t>
      </w:r>
      <w:proofErr w:type="spellStart"/>
      <w:r w:rsidRPr="00B90061">
        <w:rPr>
          <w:rFonts w:ascii="Times New Roman" w:hAnsi="Times New Roman" w:cs="Times New Roman"/>
          <w:sz w:val="24"/>
          <w:szCs w:val="24"/>
          <w:lang w:eastAsia="sr-Latn-RS"/>
        </w:rPr>
        <w:t>укључујући</w:t>
      </w:r>
      <w:proofErr w:type="spellEnd"/>
      <w:r w:rsidRPr="00B90061">
        <w:rPr>
          <w:rFonts w:ascii="Times New Roman" w:hAnsi="Times New Roman" w:cs="Times New Roman"/>
          <w:sz w:val="24"/>
          <w:szCs w:val="24"/>
          <w:lang w:eastAsia="sr-Latn-RS"/>
        </w:rPr>
        <w:t xml:space="preserve"> 5G </w:t>
      </w:r>
      <w:proofErr w:type="spellStart"/>
      <w:r w:rsidRPr="00B90061">
        <w:rPr>
          <w:rFonts w:ascii="Times New Roman" w:hAnsi="Times New Roman" w:cs="Times New Roman"/>
          <w:sz w:val="24"/>
          <w:szCs w:val="24"/>
          <w:lang w:eastAsia="sr-Latn-RS"/>
        </w:rPr>
        <w:t>мрежу</w:t>
      </w:r>
      <w:proofErr w:type="spellEnd"/>
      <w:r w:rsidRPr="00B90061">
        <w:rPr>
          <w:rFonts w:ascii="Times New Roman" w:hAnsi="Times New Roman" w:cs="Times New Roman"/>
          <w:sz w:val="24"/>
          <w:szCs w:val="24"/>
          <w:lang w:eastAsia="sr-Latn-RS"/>
        </w:rPr>
        <w:t xml:space="preserve">; </w:t>
      </w:r>
      <w:proofErr w:type="spellStart"/>
      <w:r w:rsidRPr="00B90061">
        <w:rPr>
          <w:rFonts w:ascii="Times New Roman" w:hAnsi="Times New Roman" w:cs="Times New Roman"/>
          <w:sz w:val="24"/>
          <w:szCs w:val="24"/>
          <w:lang w:eastAsia="sr-Latn-RS"/>
        </w:rPr>
        <w:t>развој</w:t>
      </w:r>
      <w:proofErr w:type="spellEnd"/>
      <w:r w:rsidRPr="00B90061">
        <w:rPr>
          <w:rFonts w:ascii="Times New Roman" w:hAnsi="Times New Roman" w:cs="Times New Roman"/>
          <w:sz w:val="24"/>
          <w:szCs w:val="24"/>
          <w:lang w:eastAsia="sr-Latn-RS"/>
        </w:rPr>
        <w:t xml:space="preserve"> </w:t>
      </w:r>
      <w:proofErr w:type="spellStart"/>
      <w:r w:rsidRPr="00B90061">
        <w:rPr>
          <w:rFonts w:ascii="Times New Roman" w:hAnsi="Times New Roman" w:cs="Times New Roman"/>
          <w:sz w:val="24"/>
          <w:szCs w:val="24"/>
          <w:lang w:eastAsia="sr-Latn-RS"/>
        </w:rPr>
        <w:t>телекомуникација</w:t>
      </w:r>
      <w:proofErr w:type="spellEnd"/>
      <w:r w:rsidRPr="00B90061">
        <w:rPr>
          <w:rFonts w:ascii="Times New Roman" w:hAnsi="Times New Roman" w:cs="Times New Roman"/>
          <w:sz w:val="24"/>
          <w:szCs w:val="24"/>
          <w:lang w:eastAsia="sr-Latn-RS"/>
        </w:rPr>
        <w:t xml:space="preserve"> у </w:t>
      </w:r>
      <w:proofErr w:type="spellStart"/>
      <w:r w:rsidRPr="00B90061">
        <w:rPr>
          <w:rFonts w:ascii="Times New Roman" w:hAnsi="Times New Roman" w:cs="Times New Roman"/>
          <w:sz w:val="24"/>
          <w:szCs w:val="24"/>
          <w:lang w:eastAsia="sr-Latn-RS"/>
        </w:rPr>
        <w:t>руралним</w:t>
      </w:r>
      <w:proofErr w:type="spellEnd"/>
      <w:r w:rsidRPr="00B90061">
        <w:rPr>
          <w:rFonts w:ascii="Times New Roman" w:hAnsi="Times New Roman" w:cs="Times New Roman"/>
          <w:sz w:val="24"/>
          <w:szCs w:val="24"/>
          <w:lang w:eastAsia="sr-Latn-RS"/>
        </w:rPr>
        <w:t xml:space="preserve"> </w:t>
      </w:r>
      <w:proofErr w:type="spellStart"/>
      <w:r w:rsidRPr="00B90061">
        <w:rPr>
          <w:rFonts w:ascii="Times New Roman" w:hAnsi="Times New Roman" w:cs="Times New Roman"/>
          <w:sz w:val="24"/>
          <w:szCs w:val="24"/>
          <w:lang w:eastAsia="sr-Latn-RS"/>
        </w:rPr>
        <w:t>областима</w:t>
      </w:r>
      <w:proofErr w:type="spellEnd"/>
      <w:r w:rsidRPr="00B90061">
        <w:rPr>
          <w:rFonts w:ascii="Times New Roman" w:hAnsi="Times New Roman" w:cs="Times New Roman"/>
          <w:sz w:val="24"/>
          <w:szCs w:val="24"/>
          <w:lang w:eastAsia="sr-Latn-RS"/>
        </w:rPr>
        <w:t xml:space="preserve">; </w:t>
      </w:r>
      <w:proofErr w:type="spellStart"/>
      <w:r w:rsidRPr="00B90061">
        <w:rPr>
          <w:rFonts w:ascii="Times New Roman" w:hAnsi="Times New Roman" w:cs="Times New Roman"/>
          <w:sz w:val="24"/>
          <w:szCs w:val="24"/>
          <w:lang w:eastAsia="sr-Latn-RS"/>
        </w:rPr>
        <w:t>развој</w:t>
      </w:r>
      <w:proofErr w:type="spellEnd"/>
      <w:r w:rsidRPr="00B90061">
        <w:rPr>
          <w:rFonts w:ascii="Times New Roman" w:hAnsi="Times New Roman" w:cs="Times New Roman"/>
          <w:sz w:val="24"/>
          <w:szCs w:val="24"/>
          <w:lang w:eastAsia="sr-Latn-RS"/>
        </w:rPr>
        <w:t xml:space="preserve"> </w:t>
      </w:r>
      <w:proofErr w:type="spellStart"/>
      <w:r w:rsidRPr="00B90061">
        <w:rPr>
          <w:rFonts w:ascii="Times New Roman" w:hAnsi="Times New Roman" w:cs="Times New Roman"/>
          <w:sz w:val="24"/>
          <w:szCs w:val="24"/>
          <w:lang w:eastAsia="sr-Latn-RS"/>
        </w:rPr>
        <w:t>дигиталних</w:t>
      </w:r>
      <w:proofErr w:type="spellEnd"/>
      <w:r w:rsidRPr="00B90061">
        <w:rPr>
          <w:rFonts w:ascii="Times New Roman" w:hAnsi="Times New Roman" w:cs="Times New Roman"/>
          <w:sz w:val="24"/>
          <w:szCs w:val="24"/>
          <w:lang w:eastAsia="sr-Latn-RS"/>
        </w:rPr>
        <w:t xml:space="preserve"> </w:t>
      </w:r>
      <w:proofErr w:type="spellStart"/>
      <w:r w:rsidRPr="00B90061">
        <w:rPr>
          <w:rFonts w:ascii="Times New Roman" w:hAnsi="Times New Roman" w:cs="Times New Roman"/>
          <w:sz w:val="24"/>
          <w:szCs w:val="24"/>
          <w:lang w:eastAsia="sr-Latn-RS"/>
        </w:rPr>
        <w:t>вештина</w:t>
      </w:r>
      <w:proofErr w:type="spellEnd"/>
      <w:r w:rsidRPr="00B90061">
        <w:rPr>
          <w:rFonts w:ascii="Times New Roman" w:hAnsi="Times New Roman" w:cs="Times New Roman"/>
          <w:sz w:val="24"/>
          <w:szCs w:val="24"/>
          <w:lang w:eastAsia="sr-Latn-RS"/>
        </w:rPr>
        <w:t xml:space="preserve">; </w:t>
      </w:r>
      <w:proofErr w:type="spellStart"/>
      <w:r w:rsidRPr="00B90061">
        <w:rPr>
          <w:rFonts w:ascii="Times New Roman" w:hAnsi="Times New Roman" w:cs="Times New Roman"/>
          <w:sz w:val="24"/>
          <w:szCs w:val="24"/>
          <w:lang w:eastAsia="sr-Latn-RS"/>
        </w:rPr>
        <w:t>сајбер</w:t>
      </w:r>
      <w:proofErr w:type="spellEnd"/>
      <w:r w:rsidRPr="00B90061">
        <w:rPr>
          <w:rFonts w:ascii="Times New Roman" w:hAnsi="Times New Roman" w:cs="Times New Roman"/>
          <w:sz w:val="24"/>
          <w:szCs w:val="24"/>
          <w:lang w:eastAsia="sr-Latn-RS"/>
        </w:rPr>
        <w:t xml:space="preserve"> </w:t>
      </w:r>
      <w:proofErr w:type="spellStart"/>
      <w:r w:rsidRPr="00B90061">
        <w:rPr>
          <w:rFonts w:ascii="Times New Roman" w:hAnsi="Times New Roman" w:cs="Times New Roman"/>
          <w:sz w:val="24"/>
          <w:szCs w:val="24"/>
          <w:lang w:eastAsia="sr-Latn-RS"/>
        </w:rPr>
        <w:t>безбедност</w:t>
      </w:r>
      <w:proofErr w:type="spellEnd"/>
      <w:r w:rsidRPr="00B90061">
        <w:rPr>
          <w:rFonts w:ascii="Times New Roman" w:hAnsi="Times New Roman" w:cs="Times New Roman"/>
          <w:sz w:val="24"/>
          <w:szCs w:val="24"/>
          <w:lang w:eastAsia="sr-Latn-RS"/>
        </w:rPr>
        <w:t xml:space="preserve">; </w:t>
      </w:r>
      <w:proofErr w:type="spellStart"/>
      <w:r w:rsidRPr="00B90061">
        <w:rPr>
          <w:rFonts w:ascii="Times New Roman" w:hAnsi="Times New Roman" w:cs="Times New Roman"/>
          <w:sz w:val="24"/>
          <w:szCs w:val="24"/>
          <w:lang w:eastAsia="sr-Latn-RS"/>
        </w:rPr>
        <w:t>заштита</w:t>
      </w:r>
      <w:proofErr w:type="spellEnd"/>
      <w:r w:rsidRPr="00B90061">
        <w:rPr>
          <w:rFonts w:ascii="Times New Roman" w:hAnsi="Times New Roman" w:cs="Times New Roman"/>
          <w:sz w:val="24"/>
          <w:szCs w:val="24"/>
          <w:lang w:eastAsia="sr-Latn-RS"/>
        </w:rPr>
        <w:t xml:space="preserve"> </w:t>
      </w:r>
      <w:proofErr w:type="spellStart"/>
      <w:r w:rsidRPr="00B90061">
        <w:rPr>
          <w:rFonts w:ascii="Times New Roman" w:hAnsi="Times New Roman" w:cs="Times New Roman"/>
          <w:sz w:val="24"/>
          <w:szCs w:val="24"/>
          <w:lang w:eastAsia="sr-Latn-RS"/>
        </w:rPr>
        <w:t>деце</w:t>
      </w:r>
      <w:proofErr w:type="spellEnd"/>
      <w:r w:rsidRPr="00B90061">
        <w:rPr>
          <w:rFonts w:ascii="Times New Roman" w:hAnsi="Times New Roman" w:cs="Times New Roman"/>
          <w:sz w:val="24"/>
          <w:szCs w:val="24"/>
          <w:lang w:eastAsia="sr-Latn-RS"/>
        </w:rPr>
        <w:t xml:space="preserve"> </w:t>
      </w:r>
      <w:proofErr w:type="spellStart"/>
      <w:r w:rsidRPr="00B90061">
        <w:rPr>
          <w:rFonts w:ascii="Times New Roman" w:hAnsi="Times New Roman" w:cs="Times New Roman"/>
          <w:sz w:val="24"/>
          <w:szCs w:val="24"/>
          <w:lang w:eastAsia="sr-Latn-RS"/>
        </w:rPr>
        <w:t>на</w:t>
      </w:r>
      <w:proofErr w:type="spellEnd"/>
      <w:r w:rsidRPr="00B90061">
        <w:rPr>
          <w:rFonts w:ascii="Times New Roman" w:hAnsi="Times New Roman" w:cs="Times New Roman"/>
          <w:sz w:val="24"/>
          <w:szCs w:val="24"/>
          <w:lang w:eastAsia="sr-Latn-RS"/>
        </w:rPr>
        <w:t xml:space="preserve"> </w:t>
      </w:r>
      <w:proofErr w:type="spellStart"/>
      <w:r w:rsidRPr="00B90061">
        <w:rPr>
          <w:rFonts w:ascii="Times New Roman" w:hAnsi="Times New Roman" w:cs="Times New Roman"/>
          <w:sz w:val="24"/>
          <w:szCs w:val="24"/>
          <w:lang w:eastAsia="sr-Latn-RS"/>
        </w:rPr>
        <w:t>интернету</w:t>
      </w:r>
      <w:proofErr w:type="spellEnd"/>
      <w:r w:rsidRPr="00B90061">
        <w:rPr>
          <w:rFonts w:ascii="Times New Roman" w:hAnsi="Times New Roman" w:cs="Times New Roman"/>
          <w:sz w:val="24"/>
          <w:szCs w:val="24"/>
          <w:lang w:eastAsia="sr-Latn-RS"/>
        </w:rPr>
        <w:t xml:space="preserve">; </w:t>
      </w:r>
      <w:proofErr w:type="spellStart"/>
      <w:r w:rsidRPr="00B90061">
        <w:rPr>
          <w:rFonts w:ascii="Times New Roman" w:hAnsi="Times New Roman" w:cs="Times New Roman"/>
          <w:sz w:val="24"/>
          <w:szCs w:val="24"/>
          <w:lang w:eastAsia="sr-Latn-RS"/>
        </w:rPr>
        <w:t>електронски</w:t>
      </w:r>
      <w:proofErr w:type="spellEnd"/>
      <w:r w:rsidRPr="00B90061">
        <w:rPr>
          <w:rFonts w:ascii="Times New Roman" w:hAnsi="Times New Roman" w:cs="Times New Roman"/>
          <w:sz w:val="24"/>
          <w:szCs w:val="24"/>
          <w:lang w:eastAsia="sr-Latn-RS"/>
        </w:rPr>
        <w:t xml:space="preserve"> </w:t>
      </w:r>
      <w:proofErr w:type="spellStart"/>
      <w:r w:rsidRPr="00B90061">
        <w:rPr>
          <w:rFonts w:ascii="Times New Roman" w:hAnsi="Times New Roman" w:cs="Times New Roman"/>
          <w:sz w:val="24"/>
          <w:szCs w:val="24"/>
          <w:lang w:eastAsia="sr-Latn-RS"/>
        </w:rPr>
        <w:t>потпис</w:t>
      </w:r>
      <w:proofErr w:type="spellEnd"/>
      <w:r w:rsidRPr="00B90061">
        <w:rPr>
          <w:rFonts w:ascii="Times New Roman" w:hAnsi="Times New Roman" w:cs="Times New Roman"/>
          <w:sz w:val="24"/>
          <w:szCs w:val="24"/>
          <w:lang w:eastAsia="sr-Latn-RS"/>
        </w:rPr>
        <w:t xml:space="preserve"> и </w:t>
      </w:r>
      <w:proofErr w:type="spellStart"/>
      <w:r w:rsidRPr="00B90061">
        <w:rPr>
          <w:rFonts w:ascii="Times New Roman" w:hAnsi="Times New Roman" w:cs="Times New Roman"/>
          <w:sz w:val="24"/>
          <w:szCs w:val="24"/>
          <w:lang w:eastAsia="sr-Latn-RS"/>
        </w:rPr>
        <w:t>услуге</w:t>
      </w:r>
      <w:proofErr w:type="spellEnd"/>
      <w:r w:rsidRPr="00B90061">
        <w:rPr>
          <w:rFonts w:ascii="Times New Roman" w:hAnsi="Times New Roman" w:cs="Times New Roman"/>
          <w:sz w:val="24"/>
          <w:szCs w:val="24"/>
          <w:lang w:eastAsia="sr-Latn-RS"/>
        </w:rPr>
        <w:t xml:space="preserve"> </w:t>
      </w:r>
      <w:proofErr w:type="spellStart"/>
      <w:r w:rsidRPr="00B90061">
        <w:rPr>
          <w:rFonts w:ascii="Times New Roman" w:hAnsi="Times New Roman" w:cs="Times New Roman"/>
          <w:sz w:val="24"/>
          <w:szCs w:val="24"/>
          <w:lang w:eastAsia="sr-Latn-RS"/>
        </w:rPr>
        <w:t>од</w:t>
      </w:r>
      <w:proofErr w:type="spellEnd"/>
      <w:r w:rsidRPr="00B90061">
        <w:rPr>
          <w:rFonts w:ascii="Times New Roman" w:hAnsi="Times New Roman" w:cs="Times New Roman"/>
          <w:sz w:val="24"/>
          <w:szCs w:val="24"/>
          <w:lang w:eastAsia="sr-Latn-RS"/>
        </w:rPr>
        <w:t xml:space="preserve"> </w:t>
      </w:r>
      <w:proofErr w:type="spellStart"/>
      <w:r w:rsidRPr="00B90061">
        <w:rPr>
          <w:rFonts w:ascii="Times New Roman" w:hAnsi="Times New Roman" w:cs="Times New Roman"/>
          <w:sz w:val="24"/>
          <w:szCs w:val="24"/>
          <w:lang w:eastAsia="sr-Latn-RS"/>
        </w:rPr>
        <w:t>поверења</w:t>
      </w:r>
      <w:proofErr w:type="spellEnd"/>
      <w:r w:rsidRPr="00B90061">
        <w:rPr>
          <w:rFonts w:ascii="Times New Roman" w:hAnsi="Times New Roman" w:cs="Times New Roman"/>
          <w:sz w:val="24"/>
          <w:szCs w:val="24"/>
          <w:lang w:eastAsia="sr-Latn-RS"/>
        </w:rPr>
        <w:t xml:space="preserve">; </w:t>
      </w:r>
      <w:proofErr w:type="spellStart"/>
      <w:r w:rsidRPr="00B90061">
        <w:rPr>
          <w:rFonts w:ascii="Times New Roman" w:hAnsi="Times New Roman" w:cs="Times New Roman"/>
          <w:sz w:val="24"/>
          <w:szCs w:val="24"/>
          <w:lang w:eastAsia="sr-Latn-RS"/>
        </w:rPr>
        <w:t>електронска</w:t>
      </w:r>
      <w:proofErr w:type="spellEnd"/>
      <w:r w:rsidRPr="00B90061">
        <w:rPr>
          <w:rFonts w:ascii="Times New Roman" w:hAnsi="Times New Roman" w:cs="Times New Roman"/>
          <w:sz w:val="24"/>
          <w:szCs w:val="24"/>
          <w:lang w:eastAsia="sr-Latn-RS"/>
        </w:rPr>
        <w:t xml:space="preserve"> </w:t>
      </w:r>
      <w:proofErr w:type="spellStart"/>
      <w:r w:rsidRPr="00B90061">
        <w:rPr>
          <w:rFonts w:ascii="Times New Roman" w:hAnsi="Times New Roman" w:cs="Times New Roman"/>
          <w:sz w:val="24"/>
          <w:szCs w:val="24"/>
          <w:lang w:eastAsia="sr-Latn-RS"/>
        </w:rPr>
        <w:lastRenderedPageBreak/>
        <w:t>идентификација</w:t>
      </w:r>
      <w:proofErr w:type="spellEnd"/>
      <w:r w:rsidRPr="00B90061">
        <w:rPr>
          <w:rFonts w:ascii="Times New Roman" w:hAnsi="Times New Roman" w:cs="Times New Roman"/>
          <w:sz w:val="24"/>
          <w:szCs w:val="24"/>
          <w:lang w:eastAsia="sr-Latn-RS"/>
        </w:rPr>
        <w:t xml:space="preserve">; </w:t>
      </w:r>
      <w:proofErr w:type="spellStart"/>
      <w:r w:rsidRPr="00B90061">
        <w:rPr>
          <w:rFonts w:ascii="Times New Roman" w:hAnsi="Times New Roman" w:cs="Times New Roman"/>
          <w:sz w:val="24"/>
          <w:szCs w:val="24"/>
          <w:lang w:eastAsia="sr-Latn-RS"/>
        </w:rPr>
        <w:t>документација</w:t>
      </w:r>
      <w:proofErr w:type="spellEnd"/>
      <w:r w:rsidRPr="00B90061">
        <w:rPr>
          <w:rFonts w:ascii="Times New Roman" w:hAnsi="Times New Roman" w:cs="Times New Roman"/>
          <w:sz w:val="24"/>
          <w:szCs w:val="24"/>
          <w:lang w:eastAsia="sr-Latn-RS"/>
        </w:rPr>
        <w:t xml:space="preserve"> и </w:t>
      </w:r>
      <w:proofErr w:type="spellStart"/>
      <w:r w:rsidRPr="00B90061">
        <w:rPr>
          <w:rFonts w:ascii="Times New Roman" w:hAnsi="Times New Roman" w:cs="Times New Roman"/>
          <w:sz w:val="24"/>
          <w:szCs w:val="24"/>
          <w:lang w:eastAsia="sr-Latn-RS"/>
        </w:rPr>
        <w:t>дигитализација</w:t>
      </w:r>
      <w:proofErr w:type="spellEnd"/>
      <w:r w:rsidRPr="00B90061">
        <w:rPr>
          <w:rFonts w:ascii="Times New Roman" w:hAnsi="Times New Roman" w:cs="Times New Roman"/>
          <w:sz w:val="24"/>
          <w:szCs w:val="24"/>
          <w:lang w:eastAsia="sr-Latn-RS"/>
        </w:rPr>
        <w:t xml:space="preserve"> </w:t>
      </w:r>
      <w:proofErr w:type="spellStart"/>
      <w:r w:rsidRPr="00B90061">
        <w:rPr>
          <w:rFonts w:ascii="Times New Roman" w:hAnsi="Times New Roman" w:cs="Times New Roman"/>
          <w:sz w:val="24"/>
          <w:szCs w:val="24"/>
          <w:lang w:eastAsia="sr-Latn-RS"/>
        </w:rPr>
        <w:t>културног</w:t>
      </w:r>
      <w:proofErr w:type="spellEnd"/>
      <w:r w:rsidRPr="00B90061">
        <w:rPr>
          <w:rFonts w:ascii="Times New Roman" w:hAnsi="Times New Roman" w:cs="Times New Roman"/>
          <w:sz w:val="24"/>
          <w:szCs w:val="24"/>
          <w:lang w:eastAsia="sr-Latn-RS"/>
        </w:rPr>
        <w:t xml:space="preserve"> </w:t>
      </w:r>
      <w:proofErr w:type="spellStart"/>
      <w:r w:rsidRPr="00B90061">
        <w:rPr>
          <w:rFonts w:ascii="Times New Roman" w:hAnsi="Times New Roman" w:cs="Times New Roman"/>
          <w:sz w:val="24"/>
          <w:szCs w:val="24"/>
          <w:lang w:eastAsia="sr-Latn-RS"/>
        </w:rPr>
        <w:t>наслеђа</w:t>
      </w:r>
      <w:proofErr w:type="spellEnd"/>
      <w:r w:rsidRPr="00B90061">
        <w:rPr>
          <w:rFonts w:ascii="Times New Roman" w:hAnsi="Times New Roman" w:cs="Times New Roman"/>
          <w:sz w:val="24"/>
          <w:szCs w:val="24"/>
          <w:lang w:eastAsia="sr-Latn-RS"/>
        </w:rPr>
        <w:t xml:space="preserve"> и </w:t>
      </w:r>
      <w:proofErr w:type="spellStart"/>
      <w:r w:rsidRPr="00B90061">
        <w:rPr>
          <w:rFonts w:ascii="Times New Roman" w:hAnsi="Times New Roman" w:cs="Times New Roman"/>
          <w:sz w:val="24"/>
          <w:szCs w:val="24"/>
          <w:lang w:eastAsia="sr-Latn-RS"/>
        </w:rPr>
        <w:t>друге</w:t>
      </w:r>
      <w:proofErr w:type="spellEnd"/>
      <w:r w:rsidRPr="00B90061">
        <w:rPr>
          <w:rFonts w:ascii="Times New Roman" w:hAnsi="Times New Roman" w:cs="Times New Roman"/>
          <w:sz w:val="24"/>
          <w:szCs w:val="24"/>
          <w:lang w:eastAsia="sr-Latn-RS"/>
        </w:rPr>
        <w:t xml:space="preserve"> </w:t>
      </w:r>
      <w:proofErr w:type="spellStart"/>
      <w:r w:rsidRPr="00B90061">
        <w:rPr>
          <w:rFonts w:ascii="Times New Roman" w:hAnsi="Times New Roman" w:cs="Times New Roman"/>
          <w:sz w:val="24"/>
          <w:szCs w:val="24"/>
          <w:lang w:eastAsia="sr-Latn-RS"/>
        </w:rPr>
        <w:t>области</w:t>
      </w:r>
      <w:proofErr w:type="spellEnd"/>
      <w:r w:rsidRPr="00B90061">
        <w:rPr>
          <w:rFonts w:ascii="Times New Roman" w:hAnsi="Times New Roman" w:cs="Times New Roman"/>
          <w:sz w:val="24"/>
          <w:szCs w:val="24"/>
          <w:lang w:eastAsia="sr-Latn-RS"/>
        </w:rPr>
        <w:t xml:space="preserve"> </w:t>
      </w:r>
      <w:proofErr w:type="spellStart"/>
      <w:r w:rsidRPr="00B90061">
        <w:rPr>
          <w:rFonts w:ascii="Times New Roman" w:hAnsi="Times New Roman" w:cs="Times New Roman"/>
          <w:sz w:val="24"/>
          <w:szCs w:val="24"/>
          <w:lang w:eastAsia="sr-Latn-RS"/>
        </w:rPr>
        <w:t>сарадње</w:t>
      </w:r>
      <w:proofErr w:type="spellEnd"/>
      <w:r w:rsidRPr="00B90061">
        <w:rPr>
          <w:rFonts w:ascii="Times New Roman" w:hAnsi="Times New Roman" w:cs="Times New Roman"/>
          <w:sz w:val="24"/>
          <w:szCs w:val="24"/>
          <w:lang w:eastAsia="sr-Latn-RS"/>
        </w:rPr>
        <w:t xml:space="preserve"> о </w:t>
      </w:r>
      <w:proofErr w:type="spellStart"/>
      <w:r w:rsidRPr="00B90061">
        <w:rPr>
          <w:rFonts w:ascii="Times New Roman" w:hAnsi="Times New Roman" w:cs="Times New Roman"/>
          <w:sz w:val="24"/>
          <w:szCs w:val="24"/>
          <w:lang w:eastAsia="sr-Latn-RS"/>
        </w:rPr>
        <w:t>којима</w:t>
      </w:r>
      <w:proofErr w:type="spellEnd"/>
      <w:r w:rsidRPr="00B90061">
        <w:rPr>
          <w:rFonts w:ascii="Times New Roman" w:hAnsi="Times New Roman" w:cs="Times New Roman"/>
          <w:sz w:val="24"/>
          <w:szCs w:val="24"/>
          <w:lang w:eastAsia="sr-Latn-RS"/>
        </w:rPr>
        <w:t xml:space="preserve"> </w:t>
      </w:r>
      <w:proofErr w:type="spellStart"/>
      <w:r w:rsidRPr="00B90061">
        <w:rPr>
          <w:rFonts w:ascii="Times New Roman" w:hAnsi="Times New Roman" w:cs="Times New Roman"/>
          <w:sz w:val="24"/>
          <w:szCs w:val="24"/>
          <w:lang w:eastAsia="sr-Latn-RS"/>
        </w:rPr>
        <w:t>су</w:t>
      </w:r>
      <w:proofErr w:type="spellEnd"/>
      <w:r w:rsidRPr="00B90061">
        <w:rPr>
          <w:rFonts w:ascii="Times New Roman" w:hAnsi="Times New Roman" w:cs="Times New Roman"/>
          <w:sz w:val="24"/>
          <w:szCs w:val="24"/>
          <w:lang w:eastAsia="sr-Latn-RS"/>
        </w:rPr>
        <w:t xml:space="preserve"> </w:t>
      </w:r>
      <w:proofErr w:type="spellStart"/>
      <w:r w:rsidRPr="00B90061">
        <w:rPr>
          <w:rFonts w:ascii="Times New Roman" w:hAnsi="Times New Roman" w:cs="Times New Roman"/>
          <w:sz w:val="24"/>
          <w:szCs w:val="24"/>
          <w:lang w:eastAsia="sr-Latn-RS"/>
        </w:rPr>
        <w:t>се</w:t>
      </w:r>
      <w:proofErr w:type="spellEnd"/>
      <w:r w:rsidRPr="00B90061">
        <w:rPr>
          <w:rFonts w:ascii="Times New Roman" w:hAnsi="Times New Roman" w:cs="Times New Roman"/>
          <w:sz w:val="24"/>
          <w:szCs w:val="24"/>
          <w:lang w:eastAsia="sr-Latn-RS"/>
        </w:rPr>
        <w:t xml:space="preserve"> </w:t>
      </w:r>
      <w:proofErr w:type="spellStart"/>
      <w:r w:rsidRPr="00B90061">
        <w:rPr>
          <w:rFonts w:ascii="Times New Roman" w:hAnsi="Times New Roman" w:cs="Times New Roman"/>
          <w:sz w:val="24"/>
          <w:szCs w:val="24"/>
          <w:lang w:eastAsia="sr-Latn-RS"/>
        </w:rPr>
        <w:t>обе</w:t>
      </w:r>
      <w:proofErr w:type="spellEnd"/>
      <w:r w:rsidRPr="00B90061">
        <w:rPr>
          <w:rFonts w:ascii="Times New Roman" w:hAnsi="Times New Roman" w:cs="Times New Roman"/>
          <w:sz w:val="24"/>
          <w:szCs w:val="24"/>
          <w:lang w:eastAsia="sr-Latn-RS"/>
        </w:rPr>
        <w:t xml:space="preserve"> </w:t>
      </w:r>
      <w:proofErr w:type="spellStart"/>
      <w:r w:rsidRPr="00B90061">
        <w:rPr>
          <w:rFonts w:ascii="Times New Roman" w:hAnsi="Times New Roman" w:cs="Times New Roman"/>
          <w:sz w:val="24"/>
          <w:szCs w:val="24"/>
          <w:lang w:eastAsia="sr-Latn-RS"/>
        </w:rPr>
        <w:t>земље</w:t>
      </w:r>
      <w:proofErr w:type="spellEnd"/>
      <w:r w:rsidRPr="00B90061">
        <w:rPr>
          <w:rFonts w:ascii="Times New Roman" w:hAnsi="Times New Roman" w:cs="Times New Roman"/>
          <w:sz w:val="24"/>
          <w:szCs w:val="24"/>
          <w:lang w:eastAsia="sr-Latn-RS"/>
        </w:rPr>
        <w:t xml:space="preserve"> </w:t>
      </w:r>
      <w:proofErr w:type="spellStart"/>
      <w:r w:rsidRPr="00B90061">
        <w:rPr>
          <w:rFonts w:ascii="Times New Roman" w:hAnsi="Times New Roman" w:cs="Times New Roman"/>
          <w:sz w:val="24"/>
          <w:szCs w:val="24"/>
          <w:lang w:eastAsia="sr-Latn-RS"/>
        </w:rPr>
        <w:t>сагласиле</w:t>
      </w:r>
      <w:proofErr w:type="spellEnd"/>
      <w:r w:rsidRPr="00B90061">
        <w:rPr>
          <w:rFonts w:ascii="Times New Roman" w:hAnsi="Times New Roman" w:cs="Times New Roman"/>
          <w:sz w:val="24"/>
          <w:szCs w:val="24"/>
          <w:lang w:eastAsia="sr-Latn-RS"/>
        </w:rPr>
        <w:t>.</w:t>
      </w:r>
    </w:p>
    <w:p w14:paraId="43CB3DD8" w14:textId="77777777" w:rsidR="004B7BA5" w:rsidRDefault="004B7BA5" w:rsidP="004B7BA5">
      <w:pPr>
        <w:spacing w:after="0" w:line="240" w:lineRule="auto"/>
        <w:ind w:firstLine="708"/>
        <w:jc w:val="both"/>
        <w:rPr>
          <w:rFonts w:ascii="Times New Roman" w:eastAsia="Times New Roman" w:hAnsi="Times New Roman" w:cs="Times New Roman"/>
          <w:sz w:val="24"/>
          <w:szCs w:val="24"/>
          <w:lang w:eastAsia="sr-Latn-RS"/>
        </w:rPr>
      </w:pPr>
    </w:p>
    <w:p w14:paraId="36B24FB8" w14:textId="77777777" w:rsidR="00B90061" w:rsidRPr="004B7BA5" w:rsidRDefault="00B90061" w:rsidP="004B7BA5">
      <w:pPr>
        <w:spacing w:after="0" w:line="240" w:lineRule="auto"/>
        <w:ind w:firstLine="708"/>
        <w:jc w:val="both"/>
        <w:rPr>
          <w:rFonts w:ascii="Times New Roman" w:eastAsia="Times New Roman" w:hAnsi="Times New Roman" w:cs="Times New Roman"/>
          <w:sz w:val="24"/>
          <w:szCs w:val="24"/>
          <w:lang w:eastAsia="sr-Latn-RS"/>
        </w:rPr>
      </w:pPr>
    </w:p>
    <w:p w14:paraId="6710656D" w14:textId="4B7DC41E" w:rsidR="004B7BA5" w:rsidRPr="001F72CD" w:rsidRDefault="004B7BA5">
      <w:pPr>
        <w:pStyle w:val="ListParagraph"/>
        <w:numPr>
          <w:ilvl w:val="0"/>
          <w:numId w:val="13"/>
        </w:numPr>
        <w:spacing w:after="0" w:line="240" w:lineRule="auto"/>
        <w:jc w:val="both"/>
        <w:rPr>
          <w:rFonts w:ascii="Times New Roman" w:eastAsia="Times New Roman" w:hAnsi="Times New Roman" w:cs="Times New Roman"/>
          <w:b/>
          <w:bCs/>
          <w:sz w:val="24"/>
          <w:szCs w:val="24"/>
          <w:lang w:eastAsia="sr-Latn-RS"/>
        </w:rPr>
      </w:pPr>
      <w:proofErr w:type="spellStart"/>
      <w:r w:rsidRPr="001F72CD">
        <w:rPr>
          <w:rFonts w:ascii="Times New Roman" w:eastAsia="Times New Roman" w:hAnsi="Times New Roman" w:cs="Times New Roman"/>
          <w:b/>
          <w:bCs/>
          <w:sz w:val="24"/>
          <w:szCs w:val="24"/>
          <w:lang w:eastAsia="sr-Latn-RS"/>
        </w:rPr>
        <w:t>Меморандум</w:t>
      </w:r>
      <w:proofErr w:type="spellEnd"/>
      <w:r w:rsidRPr="001F72CD">
        <w:rPr>
          <w:rFonts w:ascii="Times New Roman" w:eastAsia="Times New Roman" w:hAnsi="Times New Roman" w:cs="Times New Roman"/>
          <w:b/>
          <w:bCs/>
          <w:sz w:val="24"/>
          <w:szCs w:val="24"/>
          <w:lang w:eastAsia="sr-Latn-RS"/>
        </w:rPr>
        <w:t xml:space="preserve"> о </w:t>
      </w:r>
      <w:proofErr w:type="spellStart"/>
      <w:r w:rsidRPr="001F72CD">
        <w:rPr>
          <w:rFonts w:ascii="Times New Roman" w:eastAsia="Times New Roman" w:hAnsi="Times New Roman" w:cs="Times New Roman"/>
          <w:b/>
          <w:bCs/>
          <w:sz w:val="24"/>
          <w:szCs w:val="24"/>
          <w:lang w:eastAsia="sr-Latn-RS"/>
        </w:rPr>
        <w:t>разумевању</w:t>
      </w:r>
      <w:proofErr w:type="spellEnd"/>
      <w:r w:rsidRPr="001F72CD">
        <w:rPr>
          <w:rFonts w:ascii="Times New Roman" w:eastAsia="Times New Roman" w:hAnsi="Times New Roman" w:cs="Times New Roman"/>
          <w:b/>
          <w:bCs/>
          <w:sz w:val="24"/>
          <w:szCs w:val="24"/>
          <w:lang w:eastAsia="sr-Latn-RS"/>
        </w:rPr>
        <w:t xml:space="preserve"> </w:t>
      </w:r>
      <w:proofErr w:type="spellStart"/>
      <w:r w:rsidRPr="001F72CD">
        <w:rPr>
          <w:rFonts w:ascii="Times New Roman" w:eastAsia="Times New Roman" w:hAnsi="Times New Roman" w:cs="Times New Roman"/>
          <w:b/>
          <w:bCs/>
          <w:sz w:val="24"/>
          <w:szCs w:val="24"/>
          <w:lang w:eastAsia="sr-Latn-RS"/>
        </w:rPr>
        <w:t>Министарства</w:t>
      </w:r>
      <w:proofErr w:type="spellEnd"/>
      <w:r w:rsidRPr="001F72CD">
        <w:rPr>
          <w:rFonts w:ascii="Times New Roman" w:eastAsia="Times New Roman" w:hAnsi="Times New Roman" w:cs="Times New Roman"/>
          <w:b/>
          <w:bCs/>
          <w:sz w:val="24"/>
          <w:szCs w:val="24"/>
          <w:lang w:eastAsia="sr-Latn-RS"/>
        </w:rPr>
        <w:t xml:space="preserve"> </w:t>
      </w:r>
      <w:proofErr w:type="spellStart"/>
      <w:r w:rsidRPr="001F72CD">
        <w:rPr>
          <w:rFonts w:ascii="Times New Roman" w:eastAsia="Times New Roman" w:hAnsi="Times New Roman" w:cs="Times New Roman"/>
          <w:b/>
          <w:bCs/>
          <w:sz w:val="24"/>
          <w:szCs w:val="24"/>
          <w:lang w:eastAsia="sr-Latn-RS"/>
        </w:rPr>
        <w:t>информисања</w:t>
      </w:r>
      <w:proofErr w:type="spellEnd"/>
      <w:r w:rsidRPr="001F72CD">
        <w:rPr>
          <w:rFonts w:ascii="Times New Roman" w:eastAsia="Times New Roman" w:hAnsi="Times New Roman" w:cs="Times New Roman"/>
          <w:b/>
          <w:bCs/>
          <w:sz w:val="24"/>
          <w:szCs w:val="24"/>
          <w:lang w:eastAsia="sr-Latn-RS"/>
        </w:rPr>
        <w:t xml:space="preserve"> и </w:t>
      </w:r>
      <w:proofErr w:type="spellStart"/>
      <w:r w:rsidRPr="001F72CD">
        <w:rPr>
          <w:rFonts w:ascii="Times New Roman" w:eastAsia="Times New Roman" w:hAnsi="Times New Roman" w:cs="Times New Roman"/>
          <w:b/>
          <w:bCs/>
          <w:sz w:val="24"/>
          <w:szCs w:val="24"/>
          <w:lang w:eastAsia="sr-Latn-RS"/>
        </w:rPr>
        <w:t>телекомуникација</w:t>
      </w:r>
      <w:proofErr w:type="spellEnd"/>
      <w:r w:rsidRPr="001F72CD">
        <w:rPr>
          <w:rFonts w:ascii="Times New Roman" w:eastAsia="Times New Roman" w:hAnsi="Times New Roman" w:cs="Times New Roman"/>
          <w:b/>
          <w:bCs/>
          <w:sz w:val="24"/>
          <w:szCs w:val="24"/>
          <w:lang w:eastAsia="sr-Latn-RS"/>
        </w:rPr>
        <w:t xml:space="preserve"> </w:t>
      </w:r>
      <w:proofErr w:type="spellStart"/>
      <w:r w:rsidRPr="001F72CD">
        <w:rPr>
          <w:rFonts w:ascii="Times New Roman" w:eastAsia="Times New Roman" w:hAnsi="Times New Roman" w:cs="Times New Roman"/>
          <w:b/>
          <w:bCs/>
          <w:sz w:val="24"/>
          <w:szCs w:val="24"/>
          <w:lang w:eastAsia="sr-Latn-RS"/>
        </w:rPr>
        <w:t>Републике</w:t>
      </w:r>
      <w:proofErr w:type="spellEnd"/>
      <w:r w:rsidRPr="001F72CD">
        <w:rPr>
          <w:rFonts w:ascii="Times New Roman" w:eastAsia="Times New Roman" w:hAnsi="Times New Roman" w:cs="Times New Roman"/>
          <w:b/>
          <w:bCs/>
          <w:sz w:val="24"/>
          <w:szCs w:val="24"/>
          <w:lang w:eastAsia="sr-Latn-RS"/>
        </w:rPr>
        <w:t xml:space="preserve"> </w:t>
      </w:r>
      <w:proofErr w:type="spellStart"/>
      <w:r w:rsidRPr="001F72CD">
        <w:rPr>
          <w:rFonts w:ascii="Times New Roman" w:eastAsia="Times New Roman" w:hAnsi="Times New Roman" w:cs="Times New Roman"/>
          <w:b/>
          <w:bCs/>
          <w:sz w:val="24"/>
          <w:szCs w:val="24"/>
          <w:lang w:eastAsia="sr-Latn-RS"/>
        </w:rPr>
        <w:t>Србије</w:t>
      </w:r>
      <w:proofErr w:type="spellEnd"/>
      <w:r w:rsidRPr="001F72CD">
        <w:rPr>
          <w:rFonts w:ascii="Times New Roman" w:eastAsia="Times New Roman" w:hAnsi="Times New Roman" w:cs="Times New Roman"/>
          <w:b/>
          <w:bCs/>
          <w:sz w:val="24"/>
          <w:szCs w:val="24"/>
          <w:lang w:eastAsia="sr-Latn-RS"/>
        </w:rPr>
        <w:t xml:space="preserve"> и </w:t>
      </w:r>
      <w:proofErr w:type="spellStart"/>
      <w:r w:rsidRPr="001F72CD">
        <w:rPr>
          <w:rFonts w:ascii="Times New Roman" w:eastAsia="Times New Roman" w:hAnsi="Times New Roman" w:cs="Times New Roman"/>
          <w:b/>
          <w:bCs/>
          <w:sz w:val="24"/>
          <w:szCs w:val="24"/>
          <w:lang w:eastAsia="sr-Latn-RS"/>
        </w:rPr>
        <w:t>Министарства</w:t>
      </w:r>
      <w:proofErr w:type="spellEnd"/>
      <w:r w:rsidRPr="001F72CD">
        <w:rPr>
          <w:rFonts w:ascii="Times New Roman" w:eastAsia="Times New Roman" w:hAnsi="Times New Roman" w:cs="Times New Roman"/>
          <w:b/>
          <w:bCs/>
          <w:sz w:val="24"/>
          <w:szCs w:val="24"/>
          <w:lang w:eastAsia="sr-Latn-RS"/>
        </w:rPr>
        <w:t xml:space="preserve"> </w:t>
      </w:r>
      <w:proofErr w:type="spellStart"/>
      <w:r w:rsidRPr="001F72CD">
        <w:rPr>
          <w:rFonts w:ascii="Times New Roman" w:eastAsia="Times New Roman" w:hAnsi="Times New Roman" w:cs="Times New Roman"/>
          <w:b/>
          <w:bCs/>
          <w:sz w:val="24"/>
          <w:szCs w:val="24"/>
          <w:lang w:eastAsia="sr-Latn-RS"/>
        </w:rPr>
        <w:t>телекомуникација</w:t>
      </w:r>
      <w:proofErr w:type="spellEnd"/>
      <w:r w:rsidRPr="001F72CD">
        <w:rPr>
          <w:rFonts w:ascii="Times New Roman" w:eastAsia="Times New Roman" w:hAnsi="Times New Roman" w:cs="Times New Roman"/>
          <w:b/>
          <w:bCs/>
          <w:sz w:val="24"/>
          <w:szCs w:val="24"/>
          <w:lang w:eastAsia="sr-Latn-RS"/>
        </w:rPr>
        <w:t xml:space="preserve">, </w:t>
      </w:r>
      <w:proofErr w:type="spellStart"/>
      <w:r w:rsidRPr="001F72CD">
        <w:rPr>
          <w:rFonts w:ascii="Times New Roman" w:eastAsia="Times New Roman" w:hAnsi="Times New Roman" w:cs="Times New Roman"/>
          <w:b/>
          <w:bCs/>
          <w:sz w:val="24"/>
          <w:szCs w:val="24"/>
          <w:lang w:eastAsia="sr-Latn-RS"/>
        </w:rPr>
        <w:t>информационих</w:t>
      </w:r>
      <w:proofErr w:type="spellEnd"/>
      <w:r w:rsidRPr="001F72CD">
        <w:rPr>
          <w:rFonts w:ascii="Times New Roman" w:eastAsia="Times New Roman" w:hAnsi="Times New Roman" w:cs="Times New Roman"/>
          <w:b/>
          <w:bCs/>
          <w:sz w:val="24"/>
          <w:szCs w:val="24"/>
          <w:lang w:eastAsia="sr-Latn-RS"/>
        </w:rPr>
        <w:t xml:space="preserve"> </w:t>
      </w:r>
      <w:proofErr w:type="spellStart"/>
      <w:r w:rsidRPr="001F72CD">
        <w:rPr>
          <w:rFonts w:ascii="Times New Roman" w:eastAsia="Times New Roman" w:hAnsi="Times New Roman" w:cs="Times New Roman"/>
          <w:b/>
          <w:bCs/>
          <w:sz w:val="24"/>
          <w:szCs w:val="24"/>
          <w:lang w:eastAsia="sr-Latn-RS"/>
        </w:rPr>
        <w:t>технологија</w:t>
      </w:r>
      <w:proofErr w:type="spellEnd"/>
      <w:r w:rsidRPr="001F72CD">
        <w:rPr>
          <w:rFonts w:ascii="Times New Roman" w:eastAsia="Times New Roman" w:hAnsi="Times New Roman" w:cs="Times New Roman"/>
          <w:b/>
          <w:bCs/>
          <w:sz w:val="24"/>
          <w:szCs w:val="24"/>
          <w:lang w:eastAsia="sr-Latn-RS"/>
        </w:rPr>
        <w:t xml:space="preserve"> и </w:t>
      </w:r>
      <w:proofErr w:type="spellStart"/>
      <w:r w:rsidRPr="001F72CD">
        <w:rPr>
          <w:rFonts w:ascii="Times New Roman" w:eastAsia="Times New Roman" w:hAnsi="Times New Roman" w:cs="Times New Roman"/>
          <w:b/>
          <w:bCs/>
          <w:sz w:val="24"/>
          <w:szCs w:val="24"/>
          <w:lang w:eastAsia="sr-Latn-RS"/>
        </w:rPr>
        <w:t>друштвеног</w:t>
      </w:r>
      <w:proofErr w:type="spellEnd"/>
      <w:r w:rsidRPr="001F72CD">
        <w:rPr>
          <w:rFonts w:ascii="Times New Roman" w:eastAsia="Times New Roman" w:hAnsi="Times New Roman" w:cs="Times New Roman"/>
          <w:b/>
          <w:bCs/>
          <w:sz w:val="24"/>
          <w:szCs w:val="24"/>
          <w:lang w:eastAsia="sr-Latn-RS"/>
        </w:rPr>
        <w:t xml:space="preserve"> </w:t>
      </w:r>
      <w:proofErr w:type="spellStart"/>
      <w:r w:rsidRPr="001F72CD">
        <w:rPr>
          <w:rFonts w:ascii="Times New Roman" w:eastAsia="Times New Roman" w:hAnsi="Times New Roman" w:cs="Times New Roman"/>
          <w:b/>
          <w:bCs/>
          <w:sz w:val="24"/>
          <w:szCs w:val="24"/>
          <w:lang w:eastAsia="sr-Latn-RS"/>
        </w:rPr>
        <w:t>информисања</w:t>
      </w:r>
      <w:proofErr w:type="spellEnd"/>
      <w:r w:rsidRPr="001F72CD">
        <w:rPr>
          <w:rFonts w:ascii="Times New Roman" w:eastAsia="Times New Roman" w:hAnsi="Times New Roman" w:cs="Times New Roman"/>
          <w:b/>
          <w:bCs/>
          <w:sz w:val="24"/>
          <w:szCs w:val="24"/>
          <w:lang w:eastAsia="sr-Latn-RS"/>
        </w:rPr>
        <w:t xml:space="preserve"> </w:t>
      </w:r>
      <w:proofErr w:type="spellStart"/>
      <w:r w:rsidRPr="001F72CD">
        <w:rPr>
          <w:rFonts w:ascii="Times New Roman" w:eastAsia="Times New Roman" w:hAnsi="Times New Roman" w:cs="Times New Roman"/>
          <w:b/>
          <w:bCs/>
          <w:sz w:val="24"/>
          <w:szCs w:val="24"/>
          <w:lang w:eastAsia="sr-Latn-RS"/>
        </w:rPr>
        <w:t>Републике</w:t>
      </w:r>
      <w:proofErr w:type="spellEnd"/>
      <w:r w:rsidRPr="001F72CD">
        <w:rPr>
          <w:rFonts w:ascii="Times New Roman" w:eastAsia="Times New Roman" w:hAnsi="Times New Roman" w:cs="Times New Roman"/>
          <w:b/>
          <w:bCs/>
          <w:sz w:val="24"/>
          <w:szCs w:val="24"/>
          <w:lang w:eastAsia="sr-Latn-RS"/>
        </w:rPr>
        <w:t xml:space="preserve"> </w:t>
      </w:r>
      <w:proofErr w:type="spellStart"/>
      <w:r w:rsidRPr="001F72CD">
        <w:rPr>
          <w:rFonts w:ascii="Times New Roman" w:eastAsia="Times New Roman" w:hAnsi="Times New Roman" w:cs="Times New Roman"/>
          <w:b/>
          <w:bCs/>
          <w:sz w:val="24"/>
          <w:szCs w:val="24"/>
          <w:lang w:eastAsia="sr-Latn-RS"/>
        </w:rPr>
        <w:t>Анголе</w:t>
      </w:r>
      <w:proofErr w:type="spellEnd"/>
      <w:r w:rsidRPr="001F72CD">
        <w:rPr>
          <w:rFonts w:ascii="Times New Roman" w:eastAsia="Times New Roman" w:hAnsi="Times New Roman" w:cs="Times New Roman"/>
          <w:b/>
          <w:bCs/>
          <w:sz w:val="24"/>
          <w:szCs w:val="24"/>
          <w:lang w:eastAsia="sr-Latn-RS"/>
        </w:rPr>
        <w:t xml:space="preserve"> о </w:t>
      </w:r>
      <w:proofErr w:type="spellStart"/>
      <w:r w:rsidRPr="001F72CD">
        <w:rPr>
          <w:rFonts w:ascii="Times New Roman" w:eastAsia="Times New Roman" w:hAnsi="Times New Roman" w:cs="Times New Roman"/>
          <w:b/>
          <w:bCs/>
          <w:sz w:val="24"/>
          <w:szCs w:val="24"/>
          <w:lang w:eastAsia="sr-Latn-RS"/>
        </w:rPr>
        <w:t>сарадњи</w:t>
      </w:r>
      <w:proofErr w:type="spellEnd"/>
      <w:r w:rsidRPr="001F72CD">
        <w:rPr>
          <w:rFonts w:ascii="Times New Roman" w:eastAsia="Times New Roman" w:hAnsi="Times New Roman" w:cs="Times New Roman"/>
          <w:b/>
          <w:bCs/>
          <w:sz w:val="24"/>
          <w:szCs w:val="24"/>
          <w:lang w:eastAsia="sr-Latn-RS"/>
        </w:rPr>
        <w:t xml:space="preserve"> у </w:t>
      </w:r>
      <w:proofErr w:type="spellStart"/>
      <w:r w:rsidRPr="001F72CD">
        <w:rPr>
          <w:rFonts w:ascii="Times New Roman" w:eastAsia="Times New Roman" w:hAnsi="Times New Roman" w:cs="Times New Roman"/>
          <w:b/>
          <w:bCs/>
          <w:sz w:val="24"/>
          <w:szCs w:val="24"/>
          <w:lang w:eastAsia="sr-Latn-RS"/>
        </w:rPr>
        <w:t>области</w:t>
      </w:r>
      <w:proofErr w:type="spellEnd"/>
      <w:r w:rsidRPr="001F72CD">
        <w:rPr>
          <w:rFonts w:ascii="Times New Roman" w:eastAsia="Times New Roman" w:hAnsi="Times New Roman" w:cs="Times New Roman"/>
          <w:b/>
          <w:bCs/>
          <w:sz w:val="24"/>
          <w:szCs w:val="24"/>
          <w:lang w:eastAsia="sr-Latn-RS"/>
        </w:rPr>
        <w:t xml:space="preserve"> </w:t>
      </w:r>
      <w:proofErr w:type="spellStart"/>
      <w:r w:rsidRPr="001F72CD">
        <w:rPr>
          <w:rFonts w:ascii="Times New Roman" w:eastAsia="Times New Roman" w:hAnsi="Times New Roman" w:cs="Times New Roman"/>
          <w:b/>
          <w:bCs/>
          <w:sz w:val="24"/>
          <w:szCs w:val="24"/>
          <w:lang w:eastAsia="sr-Latn-RS"/>
        </w:rPr>
        <w:t>информационо-комуникационих</w:t>
      </w:r>
      <w:proofErr w:type="spellEnd"/>
      <w:r w:rsidRPr="001F72CD">
        <w:rPr>
          <w:rFonts w:ascii="Times New Roman" w:eastAsia="Times New Roman" w:hAnsi="Times New Roman" w:cs="Times New Roman"/>
          <w:b/>
          <w:bCs/>
          <w:sz w:val="24"/>
          <w:szCs w:val="24"/>
          <w:lang w:eastAsia="sr-Latn-RS"/>
        </w:rPr>
        <w:t xml:space="preserve"> </w:t>
      </w:r>
      <w:proofErr w:type="spellStart"/>
      <w:r w:rsidRPr="001F72CD">
        <w:rPr>
          <w:rFonts w:ascii="Times New Roman" w:eastAsia="Times New Roman" w:hAnsi="Times New Roman" w:cs="Times New Roman"/>
          <w:b/>
          <w:bCs/>
          <w:sz w:val="24"/>
          <w:szCs w:val="24"/>
          <w:lang w:eastAsia="sr-Latn-RS"/>
        </w:rPr>
        <w:t>технологија</w:t>
      </w:r>
      <w:proofErr w:type="spellEnd"/>
    </w:p>
    <w:p w14:paraId="395A8BEF" w14:textId="77777777" w:rsidR="00B90061" w:rsidRDefault="00B90061" w:rsidP="00B63A7E">
      <w:pPr>
        <w:spacing w:after="0" w:line="240" w:lineRule="auto"/>
        <w:jc w:val="both"/>
        <w:rPr>
          <w:rFonts w:ascii="Times New Roman" w:eastAsia="Times New Roman" w:hAnsi="Times New Roman" w:cs="Times New Roman"/>
          <w:sz w:val="24"/>
          <w:szCs w:val="24"/>
          <w:lang w:eastAsia="sr-Latn-RS"/>
        </w:rPr>
      </w:pPr>
    </w:p>
    <w:p w14:paraId="2F9A06E4" w14:textId="35167385" w:rsidR="004B7BA5" w:rsidRPr="00B90061" w:rsidRDefault="004B7BA5" w:rsidP="00B90061">
      <w:pPr>
        <w:pStyle w:val="NoSpacing"/>
        <w:ind w:firstLine="708"/>
        <w:jc w:val="both"/>
        <w:rPr>
          <w:rFonts w:ascii="Times New Roman" w:hAnsi="Times New Roman" w:cs="Times New Roman"/>
          <w:sz w:val="24"/>
          <w:szCs w:val="24"/>
          <w:lang w:eastAsia="sr-Latn-RS"/>
        </w:rPr>
      </w:pPr>
      <w:proofErr w:type="spellStart"/>
      <w:r w:rsidRPr="00B90061">
        <w:rPr>
          <w:rFonts w:ascii="Times New Roman" w:hAnsi="Times New Roman" w:cs="Times New Roman"/>
          <w:sz w:val="24"/>
          <w:szCs w:val="24"/>
          <w:lang w:eastAsia="sr-Latn-RS"/>
        </w:rPr>
        <w:t>Меморандум</w:t>
      </w:r>
      <w:proofErr w:type="spellEnd"/>
      <w:r w:rsidRPr="00B90061">
        <w:rPr>
          <w:rFonts w:ascii="Times New Roman" w:hAnsi="Times New Roman" w:cs="Times New Roman"/>
          <w:sz w:val="24"/>
          <w:szCs w:val="24"/>
          <w:lang w:eastAsia="sr-Latn-RS"/>
        </w:rPr>
        <w:t xml:space="preserve"> </w:t>
      </w:r>
      <w:proofErr w:type="spellStart"/>
      <w:r w:rsidRPr="00B90061">
        <w:rPr>
          <w:rFonts w:ascii="Times New Roman" w:hAnsi="Times New Roman" w:cs="Times New Roman"/>
          <w:sz w:val="24"/>
          <w:szCs w:val="24"/>
          <w:lang w:eastAsia="sr-Latn-RS"/>
        </w:rPr>
        <w:t>предвиђа</w:t>
      </w:r>
      <w:proofErr w:type="spellEnd"/>
      <w:r w:rsidRPr="00B90061">
        <w:rPr>
          <w:rFonts w:ascii="Times New Roman" w:hAnsi="Times New Roman" w:cs="Times New Roman"/>
          <w:sz w:val="24"/>
          <w:szCs w:val="24"/>
          <w:lang w:eastAsia="sr-Latn-RS"/>
        </w:rPr>
        <w:t xml:space="preserve"> </w:t>
      </w:r>
      <w:proofErr w:type="spellStart"/>
      <w:r w:rsidRPr="00B90061">
        <w:rPr>
          <w:rFonts w:ascii="Times New Roman" w:hAnsi="Times New Roman" w:cs="Times New Roman"/>
          <w:sz w:val="24"/>
          <w:szCs w:val="24"/>
          <w:lang w:eastAsia="sr-Latn-RS"/>
        </w:rPr>
        <w:t>сарадњу</w:t>
      </w:r>
      <w:proofErr w:type="spellEnd"/>
      <w:r w:rsidRPr="00B90061">
        <w:rPr>
          <w:rFonts w:ascii="Times New Roman" w:hAnsi="Times New Roman" w:cs="Times New Roman"/>
          <w:sz w:val="24"/>
          <w:szCs w:val="24"/>
          <w:lang w:eastAsia="sr-Latn-RS"/>
        </w:rPr>
        <w:t xml:space="preserve"> </w:t>
      </w:r>
      <w:proofErr w:type="spellStart"/>
      <w:r w:rsidRPr="00B90061">
        <w:rPr>
          <w:rFonts w:ascii="Times New Roman" w:hAnsi="Times New Roman" w:cs="Times New Roman"/>
          <w:sz w:val="24"/>
          <w:szCs w:val="24"/>
          <w:lang w:eastAsia="sr-Latn-RS"/>
        </w:rPr>
        <w:t>две</w:t>
      </w:r>
      <w:proofErr w:type="spellEnd"/>
      <w:r w:rsidRPr="00B90061">
        <w:rPr>
          <w:rFonts w:ascii="Times New Roman" w:hAnsi="Times New Roman" w:cs="Times New Roman"/>
          <w:sz w:val="24"/>
          <w:szCs w:val="24"/>
          <w:lang w:eastAsia="sr-Latn-RS"/>
        </w:rPr>
        <w:t xml:space="preserve"> </w:t>
      </w:r>
      <w:proofErr w:type="spellStart"/>
      <w:r w:rsidRPr="00B90061">
        <w:rPr>
          <w:rFonts w:ascii="Times New Roman" w:hAnsi="Times New Roman" w:cs="Times New Roman"/>
          <w:sz w:val="24"/>
          <w:szCs w:val="24"/>
          <w:lang w:eastAsia="sr-Latn-RS"/>
        </w:rPr>
        <w:t>стране</w:t>
      </w:r>
      <w:proofErr w:type="spellEnd"/>
      <w:r w:rsidRPr="00B90061">
        <w:rPr>
          <w:rFonts w:ascii="Times New Roman" w:hAnsi="Times New Roman" w:cs="Times New Roman"/>
          <w:sz w:val="24"/>
          <w:szCs w:val="24"/>
          <w:lang w:eastAsia="sr-Latn-RS"/>
        </w:rPr>
        <w:t xml:space="preserve"> у </w:t>
      </w:r>
      <w:proofErr w:type="spellStart"/>
      <w:r w:rsidRPr="00B90061">
        <w:rPr>
          <w:rFonts w:ascii="Times New Roman" w:hAnsi="Times New Roman" w:cs="Times New Roman"/>
          <w:sz w:val="24"/>
          <w:szCs w:val="24"/>
          <w:lang w:eastAsia="sr-Latn-RS"/>
        </w:rPr>
        <w:t>области</w:t>
      </w:r>
      <w:proofErr w:type="spellEnd"/>
      <w:r w:rsidRPr="00B90061">
        <w:rPr>
          <w:rFonts w:ascii="Times New Roman" w:hAnsi="Times New Roman" w:cs="Times New Roman"/>
          <w:sz w:val="24"/>
          <w:szCs w:val="24"/>
          <w:lang w:eastAsia="sr-Latn-RS"/>
        </w:rPr>
        <w:t xml:space="preserve">  </w:t>
      </w:r>
      <w:proofErr w:type="spellStart"/>
      <w:r w:rsidRPr="00B90061">
        <w:rPr>
          <w:rFonts w:ascii="Times New Roman" w:hAnsi="Times New Roman" w:cs="Times New Roman"/>
          <w:sz w:val="24"/>
          <w:szCs w:val="24"/>
          <w:lang w:eastAsia="sr-Latn-RS"/>
        </w:rPr>
        <w:t>информационо-комуникационих</w:t>
      </w:r>
      <w:proofErr w:type="spellEnd"/>
      <w:r w:rsidRPr="00B90061">
        <w:rPr>
          <w:rFonts w:ascii="Times New Roman" w:hAnsi="Times New Roman" w:cs="Times New Roman"/>
          <w:sz w:val="24"/>
          <w:szCs w:val="24"/>
          <w:lang w:eastAsia="sr-Latn-RS"/>
        </w:rPr>
        <w:t xml:space="preserve"> </w:t>
      </w:r>
      <w:proofErr w:type="spellStart"/>
      <w:r w:rsidRPr="00B90061">
        <w:rPr>
          <w:rFonts w:ascii="Times New Roman" w:hAnsi="Times New Roman" w:cs="Times New Roman"/>
          <w:sz w:val="24"/>
          <w:szCs w:val="24"/>
          <w:lang w:eastAsia="sr-Latn-RS"/>
        </w:rPr>
        <w:t>технологија</w:t>
      </w:r>
      <w:proofErr w:type="spellEnd"/>
      <w:r w:rsidRPr="00B90061">
        <w:rPr>
          <w:rFonts w:ascii="Times New Roman" w:hAnsi="Times New Roman" w:cs="Times New Roman"/>
          <w:sz w:val="24"/>
          <w:szCs w:val="24"/>
          <w:lang w:eastAsia="sr-Latn-RS"/>
        </w:rPr>
        <w:t xml:space="preserve"> и </w:t>
      </w:r>
      <w:proofErr w:type="spellStart"/>
      <w:r w:rsidRPr="00B90061">
        <w:rPr>
          <w:rFonts w:ascii="Times New Roman" w:hAnsi="Times New Roman" w:cs="Times New Roman"/>
          <w:sz w:val="24"/>
          <w:szCs w:val="24"/>
          <w:lang w:eastAsia="sr-Latn-RS"/>
        </w:rPr>
        <w:t>то</w:t>
      </w:r>
      <w:proofErr w:type="spellEnd"/>
      <w:r w:rsidRPr="00B90061">
        <w:rPr>
          <w:rFonts w:ascii="Times New Roman" w:hAnsi="Times New Roman" w:cs="Times New Roman"/>
          <w:sz w:val="24"/>
          <w:szCs w:val="24"/>
          <w:lang w:eastAsia="sr-Latn-RS"/>
        </w:rPr>
        <w:t xml:space="preserve">: </w:t>
      </w:r>
      <w:proofErr w:type="spellStart"/>
      <w:r w:rsidRPr="00B90061">
        <w:rPr>
          <w:rFonts w:ascii="Times New Roman" w:hAnsi="Times New Roman" w:cs="Times New Roman"/>
          <w:sz w:val="24"/>
          <w:szCs w:val="24"/>
          <w:lang w:eastAsia="sr-Latn-RS"/>
        </w:rPr>
        <w:t>развој</w:t>
      </w:r>
      <w:proofErr w:type="spellEnd"/>
      <w:r w:rsidRPr="00B90061">
        <w:rPr>
          <w:rFonts w:ascii="Times New Roman" w:hAnsi="Times New Roman" w:cs="Times New Roman"/>
          <w:sz w:val="24"/>
          <w:szCs w:val="24"/>
          <w:lang w:eastAsia="sr-Latn-RS"/>
        </w:rPr>
        <w:t xml:space="preserve"> </w:t>
      </w:r>
      <w:proofErr w:type="spellStart"/>
      <w:r w:rsidRPr="00B90061">
        <w:rPr>
          <w:rFonts w:ascii="Times New Roman" w:hAnsi="Times New Roman" w:cs="Times New Roman"/>
          <w:sz w:val="24"/>
          <w:szCs w:val="24"/>
          <w:lang w:eastAsia="sr-Latn-RS"/>
        </w:rPr>
        <w:t>иновативних</w:t>
      </w:r>
      <w:proofErr w:type="spellEnd"/>
      <w:r w:rsidRPr="00B90061">
        <w:rPr>
          <w:rFonts w:ascii="Times New Roman" w:hAnsi="Times New Roman" w:cs="Times New Roman"/>
          <w:sz w:val="24"/>
          <w:szCs w:val="24"/>
          <w:lang w:eastAsia="sr-Latn-RS"/>
        </w:rPr>
        <w:t xml:space="preserve"> </w:t>
      </w:r>
      <w:proofErr w:type="spellStart"/>
      <w:r w:rsidRPr="00B90061">
        <w:rPr>
          <w:rFonts w:ascii="Times New Roman" w:hAnsi="Times New Roman" w:cs="Times New Roman"/>
          <w:sz w:val="24"/>
          <w:szCs w:val="24"/>
          <w:lang w:eastAsia="sr-Latn-RS"/>
        </w:rPr>
        <w:t>решења</w:t>
      </w:r>
      <w:proofErr w:type="spellEnd"/>
      <w:r w:rsidRPr="00B90061">
        <w:rPr>
          <w:rFonts w:ascii="Times New Roman" w:hAnsi="Times New Roman" w:cs="Times New Roman"/>
          <w:sz w:val="24"/>
          <w:szCs w:val="24"/>
          <w:lang w:eastAsia="sr-Latn-RS"/>
        </w:rPr>
        <w:t xml:space="preserve"> у </w:t>
      </w:r>
      <w:proofErr w:type="spellStart"/>
      <w:r w:rsidRPr="00B90061">
        <w:rPr>
          <w:rFonts w:ascii="Times New Roman" w:hAnsi="Times New Roman" w:cs="Times New Roman"/>
          <w:sz w:val="24"/>
          <w:szCs w:val="24"/>
          <w:lang w:eastAsia="sr-Latn-RS"/>
        </w:rPr>
        <w:t>области</w:t>
      </w:r>
      <w:proofErr w:type="spellEnd"/>
      <w:r w:rsidRPr="00B90061">
        <w:rPr>
          <w:rFonts w:ascii="Times New Roman" w:hAnsi="Times New Roman" w:cs="Times New Roman"/>
          <w:sz w:val="24"/>
          <w:szCs w:val="24"/>
          <w:lang w:eastAsia="sr-Latn-RS"/>
        </w:rPr>
        <w:t xml:space="preserve"> </w:t>
      </w:r>
      <w:proofErr w:type="spellStart"/>
      <w:r w:rsidRPr="00B90061">
        <w:rPr>
          <w:rFonts w:ascii="Times New Roman" w:hAnsi="Times New Roman" w:cs="Times New Roman"/>
          <w:sz w:val="24"/>
          <w:szCs w:val="24"/>
          <w:lang w:eastAsia="sr-Latn-RS"/>
        </w:rPr>
        <w:t>телекомуникација</w:t>
      </w:r>
      <w:proofErr w:type="spellEnd"/>
      <w:r w:rsidRPr="00B90061">
        <w:rPr>
          <w:rFonts w:ascii="Times New Roman" w:hAnsi="Times New Roman" w:cs="Times New Roman"/>
          <w:sz w:val="24"/>
          <w:szCs w:val="24"/>
          <w:lang w:eastAsia="sr-Latn-RS"/>
        </w:rPr>
        <w:t xml:space="preserve"> </w:t>
      </w:r>
      <w:proofErr w:type="spellStart"/>
      <w:r w:rsidRPr="00B90061">
        <w:rPr>
          <w:rFonts w:ascii="Times New Roman" w:hAnsi="Times New Roman" w:cs="Times New Roman"/>
          <w:sz w:val="24"/>
          <w:szCs w:val="24"/>
          <w:lang w:eastAsia="sr-Latn-RS"/>
        </w:rPr>
        <w:t>укључујући</w:t>
      </w:r>
      <w:proofErr w:type="spellEnd"/>
      <w:r w:rsidRPr="00B90061">
        <w:rPr>
          <w:rFonts w:ascii="Times New Roman" w:hAnsi="Times New Roman" w:cs="Times New Roman"/>
          <w:sz w:val="24"/>
          <w:szCs w:val="24"/>
          <w:lang w:eastAsia="sr-Latn-RS"/>
        </w:rPr>
        <w:t xml:space="preserve"> 5G </w:t>
      </w:r>
      <w:proofErr w:type="spellStart"/>
      <w:r w:rsidRPr="00B90061">
        <w:rPr>
          <w:rFonts w:ascii="Times New Roman" w:hAnsi="Times New Roman" w:cs="Times New Roman"/>
          <w:sz w:val="24"/>
          <w:szCs w:val="24"/>
          <w:lang w:eastAsia="sr-Latn-RS"/>
        </w:rPr>
        <w:t>мрежу</w:t>
      </w:r>
      <w:proofErr w:type="spellEnd"/>
      <w:r w:rsidRPr="00B90061">
        <w:rPr>
          <w:rFonts w:ascii="Times New Roman" w:hAnsi="Times New Roman" w:cs="Times New Roman"/>
          <w:sz w:val="24"/>
          <w:szCs w:val="24"/>
          <w:lang w:eastAsia="sr-Latn-RS"/>
        </w:rPr>
        <w:t xml:space="preserve">; </w:t>
      </w:r>
      <w:proofErr w:type="spellStart"/>
      <w:r w:rsidRPr="00B90061">
        <w:rPr>
          <w:rFonts w:ascii="Times New Roman" w:hAnsi="Times New Roman" w:cs="Times New Roman"/>
          <w:sz w:val="24"/>
          <w:szCs w:val="24"/>
          <w:lang w:eastAsia="sr-Latn-RS"/>
        </w:rPr>
        <w:t>развој</w:t>
      </w:r>
      <w:proofErr w:type="spellEnd"/>
      <w:r w:rsidRPr="00B90061">
        <w:rPr>
          <w:rFonts w:ascii="Times New Roman" w:hAnsi="Times New Roman" w:cs="Times New Roman"/>
          <w:sz w:val="24"/>
          <w:szCs w:val="24"/>
          <w:lang w:eastAsia="sr-Latn-RS"/>
        </w:rPr>
        <w:t xml:space="preserve"> </w:t>
      </w:r>
      <w:proofErr w:type="spellStart"/>
      <w:r w:rsidRPr="00B90061">
        <w:rPr>
          <w:rFonts w:ascii="Times New Roman" w:hAnsi="Times New Roman" w:cs="Times New Roman"/>
          <w:sz w:val="24"/>
          <w:szCs w:val="24"/>
          <w:lang w:eastAsia="sr-Latn-RS"/>
        </w:rPr>
        <w:t>телекомуникација</w:t>
      </w:r>
      <w:proofErr w:type="spellEnd"/>
      <w:r w:rsidRPr="00B90061">
        <w:rPr>
          <w:rFonts w:ascii="Times New Roman" w:hAnsi="Times New Roman" w:cs="Times New Roman"/>
          <w:sz w:val="24"/>
          <w:szCs w:val="24"/>
          <w:lang w:eastAsia="sr-Latn-RS"/>
        </w:rPr>
        <w:t xml:space="preserve"> у </w:t>
      </w:r>
      <w:proofErr w:type="spellStart"/>
      <w:r w:rsidRPr="00B90061">
        <w:rPr>
          <w:rFonts w:ascii="Times New Roman" w:hAnsi="Times New Roman" w:cs="Times New Roman"/>
          <w:sz w:val="24"/>
          <w:szCs w:val="24"/>
          <w:lang w:eastAsia="sr-Latn-RS"/>
        </w:rPr>
        <w:t>руралним</w:t>
      </w:r>
      <w:proofErr w:type="spellEnd"/>
      <w:r w:rsidRPr="00B90061">
        <w:rPr>
          <w:rFonts w:ascii="Times New Roman" w:hAnsi="Times New Roman" w:cs="Times New Roman"/>
          <w:sz w:val="24"/>
          <w:szCs w:val="24"/>
          <w:lang w:eastAsia="sr-Latn-RS"/>
        </w:rPr>
        <w:t xml:space="preserve"> </w:t>
      </w:r>
      <w:proofErr w:type="spellStart"/>
      <w:r w:rsidRPr="00B90061">
        <w:rPr>
          <w:rFonts w:ascii="Times New Roman" w:hAnsi="Times New Roman" w:cs="Times New Roman"/>
          <w:sz w:val="24"/>
          <w:szCs w:val="24"/>
          <w:lang w:eastAsia="sr-Latn-RS"/>
        </w:rPr>
        <w:t>областима</w:t>
      </w:r>
      <w:proofErr w:type="spellEnd"/>
      <w:r w:rsidRPr="00B90061">
        <w:rPr>
          <w:rFonts w:ascii="Times New Roman" w:hAnsi="Times New Roman" w:cs="Times New Roman"/>
          <w:sz w:val="24"/>
          <w:szCs w:val="24"/>
          <w:lang w:eastAsia="sr-Latn-RS"/>
        </w:rPr>
        <w:t xml:space="preserve">; </w:t>
      </w:r>
      <w:proofErr w:type="spellStart"/>
      <w:r w:rsidRPr="00B90061">
        <w:rPr>
          <w:rFonts w:ascii="Times New Roman" w:hAnsi="Times New Roman" w:cs="Times New Roman"/>
          <w:sz w:val="24"/>
          <w:szCs w:val="24"/>
          <w:lang w:eastAsia="sr-Latn-RS"/>
        </w:rPr>
        <w:t>развој</w:t>
      </w:r>
      <w:proofErr w:type="spellEnd"/>
      <w:r w:rsidRPr="00B90061">
        <w:rPr>
          <w:rFonts w:ascii="Times New Roman" w:hAnsi="Times New Roman" w:cs="Times New Roman"/>
          <w:sz w:val="24"/>
          <w:szCs w:val="24"/>
          <w:lang w:eastAsia="sr-Latn-RS"/>
        </w:rPr>
        <w:t xml:space="preserve"> </w:t>
      </w:r>
      <w:proofErr w:type="spellStart"/>
      <w:r w:rsidRPr="00B90061">
        <w:rPr>
          <w:rFonts w:ascii="Times New Roman" w:hAnsi="Times New Roman" w:cs="Times New Roman"/>
          <w:sz w:val="24"/>
          <w:szCs w:val="24"/>
          <w:lang w:eastAsia="sr-Latn-RS"/>
        </w:rPr>
        <w:t>дигиталних</w:t>
      </w:r>
      <w:proofErr w:type="spellEnd"/>
      <w:r w:rsidRPr="00B90061">
        <w:rPr>
          <w:rFonts w:ascii="Times New Roman" w:hAnsi="Times New Roman" w:cs="Times New Roman"/>
          <w:sz w:val="24"/>
          <w:szCs w:val="24"/>
          <w:lang w:eastAsia="sr-Latn-RS"/>
        </w:rPr>
        <w:t xml:space="preserve"> </w:t>
      </w:r>
      <w:proofErr w:type="spellStart"/>
      <w:r w:rsidRPr="00B90061">
        <w:rPr>
          <w:rFonts w:ascii="Times New Roman" w:hAnsi="Times New Roman" w:cs="Times New Roman"/>
          <w:sz w:val="24"/>
          <w:szCs w:val="24"/>
          <w:lang w:eastAsia="sr-Latn-RS"/>
        </w:rPr>
        <w:t>вештина</w:t>
      </w:r>
      <w:proofErr w:type="spellEnd"/>
      <w:r w:rsidRPr="00B90061">
        <w:rPr>
          <w:rFonts w:ascii="Times New Roman" w:hAnsi="Times New Roman" w:cs="Times New Roman"/>
          <w:sz w:val="24"/>
          <w:szCs w:val="24"/>
          <w:lang w:eastAsia="sr-Latn-RS"/>
        </w:rPr>
        <w:t xml:space="preserve">; </w:t>
      </w:r>
      <w:proofErr w:type="spellStart"/>
      <w:r w:rsidRPr="00B90061">
        <w:rPr>
          <w:rFonts w:ascii="Times New Roman" w:hAnsi="Times New Roman" w:cs="Times New Roman"/>
          <w:sz w:val="24"/>
          <w:szCs w:val="24"/>
          <w:lang w:eastAsia="sr-Latn-RS"/>
        </w:rPr>
        <w:t>сајбер</w:t>
      </w:r>
      <w:proofErr w:type="spellEnd"/>
      <w:r w:rsidRPr="00B90061">
        <w:rPr>
          <w:rFonts w:ascii="Times New Roman" w:hAnsi="Times New Roman" w:cs="Times New Roman"/>
          <w:sz w:val="24"/>
          <w:szCs w:val="24"/>
          <w:lang w:eastAsia="sr-Latn-RS"/>
        </w:rPr>
        <w:t xml:space="preserve"> </w:t>
      </w:r>
      <w:proofErr w:type="spellStart"/>
      <w:r w:rsidRPr="00B90061">
        <w:rPr>
          <w:rFonts w:ascii="Times New Roman" w:hAnsi="Times New Roman" w:cs="Times New Roman"/>
          <w:sz w:val="24"/>
          <w:szCs w:val="24"/>
          <w:lang w:eastAsia="sr-Latn-RS"/>
        </w:rPr>
        <w:t>безбедност</w:t>
      </w:r>
      <w:proofErr w:type="spellEnd"/>
      <w:r w:rsidRPr="00B90061">
        <w:rPr>
          <w:rFonts w:ascii="Times New Roman" w:hAnsi="Times New Roman" w:cs="Times New Roman"/>
          <w:sz w:val="24"/>
          <w:szCs w:val="24"/>
          <w:lang w:eastAsia="sr-Latn-RS"/>
        </w:rPr>
        <w:t xml:space="preserve">; </w:t>
      </w:r>
      <w:proofErr w:type="spellStart"/>
      <w:r w:rsidRPr="00B90061">
        <w:rPr>
          <w:rFonts w:ascii="Times New Roman" w:hAnsi="Times New Roman" w:cs="Times New Roman"/>
          <w:sz w:val="24"/>
          <w:szCs w:val="24"/>
          <w:lang w:eastAsia="sr-Latn-RS"/>
        </w:rPr>
        <w:t>заштита</w:t>
      </w:r>
      <w:proofErr w:type="spellEnd"/>
      <w:r w:rsidRPr="00B90061">
        <w:rPr>
          <w:rFonts w:ascii="Times New Roman" w:hAnsi="Times New Roman" w:cs="Times New Roman"/>
          <w:sz w:val="24"/>
          <w:szCs w:val="24"/>
          <w:lang w:eastAsia="sr-Latn-RS"/>
        </w:rPr>
        <w:t xml:space="preserve"> </w:t>
      </w:r>
      <w:proofErr w:type="spellStart"/>
      <w:r w:rsidRPr="00B90061">
        <w:rPr>
          <w:rFonts w:ascii="Times New Roman" w:hAnsi="Times New Roman" w:cs="Times New Roman"/>
          <w:sz w:val="24"/>
          <w:szCs w:val="24"/>
          <w:lang w:eastAsia="sr-Latn-RS"/>
        </w:rPr>
        <w:t>деце</w:t>
      </w:r>
      <w:proofErr w:type="spellEnd"/>
      <w:r w:rsidRPr="00B90061">
        <w:rPr>
          <w:rFonts w:ascii="Times New Roman" w:hAnsi="Times New Roman" w:cs="Times New Roman"/>
          <w:sz w:val="24"/>
          <w:szCs w:val="24"/>
          <w:lang w:eastAsia="sr-Latn-RS"/>
        </w:rPr>
        <w:t xml:space="preserve"> </w:t>
      </w:r>
      <w:proofErr w:type="spellStart"/>
      <w:r w:rsidRPr="00B90061">
        <w:rPr>
          <w:rFonts w:ascii="Times New Roman" w:hAnsi="Times New Roman" w:cs="Times New Roman"/>
          <w:sz w:val="24"/>
          <w:szCs w:val="24"/>
          <w:lang w:eastAsia="sr-Latn-RS"/>
        </w:rPr>
        <w:t>на</w:t>
      </w:r>
      <w:proofErr w:type="spellEnd"/>
      <w:r w:rsidRPr="00B90061">
        <w:rPr>
          <w:rFonts w:ascii="Times New Roman" w:hAnsi="Times New Roman" w:cs="Times New Roman"/>
          <w:sz w:val="24"/>
          <w:szCs w:val="24"/>
          <w:lang w:eastAsia="sr-Latn-RS"/>
        </w:rPr>
        <w:t xml:space="preserve"> </w:t>
      </w:r>
      <w:proofErr w:type="spellStart"/>
      <w:r w:rsidRPr="00B90061">
        <w:rPr>
          <w:rFonts w:ascii="Times New Roman" w:hAnsi="Times New Roman" w:cs="Times New Roman"/>
          <w:sz w:val="24"/>
          <w:szCs w:val="24"/>
          <w:lang w:eastAsia="sr-Latn-RS"/>
        </w:rPr>
        <w:t>интернету</w:t>
      </w:r>
      <w:proofErr w:type="spellEnd"/>
      <w:r w:rsidRPr="00B90061">
        <w:rPr>
          <w:rFonts w:ascii="Times New Roman" w:hAnsi="Times New Roman" w:cs="Times New Roman"/>
          <w:sz w:val="24"/>
          <w:szCs w:val="24"/>
          <w:lang w:eastAsia="sr-Latn-RS"/>
        </w:rPr>
        <w:t xml:space="preserve">; </w:t>
      </w:r>
      <w:proofErr w:type="spellStart"/>
      <w:r w:rsidRPr="00B90061">
        <w:rPr>
          <w:rFonts w:ascii="Times New Roman" w:hAnsi="Times New Roman" w:cs="Times New Roman"/>
          <w:sz w:val="24"/>
          <w:szCs w:val="24"/>
          <w:lang w:eastAsia="sr-Latn-RS"/>
        </w:rPr>
        <w:t>електронски</w:t>
      </w:r>
      <w:proofErr w:type="spellEnd"/>
      <w:r w:rsidRPr="00B90061">
        <w:rPr>
          <w:rFonts w:ascii="Times New Roman" w:hAnsi="Times New Roman" w:cs="Times New Roman"/>
          <w:sz w:val="24"/>
          <w:szCs w:val="24"/>
          <w:lang w:eastAsia="sr-Latn-RS"/>
        </w:rPr>
        <w:t xml:space="preserve"> </w:t>
      </w:r>
      <w:proofErr w:type="spellStart"/>
      <w:r w:rsidRPr="00B90061">
        <w:rPr>
          <w:rFonts w:ascii="Times New Roman" w:hAnsi="Times New Roman" w:cs="Times New Roman"/>
          <w:sz w:val="24"/>
          <w:szCs w:val="24"/>
          <w:lang w:eastAsia="sr-Latn-RS"/>
        </w:rPr>
        <w:t>потпис</w:t>
      </w:r>
      <w:proofErr w:type="spellEnd"/>
      <w:r w:rsidRPr="00B90061">
        <w:rPr>
          <w:rFonts w:ascii="Times New Roman" w:hAnsi="Times New Roman" w:cs="Times New Roman"/>
          <w:sz w:val="24"/>
          <w:szCs w:val="24"/>
          <w:lang w:eastAsia="sr-Latn-RS"/>
        </w:rPr>
        <w:t xml:space="preserve"> и </w:t>
      </w:r>
      <w:proofErr w:type="spellStart"/>
      <w:r w:rsidRPr="00B90061">
        <w:rPr>
          <w:rFonts w:ascii="Times New Roman" w:hAnsi="Times New Roman" w:cs="Times New Roman"/>
          <w:sz w:val="24"/>
          <w:szCs w:val="24"/>
          <w:lang w:eastAsia="sr-Latn-RS"/>
        </w:rPr>
        <w:t>услуге</w:t>
      </w:r>
      <w:proofErr w:type="spellEnd"/>
      <w:r w:rsidRPr="00B90061">
        <w:rPr>
          <w:rFonts w:ascii="Times New Roman" w:hAnsi="Times New Roman" w:cs="Times New Roman"/>
          <w:sz w:val="24"/>
          <w:szCs w:val="24"/>
          <w:lang w:eastAsia="sr-Latn-RS"/>
        </w:rPr>
        <w:t xml:space="preserve"> </w:t>
      </w:r>
      <w:proofErr w:type="spellStart"/>
      <w:r w:rsidRPr="00B90061">
        <w:rPr>
          <w:rFonts w:ascii="Times New Roman" w:hAnsi="Times New Roman" w:cs="Times New Roman"/>
          <w:sz w:val="24"/>
          <w:szCs w:val="24"/>
          <w:lang w:eastAsia="sr-Latn-RS"/>
        </w:rPr>
        <w:t>од</w:t>
      </w:r>
      <w:proofErr w:type="spellEnd"/>
      <w:r w:rsidRPr="00B90061">
        <w:rPr>
          <w:rFonts w:ascii="Times New Roman" w:hAnsi="Times New Roman" w:cs="Times New Roman"/>
          <w:sz w:val="24"/>
          <w:szCs w:val="24"/>
          <w:lang w:eastAsia="sr-Latn-RS"/>
        </w:rPr>
        <w:t xml:space="preserve"> </w:t>
      </w:r>
      <w:proofErr w:type="spellStart"/>
      <w:r w:rsidRPr="00B90061">
        <w:rPr>
          <w:rFonts w:ascii="Times New Roman" w:hAnsi="Times New Roman" w:cs="Times New Roman"/>
          <w:sz w:val="24"/>
          <w:szCs w:val="24"/>
          <w:lang w:eastAsia="sr-Latn-RS"/>
        </w:rPr>
        <w:t>поверења</w:t>
      </w:r>
      <w:proofErr w:type="spellEnd"/>
      <w:r w:rsidRPr="00B90061">
        <w:rPr>
          <w:rFonts w:ascii="Times New Roman" w:hAnsi="Times New Roman" w:cs="Times New Roman"/>
          <w:sz w:val="24"/>
          <w:szCs w:val="24"/>
          <w:lang w:eastAsia="sr-Latn-RS"/>
        </w:rPr>
        <w:t xml:space="preserve">; </w:t>
      </w:r>
      <w:proofErr w:type="spellStart"/>
      <w:r w:rsidRPr="00B90061">
        <w:rPr>
          <w:rFonts w:ascii="Times New Roman" w:hAnsi="Times New Roman" w:cs="Times New Roman"/>
          <w:sz w:val="24"/>
          <w:szCs w:val="24"/>
          <w:lang w:eastAsia="sr-Latn-RS"/>
        </w:rPr>
        <w:t>електронска</w:t>
      </w:r>
      <w:proofErr w:type="spellEnd"/>
      <w:r w:rsidRPr="00B90061">
        <w:rPr>
          <w:rFonts w:ascii="Times New Roman" w:hAnsi="Times New Roman" w:cs="Times New Roman"/>
          <w:sz w:val="24"/>
          <w:szCs w:val="24"/>
          <w:lang w:eastAsia="sr-Latn-RS"/>
        </w:rPr>
        <w:t xml:space="preserve"> </w:t>
      </w:r>
      <w:proofErr w:type="spellStart"/>
      <w:r w:rsidRPr="00B90061">
        <w:rPr>
          <w:rFonts w:ascii="Times New Roman" w:hAnsi="Times New Roman" w:cs="Times New Roman"/>
          <w:sz w:val="24"/>
          <w:szCs w:val="24"/>
          <w:lang w:eastAsia="sr-Latn-RS"/>
        </w:rPr>
        <w:t>идентификација</w:t>
      </w:r>
      <w:proofErr w:type="spellEnd"/>
      <w:r w:rsidRPr="00B90061">
        <w:rPr>
          <w:rFonts w:ascii="Times New Roman" w:hAnsi="Times New Roman" w:cs="Times New Roman"/>
          <w:sz w:val="24"/>
          <w:szCs w:val="24"/>
          <w:lang w:eastAsia="sr-Latn-RS"/>
        </w:rPr>
        <w:t xml:space="preserve">; </w:t>
      </w:r>
      <w:proofErr w:type="spellStart"/>
      <w:r w:rsidRPr="00B90061">
        <w:rPr>
          <w:rFonts w:ascii="Times New Roman" w:hAnsi="Times New Roman" w:cs="Times New Roman"/>
          <w:sz w:val="24"/>
          <w:szCs w:val="24"/>
          <w:lang w:eastAsia="sr-Latn-RS"/>
        </w:rPr>
        <w:t>документација</w:t>
      </w:r>
      <w:proofErr w:type="spellEnd"/>
      <w:r w:rsidRPr="00B90061">
        <w:rPr>
          <w:rFonts w:ascii="Times New Roman" w:hAnsi="Times New Roman" w:cs="Times New Roman"/>
          <w:sz w:val="24"/>
          <w:szCs w:val="24"/>
          <w:lang w:eastAsia="sr-Latn-RS"/>
        </w:rPr>
        <w:t xml:space="preserve"> и </w:t>
      </w:r>
      <w:proofErr w:type="spellStart"/>
      <w:r w:rsidRPr="00B90061">
        <w:rPr>
          <w:rFonts w:ascii="Times New Roman" w:hAnsi="Times New Roman" w:cs="Times New Roman"/>
          <w:sz w:val="24"/>
          <w:szCs w:val="24"/>
          <w:lang w:eastAsia="sr-Latn-RS"/>
        </w:rPr>
        <w:t>дигитализација</w:t>
      </w:r>
      <w:proofErr w:type="spellEnd"/>
      <w:r w:rsidRPr="00B90061">
        <w:rPr>
          <w:rFonts w:ascii="Times New Roman" w:hAnsi="Times New Roman" w:cs="Times New Roman"/>
          <w:sz w:val="24"/>
          <w:szCs w:val="24"/>
          <w:lang w:eastAsia="sr-Latn-RS"/>
        </w:rPr>
        <w:t xml:space="preserve"> </w:t>
      </w:r>
      <w:proofErr w:type="spellStart"/>
      <w:r w:rsidRPr="00B90061">
        <w:rPr>
          <w:rFonts w:ascii="Times New Roman" w:hAnsi="Times New Roman" w:cs="Times New Roman"/>
          <w:sz w:val="24"/>
          <w:szCs w:val="24"/>
          <w:lang w:eastAsia="sr-Latn-RS"/>
        </w:rPr>
        <w:t>културног</w:t>
      </w:r>
      <w:proofErr w:type="spellEnd"/>
      <w:r w:rsidRPr="00B90061">
        <w:rPr>
          <w:rFonts w:ascii="Times New Roman" w:hAnsi="Times New Roman" w:cs="Times New Roman"/>
          <w:sz w:val="24"/>
          <w:szCs w:val="24"/>
          <w:lang w:eastAsia="sr-Latn-RS"/>
        </w:rPr>
        <w:t xml:space="preserve"> </w:t>
      </w:r>
      <w:proofErr w:type="spellStart"/>
      <w:r w:rsidRPr="00B90061">
        <w:rPr>
          <w:rFonts w:ascii="Times New Roman" w:hAnsi="Times New Roman" w:cs="Times New Roman"/>
          <w:sz w:val="24"/>
          <w:szCs w:val="24"/>
          <w:lang w:eastAsia="sr-Latn-RS"/>
        </w:rPr>
        <w:t>наслеђа</w:t>
      </w:r>
      <w:proofErr w:type="spellEnd"/>
      <w:r w:rsidRPr="00B90061">
        <w:rPr>
          <w:rFonts w:ascii="Times New Roman" w:hAnsi="Times New Roman" w:cs="Times New Roman"/>
          <w:sz w:val="24"/>
          <w:szCs w:val="24"/>
          <w:lang w:eastAsia="sr-Latn-RS"/>
        </w:rPr>
        <w:t xml:space="preserve"> и </w:t>
      </w:r>
      <w:proofErr w:type="spellStart"/>
      <w:r w:rsidRPr="00B90061">
        <w:rPr>
          <w:rFonts w:ascii="Times New Roman" w:hAnsi="Times New Roman" w:cs="Times New Roman"/>
          <w:sz w:val="24"/>
          <w:szCs w:val="24"/>
          <w:lang w:eastAsia="sr-Latn-RS"/>
        </w:rPr>
        <w:t>друге</w:t>
      </w:r>
      <w:proofErr w:type="spellEnd"/>
      <w:r w:rsidRPr="00B90061">
        <w:rPr>
          <w:rFonts w:ascii="Times New Roman" w:hAnsi="Times New Roman" w:cs="Times New Roman"/>
          <w:sz w:val="24"/>
          <w:szCs w:val="24"/>
          <w:lang w:eastAsia="sr-Latn-RS"/>
        </w:rPr>
        <w:t xml:space="preserve"> </w:t>
      </w:r>
      <w:proofErr w:type="spellStart"/>
      <w:r w:rsidRPr="00B90061">
        <w:rPr>
          <w:rFonts w:ascii="Times New Roman" w:hAnsi="Times New Roman" w:cs="Times New Roman"/>
          <w:sz w:val="24"/>
          <w:szCs w:val="24"/>
          <w:lang w:eastAsia="sr-Latn-RS"/>
        </w:rPr>
        <w:t>области</w:t>
      </w:r>
      <w:proofErr w:type="spellEnd"/>
      <w:r w:rsidRPr="00B90061">
        <w:rPr>
          <w:rFonts w:ascii="Times New Roman" w:hAnsi="Times New Roman" w:cs="Times New Roman"/>
          <w:sz w:val="24"/>
          <w:szCs w:val="24"/>
          <w:lang w:eastAsia="sr-Latn-RS"/>
        </w:rPr>
        <w:t xml:space="preserve"> </w:t>
      </w:r>
      <w:proofErr w:type="spellStart"/>
      <w:r w:rsidRPr="00B90061">
        <w:rPr>
          <w:rFonts w:ascii="Times New Roman" w:hAnsi="Times New Roman" w:cs="Times New Roman"/>
          <w:sz w:val="24"/>
          <w:szCs w:val="24"/>
          <w:lang w:eastAsia="sr-Latn-RS"/>
        </w:rPr>
        <w:t>сарадње</w:t>
      </w:r>
      <w:proofErr w:type="spellEnd"/>
      <w:r w:rsidRPr="00B90061">
        <w:rPr>
          <w:rFonts w:ascii="Times New Roman" w:hAnsi="Times New Roman" w:cs="Times New Roman"/>
          <w:sz w:val="24"/>
          <w:szCs w:val="24"/>
          <w:lang w:eastAsia="sr-Latn-RS"/>
        </w:rPr>
        <w:t xml:space="preserve"> о </w:t>
      </w:r>
      <w:proofErr w:type="spellStart"/>
      <w:r w:rsidRPr="00B90061">
        <w:rPr>
          <w:rFonts w:ascii="Times New Roman" w:hAnsi="Times New Roman" w:cs="Times New Roman"/>
          <w:sz w:val="24"/>
          <w:szCs w:val="24"/>
          <w:lang w:eastAsia="sr-Latn-RS"/>
        </w:rPr>
        <w:t>којима</w:t>
      </w:r>
      <w:proofErr w:type="spellEnd"/>
      <w:r w:rsidRPr="00B90061">
        <w:rPr>
          <w:rFonts w:ascii="Times New Roman" w:hAnsi="Times New Roman" w:cs="Times New Roman"/>
          <w:sz w:val="24"/>
          <w:szCs w:val="24"/>
          <w:lang w:eastAsia="sr-Latn-RS"/>
        </w:rPr>
        <w:t xml:space="preserve"> </w:t>
      </w:r>
      <w:proofErr w:type="spellStart"/>
      <w:r w:rsidRPr="00B90061">
        <w:rPr>
          <w:rFonts w:ascii="Times New Roman" w:hAnsi="Times New Roman" w:cs="Times New Roman"/>
          <w:sz w:val="24"/>
          <w:szCs w:val="24"/>
          <w:lang w:eastAsia="sr-Latn-RS"/>
        </w:rPr>
        <w:t>су</w:t>
      </w:r>
      <w:proofErr w:type="spellEnd"/>
      <w:r w:rsidRPr="00B90061">
        <w:rPr>
          <w:rFonts w:ascii="Times New Roman" w:hAnsi="Times New Roman" w:cs="Times New Roman"/>
          <w:sz w:val="24"/>
          <w:szCs w:val="24"/>
          <w:lang w:eastAsia="sr-Latn-RS"/>
        </w:rPr>
        <w:t xml:space="preserve"> </w:t>
      </w:r>
      <w:proofErr w:type="spellStart"/>
      <w:r w:rsidRPr="00B90061">
        <w:rPr>
          <w:rFonts w:ascii="Times New Roman" w:hAnsi="Times New Roman" w:cs="Times New Roman"/>
          <w:sz w:val="24"/>
          <w:szCs w:val="24"/>
          <w:lang w:eastAsia="sr-Latn-RS"/>
        </w:rPr>
        <w:t>се</w:t>
      </w:r>
      <w:proofErr w:type="spellEnd"/>
      <w:r w:rsidRPr="00B90061">
        <w:rPr>
          <w:rFonts w:ascii="Times New Roman" w:hAnsi="Times New Roman" w:cs="Times New Roman"/>
          <w:sz w:val="24"/>
          <w:szCs w:val="24"/>
          <w:lang w:eastAsia="sr-Latn-RS"/>
        </w:rPr>
        <w:t xml:space="preserve"> </w:t>
      </w:r>
      <w:proofErr w:type="spellStart"/>
      <w:r w:rsidRPr="00B90061">
        <w:rPr>
          <w:rFonts w:ascii="Times New Roman" w:hAnsi="Times New Roman" w:cs="Times New Roman"/>
          <w:sz w:val="24"/>
          <w:szCs w:val="24"/>
          <w:lang w:eastAsia="sr-Latn-RS"/>
        </w:rPr>
        <w:t>обе</w:t>
      </w:r>
      <w:proofErr w:type="spellEnd"/>
      <w:r w:rsidRPr="00B90061">
        <w:rPr>
          <w:rFonts w:ascii="Times New Roman" w:hAnsi="Times New Roman" w:cs="Times New Roman"/>
          <w:sz w:val="24"/>
          <w:szCs w:val="24"/>
          <w:lang w:eastAsia="sr-Latn-RS"/>
        </w:rPr>
        <w:t xml:space="preserve"> </w:t>
      </w:r>
      <w:proofErr w:type="spellStart"/>
      <w:r w:rsidRPr="00B90061">
        <w:rPr>
          <w:rFonts w:ascii="Times New Roman" w:hAnsi="Times New Roman" w:cs="Times New Roman"/>
          <w:sz w:val="24"/>
          <w:szCs w:val="24"/>
          <w:lang w:eastAsia="sr-Latn-RS"/>
        </w:rPr>
        <w:t>земље</w:t>
      </w:r>
      <w:proofErr w:type="spellEnd"/>
      <w:r w:rsidRPr="00B90061">
        <w:rPr>
          <w:rFonts w:ascii="Times New Roman" w:hAnsi="Times New Roman" w:cs="Times New Roman"/>
          <w:sz w:val="24"/>
          <w:szCs w:val="24"/>
          <w:lang w:eastAsia="sr-Latn-RS"/>
        </w:rPr>
        <w:t xml:space="preserve"> </w:t>
      </w:r>
      <w:proofErr w:type="spellStart"/>
      <w:r w:rsidRPr="00B90061">
        <w:rPr>
          <w:rFonts w:ascii="Times New Roman" w:hAnsi="Times New Roman" w:cs="Times New Roman"/>
          <w:sz w:val="24"/>
          <w:szCs w:val="24"/>
          <w:lang w:eastAsia="sr-Latn-RS"/>
        </w:rPr>
        <w:t>сагласиле</w:t>
      </w:r>
      <w:proofErr w:type="spellEnd"/>
      <w:r w:rsidRPr="00B90061">
        <w:rPr>
          <w:rFonts w:ascii="Times New Roman" w:hAnsi="Times New Roman" w:cs="Times New Roman"/>
          <w:sz w:val="24"/>
          <w:szCs w:val="24"/>
          <w:lang w:eastAsia="sr-Latn-RS"/>
        </w:rPr>
        <w:t>.</w:t>
      </w:r>
    </w:p>
    <w:p w14:paraId="4307154C" w14:textId="77777777" w:rsidR="004B7BA5" w:rsidRDefault="004B7BA5" w:rsidP="004B7BA5">
      <w:pPr>
        <w:spacing w:after="0" w:line="240" w:lineRule="auto"/>
        <w:ind w:firstLine="708"/>
        <w:jc w:val="both"/>
        <w:rPr>
          <w:rFonts w:ascii="Times New Roman" w:eastAsia="Times New Roman" w:hAnsi="Times New Roman" w:cs="Times New Roman"/>
          <w:sz w:val="24"/>
          <w:szCs w:val="24"/>
          <w:lang w:eastAsia="sr-Latn-RS"/>
        </w:rPr>
      </w:pPr>
    </w:p>
    <w:p w14:paraId="4F68B0E3" w14:textId="77777777" w:rsidR="00B90061" w:rsidRPr="004B7BA5" w:rsidRDefault="00B90061" w:rsidP="004B7BA5">
      <w:pPr>
        <w:spacing w:after="0" w:line="240" w:lineRule="auto"/>
        <w:ind w:firstLine="708"/>
        <w:jc w:val="both"/>
        <w:rPr>
          <w:rFonts w:ascii="Times New Roman" w:eastAsia="Times New Roman" w:hAnsi="Times New Roman" w:cs="Times New Roman"/>
          <w:sz w:val="24"/>
          <w:szCs w:val="24"/>
          <w:lang w:eastAsia="sr-Latn-RS"/>
        </w:rPr>
      </w:pPr>
    </w:p>
    <w:p w14:paraId="01C8CE7E" w14:textId="16B39AFA" w:rsidR="004B7BA5" w:rsidRPr="005177A8" w:rsidRDefault="004B7BA5">
      <w:pPr>
        <w:pStyle w:val="ListParagraph"/>
        <w:numPr>
          <w:ilvl w:val="0"/>
          <w:numId w:val="13"/>
        </w:numPr>
        <w:spacing w:after="0" w:line="240" w:lineRule="auto"/>
        <w:jc w:val="both"/>
        <w:rPr>
          <w:rFonts w:ascii="Times New Roman" w:eastAsia="Times New Roman" w:hAnsi="Times New Roman" w:cs="Times New Roman"/>
          <w:b/>
          <w:bCs/>
          <w:sz w:val="24"/>
          <w:szCs w:val="24"/>
          <w:lang w:eastAsia="sr-Latn-RS"/>
        </w:rPr>
      </w:pPr>
      <w:proofErr w:type="spellStart"/>
      <w:r w:rsidRPr="005177A8">
        <w:rPr>
          <w:rFonts w:ascii="Times New Roman" w:eastAsia="Times New Roman" w:hAnsi="Times New Roman" w:cs="Times New Roman"/>
          <w:b/>
          <w:bCs/>
          <w:sz w:val="24"/>
          <w:szCs w:val="24"/>
          <w:lang w:eastAsia="sr-Latn-RS"/>
        </w:rPr>
        <w:t>Меморандум</w:t>
      </w:r>
      <w:proofErr w:type="spellEnd"/>
      <w:r w:rsidRPr="005177A8">
        <w:rPr>
          <w:rFonts w:ascii="Times New Roman" w:eastAsia="Times New Roman" w:hAnsi="Times New Roman" w:cs="Times New Roman"/>
          <w:b/>
          <w:bCs/>
          <w:sz w:val="24"/>
          <w:szCs w:val="24"/>
          <w:lang w:eastAsia="sr-Latn-RS"/>
        </w:rPr>
        <w:t xml:space="preserve"> о </w:t>
      </w:r>
      <w:proofErr w:type="spellStart"/>
      <w:r w:rsidRPr="005177A8">
        <w:rPr>
          <w:rFonts w:ascii="Times New Roman" w:eastAsia="Times New Roman" w:hAnsi="Times New Roman" w:cs="Times New Roman"/>
          <w:b/>
          <w:bCs/>
          <w:sz w:val="24"/>
          <w:szCs w:val="24"/>
          <w:lang w:eastAsia="sr-Latn-RS"/>
        </w:rPr>
        <w:t>разумевању</w:t>
      </w:r>
      <w:proofErr w:type="spellEnd"/>
      <w:r w:rsidRPr="005177A8">
        <w:rPr>
          <w:rFonts w:ascii="Times New Roman" w:eastAsia="Times New Roman" w:hAnsi="Times New Roman" w:cs="Times New Roman"/>
          <w:b/>
          <w:bCs/>
          <w:sz w:val="24"/>
          <w:szCs w:val="24"/>
          <w:lang w:eastAsia="sr-Latn-RS"/>
        </w:rPr>
        <w:t xml:space="preserve"> </w:t>
      </w:r>
      <w:proofErr w:type="spellStart"/>
      <w:r w:rsidRPr="005177A8">
        <w:rPr>
          <w:rFonts w:ascii="Times New Roman" w:eastAsia="Times New Roman" w:hAnsi="Times New Roman" w:cs="Times New Roman"/>
          <w:b/>
          <w:bCs/>
          <w:sz w:val="24"/>
          <w:szCs w:val="24"/>
          <w:lang w:eastAsia="sr-Latn-RS"/>
        </w:rPr>
        <w:t>између</w:t>
      </w:r>
      <w:proofErr w:type="spellEnd"/>
      <w:r w:rsidRPr="005177A8">
        <w:rPr>
          <w:rFonts w:ascii="Times New Roman" w:eastAsia="Times New Roman" w:hAnsi="Times New Roman" w:cs="Times New Roman"/>
          <w:b/>
          <w:bCs/>
          <w:sz w:val="24"/>
          <w:szCs w:val="24"/>
          <w:lang w:eastAsia="sr-Latn-RS"/>
        </w:rPr>
        <w:t xml:space="preserve"> </w:t>
      </w:r>
      <w:proofErr w:type="spellStart"/>
      <w:r w:rsidRPr="005177A8">
        <w:rPr>
          <w:rFonts w:ascii="Times New Roman" w:eastAsia="Times New Roman" w:hAnsi="Times New Roman" w:cs="Times New Roman"/>
          <w:b/>
          <w:bCs/>
          <w:sz w:val="24"/>
          <w:szCs w:val="24"/>
          <w:lang w:eastAsia="sr-Latn-RS"/>
        </w:rPr>
        <w:t>Министарства</w:t>
      </w:r>
      <w:proofErr w:type="spellEnd"/>
      <w:r w:rsidRPr="005177A8">
        <w:rPr>
          <w:rFonts w:ascii="Times New Roman" w:eastAsia="Times New Roman" w:hAnsi="Times New Roman" w:cs="Times New Roman"/>
          <w:b/>
          <w:bCs/>
          <w:sz w:val="24"/>
          <w:szCs w:val="24"/>
          <w:lang w:eastAsia="sr-Latn-RS"/>
        </w:rPr>
        <w:t xml:space="preserve"> </w:t>
      </w:r>
      <w:proofErr w:type="spellStart"/>
      <w:r w:rsidRPr="005177A8">
        <w:rPr>
          <w:rFonts w:ascii="Times New Roman" w:eastAsia="Times New Roman" w:hAnsi="Times New Roman" w:cs="Times New Roman"/>
          <w:b/>
          <w:bCs/>
          <w:sz w:val="24"/>
          <w:szCs w:val="24"/>
          <w:lang w:eastAsia="sr-Latn-RS"/>
        </w:rPr>
        <w:t>информисања</w:t>
      </w:r>
      <w:proofErr w:type="spellEnd"/>
      <w:r w:rsidRPr="005177A8">
        <w:rPr>
          <w:rFonts w:ascii="Times New Roman" w:eastAsia="Times New Roman" w:hAnsi="Times New Roman" w:cs="Times New Roman"/>
          <w:b/>
          <w:bCs/>
          <w:sz w:val="24"/>
          <w:szCs w:val="24"/>
          <w:lang w:eastAsia="sr-Latn-RS"/>
        </w:rPr>
        <w:t xml:space="preserve"> и </w:t>
      </w:r>
      <w:proofErr w:type="spellStart"/>
      <w:r w:rsidRPr="005177A8">
        <w:rPr>
          <w:rFonts w:ascii="Times New Roman" w:eastAsia="Times New Roman" w:hAnsi="Times New Roman" w:cs="Times New Roman"/>
          <w:b/>
          <w:bCs/>
          <w:sz w:val="24"/>
          <w:szCs w:val="24"/>
          <w:lang w:eastAsia="sr-Latn-RS"/>
        </w:rPr>
        <w:t>телекомуникација</w:t>
      </w:r>
      <w:proofErr w:type="spellEnd"/>
      <w:r w:rsidRPr="005177A8">
        <w:rPr>
          <w:rFonts w:ascii="Times New Roman" w:eastAsia="Times New Roman" w:hAnsi="Times New Roman" w:cs="Times New Roman"/>
          <w:b/>
          <w:bCs/>
          <w:sz w:val="24"/>
          <w:szCs w:val="24"/>
          <w:lang w:eastAsia="sr-Latn-RS"/>
        </w:rPr>
        <w:t xml:space="preserve"> </w:t>
      </w:r>
      <w:proofErr w:type="spellStart"/>
      <w:r w:rsidRPr="005177A8">
        <w:rPr>
          <w:rFonts w:ascii="Times New Roman" w:eastAsia="Times New Roman" w:hAnsi="Times New Roman" w:cs="Times New Roman"/>
          <w:b/>
          <w:bCs/>
          <w:sz w:val="24"/>
          <w:szCs w:val="24"/>
          <w:lang w:eastAsia="sr-Latn-RS"/>
        </w:rPr>
        <w:t>Републике</w:t>
      </w:r>
      <w:proofErr w:type="spellEnd"/>
      <w:r w:rsidRPr="005177A8">
        <w:rPr>
          <w:rFonts w:ascii="Times New Roman" w:eastAsia="Times New Roman" w:hAnsi="Times New Roman" w:cs="Times New Roman"/>
          <w:b/>
          <w:bCs/>
          <w:sz w:val="24"/>
          <w:szCs w:val="24"/>
          <w:lang w:eastAsia="sr-Latn-RS"/>
        </w:rPr>
        <w:t xml:space="preserve"> </w:t>
      </w:r>
      <w:proofErr w:type="spellStart"/>
      <w:r w:rsidRPr="005177A8">
        <w:rPr>
          <w:rFonts w:ascii="Times New Roman" w:eastAsia="Times New Roman" w:hAnsi="Times New Roman" w:cs="Times New Roman"/>
          <w:b/>
          <w:bCs/>
          <w:sz w:val="24"/>
          <w:szCs w:val="24"/>
          <w:lang w:eastAsia="sr-Latn-RS"/>
        </w:rPr>
        <w:t>Србије</w:t>
      </w:r>
      <w:proofErr w:type="spellEnd"/>
      <w:r w:rsidRPr="005177A8">
        <w:rPr>
          <w:rFonts w:ascii="Times New Roman" w:eastAsia="Times New Roman" w:hAnsi="Times New Roman" w:cs="Times New Roman"/>
          <w:b/>
          <w:bCs/>
          <w:sz w:val="24"/>
          <w:szCs w:val="24"/>
          <w:lang w:eastAsia="sr-Latn-RS"/>
        </w:rPr>
        <w:t xml:space="preserve"> и </w:t>
      </w:r>
      <w:proofErr w:type="spellStart"/>
      <w:r w:rsidRPr="005177A8">
        <w:rPr>
          <w:rFonts w:ascii="Times New Roman" w:eastAsia="Times New Roman" w:hAnsi="Times New Roman" w:cs="Times New Roman"/>
          <w:b/>
          <w:bCs/>
          <w:sz w:val="24"/>
          <w:szCs w:val="24"/>
          <w:lang w:eastAsia="sr-Latn-RS"/>
        </w:rPr>
        <w:t>Министарства</w:t>
      </w:r>
      <w:proofErr w:type="spellEnd"/>
      <w:r w:rsidRPr="005177A8">
        <w:rPr>
          <w:rFonts w:ascii="Times New Roman" w:eastAsia="Times New Roman" w:hAnsi="Times New Roman" w:cs="Times New Roman"/>
          <w:b/>
          <w:bCs/>
          <w:sz w:val="24"/>
          <w:szCs w:val="24"/>
          <w:lang w:eastAsia="sr-Latn-RS"/>
        </w:rPr>
        <w:t xml:space="preserve"> </w:t>
      </w:r>
      <w:proofErr w:type="spellStart"/>
      <w:r w:rsidRPr="005177A8">
        <w:rPr>
          <w:rFonts w:ascii="Times New Roman" w:eastAsia="Times New Roman" w:hAnsi="Times New Roman" w:cs="Times New Roman"/>
          <w:b/>
          <w:bCs/>
          <w:sz w:val="24"/>
          <w:szCs w:val="24"/>
          <w:lang w:eastAsia="sr-Latn-RS"/>
        </w:rPr>
        <w:t>дигиталног</w:t>
      </w:r>
      <w:proofErr w:type="spellEnd"/>
      <w:r w:rsidRPr="005177A8">
        <w:rPr>
          <w:rFonts w:ascii="Times New Roman" w:eastAsia="Times New Roman" w:hAnsi="Times New Roman" w:cs="Times New Roman"/>
          <w:b/>
          <w:bCs/>
          <w:sz w:val="24"/>
          <w:szCs w:val="24"/>
          <w:lang w:eastAsia="sr-Latn-RS"/>
        </w:rPr>
        <w:t xml:space="preserve"> </w:t>
      </w:r>
      <w:proofErr w:type="spellStart"/>
      <w:r w:rsidRPr="005177A8">
        <w:rPr>
          <w:rFonts w:ascii="Times New Roman" w:eastAsia="Times New Roman" w:hAnsi="Times New Roman" w:cs="Times New Roman"/>
          <w:b/>
          <w:bCs/>
          <w:sz w:val="24"/>
          <w:szCs w:val="24"/>
          <w:lang w:eastAsia="sr-Latn-RS"/>
        </w:rPr>
        <w:t>управљања</w:t>
      </w:r>
      <w:proofErr w:type="spellEnd"/>
      <w:r w:rsidRPr="005177A8">
        <w:rPr>
          <w:rFonts w:ascii="Times New Roman" w:eastAsia="Times New Roman" w:hAnsi="Times New Roman" w:cs="Times New Roman"/>
          <w:b/>
          <w:bCs/>
          <w:sz w:val="24"/>
          <w:szCs w:val="24"/>
          <w:lang w:eastAsia="sr-Latn-RS"/>
        </w:rPr>
        <w:t xml:space="preserve">  </w:t>
      </w:r>
      <w:proofErr w:type="spellStart"/>
      <w:r w:rsidRPr="005177A8">
        <w:rPr>
          <w:rFonts w:ascii="Times New Roman" w:eastAsia="Times New Roman" w:hAnsi="Times New Roman" w:cs="Times New Roman"/>
          <w:b/>
          <w:bCs/>
          <w:sz w:val="24"/>
          <w:szCs w:val="24"/>
          <w:lang w:eastAsia="sr-Latn-RS"/>
        </w:rPr>
        <w:t>Републике</w:t>
      </w:r>
      <w:proofErr w:type="spellEnd"/>
      <w:r w:rsidRPr="005177A8">
        <w:rPr>
          <w:rFonts w:ascii="Times New Roman" w:eastAsia="Times New Roman" w:hAnsi="Times New Roman" w:cs="Times New Roman"/>
          <w:b/>
          <w:bCs/>
          <w:sz w:val="24"/>
          <w:szCs w:val="24"/>
          <w:lang w:eastAsia="sr-Latn-RS"/>
        </w:rPr>
        <w:t xml:space="preserve"> </w:t>
      </w:r>
      <w:proofErr w:type="spellStart"/>
      <w:r w:rsidRPr="005177A8">
        <w:rPr>
          <w:rFonts w:ascii="Times New Roman" w:eastAsia="Times New Roman" w:hAnsi="Times New Roman" w:cs="Times New Roman"/>
          <w:b/>
          <w:bCs/>
          <w:sz w:val="24"/>
          <w:szCs w:val="24"/>
          <w:lang w:eastAsia="sr-Latn-RS"/>
        </w:rPr>
        <w:t>Грчке</w:t>
      </w:r>
      <w:proofErr w:type="spellEnd"/>
      <w:r w:rsidRPr="005177A8">
        <w:rPr>
          <w:rFonts w:ascii="Times New Roman" w:eastAsia="Times New Roman" w:hAnsi="Times New Roman" w:cs="Times New Roman"/>
          <w:b/>
          <w:bCs/>
          <w:sz w:val="24"/>
          <w:szCs w:val="24"/>
          <w:lang w:eastAsia="sr-Latn-RS"/>
        </w:rPr>
        <w:t xml:space="preserve"> о </w:t>
      </w:r>
      <w:proofErr w:type="spellStart"/>
      <w:r w:rsidRPr="005177A8">
        <w:rPr>
          <w:rFonts w:ascii="Times New Roman" w:eastAsia="Times New Roman" w:hAnsi="Times New Roman" w:cs="Times New Roman"/>
          <w:b/>
          <w:bCs/>
          <w:sz w:val="24"/>
          <w:szCs w:val="24"/>
          <w:lang w:eastAsia="sr-Latn-RS"/>
        </w:rPr>
        <w:t>сарадњи</w:t>
      </w:r>
      <w:proofErr w:type="spellEnd"/>
      <w:r w:rsidRPr="005177A8">
        <w:rPr>
          <w:rFonts w:ascii="Times New Roman" w:eastAsia="Times New Roman" w:hAnsi="Times New Roman" w:cs="Times New Roman"/>
          <w:b/>
          <w:bCs/>
          <w:sz w:val="24"/>
          <w:szCs w:val="24"/>
          <w:lang w:eastAsia="sr-Latn-RS"/>
        </w:rPr>
        <w:t xml:space="preserve"> у </w:t>
      </w:r>
      <w:proofErr w:type="spellStart"/>
      <w:r w:rsidRPr="005177A8">
        <w:rPr>
          <w:rFonts w:ascii="Times New Roman" w:eastAsia="Times New Roman" w:hAnsi="Times New Roman" w:cs="Times New Roman"/>
          <w:b/>
          <w:bCs/>
          <w:sz w:val="24"/>
          <w:szCs w:val="24"/>
          <w:lang w:eastAsia="sr-Latn-RS"/>
        </w:rPr>
        <w:t>области</w:t>
      </w:r>
      <w:proofErr w:type="spellEnd"/>
      <w:r w:rsidRPr="005177A8">
        <w:rPr>
          <w:rFonts w:ascii="Times New Roman" w:eastAsia="Times New Roman" w:hAnsi="Times New Roman" w:cs="Times New Roman"/>
          <w:b/>
          <w:bCs/>
          <w:sz w:val="24"/>
          <w:szCs w:val="24"/>
          <w:lang w:eastAsia="sr-Latn-RS"/>
        </w:rPr>
        <w:t xml:space="preserve"> </w:t>
      </w:r>
      <w:proofErr w:type="spellStart"/>
      <w:r w:rsidRPr="005177A8">
        <w:rPr>
          <w:rFonts w:ascii="Times New Roman" w:eastAsia="Times New Roman" w:hAnsi="Times New Roman" w:cs="Times New Roman"/>
          <w:b/>
          <w:bCs/>
          <w:sz w:val="24"/>
          <w:szCs w:val="24"/>
          <w:lang w:eastAsia="sr-Latn-RS"/>
        </w:rPr>
        <w:t>медија</w:t>
      </w:r>
      <w:proofErr w:type="spellEnd"/>
      <w:r w:rsidRPr="005177A8">
        <w:rPr>
          <w:rFonts w:ascii="Times New Roman" w:eastAsia="Times New Roman" w:hAnsi="Times New Roman" w:cs="Times New Roman"/>
          <w:b/>
          <w:bCs/>
          <w:sz w:val="24"/>
          <w:szCs w:val="24"/>
          <w:lang w:eastAsia="sr-Latn-RS"/>
        </w:rPr>
        <w:t xml:space="preserve"> и </w:t>
      </w:r>
      <w:proofErr w:type="spellStart"/>
      <w:r w:rsidRPr="005177A8">
        <w:rPr>
          <w:rFonts w:ascii="Times New Roman" w:eastAsia="Times New Roman" w:hAnsi="Times New Roman" w:cs="Times New Roman"/>
          <w:b/>
          <w:bCs/>
          <w:sz w:val="24"/>
          <w:szCs w:val="24"/>
          <w:lang w:eastAsia="sr-Latn-RS"/>
        </w:rPr>
        <w:t>информисања</w:t>
      </w:r>
      <w:proofErr w:type="spellEnd"/>
    </w:p>
    <w:p w14:paraId="02D1C60A" w14:textId="77777777" w:rsidR="00B90061" w:rsidRDefault="00B90061" w:rsidP="00B90061">
      <w:pPr>
        <w:spacing w:after="0" w:line="240" w:lineRule="auto"/>
        <w:jc w:val="both"/>
        <w:rPr>
          <w:rFonts w:ascii="Times New Roman" w:eastAsia="Times New Roman" w:hAnsi="Times New Roman" w:cs="Times New Roman"/>
          <w:sz w:val="24"/>
          <w:szCs w:val="24"/>
          <w:lang w:eastAsia="sr-Latn-RS"/>
        </w:rPr>
      </w:pPr>
    </w:p>
    <w:p w14:paraId="7EFD0174" w14:textId="069E528E" w:rsidR="004B7BA5" w:rsidRPr="00B90061" w:rsidRDefault="004B7BA5" w:rsidP="00B90061">
      <w:pPr>
        <w:pStyle w:val="NoSpacing"/>
        <w:ind w:firstLine="708"/>
        <w:jc w:val="both"/>
        <w:rPr>
          <w:rFonts w:ascii="Times New Roman" w:hAnsi="Times New Roman" w:cs="Times New Roman"/>
          <w:sz w:val="24"/>
          <w:szCs w:val="24"/>
          <w:lang w:eastAsia="sr-Latn-RS"/>
        </w:rPr>
      </w:pPr>
      <w:proofErr w:type="spellStart"/>
      <w:r w:rsidRPr="00B90061">
        <w:rPr>
          <w:rFonts w:ascii="Times New Roman" w:hAnsi="Times New Roman" w:cs="Times New Roman"/>
          <w:sz w:val="24"/>
          <w:szCs w:val="24"/>
          <w:lang w:eastAsia="sr-Latn-RS"/>
        </w:rPr>
        <w:t>Меморандум</w:t>
      </w:r>
      <w:proofErr w:type="spellEnd"/>
      <w:r w:rsidRPr="00B90061">
        <w:rPr>
          <w:rFonts w:ascii="Times New Roman" w:hAnsi="Times New Roman" w:cs="Times New Roman"/>
          <w:sz w:val="24"/>
          <w:szCs w:val="24"/>
          <w:lang w:eastAsia="sr-Latn-RS"/>
        </w:rPr>
        <w:t xml:space="preserve"> </w:t>
      </w:r>
      <w:proofErr w:type="spellStart"/>
      <w:r w:rsidRPr="00B90061">
        <w:rPr>
          <w:rFonts w:ascii="Times New Roman" w:hAnsi="Times New Roman" w:cs="Times New Roman"/>
          <w:sz w:val="24"/>
          <w:szCs w:val="24"/>
          <w:lang w:eastAsia="sr-Latn-RS"/>
        </w:rPr>
        <w:t>има</w:t>
      </w:r>
      <w:proofErr w:type="spellEnd"/>
      <w:r w:rsidRPr="00B90061">
        <w:rPr>
          <w:rFonts w:ascii="Times New Roman" w:hAnsi="Times New Roman" w:cs="Times New Roman"/>
          <w:sz w:val="24"/>
          <w:szCs w:val="24"/>
          <w:lang w:eastAsia="sr-Latn-RS"/>
        </w:rPr>
        <w:t xml:space="preserve"> </w:t>
      </w:r>
      <w:proofErr w:type="spellStart"/>
      <w:r w:rsidRPr="00B90061">
        <w:rPr>
          <w:rFonts w:ascii="Times New Roman" w:hAnsi="Times New Roman" w:cs="Times New Roman"/>
          <w:sz w:val="24"/>
          <w:szCs w:val="24"/>
          <w:lang w:eastAsia="sr-Latn-RS"/>
        </w:rPr>
        <w:t>за</w:t>
      </w:r>
      <w:proofErr w:type="spellEnd"/>
      <w:r w:rsidRPr="00B90061">
        <w:rPr>
          <w:rFonts w:ascii="Times New Roman" w:hAnsi="Times New Roman" w:cs="Times New Roman"/>
          <w:sz w:val="24"/>
          <w:szCs w:val="24"/>
          <w:lang w:eastAsia="sr-Latn-RS"/>
        </w:rPr>
        <w:t xml:space="preserve"> </w:t>
      </w:r>
      <w:proofErr w:type="spellStart"/>
      <w:r w:rsidRPr="00B90061">
        <w:rPr>
          <w:rFonts w:ascii="Times New Roman" w:hAnsi="Times New Roman" w:cs="Times New Roman"/>
          <w:sz w:val="24"/>
          <w:szCs w:val="24"/>
          <w:lang w:eastAsia="sr-Latn-RS"/>
        </w:rPr>
        <w:t>циљ</w:t>
      </w:r>
      <w:proofErr w:type="spellEnd"/>
      <w:r w:rsidRPr="00B90061">
        <w:rPr>
          <w:rFonts w:ascii="Times New Roman" w:hAnsi="Times New Roman" w:cs="Times New Roman"/>
          <w:sz w:val="24"/>
          <w:szCs w:val="24"/>
          <w:lang w:eastAsia="sr-Latn-RS"/>
        </w:rPr>
        <w:t xml:space="preserve"> </w:t>
      </w:r>
      <w:proofErr w:type="spellStart"/>
      <w:r w:rsidRPr="00B90061">
        <w:rPr>
          <w:rFonts w:ascii="Times New Roman" w:hAnsi="Times New Roman" w:cs="Times New Roman"/>
          <w:sz w:val="24"/>
          <w:szCs w:val="24"/>
          <w:lang w:eastAsia="sr-Latn-RS"/>
        </w:rPr>
        <w:t>даљи</w:t>
      </w:r>
      <w:proofErr w:type="spellEnd"/>
      <w:r w:rsidRPr="00B90061">
        <w:rPr>
          <w:rFonts w:ascii="Times New Roman" w:hAnsi="Times New Roman" w:cs="Times New Roman"/>
          <w:sz w:val="24"/>
          <w:szCs w:val="24"/>
          <w:lang w:eastAsia="sr-Latn-RS"/>
        </w:rPr>
        <w:t xml:space="preserve"> </w:t>
      </w:r>
      <w:proofErr w:type="spellStart"/>
      <w:r w:rsidRPr="00B90061">
        <w:rPr>
          <w:rFonts w:ascii="Times New Roman" w:hAnsi="Times New Roman" w:cs="Times New Roman"/>
          <w:sz w:val="24"/>
          <w:szCs w:val="24"/>
          <w:lang w:eastAsia="sr-Latn-RS"/>
        </w:rPr>
        <w:t>развој</w:t>
      </w:r>
      <w:proofErr w:type="spellEnd"/>
      <w:r w:rsidRPr="00B90061">
        <w:rPr>
          <w:rFonts w:ascii="Times New Roman" w:hAnsi="Times New Roman" w:cs="Times New Roman"/>
          <w:sz w:val="24"/>
          <w:szCs w:val="24"/>
          <w:lang w:eastAsia="sr-Latn-RS"/>
        </w:rPr>
        <w:t xml:space="preserve"> </w:t>
      </w:r>
      <w:proofErr w:type="spellStart"/>
      <w:r w:rsidRPr="00B90061">
        <w:rPr>
          <w:rFonts w:ascii="Times New Roman" w:hAnsi="Times New Roman" w:cs="Times New Roman"/>
          <w:sz w:val="24"/>
          <w:szCs w:val="24"/>
          <w:lang w:eastAsia="sr-Latn-RS"/>
        </w:rPr>
        <w:t>сарадње</w:t>
      </w:r>
      <w:proofErr w:type="spellEnd"/>
      <w:r w:rsidRPr="00B90061">
        <w:rPr>
          <w:rFonts w:ascii="Times New Roman" w:hAnsi="Times New Roman" w:cs="Times New Roman"/>
          <w:sz w:val="24"/>
          <w:szCs w:val="24"/>
          <w:lang w:eastAsia="sr-Latn-RS"/>
        </w:rPr>
        <w:t xml:space="preserve"> и </w:t>
      </w:r>
      <w:proofErr w:type="spellStart"/>
      <w:r w:rsidRPr="00B90061">
        <w:rPr>
          <w:rFonts w:ascii="Times New Roman" w:hAnsi="Times New Roman" w:cs="Times New Roman"/>
          <w:sz w:val="24"/>
          <w:szCs w:val="24"/>
          <w:lang w:eastAsia="sr-Latn-RS"/>
        </w:rPr>
        <w:t>размене</w:t>
      </w:r>
      <w:proofErr w:type="spellEnd"/>
      <w:r w:rsidRPr="00B90061">
        <w:rPr>
          <w:rFonts w:ascii="Times New Roman" w:hAnsi="Times New Roman" w:cs="Times New Roman"/>
          <w:sz w:val="24"/>
          <w:szCs w:val="24"/>
          <w:lang w:eastAsia="sr-Latn-RS"/>
        </w:rPr>
        <w:t xml:space="preserve"> у </w:t>
      </w:r>
      <w:proofErr w:type="spellStart"/>
      <w:r w:rsidRPr="00B90061">
        <w:rPr>
          <w:rFonts w:ascii="Times New Roman" w:hAnsi="Times New Roman" w:cs="Times New Roman"/>
          <w:sz w:val="24"/>
          <w:szCs w:val="24"/>
          <w:lang w:eastAsia="sr-Latn-RS"/>
        </w:rPr>
        <w:t>области</w:t>
      </w:r>
      <w:proofErr w:type="spellEnd"/>
      <w:r w:rsidRPr="00B90061">
        <w:rPr>
          <w:rFonts w:ascii="Times New Roman" w:hAnsi="Times New Roman" w:cs="Times New Roman"/>
          <w:sz w:val="24"/>
          <w:szCs w:val="24"/>
          <w:lang w:eastAsia="sr-Latn-RS"/>
        </w:rPr>
        <w:t xml:space="preserve"> </w:t>
      </w:r>
      <w:proofErr w:type="spellStart"/>
      <w:r w:rsidRPr="00B90061">
        <w:rPr>
          <w:rFonts w:ascii="Times New Roman" w:hAnsi="Times New Roman" w:cs="Times New Roman"/>
          <w:sz w:val="24"/>
          <w:szCs w:val="24"/>
          <w:lang w:eastAsia="sr-Latn-RS"/>
        </w:rPr>
        <w:t>медија</w:t>
      </w:r>
      <w:proofErr w:type="spellEnd"/>
      <w:r w:rsidRPr="00B90061">
        <w:rPr>
          <w:rFonts w:ascii="Times New Roman" w:hAnsi="Times New Roman" w:cs="Times New Roman"/>
          <w:sz w:val="24"/>
          <w:szCs w:val="24"/>
          <w:lang w:eastAsia="sr-Latn-RS"/>
        </w:rPr>
        <w:t xml:space="preserve"> и </w:t>
      </w:r>
      <w:proofErr w:type="spellStart"/>
      <w:r w:rsidRPr="00B90061">
        <w:rPr>
          <w:rFonts w:ascii="Times New Roman" w:hAnsi="Times New Roman" w:cs="Times New Roman"/>
          <w:sz w:val="24"/>
          <w:szCs w:val="24"/>
          <w:lang w:eastAsia="sr-Latn-RS"/>
        </w:rPr>
        <w:t>информисања</w:t>
      </w:r>
      <w:proofErr w:type="spellEnd"/>
      <w:r w:rsidRPr="00B90061">
        <w:rPr>
          <w:rFonts w:ascii="Times New Roman" w:hAnsi="Times New Roman" w:cs="Times New Roman"/>
          <w:sz w:val="24"/>
          <w:szCs w:val="24"/>
          <w:lang w:eastAsia="sr-Latn-RS"/>
        </w:rPr>
        <w:t xml:space="preserve"> </w:t>
      </w:r>
      <w:proofErr w:type="spellStart"/>
      <w:r w:rsidRPr="00B90061">
        <w:rPr>
          <w:rFonts w:ascii="Times New Roman" w:hAnsi="Times New Roman" w:cs="Times New Roman"/>
          <w:sz w:val="24"/>
          <w:szCs w:val="24"/>
          <w:lang w:eastAsia="sr-Latn-RS"/>
        </w:rPr>
        <w:t>који</w:t>
      </w:r>
      <w:proofErr w:type="spellEnd"/>
      <w:r w:rsidRPr="00B90061">
        <w:rPr>
          <w:rFonts w:ascii="Times New Roman" w:hAnsi="Times New Roman" w:cs="Times New Roman"/>
          <w:sz w:val="24"/>
          <w:szCs w:val="24"/>
          <w:lang w:eastAsia="sr-Latn-RS"/>
        </w:rPr>
        <w:t xml:space="preserve"> </w:t>
      </w:r>
      <w:proofErr w:type="spellStart"/>
      <w:r w:rsidRPr="00B90061">
        <w:rPr>
          <w:rFonts w:ascii="Times New Roman" w:hAnsi="Times New Roman" w:cs="Times New Roman"/>
          <w:sz w:val="24"/>
          <w:szCs w:val="24"/>
          <w:lang w:eastAsia="sr-Latn-RS"/>
        </w:rPr>
        <w:t>обухвата</w:t>
      </w:r>
      <w:proofErr w:type="spellEnd"/>
      <w:r w:rsidRPr="00B90061">
        <w:rPr>
          <w:rFonts w:ascii="Times New Roman" w:hAnsi="Times New Roman" w:cs="Times New Roman"/>
          <w:sz w:val="24"/>
          <w:szCs w:val="24"/>
          <w:lang w:eastAsia="sr-Latn-RS"/>
        </w:rPr>
        <w:t xml:space="preserve"> </w:t>
      </w:r>
      <w:proofErr w:type="spellStart"/>
      <w:r w:rsidRPr="00B90061">
        <w:rPr>
          <w:rFonts w:ascii="Times New Roman" w:hAnsi="Times New Roman" w:cs="Times New Roman"/>
          <w:sz w:val="24"/>
          <w:szCs w:val="24"/>
          <w:lang w:eastAsia="sr-Latn-RS"/>
        </w:rPr>
        <w:t>секторе</w:t>
      </w:r>
      <w:proofErr w:type="spellEnd"/>
      <w:r w:rsidRPr="00B90061">
        <w:rPr>
          <w:rFonts w:ascii="Times New Roman" w:hAnsi="Times New Roman" w:cs="Times New Roman"/>
          <w:sz w:val="24"/>
          <w:szCs w:val="24"/>
          <w:lang w:eastAsia="sr-Latn-RS"/>
        </w:rPr>
        <w:t xml:space="preserve"> </w:t>
      </w:r>
      <w:proofErr w:type="spellStart"/>
      <w:r w:rsidRPr="00B90061">
        <w:rPr>
          <w:rFonts w:ascii="Times New Roman" w:hAnsi="Times New Roman" w:cs="Times New Roman"/>
          <w:sz w:val="24"/>
          <w:szCs w:val="24"/>
          <w:lang w:eastAsia="sr-Latn-RS"/>
        </w:rPr>
        <w:t>радија</w:t>
      </w:r>
      <w:proofErr w:type="spellEnd"/>
      <w:r w:rsidRPr="00B90061">
        <w:rPr>
          <w:rFonts w:ascii="Times New Roman" w:hAnsi="Times New Roman" w:cs="Times New Roman"/>
          <w:sz w:val="24"/>
          <w:szCs w:val="24"/>
          <w:lang w:eastAsia="sr-Latn-RS"/>
        </w:rPr>
        <w:t xml:space="preserve">, </w:t>
      </w:r>
      <w:proofErr w:type="spellStart"/>
      <w:r w:rsidRPr="00B90061">
        <w:rPr>
          <w:rFonts w:ascii="Times New Roman" w:hAnsi="Times New Roman" w:cs="Times New Roman"/>
          <w:sz w:val="24"/>
          <w:szCs w:val="24"/>
          <w:lang w:eastAsia="sr-Latn-RS"/>
        </w:rPr>
        <w:t>телевизије</w:t>
      </w:r>
      <w:proofErr w:type="spellEnd"/>
      <w:r w:rsidRPr="00B90061">
        <w:rPr>
          <w:rFonts w:ascii="Times New Roman" w:hAnsi="Times New Roman" w:cs="Times New Roman"/>
          <w:sz w:val="24"/>
          <w:szCs w:val="24"/>
          <w:lang w:eastAsia="sr-Latn-RS"/>
        </w:rPr>
        <w:t xml:space="preserve"> и </w:t>
      </w:r>
      <w:proofErr w:type="spellStart"/>
      <w:r w:rsidRPr="00B90061">
        <w:rPr>
          <w:rFonts w:ascii="Times New Roman" w:hAnsi="Times New Roman" w:cs="Times New Roman"/>
          <w:sz w:val="24"/>
          <w:szCs w:val="24"/>
          <w:lang w:eastAsia="sr-Latn-RS"/>
        </w:rPr>
        <w:t>онлајн</w:t>
      </w:r>
      <w:proofErr w:type="spellEnd"/>
      <w:r w:rsidRPr="00B90061">
        <w:rPr>
          <w:rFonts w:ascii="Times New Roman" w:hAnsi="Times New Roman" w:cs="Times New Roman"/>
          <w:sz w:val="24"/>
          <w:szCs w:val="24"/>
          <w:lang w:eastAsia="sr-Latn-RS"/>
        </w:rPr>
        <w:t xml:space="preserve"> </w:t>
      </w:r>
      <w:proofErr w:type="spellStart"/>
      <w:r w:rsidRPr="00B90061">
        <w:rPr>
          <w:rFonts w:ascii="Times New Roman" w:hAnsi="Times New Roman" w:cs="Times New Roman"/>
          <w:sz w:val="24"/>
          <w:szCs w:val="24"/>
          <w:lang w:eastAsia="sr-Latn-RS"/>
        </w:rPr>
        <w:t>аудио-визуелних</w:t>
      </w:r>
      <w:proofErr w:type="spellEnd"/>
      <w:r w:rsidRPr="00B90061">
        <w:rPr>
          <w:rFonts w:ascii="Times New Roman" w:hAnsi="Times New Roman" w:cs="Times New Roman"/>
          <w:sz w:val="24"/>
          <w:szCs w:val="24"/>
          <w:lang w:eastAsia="sr-Latn-RS"/>
        </w:rPr>
        <w:t xml:space="preserve"> </w:t>
      </w:r>
      <w:proofErr w:type="spellStart"/>
      <w:r w:rsidRPr="00B90061">
        <w:rPr>
          <w:rFonts w:ascii="Times New Roman" w:hAnsi="Times New Roman" w:cs="Times New Roman"/>
          <w:sz w:val="24"/>
          <w:szCs w:val="24"/>
          <w:lang w:eastAsia="sr-Latn-RS"/>
        </w:rPr>
        <w:t>медија</w:t>
      </w:r>
      <w:proofErr w:type="spellEnd"/>
      <w:r w:rsidRPr="00B90061">
        <w:rPr>
          <w:rFonts w:ascii="Times New Roman" w:hAnsi="Times New Roman" w:cs="Times New Roman"/>
          <w:sz w:val="24"/>
          <w:szCs w:val="24"/>
          <w:lang w:eastAsia="sr-Latn-RS"/>
        </w:rPr>
        <w:t xml:space="preserve">, </w:t>
      </w:r>
      <w:proofErr w:type="spellStart"/>
      <w:r w:rsidRPr="00B90061">
        <w:rPr>
          <w:rFonts w:ascii="Times New Roman" w:hAnsi="Times New Roman" w:cs="Times New Roman"/>
          <w:sz w:val="24"/>
          <w:szCs w:val="24"/>
          <w:lang w:eastAsia="sr-Latn-RS"/>
        </w:rPr>
        <w:t>са</w:t>
      </w:r>
      <w:proofErr w:type="spellEnd"/>
      <w:r w:rsidRPr="00B90061">
        <w:rPr>
          <w:rFonts w:ascii="Times New Roman" w:hAnsi="Times New Roman" w:cs="Times New Roman"/>
          <w:sz w:val="24"/>
          <w:szCs w:val="24"/>
          <w:lang w:eastAsia="sr-Latn-RS"/>
        </w:rPr>
        <w:t xml:space="preserve"> </w:t>
      </w:r>
      <w:proofErr w:type="spellStart"/>
      <w:r w:rsidRPr="00B90061">
        <w:rPr>
          <w:rFonts w:ascii="Times New Roman" w:hAnsi="Times New Roman" w:cs="Times New Roman"/>
          <w:sz w:val="24"/>
          <w:szCs w:val="24"/>
          <w:lang w:eastAsia="sr-Latn-RS"/>
        </w:rPr>
        <w:t>посебним</w:t>
      </w:r>
      <w:proofErr w:type="spellEnd"/>
      <w:r w:rsidRPr="00B90061">
        <w:rPr>
          <w:rFonts w:ascii="Times New Roman" w:hAnsi="Times New Roman" w:cs="Times New Roman"/>
          <w:sz w:val="24"/>
          <w:szCs w:val="24"/>
          <w:lang w:eastAsia="sr-Latn-RS"/>
        </w:rPr>
        <w:t xml:space="preserve"> </w:t>
      </w:r>
      <w:proofErr w:type="spellStart"/>
      <w:r w:rsidRPr="00B90061">
        <w:rPr>
          <w:rFonts w:ascii="Times New Roman" w:hAnsi="Times New Roman" w:cs="Times New Roman"/>
          <w:sz w:val="24"/>
          <w:szCs w:val="24"/>
          <w:lang w:eastAsia="sr-Latn-RS"/>
        </w:rPr>
        <w:t>нагласком</w:t>
      </w:r>
      <w:proofErr w:type="spellEnd"/>
      <w:r w:rsidRPr="00B90061">
        <w:rPr>
          <w:rFonts w:ascii="Times New Roman" w:hAnsi="Times New Roman" w:cs="Times New Roman"/>
          <w:sz w:val="24"/>
          <w:szCs w:val="24"/>
          <w:lang w:eastAsia="sr-Latn-RS"/>
        </w:rPr>
        <w:t xml:space="preserve"> </w:t>
      </w:r>
      <w:proofErr w:type="spellStart"/>
      <w:r w:rsidRPr="00B90061">
        <w:rPr>
          <w:rFonts w:ascii="Times New Roman" w:hAnsi="Times New Roman" w:cs="Times New Roman"/>
          <w:sz w:val="24"/>
          <w:szCs w:val="24"/>
          <w:lang w:eastAsia="sr-Latn-RS"/>
        </w:rPr>
        <w:t>на</w:t>
      </w:r>
      <w:proofErr w:type="spellEnd"/>
      <w:r w:rsidRPr="00B90061">
        <w:rPr>
          <w:rFonts w:ascii="Times New Roman" w:hAnsi="Times New Roman" w:cs="Times New Roman"/>
          <w:sz w:val="24"/>
          <w:szCs w:val="24"/>
          <w:lang w:eastAsia="sr-Latn-RS"/>
        </w:rPr>
        <w:t xml:space="preserve"> </w:t>
      </w:r>
      <w:proofErr w:type="spellStart"/>
      <w:r w:rsidRPr="00B90061">
        <w:rPr>
          <w:rFonts w:ascii="Times New Roman" w:hAnsi="Times New Roman" w:cs="Times New Roman"/>
          <w:sz w:val="24"/>
          <w:szCs w:val="24"/>
          <w:lang w:eastAsia="sr-Latn-RS"/>
        </w:rPr>
        <w:t>узајамно</w:t>
      </w:r>
      <w:proofErr w:type="spellEnd"/>
      <w:r w:rsidRPr="00B90061">
        <w:rPr>
          <w:rFonts w:ascii="Times New Roman" w:hAnsi="Times New Roman" w:cs="Times New Roman"/>
          <w:sz w:val="24"/>
          <w:szCs w:val="24"/>
          <w:lang w:eastAsia="sr-Latn-RS"/>
        </w:rPr>
        <w:t xml:space="preserve"> </w:t>
      </w:r>
      <w:proofErr w:type="spellStart"/>
      <w:r w:rsidRPr="00B90061">
        <w:rPr>
          <w:rFonts w:ascii="Times New Roman" w:hAnsi="Times New Roman" w:cs="Times New Roman"/>
          <w:sz w:val="24"/>
          <w:szCs w:val="24"/>
          <w:lang w:eastAsia="sr-Latn-RS"/>
        </w:rPr>
        <w:t>емитовање</w:t>
      </w:r>
      <w:proofErr w:type="spellEnd"/>
      <w:r w:rsidRPr="00B90061">
        <w:rPr>
          <w:rFonts w:ascii="Times New Roman" w:hAnsi="Times New Roman" w:cs="Times New Roman"/>
          <w:sz w:val="24"/>
          <w:szCs w:val="24"/>
          <w:lang w:eastAsia="sr-Latn-RS"/>
        </w:rPr>
        <w:t xml:space="preserve"> </w:t>
      </w:r>
      <w:proofErr w:type="spellStart"/>
      <w:r w:rsidRPr="00B90061">
        <w:rPr>
          <w:rFonts w:ascii="Times New Roman" w:hAnsi="Times New Roman" w:cs="Times New Roman"/>
          <w:sz w:val="24"/>
          <w:szCs w:val="24"/>
          <w:lang w:eastAsia="sr-Latn-RS"/>
        </w:rPr>
        <w:t>програма</w:t>
      </w:r>
      <w:proofErr w:type="spellEnd"/>
      <w:r w:rsidRPr="00B90061">
        <w:rPr>
          <w:rFonts w:ascii="Times New Roman" w:hAnsi="Times New Roman" w:cs="Times New Roman"/>
          <w:sz w:val="24"/>
          <w:szCs w:val="24"/>
          <w:lang w:eastAsia="sr-Latn-RS"/>
        </w:rPr>
        <w:t xml:space="preserve">, </w:t>
      </w:r>
      <w:proofErr w:type="spellStart"/>
      <w:r w:rsidRPr="00B90061">
        <w:rPr>
          <w:rFonts w:ascii="Times New Roman" w:hAnsi="Times New Roman" w:cs="Times New Roman"/>
          <w:sz w:val="24"/>
          <w:szCs w:val="24"/>
          <w:lang w:eastAsia="sr-Latn-RS"/>
        </w:rPr>
        <w:t>копродукцију</w:t>
      </w:r>
      <w:proofErr w:type="spellEnd"/>
      <w:r w:rsidRPr="00B90061">
        <w:rPr>
          <w:rFonts w:ascii="Times New Roman" w:hAnsi="Times New Roman" w:cs="Times New Roman"/>
          <w:sz w:val="24"/>
          <w:szCs w:val="24"/>
          <w:lang w:eastAsia="sr-Latn-RS"/>
        </w:rPr>
        <w:t xml:space="preserve"> и </w:t>
      </w:r>
      <w:proofErr w:type="spellStart"/>
      <w:r w:rsidRPr="00B90061">
        <w:rPr>
          <w:rFonts w:ascii="Times New Roman" w:hAnsi="Times New Roman" w:cs="Times New Roman"/>
          <w:sz w:val="24"/>
          <w:szCs w:val="24"/>
          <w:lang w:eastAsia="sr-Latn-RS"/>
        </w:rPr>
        <w:t>размену</w:t>
      </w:r>
      <w:proofErr w:type="spellEnd"/>
      <w:r w:rsidRPr="00B90061">
        <w:rPr>
          <w:rFonts w:ascii="Times New Roman" w:hAnsi="Times New Roman" w:cs="Times New Roman"/>
          <w:sz w:val="24"/>
          <w:szCs w:val="24"/>
          <w:lang w:eastAsia="sr-Latn-RS"/>
        </w:rPr>
        <w:t xml:space="preserve"> </w:t>
      </w:r>
      <w:proofErr w:type="spellStart"/>
      <w:r w:rsidRPr="00B90061">
        <w:rPr>
          <w:rFonts w:ascii="Times New Roman" w:hAnsi="Times New Roman" w:cs="Times New Roman"/>
          <w:sz w:val="24"/>
          <w:szCs w:val="24"/>
          <w:lang w:eastAsia="sr-Latn-RS"/>
        </w:rPr>
        <w:t>међу</w:t>
      </w:r>
      <w:proofErr w:type="spellEnd"/>
      <w:r w:rsidRPr="00B90061">
        <w:rPr>
          <w:rFonts w:ascii="Times New Roman" w:hAnsi="Times New Roman" w:cs="Times New Roman"/>
          <w:sz w:val="24"/>
          <w:szCs w:val="24"/>
          <w:lang w:eastAsia="sr-Latn-RS"/>
        </w:rPr>
        <w:t xml:space="preserve"> </w:t>
      </w:r>
      <w:proofErr w:type="spellStart"/>
      <w:r w:rsidRPr="00B90061">
        <w:rPr>
          <w:rFonts w:ascii="Times New Roman" w:hAnsi="Times New Roman" w:cs="Times New Roman"/>
          <w:sz w:val="24"/>
          <w:szCs w:val="24"/>
          <w:lang w:eastAsia="sr-Latn-RS"/>
        </w:rPr>
        <w:t>људима</w:t>
      </w:r>
      <w:proofErr w:type="spellEnd"/>
      <w:r w:rsidRPr="00B90061">
        <w:rPr>
          <w:rFonts w:ascii="Times New Roman" w:hAnsi="Times New Roman" w:cs="Times New Roman"/>
          <w:sz w:val="24"/>
          <w:szCs w:val="24"/>
          <w:lang w:eastAsia="sr-Latn-RS"/>
        </w:rPr>
        <w:t xml:space="preserve"> </w:t>
      </w:r>
      <w:proofErr w:type="spellStart"/>
      <w:r w:rsidRPr="00B90061">
        <w:rPr>
          <w:rFonts w:ascii="Times New Roman" w:hAnsi="Times New Roman" w:cs="Times New Roman"/>
          <w:sz w:val="24"/>
          <w:szCs w:val="24"/>
          <w:lang w:eastAsia="sr-Latn-RS"/>
        </w:rPr>
        <w:t>између</w:t>
      </w:r>
      <w:proofErr w:type="spellEnd"/>
      <w:r w:rsidRPr="00B90061">
        <w:rPr>
          <w:rFonts w:ascii="Times New Roman" w:hAnsi="Times New Roman" w:cs="Times New Roman"/>
          <w:sz w:val="24"/>
          <w:szCs w:val="24"/>
          <w:lang w:eastAsia="sr-Latn-RS"/>
        </w:rPr>
        <w:t xml:space="preserve"> </w:t>
      </w:r>
      <w:proofErr w:type="spellStart"/>
      <w:r w:rsidRPr="00B90061">
        <w:rPr>
          <w:rFonts w:ascii="Times New Roman" w:hAnsi="Times New Roman" w:cs="Times New Roman"/>
          <w:sz w:val="24"/>
          <w:szCs w:val="24"/>
          <w:lang w:eastAsia="sr-Latn-RS"/>
        </w:rPr>
        <w:t>две</w:t>
      </w:r>
      <w:proofErr w:type="spellEnd"/>
      <w:r w:rsidRPr="00B90061">
        <w:rPr>
          <w:rFonts w:ascii="Times New Roman" w:hAnsi="Times New Roman" w:cs="Times New Roman"/>
          <w:sz w:val="24"/>
          <w:szCs w:val="24"/>
          <w:lang w:eastAsia="sr-Latn-RS"/>
        </w:rPr>
        <w:t xml:space="preserve"> </w:t>
      </w:r>
      <w:proofErr w:type="spellStart"/>
      <w:r w:rsidRPr="00B90061">
        <w:rPr>
          <w:rFonts w:ascii="Times New Roman" w:hAnsi="Times New Roman" w:cs="Times New Roman"/>
          <w:sz w:val="24"/>
          <w:szCs w:val="24"/>
          <w:lang w:eastAsia="sr-Latn-RS"/>
        </w:rPr>
        <w:t>земље</w:t>
      </w:r>
      <w:proofErr w:type="spellEnd"/>
      <w:r w:rsidRPr="00B90061">
        <w:rPr>
          <w:rFonts w:ascii="Times New Roman" w:hAnsi="Times New Roman" w:cs="Times New Roman"/>
          <w:sz w:val="24"/>
          <w:szCs w:val="24"/>
          <w:lang w:eastAsia="sr-Latn-RS"/>
        </w:rPr>
        <w:t xml:space="preserve"> </w:t>
      </w:r>
      <w:proofErr w:type="spellStart"/>
      <w:r w:rsidRPr="00B90061">
        <w:rPr>
          <w:rFonts w:ascii="Times New Roman" w:hAnsi="Times New Roman" w:cs="Times New Roman"/>
          <w:sz w:val="24"/>
          <w:szCs w:val="24"/>
          <w:lang w:eastAsia="sr-Latn-RS"/>
        </w:rPr>
        <w:t>на</w:t>
      </w:r>
      <w:proofErr w:type="spellEnd"/>
      <w:r w:rsidRPr="00B90061">
        <w:rPr>
          <w:rFonts w:ascii="Times New Roman" w:hAnsi="Times New Roman" w:cs="Times New Roman"/>
          <w:sz w:val="24"/>
          <w:szCs w:val="24"/>
          <w:lang w:eastAsia="sr-Latn-RS"/>
        </w:rPr>
        <w:t xml:space="preserve"> </w:t>
      </w:r>
      <w:proofErr w:type="spellStart"/>
      <w:r w:rsidRPr="00B90061">
        <w:rPr>
          <w:rFonts w:ascii="Times New Roman" w:hAnsi="Times New Roman" w:cs="Times New Roman"/>
          <w:sz w:val="24"/>
          <w:szCs w:val="24"/>
          <w:lang w:eastAsia="sr-Latn-RS"/>
        </w:rPr>
        <w:t>основу</w:t>
      </w:r>
      <w:proofErr w:type="spellEnd"/>
      <w:r w:rsidRPr="00B90061">
        <w:rPr>
          <w:rFonts w:ascii="Times New Roman" w:hAnsi="Times New Roman" w:cs="Times New Roman"/>
          <w:sz w:val="24"/>
          <w:szCs w:val="24"/>
          <w:lang w:eastAsia="sr-Latn-RS"/>
        </w:rPr>
        <w:t xml:space="preserve"> </w:t>
      </w:r>
      <w:proofErr w:type="spellStart"/>
      <w:r w:rsidRPr="00B90061">
        <w:rPr>
          <w:rFonts w:ascii="Times New Roman" w:hAnsi="Times New Roman" w:cs="Times New Roman"/>
          <w:sz w:val="24"/>
          <w:szCs w:val="24"/>
          <w:lang w:eastAsia="sr-Latn-RS"/>
        </w:rPr>
        <w:t>реципроцитета</w:t>
      </w:r>
      <w:proofErr w:type="spellEnd"/>
      <w:r w:rsidRPr="00B90061">
        <w:rPr>
          <w:rFonts w:ascii="Times New Roman" w:hAnsi="Times New Roman" w:cs="Times New Roman"/>
          <w:sz w:val="24"/>
          <w:szCs w:val="24"/>
          <w:lang w:eastAsia="sr-Latn-RS"/>
        </w:rPr>
        <w:t xml:space="preserve"> и </w:t>
      </w:r>
      <w:proofErr w:type="spellStart"/>
      <w:r w:rsidRPr="00B90061">
        <w:rPr>
          <w:rFonts w:ascii="Times New Roman" w:hAnsi="Times New Roman" w:cs="Times New Roman"/>
          <w:sz w:val="24"/>
          <w:szCs w:val="24"/>
          <w:lang w:eastAsia="sr-Latn-RS"/>
        </w:rPr>
        <w:t>узајамне</w:t>
      </w:r>
      <w:proofErr w:type="spellEnd"/>
      <w:r w:rsidRPr="00B90061">
        <w:rPr>
          <w:rFonts w:ascii="Times New Roman" w:hAnsi="Times New Roman" w:cs="Times New Roman"/>
          <w:sz w:val="24"/>
          <w:szCs w:val="24"/>
          <w:lang w:eastAsia="sr-Latn-RS"/>
        </w:rPr>
        <w:t xml:space="preserve"> </w:t>
      </w:r>
      <w:proofErr w:type="spellStart"/>
      <w:r w:rsidRPr="00B90061">
        <w:rPr>
          <w:rFonts w:ascii="Times New Roman" w:hAnsi="Times New Roman" w:cs="Times New Roman"/>
          <w:sz w:val="24"/>
          <w:szCs w:val="24"/>
          <w:lang w:eastAsia="sr-Latn-RS"/>
        </w:rPr>
        <w:t>користи</w:t>
      </w:r>
      <w:proofErr w:type="spellEnd"/>
      <w:r w:rsidRPr="00B90061">
        <w:rPr>
          <w:rFonts w:ascii="Times New Roman" w:hAnsi="Times New Roman" w:cs="Times New Roman"/>
          <w:sz w:val="24"/>
          <w:szCs w:val="24"/>
          <w:lang w:eastAsia="sr-Latn-RS"/>
        </w:rPr>
        <w:t xml:space="preserve">.  </w:t>
      </w:r>
      <w:proofErr w:type="spellStart"/>
      <w:r w:rsidRPr="00B90061">
        <w:rPr>
          <w:rFonts w:ascii="Times New Roman" w:hAnsi="Times New Roman" w:cs="Times New Roman"/>
          <w:sz w:val="24"/>
          <w:szCs w:val="24"/>
          <w:lang w:eastAsia="sr-Latn-RS"/>
        </w:rPr>
        <w:t>Предвиђено</w:t>
      </w:r>
      <w:proofErr w:type="spellEnd"/>
      <w:r w:rsidRPr="00B90061">
        <w:rPr>
          <w:rFonts w:ascii="Times New Roman" w:hAnsi="Times New Roman" w:cs="Times New Roman"/>
          <w:sz w:val="24"/>
          <w:szCs w:val="24"/>
          <w:lang w:eastAsia="sr-Latn-RS"/>
        </w:rPr>
        <w:t xml:space="preserve"> </w:t>
      </w:r>
      <w:proofErr w:type="spellStart"/>
      <w:r w:rsidRPr="00B90061">
        <w:rPr>
          <w:rFonts w:ascii="Times New Roman" w:hAnsi="Times New Roman" w:cs="Times New Roman"/>
          <w:sz w:val="24"/>
          <w:szCs w:val="24"/>
          <w:lang w:eastAsia="sr-Latn-RS"/>
        </w:rPr>
        <w:t>је</w:t>
      </w:r>
      <w:proofErr w:type="spellEnd"/>
      <w:r w:rsidRPr="00B90061">
        <w:rPr>
          <w:rFonts w:ascii="Times New Roman" w:hAnsi="Times New Roman" w:cs="Times New Roman"/>
          <w:sz w:val="24"/>
          <w:szCs w:val="24"/>
          <w:lang w:eastAsia="sr-Latn-RS"/>
        </w:rPr>
        <w:t xml:space="preserve"> </w:t>
      </w:r>
      <w:proofErr w:type="spellStart"/>
      <w:r w:rsidRPr="00B90061">
        <w:rPr>
          <w:rFonts w:ascii="Times New Roman" w:hAnsi="Times New Roman" w:cs="Times New Roman"/>
          <w:sz w:val="24"/>
          <w:szCs w:val="24"/>
          <w:lang w:eastAsia="sr-Latn-RS"/>
        </w:rPr>
        <w:t>да</w:t>
      </w:r>
      <w:proofErr w:type="spellEnd"/>
      <w:r w:rsidRPr="00B90061">
        <w:rPr>
          <w:rFonts w:ascii="Times New Roman" w:hAnsi="Times New Roman" w:cs="Times New Roman"/>
          <w:sz w:val="24"/>
          <w:szCs w:val="24"/>
          <w:lang w:eastAsia="sr-Latn-RS"/>
        </w:rPr>
        <w:t xml:space="preserve"> </w:t>
      </w:r>
      <w:proofErr w:type="spellStart"/>
      <w:r w:rsidRPr="00B90061">
        <w:rPr>
          <w:rFonts w:ascii="Times New Roman" w:hAnsi="Times New Roman" w:cs="Times New Roman"/>
          <w:sz w:val="24"/>
          <w:szCs w:val="24"/>
          <w:lang w:eastAsia="sr-Latn-RS"/>
        </w:rPr>
        <w:t>Стране</w:t>
      </w:r>
      <w:proofErr w:type="spellEnd"/>
      <w:r w:rsidRPr="00B90061">
        <w:rPr>
          <w:rFonts w:ascii="Times New Roman" w:hAnsi="Times New Roman" w:cs="Times New Roman"/>
          <w:sz w:val="24"/>
          <w:szCs w:val="24"/>
          <w:lang w:eastAsia="sr-Latn-RS"/>
        </w:rPr>
        <w:t xml:space="preserve"> </w:t>
      </w:r>
      <w:proofErr w:type="spellStart"/>
      <w:r w:rsidRPr="00B90061">
        <w:rPr>
          <w:rFonts w:ascii="Times New Roman" w:hAnsi="Times New Roman" w:cs="Times New Roman"/>
          <w:sz w:val="24"/>
          <w:szCs w:val="24"/>
          <w:lang w:eastAsia="sr-Latn-RS"/>
        </w:rPr>
        <w:t>подстичу</w:t>
      </w:r>
      <w:proofErr w:type="spellEnd"/>
      <w:r w:rsidRPr="00B90061">
        <w:rPr>
          <w:rFonts w:ascii="Times New Roman" w:hAnsi="Times New Roman" w:cs="Times New Roman"/>
          <w:sz w:val="24"/>
          <w:szCs w:val="24"/>
          <w:lang w:eastAsia="sr-Latn-RS"/>
        </w:rPr>
        <w:t xml:space="preserve"> </w:t>
      </w:r>
      <w:proofErr w:type="spellStart"/>
      <w:r w:rsidRPr="00B90061">
        <w:rPr>
          <w:rFonts w:ascii="Times New Roman" w:hAnsi="Times New Roman" w:cs="Times New Roman"/>
          <w:sz w:val="24"/>
          <w:szCs w:val="24"/>
          <w:lang w:eastAsia="sr-Latn-RS"/>
        </w:rPr>
        <w:t>узајамне</w:t>
      </w:r>
      <w:proofErr w:type="spellEnd"/>
      <w:r w:rsidRPr="00B90061">
        <w:rPr>
          <w:rFonts w:ascii="Times New Roman" w:hAnsi="Times New Roman" w:cs="Times New Roman"/>
          <w:sz w:val="24"/>
          <w:szCs w:val="24"/>
          <w:lang w:eastAsia="sr-Latn-RS"/>
        </w:rPr>
        <w:t xml:space="preserve"> </w:t>
      </w:r>
      <w:proofErr w:type="spellStart"/>
      <w:r w:rsidRPr="00B90061">
        <w:rPr>
          <w:rFonts w:ascii="Times New Roman" w:hAnsi="Times New Roman" w:cs="Times New Roman"/>
          <w:sz w:val="24"/>
          <w:szCs w:val="24"/>
          <w:lang w:eastAsia="sr-Latn-RS"/>
        </w:rPr>
        <w:t>посете</w:t>
      </w:r>
      <w:proofErr w:type="spellEnd"/>
      <w:r w:rsidRPr="00B90061">
        <w:rPr>
          <w:rFonts w:ascii="Times New Roman" w:hAnsi="Times New Roman" w:cs="Times New Roman"/>
          <w:sz w:val="24"/>
          <w:szCs w:val="24"/>
          <w:lang w:eastAsia="sr-Latn-RS"/>
        </w:rPr>
        <w:t xml:space="preserve">, </w:t>
      </w:r>
      <w:proofErr w:type="spellStart"/>
      <w:r w:rsidRPr="00B90061">
        <w:rPr>
          <w:rFonts w:ascii="Times New Roman" w:hAnsi="Times New Roman" w:cs="Times New Roman"/>
          <w:sz w:val="24"/>
          <w:szCs w:val="24"/>
          <w:lang w:eastAsia="sr-Latn-RS"/>
        </w:rPr>
        <w:t>фокусирајући</w:t>
      </w:r>
      <w:proofErr w:type="spellEnd"/>
      <w:r w:rsidRPr="00B90061">
        <w:rPr>
          <w:rFonts w:ascii="Times New Roman" w:hAnsi="Times New Roman" w:cs="Times New Roman"/>
          <w:sz w:val="24"/>
          <w:szCs w:val="24"/>
          <w:lang w:eastAsia="sr-Latn-RS"/>
        </w:rPr>
        <w:t xml:space="preserve"> </w:t>
      </w:r>
      <w:proofErr w:type="spellStart"/>
      <w:r w:rsidRPr="00B90061">
        <w:rPr>
          <w:rFonts w:ascii="Times New Roman" w:hAnsi="Times New Roman" w:cs="Times New Roman"/>
          <w:sz w:val="24"/>
          <w:szCs w:val="24"/>
          <w:lang w:eastAsia="sr-Latn-RS"/>
        </w:rPr>
        <w:t>се</w:t>
      </w:r>
      <w:proofErr w:type="spellEnd"/>
      <w:r w:rsidRPr="00B90061">
        <w:rPr>
          <w:rFonts w:ascii="Times New Roman" w:hAnsi="Times New Roman" w:cs="Times New Roman"/>
          <w:sz w:val="24"/>
          <w:szCs w:val="24"/>
          <w:lang w:eastAsia="sr-Latn-RS"/>
        </w:rPr>
        <w:t xml:space="preserve"> </w:t>
      </w:r>
      <w:proofErr w:type="spellStart"/>
      <w:r w:rsidRPr="00B90061">
        <w:rPr>
          <w:rFonts w:ascii="Times New Roman" w:hAnsi="Times New Roman" w:cs="Times New Roman"/>
          <w:sz w:val="24"/>
          <w:szCs w:val="24"/>
          <w:lang w:eastAsia="sr-Latn-RS"/>
        </w:rPr>
        <w:t>на</w:t>
      </w:r>
      <w:proofErr w:type="spellEnd"/>
      <w:r w:rsidRPr="00B90061">
        <w:rPr>
          <w:rFonts w:ascii="Times New Roman" w:hAnsi="Times New Roman" w:cs="Times New Roman"/>
          <w:sz w:val="24"/>
          <w:szCs w:val="24"/>
          <w:lang w:eastAsia="sr-Latn-RS"/>
        </w:rPr>
        <w:t xml:space="preserve"> </w:t>
      </w:r>
      <w:proofErr w:type="spellStart"/>
      <w:r w:rsidRPr="00B90061">
        <w:rPr>
          <w:rFonts w:ascii="Times New Roman" w:hAnsi="Times New Roman" w:cs="Times New Roman"/>
          <w:sz w:val="24"/>
          <w:szCs w:val="24"/>
          <w:lang w:eastAsia="sr-Latn-RS"/>
        </w:rPr>
        <w:t>размену</w:t>
      </w:r>
      <w:proofErr w:type="spellEnd"/>
      <w:r w:rsidRPr="00B90061">
        <w:rPr>
          <w:rFonts w:ascii="Times New Roman" w:hAnsi="Times New Roman" w:cs="Times New Roman"/>
          <w:sz w:val="24"/>
          <w:szCs w:val="24"/>
          <w:lang w:eastAsia="sr-Latn-RS"/>
        </w:rPr>
        <w:t xml:space="preserve"> </w:t>
      </w:r>
      <w:proofErr w:type="spellStart"/>
      <w:r w:rsidRPr="00B90061">
        <w:rPr>
          <w:rFonts w:ascii="Times New Roman" w:hAnsi="Times New Roman" w:cs="Times New Roman"/>
          <w:sz w:val="24"/>
          <w:szCs w:val="24"/>
          <w:lang w:eastAsia="sr-Latn-RS"/>
        </w:rPr>
        <w:t>искустава</w:t>
      </w:r>
      <w:proofErr w:type="spellEnd"/>
      <w:r w:rsidRPr="00B90061">
        <w:rPr>
          <w:rFonts w:ascii="Times New Roman" w:hAnsi="Times New Roman" w:cs="Times New Roman"/>
          <w:sz w:val="24"/>
          <w:szCs w:val="24"/>
          <w:lang w:eastAsia="sr-Latn-RS"/>
        </w:rPr>
        <w:t xml:space="preserve"> у </w:t>
      </w:r>
      <w:proofErr w:type="spellStart"/>
      <w:r w:rsidRPr="00B90061">
        <w:rPr>
          <w:rFonts w:ascii="Times New Roman" w:hAnsi="Times New Roman" w:cs="Times New Roman"/>
          <w:sz w:val="24"/>
          <w:szCs w:val="24"/>
          <w:lang w:eastAsia="sr-Latn-RS"/>
        </w:rPr>
        <w:t>вези</w:t>
      </w:r>
      <w:proofErr w:type="spellEnd"/>
      <w:r w:rsidRPr="00B90061">
        <w:rPr>
          <w:rFonts w:ascii="Times New Roman" w:hAnsi="Times New Roman" w:cs="Times New Roman"/>
          <w:sz w:val="24"/>
          <w:szCs w:val="24"/>
          <w:lang w:eastAsia="sr-Latn-RS"/>
        </w:rPr>
        <w:t xml:space="preserve"> </w:t>
      </w:r>
      <w:proofErr w:type="spellStart"/>
      <w:r w:rsidRPr="00B90061">
        <w:rPr>
          <w:rFonts w:ascii="Times New Roman" w:hAnsi="Times New Roman" w:cs="Times New Roman"/>
          <w:sz w:val="24"/>
          <w:szCs w:val="24"/>
          <w:lang w:eastAsia="sr-Latn-RS"/>
        </w:rPr>
        <w:t>са</w:t>
      </w:r>
      <w:proofErr w:type="spellEnd"/>
      <w:r w:rsidRPr="00B90061">
        <w:rPr>
          <w:rFonts w:ascii="Times New Roman" w:hAnsi="Times New Roman" w:cs="Times New Roman"/>
          <w:sz w:val="24"/>
          <w:szCs w:val="24"/>
          <w:lang w:eastAsia="sr-Latn-RS"/>
        </w:rPr>
        <w:t xml:space="preserve"> </w:t>
      </w:r>
      <w:proofErr w:type="spellStart"/>
      <w:r w:rsidRPr="00B90061">
        <w:rPr>
          <w:rFonts w:ascii="Times New Roman" w:hAnsi="Times New Roman" w:cs="Times New Roman"/>
          <w:sz w:val="24"/>
          <w:szCs w:val="24"/>
          <w:lang w:eastAsia="sr-Latn-RS"/>
        </w:rPr>
        <w:t>регулаторним</w:t>
      </w:r>
      <w:proofErr w:type="spellEnd"/>
      <w:r w:rsidRPr="00B90061">
        <w:rPr>
          <w:rFonts w:ascii="Times New Roman" w:hAnsi="Times New Roman" w:cs="Times New Roman"/>
          <w:sz w:val="24"/>
          <w:szCs w:val="24"/>
          <w:lang w:eastAsia="sr-Latn-RS"/>
        </w:rPr>
        <w:t xml:space="preserve"> </w:t>
      </w:r>
      <w:proofErr w:type="spellStart"/>
      <w:r w:rsidRPr="00B90061">
        <w:rPr>
          <w:rFonts w:ascii="Times New Roman" w:hAnsi="Times New Roman" w:cs="Times New Roman"/>
          <w:sz w:val="24"/>
          <w:szCs w:val="24"/>
          <w:lang w:eastAsia="sr-Latn-RS"/>
        </w:rPr>
        <w:t>политикама</w:t>
      </w:r>
      <w:proofErr w:type="spellEnd"/>
      <w:r w:rsidRPr="00B90061">
        <w:rPr>
          <w:rFonts w:ascii="Times New Roman" w:hAnsi="Times New Roman" w:cs="Times New Roman"/>
          <w:sz w:val="24"/>
          <w:szCs w:val="24"/>
          <w:lang w:eastAsia="sr-Latn-RS"/>
        </w:rPr>
        <w:t xml:space="preserve"> у </w:t>
      </w:r>
      <w:proofErr w:type="spellStart"/>
      <w:r w:rsidRPr="00B90061">
        <w:rPr>
          <w:rFonts w:ascii="Times New Roman" w:hAnsi="Times New Roman" w:cs="Times New Roman"/>
          <w:sz w:val="24"/>
          <w:szCs w:val="24"/>
          <w:lang w:eastAsia="sr-Latn-RS"/>
        </w:rPr>
        <w:t>областима</w:t>
      </w:r>
      <w:proofErr w:type="spellEnd"/>
      <w:r w:rsidRPr="00B90061">
        <w:rPr>
          <w:rFonts w:ascii="Times New Roman" w:hAnsi="Times New Roman" w:cs="Times New Roman"/>
          <w:sz w:val="24"/>
          <w:szCs w:val="24"/>
          <w:lang w:eastAsia="sr-Latn-RS"/>
        </w:rPr>
        <w:t xml:space="preserve"> </w:t>
      </w:r>
      <w:proofErr w:type="spellStart"/>
      <w:r w:rsidRPr="00B90061">
        <w:rPr>
          <w:rFonts w:ascii="Times New Roman" w:hAnsi="Times New Roman" w:cs="Times New Roman"/>
          <w:sz w:val="24"/>
          <w:szCs w:val="24"/>
          <w:lang w:eastAsia="sr-Latn-RS"/>
        </w:rPr>
        <w:t>радија</w:t>
      </w:r>
      <w:proofErr w:type="spellEnd"/>
      <w:r w:rsidRPr="00B90061">
        <w:rPr>
          <w:rFonts w:ascii="Times New Roman" w:hAnsi="Times New Roman" w:cs="Times New Roman"/>
          <w:sz w:val="24"/>
          <w:szCs w:val="24"/>
          <w:lang w:eastAsia="sr-Latn-RS"/>
        </w:rPr>
        <w:t xml:space="preserve">, </w:t>
      </w:r>
      <w:proofErr w:type="spellStart"/>
      <w:r w:rsidRPr="00B90061">
        <w:rPr>
          <w:rFonts w:ascii="Times New Roman" w:hAnsi="Times New Roman" w:cs="Times New Roman"/>
          <w:sz w:val="24"/>
          <w:szCs w:val="24"/>
          <w:lang w:eastAsia="sr-Latn-RS"/>
        </w:rPr>
        <w:t>телевизије</w:t>
      </w:r>
      <w:proofErr w:type="spellEnd"/>
      <w:r w:rsidRPr="00B90061">
        <w:rPr>
          <w:rFonts w:ascii="Times New Roman" w:hAnsi="Times New Roman" w:cs="Times New Roman"/>
          <w:sz w:val="24"/>
          <w:szCs w:val="24"/>
          <w:lang w:eastAsia="sr-Latn-RS"/>
        </w:rPr>
        <w:t xml:space="preserve"> и </w:t>
      </w:r>
      <w:proofErr w:type="spellStart"/>
      <w:r w:rsidRPr="00B90061">
        <w:rPr>
          <w:rFonts w:ascii="Times New Roman" w:hAnsi="Times New Roman" w:cs="Times New Roman"/>
          <w:sz w:val="24"/>
          <w:szCs w:val="24"/>
          <w:lang w:eastAsia="sr-Latn-RS"/>
        </w:rPr>
        <w:t>онлајн</w:t>
      </w:r>
      <w:proofErr w:type="spellEnd"/>
      <w:r w:rsidRPr="00B90061">
        <w:rPr>
          <w:rFonts w:ascii="Times New Roman" w:hAnsi="Times New Roman" w:cs="Times New Roman"/>
          <w:sz w:val="24"/>
          <w:szCs w:val="24"/>
          <w:lang w:eastAsia="sr-Latn-RS"/>
        </w:rPr>
        <w:t xml:space="preserve"> </w:t>
      </w:r>
      <w:proofErr w:type="spellStart"/>
      <w:r w:rsidRPr="00B90061">
        <w:rPr>
          <w:rFonts w:ascii="Times New Roman" w:hAnsi="Times New Roman" w:cs="Times New Roman"/>
          <w:sz w:val="24"/>
          <w:szCs w:val="24"/>
          <w:lang w:eastAsia="sr-Latn-RS"/>
        </w:rPr>
        <w:t>аудио-визуелних</w:t>
      </w:r>
      <w:proofErr w:type="spellEnd"/>
      <w:r w:rsidRPr="00B90061">
        <w:rPr>
          <w:rFonts w:ascii="Times New Roman" w:hAnsi="Times New Roman" w:cs="Times New Roman"/>
          <w:sz w:val="24"/>
          <w:szCs w:val="24"/>
          <w:lang w:eastAsia="sr-Latn-RS"/>
        </w:rPr>
        <w:t xml:space="preserve"> </w:t>
      </w:r>
      <w:proofErr w:type="spellStart"/>
      <w:r w:rsidRPr="00B90061">
        <w:rPr>
          <w:rFonts w:ascii="Times New Roman" w:hAnsi="Times New Roman" w:cs="Times New Roman"/>
          <w:sz w:val="24"/>
          <w:szCs w:val="24"/>
          <w:lang w:eastAsia="sr-Latn-RS"/>
        </w:rPr>
        <w:t>медија</w:t>
      </w:r>
      <w:proofErr w:type="spellEnd"/>
      <w:r w:rsidRPr="00B90061">
        <w:rPr>
          <w:rFonts w:ascii="Times New Roman" w:hAnsi="Times New Roman" w:cs="Times New Roman"/>
          <w:sz w:val="24"/>
          <w:szCs w:val="24"/>
          <w:lang w:eastAsia="sr-Latn-RS"/>
        </w:rPr>
        <w:t xml:space="preserve">, </w:t>
      </w:r>
      <w:proofErr w:type="spellStart"/>
      <w:r w:rsidRPr="00B90061">
        <w:rPr>
          <w:rFonts w:ascii="Times New Roman" w:hAnsi="Times New Roman" w:cs="Times New Roman"/>
          <w:sz w:val="24"/>
          <w:szCs w:val="24"/>
          <w:lang w:eastAsia="sr-Latn-RS"/>
        </w:rPr>
        <w:t>развојем</w:t>
      </w:r>
      <w:proofErr w:type="spellEnd"/>
      <w:r w:rsidRPr="00B90061">
        <w:rPr>
          <w:rFonts w:ascii="Times New Roman" w:hAnsi="Times New Roman" w:cs="Times New Roman"/>
          <w:sz w:val="24"/>
          <w:szCs w:val="24"/>
          <w:lang w:eastAsia="sr-Latn-RS"/>
        </w:rPr>
        <w:t xml:space="preserve"> </w:t>
      </w:r>
      <w:proofErr w:type="spellStart"/>
      <w:r w:rsidRPr="00B90061">
        <w:rPr>
          <w:rFonts w:ascii="Times New Roman" w:hAnsi="Times New Roman" w:cs="Times New Roman"/>
          <w:sz w:val="24"/>
          <w:szCs w:val="24"/>
          <w:lang w:eastAsia="sr-Latn-RS"/>
        </w:rPr>
        <w:t>индустрије</w:t>
      </w:r>
      <w:proofErr w:type="spellEnd"/>
      <w:r w:rsidRPr="00B90061">
        <w:rPr>
          <w:rFonts w:ascii="Times New Roman" w:hAnsi="Times New Roman" w:cs="Times New Roman"/>
          <w:sz w:val="24"/>
          <w:szCs w:val="24"/>
          <w:lang w:eastAsia="sr-Latn-RS"/>
        </w:rPr>
        <w:t xml:space="preserve">, </w:t>
      </w:r>
      <w:proofErr w:type="spellStart"/>
      <w:r w:rsidRPr="00B90061">
        <w:rPr>
          <w:rFonts w:ascii="Times New Roman" w:hAnsi="Times New Roman" w:cs="Times New Roman"/>
          <w:sz w:val="24"/>
          <w:szCs w:val="24"/>
          <w:lang w:eastAsia="sr-Latn-RS"/>
        </w:rPr>
        <w:t>креирањем</w:t>
      </w:r>
      <w:proofErr w:type="spellEnd"/>
      <w:r w:rsidRPr="00B90061">
        <w:rPr>
          <w:rFonts w:ascii="Times New Roman" w:hAnsi="Times New Roman" w:cs="Times New Roman"/>
          <w:sz w:val="24"/>
          <w:szCs w:val="24"/>
          <w:lang w:eastAsia="sr-Latn-RS"/>
        </w:rPr>
        <w:t xml:space="preserve"> </w:t>
      </w:r>
      <w:proofErr w:type="spellStart"/>
      <w:r w:rsidRPr="00B90061">
        <w:rPr>
          <w:rFonts w:ascii="Times New Roman" w:hAnsi="Times New Roman" w:cs="Times New Roman"/>
          <w:sz w:val="24"/>
          <w:szCs w:val="24"/>
          <w:lang w:eastAsia="sr-Latn-RS"/>
        </w:rPr>
        <w:t>садржаја</w:t>
      </w:r>
      <w:proofErr w:type="spellEnd"/>
      <w:r w:rsidRPr="00B90061">
        <w:rPr>
          <w:rFonts w:ascii="Times New Roman" w:hAnsi="Times New Roman" w:cs="Times New Roman"/>
          <w:sz w:val="24"/>
          <w:szCs w:val="24"/>
          <w:lang w:eastAsia="sr-Latn-RS"/>
        </w:rPr>
        <w:t xml:space="preserve"> и </w:t>
      </w:r>
      <w:proofErr w:type="spellStart"/>
      <w:r w:rsidRPr="00B90061">
        <w:rPr>
          <w:rFonts w:ascii="Times New Roman" w:hAnsi="Times New Roman" w:cs="Times New Roman"/>
          <w:sz w:val="24"/>
          <w:szCs w:val="24"/>
          <w:lang w:eastAsia="sr-Latn-RS"/>
        </w:rPr>
        <w:t>технолошким</w:t>
      </w:r>
      <w:proofErr w:type="spellEnd"/>
      <w:r w:rsidRPr="00B90061">
        <w:rPr>
          <w:rFonts w:ascii="Times New Roman" w:hAnsi="Times New Roman" w:cs="Times New Roman"/>
          <w:sz w:val="24"/>
          <w:szCs w:val="24"/>
          <w:lang w:eastAsia="sr-Latn-RS"/>
        </w:rPr>
        <w:t xml:space="preserve"> </w:t>
      </w:r>
      <w:proofErr w:type="spellStart"/>
      <w:r w:rsidRPr="00B90061">
        <w:rPr>
          <w:rFonts w:ascii="Times New Roman" w:hAnsi="Times New Roman" w:cs="Times New Roman"/>
          <w:sz w:val="24"/>
          <w:szCs w:val="24"/>
          <w:lang w:eastAsia="sr-Latn-RS"/>
        </w:rPr>
        <w:t>истраживањем</w:t>
      </w:r>
      <w:proofErr w:type="spellEnd"/>
      <w:r w:rsidRPr="00B90061">
        <w:rPr>
          <w:rFonts w:ascii="Times New Roman" w:hAnsi="Times New Roman" w:cs="Times New Roman"/>
          <w:sz w:val="24"/>
          <w:szCs w:val="24"/>
          <w:lang w:eastAsia="sr-Latn-RS"/>
        </w:rPr>
        <w:t>.</w:t>
      </w:r>
    </w:p>
    <w:p w14:paraId="4B2DC7A9" w14:textId="77777777" w:rsidR="004B7BA5" w:rsidRDefault="004B7BA5" w:rsidP="004B7BA5">
      <w:pPr>
        <w:spacing w:after="0" w:line="240" w:lineRule="auto"/>
        <w:ind w:firstLine="708"/>
        <w:jc w:val="both"/>
        <w:rPr>
          <w:rFonts w:ascii="Times New Roman" w:eastAsia="Times New Roman" w:hAnsi="Times New Roman" w:cs="Times New Roman"/>
          <w:sz w:val="24"/>
          <w:szCs w:val="24"/>
          <w:lang w:eastAsia="sr-Latn-RS"/>
        </w:rPr>
      </w:pPr>
    </w:p>
    <w:p w14:paraId="39BF1CBB" w14:textId="77777777" w:rsidR="00B90061" w:rsidRPr="004B7BA5" w:rsidRDefault="00B90061" w:rsidP="004B7BA5">
      <w:pPr>
        <w:spacing w:after="0" w:line="240" w:lineRule="auto"/>
        <w:ind w:firstLine="708"/>
        <w:jc w:val="both"/>
        <w:rPr>
          <w:rFonts w:ascii="Times New Roman" w:eastAsia="Times New Roman" w:hAnsi="Times New Roman" w:cs="Times New Roman"/>
          <w:sz w:val="24"/>
          <w:szCs w:val="24"/>
          <w:lang w:eastAsia="sr-Latn-RS"/>
        </w:rPr>
      </w:pPr>
    </w:p>
    <w:p w14:paraId="36517670" w14:textId="74595598" w:rsidR="004B7BA5" w:rsidRPr="005177A8" w:rsidRDefault="004B7BA5">
      <w:pPr>
        <w:pStyle w:val="ListParagraph"/>
        <w:numPr>
          <w:ilvl w:val="0"/>
          <w:numId w:val="13"/>
        </w:numPr>
        <w:spacing w:after="0" w:line="240" w:lineRule="auto"/>
        <w:jc w:val="both"/>
        <w:rPr>
          <w:rFonts w:ascii="Times New Roman" w:eastAsia="Times New Roman" w:hAnsi="Times New Roman" w:cs="Times New Roman"/>
          <w:b/>
          <w:bCs/>
          <w:sz w:val="24"/>
          <w:szCs w:val="24"/>
          <w:lang w:eastAsia="sr-Latn-RS"/>
        </w:rPr>
      </w:pPr>
      <w:proofErr w:type="spellStart"/>
      <w:r w:rsidRPr="005177A8">
        <w:rPr>
          <w:rFonts w:ascii="Times New Roman" w:eastAsia="Times New Roman" w:hAnsi="Times New Roman" w:cs="Times New Roman"/>
          <w:b/>
          <w:bCs/>
          <w:sz w:val="24"/>
          <w:szCs w:val="24"/>
          <w:lang w:eastAsia="sr-Latn-RS"/>
        </w:rPr>
        <w:t>Меморандум</w:t>
      </w:r>
      <w:proofErr w:type="spellEnd"/>
      <w:r w:rsidRPr="005177A8">
        <w:rPr>
          <w:rFonts w:ascii="Times New Roman" w:eastAsia="Times New Roman" w:hAnsi="Times New Roman" w:cs="Times New Roman"/>
          <w:b/>
          <w:bCs/>
          <w:sz w:val="24"/>
          <w:szCs w:val="24"/>
          <w:lang w:eastAsia="sr-Latn-RS"/>
        </w:rPr>
        <w:t xml:space="preserve"> о </w:t>
      </w:r>
      <w:proofErr w:type="spellStart"/>
      <w:r w:rsidRPr="005177A8">
        <w:rPr>
          <w:rFonts w:ascii="Times New Roman" w:eastAsia="Times New Roman" w:hAnsi="Times New Roman" w:cs="Times New Roman"/>
          <w:b/>
          <w:bCs/>
          <w:sz w:val="24"/>
          <w:szCs w:val="24"/>
          <w:lang w:eastAsia="sr-Latn-RS"/>
        </w:rPr>
        <w:t>разумевању</w:t>
      </w:r>
      <w:proofErr w:type="spellEnd"/>
      <w:r w:rsidRPr="005177A8">
        <w:rPr>
          <w:rFonts w:ascii="Times New Roman" w:eastAsia="Times New Roman" w:hAnsi="Times New Roman" w:cs="Times New Roman"/>
          <w:b/>
          <w:bCs/>
          <w:sz w:val="24"/>
          <w:szCs w:val="24"/>
          <w:lang w:eastAsia="sr-Latn-RS"/>
        </w:rPr>
        <w:t xml:space="preserve"> </w:t>
      </w:r>
      <w:proofErr w:type="spellStart"/>
      <w:r w:rsidRPr="005177A8">
        <w:rPr>
          <w:rFonts w:ascii="Times New Roman" w:eastAsia="Times New Roman" w:hAnsi="Times New Roman" w:cs="Times New Roman"/>
          <w:b/>
          <w:bCs/>
          <w:sz w:val="24"/>
          <w:szCs w:val="24"/>
          <w:lang w:eastAsia="sr-Latn-RS"/>
        </w:rPr>
        <w:t>између</w:t>
      </w:r>
      <w:proofErr w:type="spellEnd"/>
      <w:r w:rsidRPr="005177A8">
        <w:rPr>
          <w:rFonts w:ascii="Times New Roman" w:eastAsia="Times New Roman" w:hAnsi="Times New Roman" w:cs="Times New Roman"/>
          <w:b/>
          <w:bCs/>
          <w:sz w:val="24"/>
          <w:szCs w:val="24"/>
          <w:lang w:eastAsia="sr-Latn-RS"/>
        </w:rPr>
        <w:t xml:space="preserve"> </w:t>
      </w:r>
      <w:proofErr w:type="spellStart"/>
      <w:r w:rsidRPr="005177A8">
        <w:rPr>
          <w:rFonts w:ascii="Times New Roman" w:eastAsia="Times New Roman" w:hAnsi="Times New Roman" w:cs="Times New Roman"/>
          <w:b/>
          <w:bCs/>
          <w:sz w:val="24"/>
          <w:szCs w:val="24"/>
          <w:lang w:eastAsia="sr-Latn-RS"/>
        </w:rPr>
        <w:t>Министарства</w:t>
      </w:r>
      <w:proofErr w:type="spellEnd"/>
      <w:r w:rsidRPr="005177A8">
        <w:rPr>
          <w:rFonts w:ascii="Times New Roman" w:eastAsia="Times New Roman" w:hAnsi="Times New Roman" w:cs="Times New Roman"/>
          <w:b/>
          <w:bCs/>
          <w:sz w:val="24"/>
          <w:szCs w:val="24"/>
          <w:lang w:eastAsia="sr-Latn-RS"/>
        </w:rPr>
        <w:t xml:space="preserve"> </w:t>
      </w:r>
      <w:proofErr w:type="spellStart"/>
      <w:r w:rsidRPr="005177A8">
        <w:rPr>
          <w:rFonts w:ascii="Times New Roman" w:eastAsia="Times New Roman" w:hAnsi="Times New Roman" w:cs="Times New Roman"/>
          <w:b/>
          <w:bCs/>
          <w:sz w:val="24"/>
          <w:szCs w:val="24"/>
          <w:lang w:eastAsia="sr-Latn-RS"/>
        </w:rPr>
        <w:t>информисања</w:t>
      </w:r>
      <w:proofErr w:type="spellEnd"/>
      <w:r w:rsidRPr="005177A8">
        <w:rPr>
          <w:rFonts w:ascii="Times New Roman" w:eastAsia="Times New Roman" w:hAnsi="Times New Roman" w:cs="Times New Roman"/>
          <w:b/>
          <w:bCs/>
          <w:sz w:val="24"/>
          <w:szCs w:val="24"/>
          <w:lang w:eastAsia="sr-Latn-RS"/>
        </w:rPr>
        <w:t xml:space="preserve"> и </w:t>
      </w:r>
      <w:proofErr w:type="spellStart"/>
      <w:r w:rsidRPr="005177A8">
        <w:rPr>
          <w:rFonts w:ascii="Times New Roman" w:eastAsia="Times New Roman" w:hAnsi="Times New Roman" w:cs="Times New Roman"/>
          <w:b/>
          <w:bCs/>
          <w:sz w:val="24"/>
          <w:szCs w:val="24"/>
          <w:lang w:eastAsia="sr-Latn-RS"/>
        </w:rPr>
        <w:t>телекомуникација</w:t>
      </w:r>
      <w:proofErr w:type="spellEnd"/>
      <w:r w:rsidRPr="005177A8">
        <w:rPr>
          <w:rFonts w:ascii="Times New Roman" w:eastAsia="Times New Roman" w:hAnsi="Times New Roman" w:cs="Times New Roman"/>
          <w:b/>
          <w:bCs/>
          <w:sz w:val="24"/>
          <w:szCs w:val="24"/>
          <w:lang w:eastAsia="sr-Latn-RS"/>
        </w:rPr>
        <w:t xml:space="preserve"> </w:t>
      </w:r>
      <w:proofErr w:type="spellStart"/>
      <w:r w:rsidRPr="005177A8">
        <w:rPr>
          <w:rFonts w:ascii="Times New Roman" w:eastAsia="Times New Roman" w:hAnsi="Times New Roman" w:cs="Times New Roman"/>
          <w:b/>
          <w:bCs/>
          <w:sz w:val="24"/>
          <w:szCs w:val="24"/>
          <w:lang w:eastAsia="sr-Latn-RS"/>
        </w:rPr>
        <w:t>Републике</w:t>
      </w:r>
      <w:proofErr w:type="spellEnd"/>
      <w:r w:rsidRPr="005177A8">
        <w:rPr>
          <w:rFonts w:ascii="Times New Roman" w:eastAsia="Times New Roman" w:hAnsi="Times New Roman" w:cs="Times New Roman"/>
          <w:b/>
          <w:bCs/>
          <w:sz w:val="24"/>
          <w:szCs w:val="24"/>
          <w:lang w:eastAsia="sr-Latn-RS"/>
        </w:rPr>
        <w:t xml:space="preserve"> </w:t>
      </w:r>
      <w:proofErr w:type="spellStart"/>
      <w:r w:rsidRPr="005177A8">
        <w:rPr>
          <w:rFonts w:ascii="Times New Roman" w:eastAsia="Times New Roman" w:hAnsi="Times New Roman" w:cs="Times New Roman"/>
          <w:b/>
          <w:bCs/>
          <w:sz w:val="24"/>
          <w:szCs w:val="24"/>
          <w:lang w:eastAsia="sr-Latn-RS"/>
        </w:rPr>
        <w:t>Србије</w:t>
      </w:r>
      <w:proofErr w:type="spellEnd"/>
      <w:r w:rsidRPr="005177A8">
        <w:rPr>
          <w:rFonts w:ascii="Times New Roman" w:eastAsia="Times New Roman" w:hAnsi="Times New Roman" w:cs="Times New Roman"/>
          <w:b/>
          <w:bCs/>
          <w:sz w:val="24"/>
          <w:szCs w:val="24"/>
          <w:lang w:eastAsia="sr-Latn-RS"/>
        </w:rPr>
        <w:t xml:space="preserve"> и </w:t>
      </w:r>
      <w:proofErr w:type="spellStart"/>
      <w:r w:rsidRPr="005177A8">
        <w:rPr>
          <w:rFonts w:ascii="Times New Roman" w:eastAsia="Times New Roman" w:hAnsi="Times New Roman" w:cs="Times New Roman"/>
          <w:b/>
          <w:bCs/>
          <w:sz w:val="24"/>
          <w:szCs w:val="24"/>
          <w:lang w:eastAsia="sr-Latn-RS"/>
        </w:rPr>
        <w:t>Министарства</w:t>
      </w:r>
      <w:proofErr w:type="spellEnd"/>
      <w:r w:rsidRPr="005177A8">
        <w:rPr>
          <w:rFonts w:ascii="Times New Roman" w:eastAsia="Times New Roman" w:hAnsi="Times New Roman" w:cs="Times New Roman"/>
          <w:b/>
          <w:bCs/>
          <w:sz w:val="24"/>
          <w:szCs w:val="24"/>
          <w:lang w:eastAsia="sr-Latn-RS"/>
        </w:rPr>
        <w:t xml:space="preserve"> </w:t>
      </w:r>
      <w:proofErr w:type="spellStart"/>
      <w:r w:rsidRPr="005177A8">
        <w:rPr>
          <w:rFonts w:ascii="Times New Roman" w:eastAsia="Times New Roman" w:hAnsi="Times New Roman" w:cs="Times New Roman"/>
          <w:b/>
          <w:bCs/>
          <w:sz w:val="24"/>
          <w:szCs w:val="24"/>
          <w:lang w:eastAsia="sr-Latn-RS"/>
        </w:rPr>
        <w:t>дигиталног</w:t>
      </w:r>
      <w:proofErr w:type="spellEnd"/>
      <w:r w:rsidRPr="005177A8">
        <w:rPr>
          <w:rFonts w:ascii="Times New Roman" w:eastAsia="Times New Roman" w:hAnsi="Times New Roman" w:cs="Times New Roman"/>
          <w:b/>
          <w:bCs/>
          <w:sz w:val="24"/>
          <w:szCs w:val="24"/>
          <w:lang w:eastAsia="sr-Latn-RS"/>
        </w:rPr>
        <w:t xml:space="preserve"> </w:t>
      </w:r>
      <w:proofErr w:type="spellStart"/>
      <w:r w:rsidRPr="005177A8">
        <w:rPr>
          <w:rFonts w:ascii="Times New Roman" w:eastAsia="Times New Roman" w:hAnsi="Times New Roman" w:cs="Times New Roman"/>
          <w:b/>
          <w:bCs/>
          <w:sz w:val="24"/>
          <w:szCs w:val="24"/>
          <w:lang w:eastAsia="sr-Latn-RS"/>
        </w:rPr>
        <w:t>управљања</w:t>
      </w:r>
      <w:proofErr w:type="spellEnd"/>
      <w:r w:rsidRPr="005177A8">
        <w:rPr>
          <w:rFonts w:ascii="Times New Roman" w:eastAsia="Times New Roman" w:hAnsi="Times New Roman" w:cs="Times New Roman"/>
          <w:b/>
          <w:bCs/>
          <w:sz w:val="24"/>
          <w:szCs w:val="24"/>
          <w:lang w:eastAsia="sr-Latn-RS"/>
        </w:rPr>
        <w:t xml:space="preserve">  </w:t>
      </w:r>
      <w:proofErr w:type="spellStart"/>
      <w:r w:rsidRPr="005177A8">
        <w:rPr>
          <w:rFonts w:ascii="Times New Roman" w:eastAsia="Times New Roman" w:hAnsi="Times New Roman" w:cs="Times New Roman"/>
          <w:b/>
          <w:bCs/>
          <w:sz w:val="24"/>
          <w:szCs w:val="24"/>
          <w:lang w:eastAsia="sr-Latn-RS"/>
        </w:rPr>
        <w:t>Републике</w:t>
      </w:r>
      <w:proofErr w:type="spellEnd"/>
      <w:r w:rsidRPr="005177A8">
        <w:rPr>
          <w:rFonts w:ascii="Times New Roman" w:eastAsia="Times New Roman" w:hAnsi="Times New Roman" w:cs="Times New Roman"/>
          <w:b/>
          <w:bCs/>
          <w:sz w:val="24"/>
          <w:szCs w:val="24"/>
          <w:lang w:eastAsia="sr-Latn-RS"/>
        </w:rPr>
        <w:t xml:space="preserve"> </w:t>
      </w:r>
      <w:proofErr w:type="spellStart"/>
      <w:r w:rsidRPr="005177A8">
        <w:rPr>
          <w:rFonts w:ascii="Times New Roman" w:eastAsia="Times New Roman" w:hAnsi="Times New Roman" w:cs="Times New Roman"/>
          <w:b/>
          <w:bCs/>
          <w:sz w:val="24"/>
          <w:szCs w:val="24"/>
          <w:lang w:eastAsia="sr-Latn-RS"/>
        </w:rPr>
        <w:t>Грчке</w:t>
      </w:r>
      <w:proofErr w:type="spellEnd"/>
      <w:r w:rsidRPr="005177A8">
        <w:rPr>
          <w:rFonts w:ascii="Times New Roman" w:eastAsia="Times New Roman" w:hAnsi="Times New Roman" w:cs="Times New Roman"/>
          <w:b/>
          <w:bCs/>
          <w:sz w:val="24"/>
          <w:szCs w:val="24"/>
          <w:lang w:eastAsia="sr-Latn-RS"/>
        </w:rPr>
        <w:t xml:space="preserve"> о </w:t>
      </w:r>
      <w:proofErr w:type="spellStart"/>
      <w:r w:rsidRPr="005177A8">
        <w:rPr>
          <w:rFonts w:ascii="Times New Roman" w:eastAsia="Times New Roman" w:hAnsi="Times New Roman" w:cs="Times New Roman"/>
          <w:b/>
          <w:bCs/>
          <w:sz w:val="24"/>
          <w:szCs w:val="24"/>
          <w:lang w:eastAsia="sr-Latn-RS"/>
        </w:rPr>
        <w:t>сарадњи</w:t>
      </w:r>
      <w:proofErr w:type="spellEnd"/>
      <w:r w:rsidRPr="005177A8">
        <w:rPr>
          <w:rFonts w:ascii="Times New Roman" w:eastAsia="Times New Roman" w:hAnsi="Times New Roman" w:cs="Times New Roman"/>
          <w:b/>
          <w:bCs/>
          <w:sz w:val="24"/>
          <w:szCs w:val="24"/>
          <w:lang w:eastAsia="sr-Latn-RS"/>
        </w:rPr>
        <w:t xml:space="preserve"> у </w:t>
      </w:r>
      <w:proofErr w:type="spellStart"/>
      <w:r w:rsidRPr="005177A8">
        <w:rPr>
          <w:rFonts w:ascii="Times New Roman" w:eastAsia="Times New Roman" w:hAnsi="Times New Roman" w:cs="Times New Roman"/>
          <w:b/>
          <w:bCs/>
          <w:sz w:val="24"/>
          <w:szCs w:val="24"/>
          <w:lang w:eastAsia="sr-Latn-RS"/>
        </w:rPr>
        <w:t>области</w:t>
      </w:r>
      <w:proofErr w:type="spellEnd"/>
      <w:r w:rsidRPr="005177A8">
        <w:rPr>
          <w:rFonts w:ascii="Times New Roman" w:eastAsia="Times New Roman" w:hAnsi="Times New Roman" w:cs="Times New Roman"/>
          <w:b/>
          <w:bCs/>
          <w:sz w:val="24"/>
          <w:szCs w:val="24"/>
          <w:lang w:eastAsia="sr-Latn-RS"/>
        </w:rPr>
        <w:t xml:space="preserve"> </w:t>
      </w:r>
      <w:proofErr w:type="spellStart"/>
      <w:r w:rsidRPr="005177A8">
        <w:rPr>
          <w:rFonts w:ascii="Times New Roman" w:eastAsia="Times New Roman" w:hAnsi="Times New Roman" w:cs="Times New Roman"/>
          <w:b/>
          <w:bCs/>
          <w:sz w:val="24"/>
          <w:szCs w:val="24"/>
          <w:lang w:eastAsia="sr-Latn-RS"/>
        </w:rPr>
        <w:t>електронских</w:t>
      </w:r>
      <w:proofErr w:type="spellEnd"/>
      <w:r w:rsidRPr="005177A8">
        <w:rPr>
          <w:rFonts w:ascii="Times New Roman" w:eastAsia="Times New Roman" w:hAnsi="Times New Roman" w:cs="Times New Roman"/>
          <w:b/>
          <w:bCs/>
          <w:sz w:val="24"/>
          <w:szCs w:val="24"/>
          <w:lang w:eastAsia="sr-Latn-RS"/>
        </w:rPr>
        <w:t xml:space="preserve"> </w:t>
      </w:r>
      <w:proofErr w:type="spellStart"/>
      <w:r w:rsidRPr="005177A8">
        <w:rPr>
          <w:rFonts w:ascii="Times New Roman" w:eastAsia="Times New Roman" w:hAnsi="Times New Roman" w:cs="Times New Roman"/>
          <w:b/>
          <w:bCs/>
          <w:sz w:val="24"/>
          <w:szCs w:val="24"/>
          <w:lang w:eastAsia="sr-Latn-RS"/>
        </w:rPr>
        <w:t>комуникација</w:t>
      </w:r>
      <w:proofErr w:type="spellEnd"/>
      <w:r w:rsidRPr="005177A8">
        <w:rPr>
          <w:rFonts w:ascii="Times New Roman" w:eastAsia="Times New Roman" w:hAnsi="Times New Roman" w:cs="Times New Roman"/>
          <w:b/>
          <w:bCs/>
          <w:sz w:val="24"/>
          <w:szCs w:val="24"/>
          <w:lang w:eastAsia="sr-Latn-RS"/>
        </w:rPr>
        <w:t xml:space="preserve">  и </w:t>
      </w:r>
      <w:proofErr w:type="spellStart"/>
      <w:r w:rsidRPr="005177A8">
        <w:rPr>
          <w:rFonts w:ascii="Times New Roman" w:eastAsia="Times New Roman" w:hAnsi="Times New Roman" w:cs="Times New Roman"/>
          <w:b/>
          <w:bCs/>
          <w:sz w:val="24"/>
          <w:szCs w:val="24"/>
          <w:lang w:eastAsia="sr-Latn-RS"/>
        </w:rPr>
        <w:t>поштанских</w:t>
      </w:r>
      <w:proofErr w:type="spellEnd"/>
      <w:r w:rsidRPr="005177A8">
        <w:rPr>
          <w:rFonts w:ascii="Times New Roman" w:eastAsia="Times New Roman" w:hAnsi="Times New Roman" w:cs="Times New Roman"/>
          <w:b/>
          <w:bCs/>
          <w:sz w:val="24"/>
          <w:szCs w:val="24"/>
          <w:lang w:eastAsia="sr-Latn-RS"/>
        </w:rPr>
        <w:t xml:space="preserve"> </w:t>
      </w:r>
      <w:proofErr w:type="spellStart"/>
      <w:r w:rsidRPr="005177A8">
        <w:rPr>
          <w:rFonts w:ascii="Times New Roman" w:eastAsia="Times New Roman" w:hAnsi="Times New Roman" w:cs="Times New Roman"/>
          <w:b/>
          <w:bCs/>
          <w:sz w:val="24"/>
          <w:szCs w:val="24"/>
          <w:lang w:eastAsia="sr-Latn-RS"/>
        </w:rPr>
        <w:t>услуга</w:t>
      </w:r>
      <w:proofErr w:type="spellEnd"/>
    </w:p>
    <w:p w14:paraId="6E396A92" w14:textId="77777777" w:rsidR="004B7BA5" w:rsidRPr="004B7BA5" w:rsidRDefault="004B7BA5" w:rsidP="004B7BA5">
      <w:pPr>
        <w:spacing w:after="0" w:line="240" w:lineRule="auto"/>
        <w:ind w:firstLine="708"/>
        <w:jc w:val="both"/>
        <w:rPr>
          <w:rFonts w:ascii="Times New Roman" w:eastAsia="Times New Roman" w:hAnsi="Times New Roman" w:cs="Times New Roman"/>
          <w:sz w:val="24"/>
          <w:szCs w:val="24"/>
          <w:lang w:eastAsia="sr-Latn-RS"/>
        </w:rPr>
      </w:pPr>
    </w:p>
    <w:p w14:paraId="2BBA529C" w14:textId="77777777" w:rsidR="004B7BA5" w:rsidRPr="00B90061" w:rsidRDefault="004B7BA5" w:rsidP="00B90061">
      <w:pPr>
        <w:pStyle w:val="NoSpacing"/>
        <w:ind w:firstLine="708"/>
        <w:jc w:val="both"/>
        <w:rPr>
          <w:rFonts w:ascii="Times New Roman" w:hAnsi="Times New Roman" w:cs="Times New Roman"/>
          <w:sz w:val="24"/>
          <w:szCs w:val="24"/>
          <w:lang w:eastAsia="sr-Latn-RS"/>
        </w:rPr>
      </w:pPr>
      <w:proofErr w:type="spellStart"/>
      <w:r w:rsidRPr="00B90061">
        <w:rPr>
          <w:rFonts w:ascii="Times New Roman" w:hAnsi="Times New Roman" w:cs="Times New Roman"/>
          <w:sz w:val="24"/>
          <w:szCs w:val="24"/>
          <w:lang w:eastAsia="sr-Latn-RS"/>
        </w:rPr>
        <w:t>Меморандум</w:t>
      </w:r>
      <w:proofErr w:type="spellEnd"/>
      <w:r w:rsidRPr="00B90061">
        <w:rPr>
          <w:rFonts w:ascii="Times New Roman" w:hAnsi="Times New Roman" w:cs="Times New Roman"/>
          <w:sz w:val="24"/>
          <w:szCs w:val="24"/>
          <w:lang w:eastAsia="sr-Latn-RS"/>
        </w:rPr>
        <w:t xml:space="preserve"> о </w:t>
      </w:r>
      <w:proofErr w:type="spellStart"/>
      <w:r w:rsidRPr="00B90061">
        <w:rPr>
          <w:rFonts w:ascii="Times New Roman" w:hAnsi="Times New Roman" w:cs="Times New Roman"/>
          <w:sz w:val="24"/>
          <w:szCs w:val="24"/>
          <w:lang w:eastAsia="sr-Latn-RS"/>
        </w:rPr>
        <w:t>разумевању</w:t>
      </w:r>
      <w:proofErr w:type="spellEnd"/>
      <w:r w:rsidRPr="00B90061">
        <w:rPr>
          <w:rFonts w:ascii="Times New Roman" w:hAnsi="Times New Roman" w:cs="Times New Roman"/>
          <w:sz w:val="24"/>
          <w:szCs w:val="24"/>
          <w:lang w:eastAsia="sr-Latn-RS"/>
        </w:rPr>
        <w:t xml:space="preserve"> </w:t>
      </w:r>
      <w:proofErr w:type="spellStart"/>
      <w:r w:rsidRPr="00B90061">
        <w:rPr>
          <w:rFonts w:ascii="Times New Roman" w:hAnsi="Times New Roman" w:cs="Times New Roman"/>
          <w:sz w:val="24"/>
          <w:szCs w:val="24"/>
          <w:lang w:eastAsia="sr-Latn-RS"/>
        </w:rPr>
        <w:t>има</w:t>
      </w:r>
      <w:proofErr w:type="spellEnd"/>
      <w:r w:rsidRPr="00B90061">
        <w:rPr>
          <w:rFonts w:ascii="Times New Roman" w:hAnsi="Times New Roman" w:cs="Times New Roman"/>
          <w:sz w:val="24"/>
          <w:szCs w:val="24"/>
          <w:lang w:eastAsia="sr-Latn-RS"/>
        </w:rPr>
        <w:t xml:space="preserve"> </w:t>
      </w:r>
      <w:proofErr w:type="spellStart"/>
      <w:r w:rsidRPr="00B90061">
        <w:rPr>
          <w:rFonts w:ascii="Times New Roman" w:hAnsi="Times New Roman" w:cs="Times New Roman"/>
          <w:sz w:val="24"/>
          <w:szCs w:val="24"/>
          <w:lang w:eastAsia="sr-Latn-RS"/>
        </w:rPr>
        <w:t>за</w:t>
      </w:r>
      <w:proofErr w:type="spellEnd"/>
      <w:r w:rsidRPr="00B90061">
        <w:rPr>
          <w:rFonts w:ascii="Times New Roman" w:hAnsi="Times New Roman" w:cs="Times New Roman"/>
          <w:sz w:val="24"/>
          <w:szCs w:val="24"/>
          <w:lang w:eastAsia="sr-Latn-RS"/>
        </w:rPr>
        <w:t xml:space="preserve"> </w:t>
      </w:r>
      <w:proofErr w:type="spellStart"/>
      <w:r w:rsidRPr="00B90061">
        <w:rPr>
          <w:rFonts w:ascii="Times New Roman" w:hAnsi="Times New Roman" w:cs="Times New Roman"/>
          <w:sz w:val="24"/>
          <w:szCs w:val="24"/>
          <w:lang w:eastAsia="sr-Latn-RS"/>
        </w:rPr>
        <w:t>циљ</w:t>
      </w:r>
      <w:proofErr w:type="spellEnd"/>
      <w:r w:rsidRPr="00B90061">
        <w:rPr>
          <w:rFonts w:ascii="Times New Roman" w:hAnsi="Times New Roman" w:cs="Times New Roman"/>
          <w:sz w:val="24"/>
          <w:szCs w:val="24"/>
          <w:lang w:eastAsia="sr-Latn-RS"/>
        </w:rPr>
        <w:t xml:space="preserve">  </w:t>
      </w:r>
      <w:proofErr w:type="spellStart"/>
      <w:r w:rsidRPr="00B90061">
        <w:rPr>
          <w:rFonts w:ascii="Times New Roman" w:hAnsi="Times New Roman" w:cs="Times New Roman"/>
          <w:sz w:val="24"/>
          <w:szCs w:val="24"/>
          <w:lang w:eastAsia="sr-Latn-RS"/>
        </w:rPr>
        <w:t>да</w:t>
      </w:r>
      <w:proofErr w:type="spellEnd"/>
      <w:r w:rsidRPr="00B90061">
        <w:rPr>
          <w:rFonts w:ascii="Times New Roman" w:hAnsi="Times New Roman" w:cs="Times New Roman"/>
          <w:sz w:val="24"/>
          <w:szCs w:val="24"/>
          <w:lang w:eastAsia="sr-Latn-RS"/>
        </w:rPr>
        <w:t xml:space="preserve"> </w:t>
      </w:r>
      <w:proofErr w:type="spellStart"/>
      <w:r w:rsidRPr="00B90061">
        <w:rPr>
          <w:rFonts w:ascii="Times New Roman" w:hAnsi="Times New Roman" w:cs="Times New Roman"/>
          <w:sz w:val="24"/>
          <w:szCs w:val="24"/>
          <w:lang w:eastAsia="sr-Latn-RS"/>
        </w:rPr>
        <w:t>успостави</w:t>
      </w:r>
      <w:proofErr w:type="spellEnd"/>
      <w:r w:rsidRPr="00B90061">
        <w:rPr>
          <w:rFonts w:ascii="Times New Roman" w:hAnsi="Times New Roman" w:cs="Times New Roman"/>
          <w:sz w:val="24"/>
          <w:szCs w:val="24"/>
          <w:lang w:eastAsia="sr-Latn-RS"/>
        </w:rPr>
        <w:t xml:space="preserve"> </w:t>
      </w:r>
      <w:proofErr w:type="spellStart"/>
      <w:r w:rsidRPr="00B90061">
        <w:rPr>
          <w:rFonts w:ascii="Times New Roman" w:hAnsi="Times New Roman" w:cs="Times New Roman"/>
          <w:sz w:val="24"/>
          <w:szCs w:val="24"/>
          <w:lang w:eastAsia="sr-Latn-RS"/>
        </w:rPr>
        <w:t>оквир</w:t>
      </w:r>
      <w:proofErr w:type="spellEnd"/>
      <w:r w:rsidRPr="00B90061">
        <w:rPr>
          <w:rFonts w:ascii="Times New Roman" w:hAnsi="Times New Roman" w:cs="Times New Roman"/>
          <w:sz w:val="24"/>
          <w:szCs w:val="24"/>
          <w:lang w:eastAsia="sr-Latn-RS"/>
        </w:rPr>
        <w:t xml:space="preserve"> </w:t>
      </w:r>
      <w:proofErr w:type="spellStart"/>
      <w:r w:rsidRPr="00B90061">
        <w:rPr>
          <w:rFonts w:ascii="Times New Roman" w:hAnsi="Times New Roman" w:cs="Times New Roman"/>
          <w:sz w:val="24"/>
          <w:szCs w:val="24"/>
          <w:lang w:eastAsia="sr-Latn-RS"/>
        </w:rPr>
        <w:t>за</w:t>
      </w:r>
      <w:proofErr w:type="spellEnd"/>
      <w:r w:rsidRPr="00B90061">
        <w:rPr>
          <w:rFonts w:ascii="Times New Roman" w:hAnsi="Times New Roman" w:cs="Times New Roman"/>
          <w:sz w:val="24"/>
          <w:szCs w:val="24"/>
          <w:lang w:eastAsia="sr-Latn-RS"/>
        </w:rPr>
        <w:t xml:space="preserve"> </w:t>
      </w:r>
      <w:proofErr w:type="spellStart"/>
      <w:r w:rsidRPr="00B90061">
        <w:rPr>
          <w:rFonts w:ascii="Times New Roman" w:hAnsi="Times New Roman" w:cs="Times New Roman"/>
          <w:sz w:val="24"/>
          <w:szCs w:val="24"/>
          <w:lang w:eastAsia="sr-Latn-RS"/>
        </w:rPr>
        <w:t>сарадњу</w:t>
      </w:r>
      <w:proofErr w:type="spellEnd"/>
      <w:r w:rsidRPr="00B90061">
        <w:rPr>
          <w:rFonts w:ascii="Times New Roman" w:hAnsi="Times New Roman" w:cs="Times New Roman"/>
          <w:sz w:val="24"/>
          <w:szCs w:val="24"/>
          <w:lang w:eastAsia="sr-Latn-RS"/>
        </w:rPr>
        <w:t xml:space="preserve"> у </w:t>
      </w:r>
      <w:proofErr w:type="spellStart"/>
      <w:r w:rsidRPr="00B90061">
        <w:rPr>
          <w:rFonts w:ascii="Times New Roman" w:hAnsi="Times New Roman" w:cs="Times New Roman"/>
          <w:sz w:val="24"/>
          <w:szCs w:val="24"/>
          <w:lang w:eastAsia="sr-Latn-RS"/>
        </w:rPr>
        <w:t>области</w:t>
      </w:r>
      <w:proofErr w:type="spellEnd"/>
      <w:r w:rsidRPr="00B90061">
        <w:rPr>
          <w:rFonts w:ascii="Times New Roman" w:hAnsi="Times New Roman" w:cs="Times New Roman"/>
          <w:sz w:val="24"/>
          <w:szCs w:val="24"/>
          <w:lang w:eastAsia="sr-Latn-RS"/>
        </w:rPr>
        <w:t xml:space="preserve"> </w:t>
      </w:r>
      <w:proofErr w:type="spellStart"/>
      <w:r w:rsidRPr="00B90061">
        <w:rPr>
          <w:rFonts w:ascii="Times New Roman" w:hAnsi="Times New Roman" w:cs="Times New Roman"/>
          <w:sz w:val="24"/>
          <w:szCs w:val="24"/>
          <w:lang w:eastAsia="sr-Latn-RS"/>
        </w:rPr>
        <w:t>електронских</w:t>
      </w:r>
      <w:proofErr w:type="spellEnd"/>
      <w:r w:rsidRPr="00B90061">
        <w:rPr>
          <w:rFonts w:ascii="Times New Roman" w:hAnsi="Times New Roman" w:cs="Times New Roman"/>
          <w:sz w:val="24"/>
          <w:szCs w:val="24"/>
          <w:lang w:eastAsia="sr-Latn-RS"/>
        </w:rPr>
        <w:t xml:space="preserve"> </w:t>
      </w:r>
      <w:proofErr w:type="spellStart"/>
      <w:r w:rsidRPr="00B90061">
        <w:rPr>
          <w:rFonts w:ascii="Times New Roman" w:hAnsi="Times New Roman" w:cs="Times New Roman"/>
          <w:sz w:val="24"/>
          <w:szCs w:val="24"/>
          <w:lang w:eastAsia="sr-Latn-RS"/>
        </w:rPr>
        <w:t>комуникација</w:t>
      </w:r>
      <w:proofErr w:type="spellEnd"/>
      <w:r w:rsidRPr="00B90061">
        <w:rPr>
          <w:rFonts w:ascii="Times New Roman" w:hAnsi="Times New Roman" w:cs="Times New Roman"/>
          <w:sz w:val="24"/>
          <w:szCs w:val="24"/>
          <w:lang w:eastAsia="sr-Latn-RS"/>
        </w:rPr>
        <w:t xml:space="preserve"> и </w:t>
      </w:r>
      <w:proofErr w:type="spellStart"/>
      <w:r w:rsidRPr="00B90061">
        <w:rPr>
          <w:rFonts w:ascii="Times New Roman" w:hAnsi="Times New Roman" w:cs="Times New Roman"/>
          <w:sz w:val="24"/>
          <w:szCs w:val="24"/>
          <w:lang w:eastAsia="sr-Latn-RS"/>
        </w:rPr>
        <w:t>поштанских</w:t>
      </w:r>
      <w:proofErr w:type="spellEnd"/>
      <w:r w:rsidRPr="00B90061">
        <w:rPr>
          <w:rFonts w:ascii="Times New Roman" w:hAnsi="Times New Roman" w:cs="Times New Roman"/>
          <w:sz w:val="24"/>
          <w:szCs w:val="24"/>
          <w:lang w:eastAsia="sr-Latn-RS"/>
        </w:rPr>
        <w:t xml:space="preserve"> </w:t>
      </w:r>
      <w:proofErr w:type="spellStart"/>
      <w:r w:rsidRPr="00B90061">
        <w:rPr>
          <w:rFonts w:ascii="Times New Roman" w:hAnsi="Times New Roman" w:cs="Times New Roman"/>
          <w:sz w:val="24"/>
          <w:szCs w:val="24"/>
          <w:lang w:eastAsia="sr-Latn-RS"/>
        </w:rPr>
        <w:t>услуга</w:t>
      </w:r>
      <w:proofErr w:type="spellEnd"/>
      <w:r w:rsidRPr="00B90061">
        <w:rPr>
          <w:rFonts w:ascii="Times New Roman" w:hAnsi="Times New Roman" w:cs="Times New Roman"/>
          <w:sz w:val="24"/>
          <w:szCs w:val="24"/>
          <w:lang w:eastAsia="sr-Latn-RS"/>
        </w:rPr>
        <w:t xml:space="preserve"> и </w:t>
      </w:r>
      <w:proofErr w:type="spellStart"/>
      <w:r w:rsidRPr="00B90061">
        <w:rPr>
          <w:rFonts w:ascii="Times New Roman" w:hAnsi="Times New Roman" w:cs="Times New Roman"/>
          <w:sz w:val="24"/>
          <w:szCs w:val="24"/>
          <w:lang w:eastAsia="sr-Latn-RS"/>
        </w:rPr>
        <w:t>заснован</w:t>
      </w:r>
      <w:proofErr w:type="spellEnd"/>
      <w:r w:rsidRPr="00B90061">
        <w:rPr>
          <w:rFonts w:ascii="Times New Roman" w:hAnsi="Times New Roman" w:cs="Times New Roman"/>
          <w:sz w:val="24"/>
          <w:szCs w:val="24"/>
          <w:lang w:eastAsia="sr-Latn-RS"/>
        </w:rPr>
        <w:t xml:space="preserve"> </w:t>
      </w:r>
      <w:proofErr w:type="spellStart"/>
      <w:r w:rsidRPr="00B90061">
        <w:rPr>
          <w:rFonts w:ascii="Times New Roman" w:hAnsi="Times New Roman" w:cs="Times New Roman"/>
          <w:sz w:val="24"/>
          <w:szCs w:val="24"/>
          <w:lang w:eastAsia="sr-Latn-RS"/>
        </w:rPr>
        <w:t>на</w:t>
      </w:r>
      <w:proofErr w:type="spellEnd"/>
      <w:r w:rsidRPr="00B90061">
        <w:rPr>
          <w:rFonts w:ascii="Times New Roman" w:hAnsi="Times New Roman" w:cs="Times New Roman"/>
          <w:sz w:val="24"/>
          <w:szCs w:val="24"/>
          <w:lang w:eastAsia="sr-Latn-RS"/>
        </w:rPr>
        <w:t xml:space="preserve"> </w:t>
      </w:r>
      <w:proofErr w:type="spellStart"/>
      <w:r w:rsidRPr="00B90061">
        <w:rPr>
          <w:rFonts w:ascii="Times New Roman" w:hAnsi="Times New Roman" w:cs="Times New Roman"/>
          <w:sz w:val="24"/>
          <w:szCs w:val="24"/>
          <w:lang w:eastAsia="sr-Latn-RS"/>
        </w:rPr>
        <w:t>једнакости</w:t>
      </w:r>
      <w:proofErr w:type="spellEnd"/>
      <w:r w:rsidRPr="00B90061">
        <w:rPr>
          <w:rFonts w:ascii="Times New Roman" w:hAnsi="Times New Roman" w:cs="Times New Roman"/>
          <w:sz w:val="24"/>
          <w:szCs w:val="24"/>
          <w:lang w:eastAsia="sr-Latn-RS"/>
        </w:rPr>
        <w:t xml:space="preserve">, </w:t>
      </w:r>
      <w:proofErr w:type="spellStart"/>
      <w:r w:rsidRPr="00B90061">
        <w:rPr>
          <w:rFonts w:ascii="Times New Roman" w:hAnsi="Times New Roman" w:cs="Times New Roman"/>
          <w:sz w:val="24"/>
          <w:szCs w:val="24"/>
          <w:lang w:eastAsia="sr-Latn-RS"/>
        </w:rPr>
        <w:t>реципроцитету</w:t>
      </w:r>
      <w:proofErr w:type="spellEnd"/>
      <w:r w:rsidRPr="00B90061">
        <w:rPr>
          <w:rFonts w:ascii="Times New Roman" w:hAnsi="Times New Roman" w:cs="Times New Roman"/>
          <w:sz w:val="24"/>
          <w:szCs w:val="24"/>
          <w:lang w:eastAsia="sr-Latn-RS"/>
        </w:rPr>
        <w:t xml:space="preserve"> и </w:t>
      </w:r>
      <w:proofErr w:type="spellStart"/>
      <w:r w:rsidRPr="00B90061">
        <w:rPr>
          <w:rFonts w:ascii="Times New Roman" w:hAnsi="Times New Roman" w:cs="Times New Roman"/>
          <w:sz w:val="24"/>
          <w:szCs w:val="24"/>
          <w:lang w:eastAsia="sr-Latn-RS"/>
        </w:rPr>
        <w:t>обостраној</w:t>
      </w:r>
      <w:proofErr w:type="spellEnd"/>
      <w:r w:rsidRPr="00B90061">
        <w:rPr>
          <w:rFonts w:ascii="Times New Roman" w:hAnsi="Times New Roman" w:cs="Times New Roman"/>
          <w:sz w:val="24"/>
          <w:szCs w:val="24"/>
          <w:lang w:eastAsia="sr-Latn-RS"/>
        </w:rPr>
        <w:t xml:space="preserve"> </w:t>
      </w:r>
      <w:proofErr w:type="spellStart"/>
      <w:r w:rsidRPr="00B90061">
        <w:rPr>
          <w:rFonts w:ascii="Times New Roman" w:hAnsi="Times New Roman" w:cs="Times New Roman"/>
          <w:sz w:val="24"/>
          <w:szCs w:val="24"/>
          <w:lang w:eastAsia="sr-Latn-RS"/>
        </w:rPr>
        <w:t>користи</w:t>
      </w:r>
      <w:proofErr w:type="spellEnd"/>
      <w:r w:rsidRPr="00B90061">
        <w:rPr>
          <w:rFonts w:ascii="Times New Roman" w:hAnsi="Times New Roman" w:cs="Times New Roman"/>
          <w:sz w:val="24"/>
          <w:szCs w:val="24"/>
          <w:lang w:eastAsia="sr-Latn-RS"/>
        </w:rPr>
        <w:t xml:space="preserve">, у </w:t>
      </w:r>
      <w:proofErr w:type="spellStart"/>
      <w:r w:rsidRPr="00B90061">
        <w:rPr>
          <w:rFonts w:ascii="Times New Roman" w:hAnsi="Times New Roman" w:cs="Times New Roman"/>
          <w:sz w:val="24"/>
          <w:szCs w:val="24"/>
          <w:lang w:eastAsia="sr-Latn-RS"/>
        </w:rPr>
        <w:t>складу</w:t>
      </w:r>
      <w:proofErr w:type="spellEnd"/>
      <w:r w:rsidRPr="00B90061">
        <w:rPr>
          <w:rFonts w:ascii="Times New Roman" w:hAnsi="Times New Roman" w:cs="Times New Roman"/>
          <w:sz w:val="24"/>
          <w:szCs w:val="24"/>
          <w:lang w:eastAsia="sr-Latn-RS"/>
        </w:rPr>
        <w:t xml:space="preserve"> </w:t>
      </w:r>
      <w:proofErr w:type="spellStart"/>
      <w:r w:rsidRPr="00B90061">
        <w:rPr>
          <w:rFonts w:ascii="Times New Roman" w:hAnsi="Times New Roman" w:cs="Times New Roman"/>
          <w:sz w:val="24"/>
          <w:szCs w:val="24"/>
          <w:lang w:eastAsia="sr-Latn-RS"/>
        </w:rPr>
        <w:t>са</w:t>
      </w:r>
      <w:proofErr w:type="spellEnd"/>
      <w:r w:rsidRPr="00B90061">
        <w:rPr>
          <w:rFonts w:ascii="Times New Roman" w:hAnsi="Times New Roman" w:cs="Times New Roman"/>
          <w:sz w:val="24"/>
          <w:szCs w:val="24"/>
          <w:lang w:eastAsia="sr-Latn-RS"/>
        </w:rPr>
        <w:t xml:space="preserve"> </w:t>
      </w:r>
      <w:proofErr w:type="spellStart"/>
      <w:r w:rsidRPr="00B90061">
        <w:rPr>
          <w:rFonts w:ascii="Times New Roman" w:hAnsi="Times New Roman" w:cs="Times New Roman"/>
          <w:sz w:val="24"/>
          <w:szCs w:val="24"/>
          <w:lang w:eastAsia="sr-Latn-RS"/>
        </w:rPr>
        <w:t>законима</w:t>
      </w:r>
      <w:proofErr w:type="spellEnd"/>
      <w:r w:rsidRPr="00B90061">
        <w:rPr>
          <w:rFonts w:ascii="Times New Roman" w:hAnsi="Times New Roman" w:cs="Times New Roman"/>
          <w:sz w:val="24"/>
          <w:szCs w:val="24"/>
          <w:lang w:eastAsia="sr-Latn-RS"/>
        </w:rPr>
        <w:t xml:space="preserve">, </w:t>
      </w:r>
      <w:proofErr w:type="spellStart"/>
      <w:r w:rsidRPr="00B90061">
        <w:rPr>
          <w:rFonts w:ascii="Times New Roman" w:hAnsi="Times New Roman" w:cs="Times New Roman"/>
          <w:sz w:val="24"/>
          <w:szCs w:val="24"/>
          <w:lang w:eastAsia="sr-Latn-RS"/>
        </w:rPr>
        <w:t>прописима</w:t>
      </w:r>
      <w:proofErr w:type="spellEnd"/>
      <w:r w:rsidRPr="00B90061">
        <w:rPr>
          <w:rFonts w:ascii="Times New Roman" w:hAnsi="Times New Roman" w:cs="Times New Roman"/>
          <w:sz w:val="24"/>
          <w:szCs w:val="24"/>
          <w:lang w:eastAsia="sr-Latn-RS"/>
        </w:rPr>
        <w:t xml:space="preserve"> и </w:t>
      </w:r>
      <w:proofErr w:type="spellStart"/>
      <w:r w:rsidRPr="00B90061">
        <w:rPr>
          <w:rFonts w:ascii="Times New Roman" w:hAnsi="Times New Roman" w:cs="Times New Roman"/>
          <w:sz w:val="24"/>
          <w:szCs w:val="24"/>
          <w:lang w:eastAsia="sr-Latn-RS"/>
        </w:rPr>
        <w:t>националним</w:t>
      </w:r>
      <w:proofErr w:type="spellEnd"/>
      <w:r w:rsidRPr="00B90061">
        <w:rPr>
          <w:rFonts w:ascii="Times New Roman" w:hAnsi="Times New Roman" w:cs="Times New Roman"/>
          <w:sz w:val="24"/>
          <w:szCs w:val="24"/>
          <w:lang w:eastAsia="sr-Latn-RS"/>
        </w:rPr>
        <w:t xml:space="preserve"> </w:t>
      </w:r>
      <w:proofErr w:type="spellStart"/>
      <w:r w:rsidRPr="00B90061">
        <w:rPr>
          <w:rFonts w:ascii="Times New Roman" w:hAnsi="Times New Roman" w:cs="Times New Roman"/>
          <w:sz w:val="24"/>
          <w:szCs w:val="24"/>
          <w:lang w:eastAsia="sr-Latn-RS"/>
        </w:rPr>
        <w:t>политикама</w:t>
      </w:r>
      <w:proofErr w:type="spellEnd"/>
      <w:r w:rsidRPr="00B90061">
        <w:rPr>
          <w:rFonts w:ascii="Times New Roman" w:hAnsi="Times New Roman" w:cs="Times New Roman"/>
          <w:sz w:val="24"/>
          <w:szCs w:val="24"/>
          <w:lang w:eastAsia="sr-Latn-RS"/>
        </w:rPr>
        <w:t xml:space="preserve"> </w:t>
      </w:r>
      <w:proofErr w:type="spellStart"/>
      <w:r w:rsidRPr="00B90061">
        <w:rPr>
          <w:rFonts w:ascii="Times New Roman" w:hAnsi="Times New Roman" w:cs="Times New Roman"/>
          <w:sz w:val="24"/>
          <w:szCs w:val="24"/>
          <w:lang w:eastAsia="sr-Latn-RS"/>
        </w:rPr>
        <w:t>које</w:t>
      </w:r>
      <w:proofErr w:type="spellEnd"/>
      <w:r w:rsidRPr="00B90061">
        <w:rPr>
          <w:rFonts w:ascii="Times New Roman" w:hAnsi="Times New Roman" w:cs="Times New Roman"/>
          <w:sz w:val="24"/>
          <w:szCs w:val="24"/>
          <w:lang w:eastAsia="sr-Latn-RS"/>
        </w:rPr>
        <w:t xml:space="preserve"> </w:t>
      </w:r>
      <w:proofErr w:type="spellStart"/>
      <w:r w:rsidRPr="00B90061">
        <w:rPr>
          <w:rFonts w:ascii="Times New Roman" w:hAnsi="Times New Roman" w:cs="Times New Roman"/>
          <w:sz w:val="24"/>
          <w:szCs w:val="24"/>
          <w:lang w:eastAsia="sr-Latn-RS"/>
        </w:rPr>
        <w:t>су</w:t>
      </w:r>
      <w:proofErr w:type="spellEnd"/>
      <w:r w:rsidRPr="00B90061">
        <w:rPr>
          <w:rFonts w:ascii="Times New Roman" w:hAnsi="Times New Roman" w:cs="Times New Roman"/>
          <w:sz w:val="24"/>
          <w:szCs w:val="24"/>
          <w:lang w:eastAsia="sr-Latn-RS"/>
        </w:rPr>
        <w:t xml:space="preserve"> </w:t>
      </w:r>
      <w:proofErr w:type="spellStart"/>
      <w:r w:rsidRPr="00B90061">
        <w:rPr>
          <w:rFonts w:ascii="Times New Roman" w:hAnsi="Times New Roman" w:cs="Times New Roman"/>
          <w:sz w:val="24"/>
          <w:szCs w:val="24"/>
          <w:lang w:eastAsia="sr-Latn-RS"/>
        </w:rPr>
        <w:t>на</w:t>
      </w:r>
      <w:proofErr w:type="spellEnd"/>
      <w:r w:rsidRPr="00B90061">
        <w:rPr>
          <w:rFonts w:ascii="Times New Roman" w:hAnsi="Times New Roman" w:cs="Times New Roman"/>
          <w:sz w:val="24"/>
          <w:szCs w:val="24"/>
          <w:lang w:eastAsia="sr-Latn-RS"/>
        </w:rPr>
        <w:t xml:space="preserve"> </w:t>
      </w:r>
      <w:proofErr w:type="spellStart"/>
      <w:r w:rsidRPr="00B90061">
        <w:rPr>
          <w:rFonts w:ascii="Times New Roman" w:hAnsi="Times New Roman" w:cs="Times New Roman"/>
          <w:sz w:val="24"/>
          <w:szCs w:val="24"/>
          <w:lang w:eastAsia="sr-Latn-RS"/>
        </w:rPr>
        <w:t>снази</w:t>
      </w:r>
      <w:proofErr w:type="spellEnd"/>
      <w:r w:rsidRPr="00B90061">
        <w:rPr>
          <w:rFonts w:ascii="Times New Roman" w:hAnsi="Times New Roman" w:cs="Times New Roman"/>
          <w:sz w:val="24"/>
          <w:szCs w:val="24"/>
          <w:lang w:eastAsia="sr-Latn-RS"/>
        </w:rPr>
        <w:t xml:space="preserve"> у </w:t>
      </w:r>
      <w:proofErr w:type="spellStart"/>
      <w:r w:rsidRPr="00B90061">
        <w:rPr>
          <w:rFonts w:ascii="Times New Roman" w:hAnsi="Times New Roman" w:cs="Times New Roman"/>
          <w:sz w:val="24"/>
          <w:szCs w:val="24"/>
          <w:lang w:eastAsia="sr-Latn-RS"/>
        </w:rPr>
        <w:t>државама</w:t>
      </w:r>
      <w:proofErr w:type="spellEnd"/>
      <w:r w:rsidRPr="00B90061">
        <w:rPr>
          <w:rFonts w:ascii="Times New Roman" w:hAnsi="Times New Roman" w:cs="Times New Roman"/>
          <w:sz w:val="24"/>
          <w:szCs w:val="24"/>
          <w:lang w:eastAsia="sr-Latn-RS"/>
        </w:rPr>
        <w:t xml:space="preserve"> </w:t>
      </w:r>
      <w:proofErr w:type="spellStart"/>
      <w:r w:rsidRPr="00B90061">
        <w:rPr>
          <w:rFonts w:ascii="Times New Roman" w:hAnsi="Times New Roman" w:cs="Times New Roman"/>
          <w:sz w:val="24"/>
          <w:szCs w:val="24"/>
          <w:lang w:eastAsia="sr-Latn-RS"/>
        </w:rPr>
        <w:t>потписницама</w:t>
      </w:r>
      <w:proofErr w:type="spellEnd"/>
      <w:r w:rsidRPr="00B90061">
        <w:rPr>
          <w:rFonts w:ascii="Times New Roman" w:hAnsi="Times New Roman" w:cs="Times New Roman"/>
          <w:sz w:val="24"/>
          <w:szCs w:val="24"/>
          <w:lang w:eastAsia="sr-Latn-RS"/>
        </w:rPr>
        <w:t xml:space="preserve">. </w:t>
      </w:r>
      <w:proofErr w:type="spellStart"/>
      <w:r w:rsidRPr="00B90061">
        <w:rPr>
          <w:rFonts w:ascii="Times New Roman" w:hAnsi="Times New Roman" w:cs="Times New Roman"/>
          <w:sz w:val="24"/>
          <w:szCs w:val="24"/>
          <w:lang w:eastAsia="sr-Latn-RS"/>
        </w:rPr>
        <w:t>Сарадња</w:t>
      </w:r>
      <w:proofErr w:type="spellEnd"/>
      <w:r w:rsidRPr="00B90061">
        <w:rPr>
          <w:rFonts w:ascii="Times New Roman" w:hAnsi="Times New Roman" w:cs="Times New Roman"/>
          <w:sz w:val="24"/>
          <w:szCs w:val="24"/>
          <w:lang w:eastAsia="sr-Latn-RS"/>
        </w:rPr>
        <w:t xml:space="preserve"> ће </w:t>
      </w:r>
      <w:proofErr w:type="spellStart"/>
      <w:r w:rsidRPr="00B90061">
        <w:rPr>
          <w:rFonts w:ascii="Times New Roman" w:hAnsi="Times New Roman" w:cs="Times New Roman"/>
          <w:sz w:val="24"/>
          <w:szCs w:val="24"/>
          <w:lang w:eastAsia="sr-Latn-RS"/>
        </w:rPr>
        <w:t>се</w:t>
      </w:r>
      <w:proofErr w:type="spellEnd"/>
      <w:r w:rsidRPr="00B90061">
        <w:rPr>
          <w:rFonts w:ascii="Times New Roman" w:hAnsi="Times New Roman" w:cs="Times New Roman"/>
          <w:sz w:val="24"/>
          <w:szCs w:val="24"/>
          <w:lang w:eastAsia="sr-Latn-RS"/>
        </w:rPr>
        <w:t xml:space="preserve"> </w:t>
      </w:r>
      <w:proofErr w:type="spellStart"/>
      <w:r w:rsidRPr="00B90061">
        <w:rPr>
          <w:rFonts w:ascii="Times New Roman" w:hAnsi="Times New Roman" w:cs="Times New Roman"/>
          <w:sz w:val="24"/>
          <w:szCs w:val="24"/>
          <w:lang w:eastAsia="sr-Latn-RS"/>
        </w:rPr>
        <w:t>одвијати</w:t>
      </w:r>
      <w:proofErr w:type="spellEnd"/>
      <w:r w:rsidRPr="00B90061">
        <w:rPr>
          <w:rFonts w:ascii="Times New Roman" w:hAnsi="Times New Roman" w:cs="Times New Roman"/>
          <w:sz w:val="24"/>
          <w:szCs w:val="24"/>
          <w:lang w:eastAsia="sr-Latn-RS"/>
        </w:rPr>
        <w:t xml:space="preserve"> у </w:t>
      </w:r>
      <w:proofErr w:type="spellStart"/>
      <w:r w:rsidRPr="00B90061">
        <w:rPr>
          <w:rFonts w:ascii="Times New Roman" w:hAnsi="Times New Roman" w:cs="Times New Roman"/>
          <w:sz w:val="24"/>
          <w:szCs w:val="24"/>
          <w:lang w:eastAsia="sr-Latn-RS"/>
        </w:rPr>
        <w:t>следећим</w:t>
      </w:r>
      <w:proofErr w:type="spellEnd"/>
      <w:r w:rsidRPr="00B90061">
        <w:rPr>
          <w:rFonts w:ascii="Times New Roman" w:hAnsi="Times New Roman" w:cs="Times New Roman"/>
          <w:sz w:val="24"/>
          <w:szCs w:val="24"/>
          <w:lang w:eastAsia="sr-Latn-RS"/>
        </w:rPr>
        <w:t xml:space="preserve"> </w:t>
      </w:r>
      <w:proofErr w:type="spellStart"/>
      <w:r w:rsidRPr="00B90061">
        <w:rPr>
          <w:rFonts w:ascii="Times New Roman" w:hAnsi="Times New Roman" w:cs="Times New Roman"/>
          <w:sz w:val="24"/>
          <w:szCs w:val="24"/>
          <w:lang w:eastAsia="sr-Latn-RS"/>
        </w:rPr>
        <w:t>облицима</w:t>
      </w:r>
      <w:proofErr w:type="spellEnd"/>
      <w:r w:rsidRPr="00B90061">
        <w:rPr>
          <w:rFonts w:ascii="Times New Roman" w:hAnsi="Times New Roman" w:cs="Times New Roman"/>
          <w:sz w:val="24"/>
          <w:szCs w:val="24"/>
          <w:lang w:eastAsia="sr-Latn-RS"/>
        </w:rPr>
        <w:t xml:space="preserve">: </w:t>
      </w:r>
      <w:proofErr w:type="spellStart"/>
      <w:r w:rsidRPr="00B90061">
        <w:rPr>
          <w:rFonts w:ascii="Times New Roman" w:hAnsi="Times New Roman" w:cs="Times New Roman"/>
          <w:sz w:val="24"/>
          <w:szCs w:val="24"/>
          <w:lang w:eastAsia="sr-Latn-RS"/>
        </w:rPr>
        <w:t>размена</w:t>
      </w:r>
      <w:proofErr w:type="spellEnd"/>
      <w:r w:rsidRPr="00B90061">
        <w:rPr>
          <w:rFonts w:ascii="Times New Roman" w:hAnsi="Times New Roman" w:cs="Times New Roman"/>
          <w:sz w:val="24"/>
          <w:szCs w:val="24"/>
          <w:lang w:eastAsia="sr-Latn-RS"/>
        </w:rPr>
        <w:t xml:space="preserve"> </w:t>
      </w:r>
      <w:proofErr w:type="spellStart"/>
      <w:r w:rsidRPr="00B90061">
        <w:rPr>
          <w:rFonts w:ascii="Times New Roman" w:hAnsi="Times New Roman" w:cs="Times New Roman"/>
          <w:sz w:val="24"/>
          <w:szCs w:val="24"/>
          <w:lang w:eastAsia="sr-Latn-RS"/>
        </w:rPr>
        <w:t>праксе</w:t>
      </w:r>
      <w:proofErr w:type="spellEnd"/>
      <w:r w:rsidRPr="00B90061">
        <w:rPr>
          <w:rFonts w:ascii="Times New Roman" w:hAnsi="Times New Roman" w:cs="Times New Roman"/>
          <w:sz w:val="24"/>
          <w:szCs w:val="24"/>
          <w:lang w:eastAsia="sr-Latn-RS"/>
        </w:rPr>
        <w:t xml:space="preserve">, </w:t>
      </w:r>
      <w:proofErr w:type="spellStart"/>
      <w:r w:rsidRPr="00B90061">
        <w:rPr>
          <w:rFonts w:ascii="Times New Roman" w:hAnsi="Times New Roman" w:cs="Times New Roman"/>
          <w:sz w:val="24"/>
          <w:szCs w:val="24"/>
          <w:lang w:eastAsia="sr-Latn-RS"/>
        </w:rPr>
        <w:t>искустава</w:t>
      </w:r>
      <w:proofErr w:type="spellEnd"/>
      <w:r w:rsidRPr="00B90061">
        <w:rPr>
          <w:rFonts w:ascii="Times New Roman" w:hAnsi="Times New Roman" w:cs="Times New Roman"/>
          <w:sz w:val="24"/>
          <w:szCs w:val="24"/>
          <w:lang w:eastAsia="sr-Latn-RS"/>
        </w:rPr>
        <w:t xml:space="preserve"> и </w:t>
      </w:r>
      <w:proofErr w:type="spellStart"/>
      <w:r w:rsidRPr="00B90061">
        <w:rPr>
          <w:rFonts w:ascii="Times New Roman" w:hAnsi="Times New Roman" w:cs="Times New Roman"/>
          <w:sz w:val="24"/>
          <w:szCs w:val="24"/>
          <w:lang w:eastAsia="sr-Latn-RS"/>
        </w:rPr>
        <w:t>стручњака</w:t>
      </w:r>
      <w:proofErr w:type="spellEnd"/>
      <w:r w:rsidRPr="00B90061">
        <w:rPr>
          <w:rFonts w:ascii="Times New Roman" w:hAnsi="Times New Roman" w:cs="Times New Roman"/>
          <w:sz w:val="24"/>
          <w:szCs w:val="24"/>
          <w:lang w:eastAsia="sr-Latn-RS"/>
        </w:rPr>
        <w:t xml:space="preserve">; </w:t>
      </w:r>
      <w:proofErr w:type="spellStart"/>
      <w:r w:rsidRPr="00B90061">
        <w:rPr>
          <w:rFonts w:ascii="Times New Roman" w:hAnsi="Times New Roman" w:cs="Times New Roman"/>
          <w:sz w:val="24"/>
          <w:szCs w:val="24"/>
          <w:lang w:eastAsia="sr-Latn-RS"/>
        </w:rPr>
        <w:t>организовање</w:t>
      </w:r>
      <w:proofErr w:type="spellEnd"/>
      <w:r w:rsidRPr="00B90061">
        <w:rPr>
          <w:rFonts w:ascii="Times New Roman" w:hAnsi="Times New Roman" w:cs="Times New Roman"/>
          <w:sz w:val="24"/>
          <w:szCs w:val="24"/>
          <w:lang w:eastAsia="sr-Latn-RS"/>
        </w:rPr>
        <w:t xml:space="preserve"> </w:t>
      </w:r>
      <w:proofErr w:type="spellStart"/>
      <w:r w:rsidRPr="00B90061">
        <w:rPr>
          <w:rFonts w:ascii="Times New Roman" w:hAnsi="Times New Roman" w:cs="Times New Roman"/>
          <w:sz w:val="24"/>
          <w:szCs w:val="24"/>
          <w:lang w:eastAsia="sr-Latn-RS"/>
        </w:rPr>
        <w:t>обука</w:t>
      </w:r>
      <w:proofErr w:type="spellEnd"/>
      <w:r w:rsidRPr="00B90061">
        <w:rPr>
          <w:rFonts w:ascii="Times New Roman" w:hAnsi="Times New Roman" w:cs="Times New Roman"/>
          <w:sz w:val="24"/>
          <w:szCs w:val="24"/>
          <w:lang w:eastAsia="sr-Latn-RS"/>
        </w:rPr>
        <w:t xml:space="preserve">, </w:t>
      </w:r>
      <w:proofErr w:type="spellStart"/>
      <w:r w:rsidRPr="00B90061">
        <w:rPr>
          <w:rFonts w:ascii="Times New Roman" w:hAnsi="Times New Roman" w:cs="Times New Roman"/>
          <w:sz w:val="24"/>
          <w:szCs w:val="24"/>
          <w:lang w:eastAsia="sr-Latn-RS"/>
        </w:rPr>
        <w:t>техничких</w:t>
      </w:r>
      <w:proofErr w:type="spellEnd"/>
      <w:r w:rsidRPr="00B90061">
        <w:rPr>
          <w:rFonts w:ascii="Times New Roman" w:hAnsi="Times New Roman" w:cs="Times New Roman"/>
          <w:sz w:val="24"/>
          <w:szCs w:val="24"/>
          <w:lang w:eastAsia="sr-Latn-RS"/>
        </w:rPr>
        <w:t xml:space="preserve"> </w:t>
      </w:r>
      <w:proofErr w:type="spellStart"/>
      <w:r w:rsidRPr="00B90061">
        <w:rPr>
          <w:rFonts w:ascii="Times New Roman" w:hAnsi="Times New Roman" w:cs="Times New Roman"/>
          <w:sz w:val="24"/>
          <w:szCs w:val="24"/>
          <w:lang w:eastAsia="sr-Latn-RS"/>
        </w:rPr>
        <w:t>консултација</w:t>
      </w:r>
      <w:proofErr w:type="spellEnd"/>
      <w:r w:rsidRPr="00B90061">
        <w:rPr>
          <w:rFonts w:ascii="Times New Roman" w:hAnsi="Times New Roman" w:cs="Times New Roman"/>
          <w:sz w:val="24"/>
          <w:szCs w:val="24"/>
          <w:lang w:eastAsia="sr-Latn-RS"/>
        </w:rPr>
        <w:t xml:space="preserve"> и </w:t>
      </w:r>
      <w:proofErr w:type="spellStart"/>
      <w:r w:rsidRPr="00B90061">
        <w:rPr>
          <w:rFonts w:ascii="Times New Roman" w:hAnsi="Times New Roman" w:cs="Times New Roman"/>
          <w:sz w:val="24"/>
          <w:szCs w:val="24"/>
          <w:lang w:eastAsia="sr-Latn-RS"/>
        </w:rPr>
        <w:t>развој</w:t>
      </w:r>
      <w:proofErr w:type="spellEnd"/>
      <w:r w:rsidRPr="00B90061">
        <w:rPr>
          <w:rFonts w:ascii="Times New Roman" w:hAnsi="Times New Roman" w:cs="Times New Roman"/>
          <w:sz w:val="24"/>
          <w:szCs w:val="24"/>
          <w:lang w:eastAsia="sr-Latn-RS"/>
        </w:rPr>
        <w:t xml:space="preserve"> </w:t>
      </w:r>
      <w:proofErr w:type="spellStart"/>
      <w:r w:rsidRPr="00B90061">
        <w:rPr>
          <w:rFonts w:ascii="Times New Roman" w:hAnsi="Times New Roman" w:cs="Times New Roman"/>
          <w:sz w:val="24"/>
          <w:szCs w:val="24"/>
          <w:lang w:eastAsia="sr-Latn-RS"/>
        </w:rPr>
        <w:t>људских</w:t>
      </w:r>
      <w:proofErr w:type="spellEnd"/>
      <w:r w:rsidRPr="00B90061">
        <w:rPr>
          <w:rFonts w:ascii="Times New Roman" w:hAnsi="Times New Roman" w:cs="Times New Roman"/>
          <w:sz w:val="24"/>
          <w:szCs w:val="24"/>
          <w:lang w:eastAsia="sr-Latn-RS"/>
        </w:rPr>
        <w:t xml:space="preserve"> </w:t>
      </w:r>
      <w:proofErr w:type="spellStart"/>
      <w:r w:rsidRPr="00B90061">
        <w:rPr>
          <w:rFonts w:ascii="Times New Roman" w:hAnsi="Times New Roman" w:cs="Times New Roman"/>
          <w:sz w:val="24"/>
          <w:szCs w:val="24"/>
          <w:lang w:eastAsia="sr-Latn-RS"/>
        </w:rPr>
        <w:t>ресурса</w:t>
      </w:r>
      <w:proofErr w:type="spellEnd"/>
      <w:r w:rsidRPr="00B90061">
        <w:rPr>
          <w:rFonts w:ascii="Times New Roman" w:hAnsi="Times New Roman" w:cs="Times New Roman"/>
          <w:sz w:val="24"/>
          <w:szCs w:val="24"/>
          <w:lang w:eastAsia="sr-Latn-RS"/>
        </w:rPr>
        <w:t xml:space="preserve">, </w:t>
      </w:r>
      <w:proofErr w:type="spellStart"/>
      <w:r w:rsidRPr="00B90061">
        <w:rPr>
          <w:rFonts w:ascii="Times New Roman" w:hAnsi="Times New Roman" w:cs="Times New Roman"/>
          <w:sz w:val="24"/>
          <w:szCs w:val="24"/>
          <w:lang w:eastAsia="sr-Latn-RS"/>
        </w:rPr>
        <w:t>подстицање</w:t>
      </w:r>
      <w:proofErr w:type="spellEnd"/>
      <w:r w:rsidRPr="00B90061">
        <w:rPr>
          <w:rFonts w:ascii="Times New Roman" w:hAnsi="Times New Roman" w:cs="Times New Roman"/>
          <w:sz w:val="24"/>
          <w:szCs w:val="24"/>
          <w:lang w:eastAsia="sr-Latn-RS"/>
        </w:rPr>
        <w:t xml:space="preserve"> </w:t>
      </w:r>
      <w:proofErr w:type="spellStart"/>
      <w:r w:rsidRPr="00B90061">
        <w:rPr>
          <w:rFonts w:ascii="Times New Roman" w:hAnsi="Times New Roman" w:cs="Times New Roman"/>
          <w:sz w:val="24"/>
          <w:szCs w:val="24"/>
          <w:lang w:eastAsia="sr-Latn-RS"/>
        </w:rPr>
        <w:t>размене</w:t>
      </w:r>
      <w:proofErr w:type="spellEnd"/>
      <w:r w:rsidRPr="00B90061">
        <w:rPr>
          <w:rFonts w:ascii="Times New Roman" w:hAnsi="Times New Roman" w:cs="Times New Roman"/>
          <w:sz w:val="24"/>
          <w:szCs w:val="24"/>
          <w:lang w:eastAsia="sr-Latn-RS"/>
        </w:rPr>
        <w:t xml:space="preserve"> и </w:t>
      </w:r>
      <w:proofErr w:type="spellStart"/>
      <w:r w:rsidRPr="00B90061">
        <w:rPr>
          <w:rFonts w:ascii="Times New Roman" w:hAnsi="Times New Roman" w:cs="Times New Roman"/>
          <w:sz w:val="24"/>
          <w:szCs w:val="24"/>
          <w:lang w:eastAsia="sr-Latn-RS"/>
        </w:rPr>
        <w:t>сарадње</w:t>
      </w:r>
      <w:proofErr w:type="spellEnd"/>
      <w:r w:rsidRPr="00B90061">
        <w:rPr>
          <w:rFonts w:ascii="Times New Roman" w:hAnsi="Times New Roman" w:cs="Times New Roman"/>
          <w:sz w:val="24"/>
          <w:szCs w:val="24"/>
          <w:lang w:eastAsia="sr-Latn-RS"/>
        </w:rPr>
        <w:t xml:space="preserve"> </w:t>
      </w:r>
      <w:proofErr w:type="spellStart"/>
      <w:r w:rsidRPr="00B90061">
        <w:rPr>
          <w:rFonts w:ascii="Times New Roman" w:hAnsi="Times New Roman" w:cs="Times New Roman"/>
          <w:sz w:val="24"/>
          <w:szCs w:val="24"/>
          <w:lang w:eastAsia="sr-Latn-RS"/>
        </w:rPr>
        <w:t>између</w:t>
      </w:r>
      <w:proofErr w:type="spellEnd"/>
      <w:r w:rsidRPr="00B90061">
        <w:rPr>
          <w:rFonts w:ascii="Times New Roman" w:hAnsi="Times New Roman" w:cs="Times New Roman"/>
          <w:sz w:val="24"/>
          <w:szCs w:val="24"/>
          <w:lang w:eastAsia="sr-Latn-RS"/>
        </w:rPr>
        <w:t xml:space="preserve"> </w:t>
      </w:r>
      <w:proofErr w:type="spellStart"/>
      <w:r w:rsidRPr="00B90061">
        <w:rPr>
          <w:rFonts w:ascii="Times New Roman" w:hAnsi="Times New Roman" w:cs="Times New Roman"/>
          <w:sz w:val="24"/>
          <w:szCs w:val="24"/>
          <w:lang w:eastAsia="sr-Latn-RS"/>
        </w:rPr>
        <w:t>организација</w:t>
      </w:r>
      <w:proofErr w:type="spellEnd"/>
      <w:r w:rsidRPr="00B90061">
        <w:rPr>
          <w:rFonts w:ascii="Times New Roman" w:hAnsi="Times New Roman" w:cs="Times New Roman"/>
          <w:sz w:val="24"/>
          <w:szCs w:val="24"/>
          <w:lang w:eastAsia="sr-Latn-RS"/>
        </w:rPr>
        <w:t xml:space="preserve">, </w:t>
      </w:r>
      <w:proofErr w:type="spellStart"/>
      <w:r w:rsidRPr="00B90061">
        <w:rPr>
          <w:rFonts w:ascii="Times New Roman" w:hAnsi="Times New Roman" w:cs="Times New Roman"/>
          <w:sz w:val="24"/>
          <w:szCs w:val="24"/>
          <w:lang w:eastAsia="sr-Latn-RS"/>
        </w:rPr>
        <w:t>истраживачких</w:t>
      </w:r>
      <w:proofErr w:type="spellEnd"/>
      <w:r w:rsidRPr="00B90061">
        <w:rPr>
          <w:rFonts w:ascii="Times New Roman" w:hAnsi="Times New Roman" w:cs="Times New Roman"/>
          <w:sz w:val="24"/>
          <w:szCs w:val="24"/>
          <w:lang w:eastAsia="sr-Latn-RS"/>
        </w:rPr>
        <w:t xml:space="preserve"> </w:t>
      </w:r>
      <w:proofErr w:type="spellStart"/>
      <w:r w:rsidRPr="00B90061">
        <w:rPr>
          <w:rFonts w:ascii="Times New Roman" w:hAnsi="Times New Roman" w:cs="Times New Roman"/>
          <w:sz w:val="24"/>
          <w:szCs w:val="24"/>
          <w:lang w:eastAsia="sr-Latn-RS"/>
        </w:rPr>
        <w:t>институција</w:t>
      </w:r>
      <w:proofErr w:type="spellEnd"/>
      <w:r w:rsidRPr="00B90061">
        <w:rPr>
          <w:rFonts w:ascii="Times New Roman" w:hAnsi="Times New Roman" w:cs="Times New Roman"/>
          <w:sz w:val="24"/>
          <w:szCs w:val="24"/>
          <w:lang w:eastAsia="sr-Latn-RS"/>
        </w:rPr>
        <w:t xml:space="preserve"> и </w:t>
      </w:r>
      <w:proofErr w:type="spellStart"/>
      <w:r w:rsidRPr="00B90061">
        <w:rPr>
          <w:rFonts w:ascii="Times New Roman" w:hAnsi="Times New Roman" w:cs="Times New Roman"/>
          <w:sz w:val="24"/>
          <w:szCs w:val="24"/>
          <w:lang w:eastAsia="sr-Latn-RS"/>
        </w:rPr>
        <w:t>универзитета</w:t>
      </w:r>
      <w:proofErr w:type="spellEnd"/>
      <w:r w:rsidRPr="00B90061">
        <w:rPr>
          <w:rFonts w:ascii="Times New Roman" w:hAnsi="Times New Roman" w:cs="Times New Roman"/>
          <w:sz w:val="24"/>
          <w:szCs w:val="24"/>
          <w:lang w:eastAsia="sr-Latn-RS"/>
        </w:rPr>
        <w:t>.</w:t>
      </w:r>
    </w:p>
    <w:p w14:paraId="6BFED299" w14:textId="77777777" w:rsidR="004B7BA5" w:rsidRDefault="004B7BA5" w:rsidP="005177A8">
      <w:pPr>
        <w:spacing w:after="0" w:line="240" w:lineRule="auto"/>
        <w:jc w:val="both"/>
        <w:rPr>
          <w:rFonts w:ascii="Times New Roman" w:eastAsia="Times New Roman" w:hAnsi="Times New Roman" w:cs="Times New Roman"/>
          <w:sz w:val="24"/>
          <w:szCs w:val="24"/>
          <w:lang w:eastAsia="sr-Latn-RS"/>
        </w:rPr>
      </w:pPr>
    </w:p>
    <w:p w14:paraId="3EF7168D" w14:textId="77777777" w:rsidR="00B90061" w:rsidRPr="004B7BA5" w:rsidRDefault="00B90061" w:rsidP="005177A8">
      <w:pPr>
        <w:spacing w:after="0" w:line="240" w:lineRule="auto"/>
        <w:jc w:val="both"/>
        <w:rPr>
          <w:rFonts w:ascii="Times New Roman" w:eastAsia="Times New Roman" w:hAnsi="Times New Roman" w:cs="Times New Roman"/>
          <w:sz w:val="24"/>
          <w:szCs w:val="24"/>
          <w:lang w:eastAsia="sr-Latn-RS"/>
        </w:rPr>
      </w:pPr>
    </w:p>
    <w:p w14:paraId="29E22F8B" w14:textId="53276BB6" w:rsidR="004B7BA5" w:rsidRPr="005177A8" w:rsidRDefault="004B7BA5">
      <w:pPr>
        <w:pStyle w:val="ListParagraph"/>
        <w:numPr>
          <w:ilvl w:val="0"/>
          <w:numId w:val="13"/>
        </w:numPr>
        <w:spacing w:after="0" w:line="240" w:lineRule="auto"/>
        <w:jc w:val="both"/>
        <w:rPr>
          <w:rFonts w:ascii="Times New Roman" w:eastAsia="Times New Roman" w:hAnsi="Times New Roman" w:cs="Times New Roman"/>
          <w:b/>
          <w:bCs/>
          <w:sz w:val="24"/>
          <w:szCs w:val="24"/>
          <w:lang w:eastAsia="sr-Latn-RS"/>
        </w:rPr>
      </w:pPr>
      <w:proofErr w:type="spellStart"/>
      <w:r w:rsidRPr="005177A8">
        <w:rPr>
          <w:rFonts w:ascii="Times New Roman" w:eastAsia="Times New Roman" w:hAnsi="Times New Roman" w:cs="Times New Roman"/>
          <w:b/>
          <w:bCs/>
          <w:sz w:val="24"/>
          <w:szCs w:val="24"/>
          <w:lang w:eastAsia="sr-Latn-RS"/>
        </w:rPr>
        <w:t>Меморандум</w:t>
      </w:r>
      <w:proofErr w:type="spellEnd"/>
      <w:r w:rsidRPr="005177A8">
        <w:rPr>
          <w:rFonts w:ascii="Times New Roman" w:eastAsia="Times New Roman" w:hAnsi="Times New Roman" w:cs="Times New Roman"/>
          <w:b/>
          <w:bCs/>
          <w:sz w:val="24"/>
          <w:szCs w:val="24"/>
          <w:lang w:eastAsia="sr-Latn-RS"/>
        </w:rPr>
        <w:t xml:space="preserve"> о </w:t>
      </w:r>
      <w:proofErr w:type="spellStart"/>
      <w:r w:rsidRPr="005177A8">
        <w:rPr>
          <w:rFonts w:ascii="Times New Roman" w:eastAsia="Times New Roman" w:hAnsi="Times New Roman" w:cs="Times New Roman"/>
          <w:b/>
          <w:bCs/>
          <w:sz w:val="24"/>
          <w:szCs w:val="24"/>
          <w:lang w:eastAsia="sr-Latn-RS"/>
        </w:rPr>
        <w:t>разумевању</w:t>
      </w:r>
      <w:proofErr w:type="spellEnd"/>
      <w:r w:rsidRPr="005177A8">
        <w:rPr>
          <w:rFonts w:ascii="Times New Roman" w:eastAsia="Times New Roman" w:hAnsi="Times New Roman" w:cs="Times New Roman"/>
          <w:b/>
          <w:bCs/>
          <w:sz w:val="24"/>
          <w:szCs w:val="24"/>
          <w:lang w:eastAsia="sr-Latn-RS"/>
        </w:rPr>
        <w:t xml:space="preserve"> </w:t>
      </w:r>
      <w:proofErr w:type="spellStart"/>
      <w:r w:rsidRPr="005177A8">
        <w:rPr>
          <w:rFonts w:ascii="Times New Roman" w:eastAsia="Times New Roman" w:hAnsi="Times New Roman" w:cs="Times New Roman"/>
          <w:b/>
          <w:bCs/>
          <w:sz w:val="24"/>
          <w:szCs w:val="24"/>
          <w:lang w:eastAsia="sr-Latn-RS"/>
        </w:rPr>
        <w:t>између</w:t>
      </w:r>
      <w:proofErr w:type="spellEnd"/>
      <w:r w:rsidRPr="005177A8">
        <w:rPr>
          <w:rFonts w:ascii="Times New Roman" w:eastAsia="Times New Roman" w:hAnsi="Times New Roman" w:cs="Times New Roman"/>
          <w:b/>
          <w:bCs/>
          <w:sz w:val="24"/>
          <w:szCs w:val="24"/>
          <w:lang w:eastAsia="sr-Latn-RS"/>
        </w:rPr>
        <w:t xml:space="preserve"> </w:t>
      </w:r>
      <w:proofErr w:type="spellStart"/>
      <w:r w:rsidRPr="005177A8">
        <w:rPr>
          <w:rFonts w:ascii="Times New Roman" w:eastAsia="Times New Roman" w:hAnsi="Times New Roman" w:cs="Times New Roman"/>
          <w:b/>
          <w:bCs/>
          <w:sz w:val="24"/>
          <w:szCs w:val="24"/>
          <w:lang w:eastAsia="sr-Latn-RS"/>
        </w:rPr>
        <w:t>Министарства</w:t>
      </w:r>
      <w:proofErr w:type="spellEnd"/>
      <w:r w:rsidRPr="005177A8">
        <w:rPr>
          <w:rFonts w:ascii="Times New Roman" w:eastAsia="Times New Roman" w:hAnsi="Times New Roman" w:cs="Times New Roman"/>
          <w:b/>
          <w:bCs/>
          <w:sz w:val="24"/>
          <w:szCs w:val="24"/>
          <w:lang w:eastAsia="sr-Latn-RS"/>
        </w:rPr>
        <w:t xml:space="preserve"> </w:t>
      </w:r>
      <w:proofErr w:type="spellStart"/>
      <w:r w:rsidRPr="005177A8">
        <w:rPr>
          <w:rFonts w:ascii="Times New Roman" w:eastAsia="Times New Roman" w:hAnsi="Times New Roman" w:cs="Times New Roman"/>
          <w:b/>
          <w:bCs/>
          <w:sz w:val="24"/>
          <w:szCs w:val="24"/>
          <w:lang w:eastAsia="sr-Latn-RS"/>
        </w:rPr>
        <w:t>информисања</w:t>
      </w:r>
      <w:proofErr w:type="spellEnd"/>
      <w:r w:rsidRPr="005177A8">
        <w:rPr>
          <w:rFonts w:ascii="Times New Roman" w:eastAsia="Times New Roman" w:hAnsi="Times New Roman" w:cs="Times New Roman"/>
          <w:b/>
          <w:bCs/>
          <w:sz w:val="24"/>
          <w:szCs w:val="24"/>
          <w:lang w:eastAsia="sr-Latn-RS"/>
        </w:rPr>
        <w:t xml:space="preserve"> и   </w:t>
      </w:r>
      <w:proofErr w:type="spellStart"/>
      <w:r w:rsidRPr="005177A8">
        <w:rPr>
          <w:rFonts w:ascii="Times New Roman" w:eastAsia="Times New Roman" w:hAnsi="Times New Roman" w:cs="Times New Roman"/>
          <w:b/>
          <w:bCs/>
          <w:sz w:val="24"/>
          <w:szCs w:val="24"/>
          <w:lang w:eastAsia="sr-Latn-RS"/>
        </w:rPr>
        <w:t>телекомуникација</w:t>
      </w:r>
      <w:proofErr w:type="spellEnd"/>
      <w:r w:rsidRPr="005177A8">
        <w:rPr>
          <w:rFonts w:ascii="Times New Roman" w:eastAsia="Times New Roman" w:hAnsi="Times New Roman" w:cs="Times New Roman"/>
          <w:b/>
          <w:bCs/>
          <w:sz w:val="24"/>
          <w:szCs w:val="24"/>
          <w:lang w:eastAsia="sr-Latn-RS"/>
        </w:rPr>
        <w:t xml:space="preserve"> </w:t>
      </w:r>
      <w:proofErr w:type="spellStart"/>
      <w:r w:rsidRPr="005177A8">
        <w:rPr>
          <w:rFonts w:ascii="Times New Roman" w:eastAsia="Times New Roman" w:hAnsi="Times New Roman" w:cs="Times New Roman"/>
          <w:b/>
          <w:bCs/>
          <w:sz w:val="24"/>
          <w:szCs w:val="24"/>
          <w:lang w:eastAsia="sr-Latn-RS"/>
        </w:rPr>
        <w:t>Републике</w:t>
      </w:r>
      <w:proofErr w:type="spellEnd"/>
      <w:r w:rsidRPr="005177A8">
        <w:rPr>
          <w:rFonts w:ascii="Times New Roman" w:eastAsia="Times New Roman" w:hAnsi="Times New Roman" w:cs="Times New Roman"/>
          <w:b/>
          <w:bCs/>
          <w:sz w:val="24"/>
          <w:szCs w:val="24"/>
          <w:lang w:eastAsia="sr-Latn-RS"/>
        </w:rPr>
        <w:t xml:space="preserve"> </w:t>
      </w:r>
      <w:proofErr w:type="spellStart"/>
      <w:r w:rsidRPr="005177A8">
        <w:rPr>
          <w:rFonts w:ascii="Times New Roman" w:eastAsia="Times New Roman" w:hAnsi="Times New Roman" w:cs="Times New Roman"/>
          <w:b/>
          <w:bCs/>
          <w:sz w:val="24"/>
          <w:szCs w:val="24"/>
          <w:lang w:eastAsia="sr-Latn-RS"/>
        </w:rPr>
        <w:t>Србије</w:t>
      </w:r>
      <w:proofErr w:type="spellEnd"/>
      <w:r w:rsidRPr="005177A8">
        <w:rPr>
          <w:rFonts w:ascii="Times New Roman" w:eastAsia="Times New Roman" w:hAnsi="Times New Roman" w:cs="Times New Roman"/>
          <w:b/>
          <w:bCs/>
          <w:sz w:val="24"/>
          <w:szCs w:val="24"/>
          <w:lang w:eastAsia="sr-Latn-RS"/>
        </w:rPr>
        <w:t xml:space="preserve"> и </w:t>
      </w:r>
      <w:proofErr w:type="spellStart"/>
      <w:r w:rsidRPr="005177A8">
        <w:rPr>
          <w:rFonts w:ascii="Times New Roman" w:eastAsia="Times New Roman" w:hAnsi="Times New Roman" w:cs="Times New Roman"/>
          <w:b/>
          <w:bCs/>
          <w:sz w:val="24"/>
          <w:szCs w:val="24"/>
          <w:lang w:eastAsia="sr-Latn-RS"/>
        </w:rPr>
        <w:t>Министарства</w:t>
      </w:r>
      <w:proofErr w:type="spellEnd"/>
      <w:r w:rsidRPr="005177A8">
        <w:rPr>
          <w:rFonts w:ascii="Times New Roman" w:eastAsia="Times New Roman" w:hAnsi="Times New Roman" w:cs="Times New Roman"/>
          <w:b/>
          <w:bCs/>
          <w:sz w:val="24"/>
          <w:szCs w:val="24"/>
          <w:lang w:eastAsia="sr-Latn-RS"/>
        </w:rPr>
        <w:t xml:space="preserve"> </w:t>
      </w:r>
      <w:proofErr w:type="spellStart"/>
      <w:r w:rsidRPr="005177A8">
        <w:rPr>
          <w:rFonts w:ascii="Times New Roman" w:eastAsia="Times New Roman" w:hAnsi="Times New Roman" w:cs="Times New Roman"/>
          <w:b/>
          <w:bCs/>
          <w:sz w:val="24"/>
          <w:szCs w:val="24"/>
          <w:lang w:eastAsia="sr-Latn-RS"/>
        </w:rPr>
        <w:t>информисања</w:t>
      </w:r>
      <w:proofErr w:type="spellEnd"/>
      <w:r w:rsidRPr="005177A8">
        <w:rPr>
          <w:rFonts w:ascii="Times New Roman" w:eastAsia="Times New Roman" w:hAnsi="Times New Roman" w:cs="Times New Roman"/>
          <w:b/>
          <w:bCs/>
          <w:sz w:val="24"/>
          <w:szCs w:val="24"/>
          <w:lang w:eastAsia="sr-Latn-RS"/>
        </w:rPr>
        <w:t xml:space="preserve"> </w:t>
      </w:r>
      <w:proofErr w:type="spellStart"/>
      <w:r w:rsidRPr="005177A8">
        <w:rPr>
          <w:rFonts w:ascii="Times New Roman" w:eastAsia="Times New Roman" w:hAnsi="Times New Roman" w:cs="Times New Roman"/>
          <w:b/>
          <w:bCs/>
          <w:sz w:val="24"/>
          <w:szCs w:val="24"/>
          <w:lang w:eastAsia="sr-Latn-RS"/>
        </w:rPr>
        <w:t>Републике</w:t>
      </w:r>
      <w:proofErr w:type="spellEnd"/>
      <w:r w:rsidRPr="005177A8">
        <w:rPr>
          <w:rFonts w:ascii="Times New Roman" w:eastAsia="Times New Roman" w:hAnsi="Times New Roman" w:cs="Times New Roman"/>
          <w:b/>
          <w:bCs/>
          <w:sz w:val="24"/>
          <w:szCs w:val="24"/>
          <w:lang w:eastAsia="sr-Latn-RS"/>
        </w:rPr>
        <w:t xml:space="preserve"> </w:t>
      </w:r>
      <w:proofErr w:type="spellStart"/>
      <w:r w:rsidRPr="005177A8">
        <w:rPr>
          <w:rFonts w:ascii="Times New Roman" w:eastAsia="Times New Roman" w:hAnsi="Times New Roman" w:cs="Times New Roman"/>
          <w:b/>
          <w:bCs/>
          <w:sz w:val="24"/>
          <w:szCs w:val="24"/>
          <w:lang w:eastAsia="sr-Latn-RS"/>
        </w:rPr>
        <w:t>Либан</w:t>
      </w:r>
      <w:proofErr w:type="spellEnd"/>
      <w:r w:rsidRPr="005177A8">
        <w:rPr>
          <w:rFonts w:ascii="Times New Roman" w:eastAsia="Times New Roman" w:hAnsi="Times New Roman" w:cs="Times New Roman"/>
          <w:b/>
          <w:bCs/>
          <w:sz w:val="24"/>
          <w:szCs w:val="24"/>
          <w:lang w:eastAsia="sr-Latn-RS"/>
        </w:rPr>
        <w:t xml:space="preserve"> </w:t>
      </w:r>
    </w:p>
    <w:p w14:paraId="6546B9FD" w14:textId="77777777" w:rsidR="004B7BA5" w:rsidRPr="004B7BA5" w:rsidRDefault="004B7BA5" w:rsidP="004B7BA5">
      <w:pPr>
        <w:spacing w:after="0" w:line="240" w:lineRule="auto"/>
        <w:ind w:firstLine="708"/>
        <w:jc w:val="both"/>
        <w:rPr>
          <w:rFonts w:ascii="Times New Roman" w:eastAsia="Times New Roman" w:hAnsi="Times New Roman" w:cs="Times New Roman"/>
          <w:sz w:val="24"/>
          <w:szCs w:val="24"/>
          <w:lang w:eastAsia="sr-Latn-RS"/>
        </w:rPr>
      </w:pPr>
    </w:p>
    <w:p w14:paraId="655A1E96" w14:textId="77777777" w:rsidR="004B7BA5" w:rsidRPr="00B90061" w:rsidRDefault="004B7BA5" w:rsidP="00B90061">
      <w:pPr>
        <w:pStyle w:val="NoSpacing"/>
        <w:ind w:firstLine="708"/>
        <w:jc w:val="both"/>
        <w:rPr>
          <w:rFonts w:ascii="Times New Roman" w:hAnsi="Times New Roman" w:cs="Times New Roman"/>
          <w:sz w:val="24"/>
          <w:szCs w:val="24"/>
          <w:lang w:eastAsia="sr-Latn-RS"/>
        </w:rPr>
      </w:pPr>
      <w:proofErr w:type="spellStart"/>
      <w:r w:rsidRPr="00B90061">
        <w:rPr>
          <w:rFonts w:ascii="Times New Roman" w:hAnsi="Times New Roman" w:cs="Times New Roman"/>
          <w:sz w:val="24"/>
          <w:szCs w:val="24"/>
          <w:lang w:eastAsia="sr-Latn-RS"/>
        </w:rPr>
        <w:t>Меморандум</w:t>
      </w:r>
      <w:proofErr w:type="spellEnd"/>
      <w:r w:rsidRPr="00B90061">
        <w:rPr>
          <w:rFonts w:ascii="Times New Roman" w:hAnsi="Times New Roman" w:cs="Times New Roman"/>
          <w:sz w:val="24"/>
          <w:szCs w:val="24"/>
          <w:lang w:eastAsia="sr-Latn-RS"/>
        </w:rPr>
        <w:t xml:space="preserve"> </w:t>
      </w:r>
      <w:proofErr w:type="spellStart"/>
      <w:r w:rsidRPr="00B90061">
        <w:rPr>
          <w:rFonts w:ascii="Times New Roman" w:hAnsi="Times New Roman" w:cs="Times New Roman"/>
          <w:sz w:val="24"/>
          <w:szCs w:val="24"/>
          <w:lang w:eastAsia="sr-Latn-RS"/>
        </w:rPr>
        <w:t>има</w:t>
      </w:r>
      <w:proofErr w:type="spellEnd"/>
      <w:r w:rsidRPr="00B90061">
        <w:rPr>
          <w:rFonts w:ascii="Times New Roman" w:hAnsi="Times New Roman" w:cs="Times New Roman"/>
          <w:sz w:val="24"/>
          <w:szCs w:val="24"/>
          <w:lang w:eastAsia="sr-Latn-RS"/>
        </w:rPr>
        <w:t xml:space="preserve"> </w:t>
      </w:r>
      <w:proofErr w:type="spellStart"/>
      <w:r w:rsidRPr="00B90061">
        <w:rPr>
          <w:rFonts w:ascii="Times New Roman" w:hAnsi="Times New Roman" w:cs="Times New Roman"/>
          <w:sz w:val="24"/>
          <w:szCs w:val="24"/>
          <w:lang w:eastAsia="sr-Latn-RS"/>
        </w:rPr>
        <w:t>за</w:t>
      </w:r>
      <w:proofErr w:type="spellEnd"/>
      <w:r w:rsidRPr="00B90061">
        <w:rPr>
          <w:rFonts w:ascii="Times New Roman" w:hAnsi="Times New Roman" w:cs="Times New Roman"/>
          <w:sz w:val="24"/>
          <w:szCs w:val="24"/>
          <w:lang w:eastAsia="sr-Latn-RS"/>
        </w:rPr>
        <w:t xml:space="preserve"> </w:t>
      </w:r>
      <w:proofErr w:type="spellStart"/>
      <w:r w:rsidRPr="00B90061">
        <w:rPr>
          <w:rFonts w:ascii="Times New Roman" w:hAnsi="Times New Roman" w:cs="Times New Roman"/>
          <w:sz w:val="24"/>
          <w:szCs w:val="24"/>
          <w:lang w:eastAsia="sr-Latn-RS"/>
        </w:rPr>
        <w:t>циљ</w:t>
      </w:r>
      <w:proofErr w:type="spellEnd"/>
      <w:r w:rsidRPr="00B90061">
        <w:rPr>
          <w:rFonts w:ascii="Times New Roman" w:hAnsi="Times New Roman" w:cs="Times New Roman"/>
          <w:sz w:val="24"/>
          <w:szCs w:val="24"/>
          <w:lang w:eastAsia="sr-Latn-RS"/>
        </w:rPr>
        <w:t xml:space="preserve"> </w:t>
      </w:r>
      <w:proofErr w:type="spellStart"/>
      <w:r w:rsidRPr="00B90061">
        <w:rPr>
          <w:rFonts w:ascii="Times New Roman" w:hAnsi="Times New Roman" w:cs="Times New Roman"/>
          <w:sz w:val="24"/>
          <w:szCs w:val="24"/>
          <w:lang w:eastAsia="sr-Latn-RS"/>
        </w:rPr>
        <w:t>даљи</w:t>
      </w:r>
      <w:proofErr w:type="spellEnd"/>
      <w:r w:rsidRPr="00B90061">
        <w:rPr>
          <w:rFonts w:ascii="Times New Roman" w:hAnsi="Times New Roman" w:cs="Times New Roman"/>
          <w:sz w:val="24"/>
          <w:szCs w:val="24"/>
          <w:lang w:eastAsia="sr-Latn-RS"/>
        </w:rPr>
        <w:t xml:space="preserve"> </w:t>
      </w:r>
      <w:proofErr w:type="spellStart"/>
      <w:r w:rsidRPr="00B90061">
        <w:rPr>
          <w:rFonts w:ascii="Times New Roman" w:hAnsi="Times New Roman" w:cs="Times New Roman"/>
          <w:sz w:val="24"/>
          <w:szCs w:val="24"/>
          <w:lang w:eastAsia="sr-Latn-RS"/>
        </w:rPr>
        <w:t>развој</w:t>
      </w:r>
      <w:proofErr w:type="spellEnd"/>
      <w:r w:rsidRPr="00B90061">
        <w:rPr>
          <w:rFonts w:ascii="Times New Roman" w:hAnsi="Times New Roman" w:cs="Times New Roman"/>
          <w:sz w:val="24"/>
          <w:szCs w:val="24"/>
          <w:lang w:eastAsia="sr-Latn-RS"/>
        </w:rPr>
        <w:t xml:space="preserve"> </w:t>
      </w:r>
      <w:proofErr w:type="spellStart"/>
      <w:r w:rsidRPr="00B90061">
        <w:rPr>
          <w:rFonts w:ascii="Times New Roman" w:hAnsi="Times New Roman" w:cs="Times New Roman"/>
          <w:sz w:val="24"/>
          <w:szCs w:val="24"/>
          <w:lang w:eastAsia="sr-Latn-RS"/>
        </w:rPr>
        <w:t>сарадње</w:t>
      </w:r>
      <w:proofErr w:type="spellEnd"/>
      <w:r w:rsidRPr="00B90061">
        <w:rPr>
          <w:rFonts w:ascii="Times New Roman" w:hAnsi="Times New Roman" w:cs="Times New Roman"/>
          <w:sz w:val="24"/>
          <w:szCs w:val="24"/>
          <w:lang w:eastAsia="sr-Latn-RS"/>
        </w:rPr>
        <w:t xml:space="preserve"> и </w:t>
      </w:r>
      <w:proofErr w:type="spellStart"/>
      <w:r w:rsidRPr="00B90061">
        <w:rPr>
          <w:rFonts w:ascii="Times New Roman" w:hAnsi="Times New Roman" w:cs="Times New Roman"/>
          <w:sz w:val="24"/>
          <w:szCs w:val="24"/>
          <w:lang w:eastAsia="sr-Latn-RS"/>
        </w:rPr>
        <w:t>размене</w:t>
      </w:r>
      <w:proofErr w:type="spellEnd"/>
      <w:r w:rsidRPr="00B90061">
        <w:rPr>
          <w:rFonts w:ascii="Times New Roman" w:hAnsi="Times New Roman" w:cs="Times New Roman"/>
          <w:sz w:val="24"/>
          <w:szCs w:val="24"/>
          <w:lang w:eastAsia="sr-Latn-RS"/>
        </w:rPr>
        <w:t xml:space="preserve"> у </w:t>
      </w:r>
      <w:proofErr w:type="spellStart"/>
      <w:r w:rsidRPr="00B90061">
        <w:rPr>
          <w:rFonts w:ascii="Times New Roman" w:hAnsi="Times New Roman" w:cs="Times New Roman"/>
          <w:sz w:val="24"/>
          <w:szCs w:val="24"/>
          <w:lang w:eastAsia="sr-Latn-RS"/>
        </w:rPr>
        <w:t>области</w:t>
      </w:r>
      <w:proofErr w:type="spellEnd"/>
      <w:r w:rsidRPr="00B90061">
        <w:rPr>
          <w:rFonts w:ascii="Times New Roman" w:hAnsi="Times New Roman" w:cs="Times New Roman"/>
          <w:sz w:val="24"/>
          <w:szCs w:val="24"/>
          <w:lang w:eastAsia="sr-Latn-RS"/>
        </w:rPr>
        <w:t xml:space="preserve"> </w:t>
      </w:r>
      <w:proofErr w:type="spellStart"/>
      <w:r w:rsidRPr="00B90061">
        <w:rPr>
          <w:rFonts w:ascii="Times New Roman" w:hAnsi="Times New Roman" w:cs="Times New Roman"/>
          <w:sz w:val="24"/>
          <w:szCs w:val="24"/>
          <w:lang w:eastAsia="sr-Latn-RS"/>
        </w:rPr>
        <w:t>медија</w:t>
      </w:r>
      <w:proofErr w:type="spellEnd"/>
      <w:r w:rsidRPr="00B90061">
        <w:rPr>
          <w:rFonts w:ascii="Times New Roman" w:hAnsi="Times New Roman" w:cs="Times New Roman"/>
          <w:sz w:val="24"/>
          <w:szCs w:val="24"/>
          <w:lang w:eastAsia="sr-Latn-RS"/>
        </w:rPr>
        <w:t xml:space="preserve"> и </w:t>
      </w:r>
      <w:proofErr w:type="spellStart"/>
      <w:r w:rsidRPr="00B90061">
        <w:rPr>
          <w:rFonts w:ascii="Times New Roman" w:hAnsi="Times New Roman" w:cs="Times New Roman"/>
          <w:sz w:val="24"/>
          <w:szCs w:val="24"/>
          <w:lang w:eastAsia="sr-Latn-RS"/>
        </w:rPr>
        <w:t>информисања</w:t>
      </w:r>
      <w:proofErr w:type="spellEnd"/>
      <w:r w:rsidRPr="00B90061">
        <w:rPr>
          <w:rFonts w:ascii="Times New Roman" w:hAnsi="Times New Roman" w:cs="Times New Roman"/>
          <w:sz w:val="24"/>
          <w:szCs w:val="24"/>
          <w:lang w:eastAsia="sr-Latn-RS"/>
        </w:rPr>
        <w:t xml:space="preserve"> </w:t>
      </w:r>
      <w:proofErr w:type="spellStart"/>
      <w:r w:rsidRPr="00B90061">
        <w:rPr>
          <w:rFonts w:ascii="Times New Roman" w:hAnsi="Times New Roman" w:cs="Times New Roman"/>
          <w:sz w:val="24"/>
          <w:szCs w:val="24"/>
          <w:lang w:eastAsia="sr-Latn-RS"/>
        </w:rPr>
        <w:t>који</w:t>
      </w:r>
      <w:proofErr w:type="spellEnd"/>
      <w:r w:rsidRPr="00B90061">
        <w:rPr>
          <w:rFonts w:ascii="Times New Roman" w:hAnsi="Times New Roman" w:cs="Times New Roman"/>
          <w:sz w:val="24"/>
          <w:szCs w:val="24"/>
          <w:lang w:eastAsia="sr-Latn-RS"/>
        </w:rPr>
        <w:t xml:space="preserve"> </w:t>
      </w:r>
      <w:proofErr w:type="spellStart"/>
      <w:r w:rsidRPr="00B90061">
        <w:rPr>
          <w:rFonts w:ascii="Times New Roman" w:hAnsi="Times New Roman" w:cs="Times New Roman"/>
          <w:sz w:val="24"/>
          <w:szCs w:val="24"/>
          <w:lang w:eastAsia="sr-Latn-RS"/>
        </w:rPr>
        <w:t>обухвата</w:t>
      </w:r>
      <w:proofErr w:type="spellEnd"/>
      <w:r w:rsidRPr="00B90061">
        <w:rPr>
          <w:rFonts w:ascii="Times New Roman" w:hAnsi="Times New Roman" w:cs="Times New Roman"/>
          <w:sz w:val="24"/>
          <w:szCs w:val="24"/>
          <w:lang w:eastAsia="sr-Latn-RS"/>
        </w:rPr>
        <w:t xml:space="preserve"> </w:t>
      </w:r>
      <w:proofErr w:type="spellStart"/>
      <w:r w:rsidRPr="00B90061">
        <w:rPr>
          <w:rFonts w:ascii="Times New Roman" w:hAnsi="Times New Roman" w:cs="Times New Roman"/>
          <w:sz w:val="24"/>
          <w:szCs w:val="24"/>
          <w:lang w:eastAsia="sr-Latn-RS"/>
        </w:rPr>
        <w:t>секторе</w:t>
      </w:r>
      <w:proofErr w:type="spellEnd"/>
      <w:r w:rsidRPr="00B90061">
        <w:rPr>
          <w:rFonts w:ascii="Times New Roman" w:hAnsi="Times New Roman" w:cs="Times New Roman"/>
          <w:sz w:val="24"/>
          <w:szCs w:val="24"/>
          <w:lang w:eastAsia="sr-Latn-RS"/>
        </w:rPr>
        <w:t xml:space="preserve"> </w:t>
      </w:r>
      <w:proofErr w:type="spellStart"/>
      <w:r w:rsidRPr="00B90061">
        <w:rPr>
          <w:rFonts w:ascii="Times New Roman" w:hAnsi="Times New Roman" w:cs="Times New Roman"/>
          <w:sz w:val="24"/>
          <w:szCs w:val="24"/>
          <w:lang w:eastAsia="sr-Latn-RS"/>
        </w:rPr>
        <w:t>радија</w:t>
      </w:r>
      <w:proofErr w:type="spellEnd"/>
      <w:r w:rsidRPr="00B90061">
        <w:rPr>
          <w:rFonts w:ascii="Times New Roman" w:hAnsi="Times New Roman" w:cs="Times New Roman"/>
          <w:sz w:val="24"/>
          <w:szCs w:val="24"/>
          <w:lang w:eastAsia="sr-Latn-RS"/>
        </w:rPr>
        <w:t xml:space="preserve">, </w:t>
      </w:r>
      <w:proofErr w:type="spellStart"/>
      <w:r w:rsidRPr="00B90061">
        <w:rPr>
          <w:rFonts w:ascii="Times New Roman" w:hAnsi="Times New Roman" w:cs="Times New Roman"/>
          <w:sz w:val="24"/>
          <w:szCs w:val="24"/>
          <w:lang w:eastAsia="sr-Latn-RS"/>
        </w:rPr>
        <w:t>телевизије</w:t>
      </w:r>
      <w:proofErr w:type="spellEnd"/>
      <w:r w:rsidRPr="00B90061">
        <w:rPr>
          <w:rFonts w:ascii="Times New Roman" w:hAnsi="Times New Roman" w:cs="Times New Roman"/>
          <w:sz w:val="24"/>
          <w:szCs w:val="24"/>
          <w:lang w:eastAsia="sr-Latn-RS"/>
        </w:rPr>
        <w:t xml:space="preserve"> и </w:t>
      </w:r>
      <w:proofErr w:type="spellStart"/>
      <w:r w:rsidRPr="00B90061">
        <w:rPr>
          <w:rFonts w:ascii="Times New Roman" w:hAnsi="Times New Roman" w:cs="Times New Roman"/>
          <w:sz w:val="24"/>
          <w:szCs w:val="24"/>
          <w:lang w:eastAsia="sr-Latn-RS"/>
        </w:rPr>
        <w:t>онлајн</w:t>
      </w:r>
      <w:proofErr w:type="spellEnd"/>
      <w:r w:rsidRPr="00B90061">
        <w:rPr>
          <w:rFonts w:ascii="Times New Roman" w:hAnsi="Times New Roman" w:cs="Times New Roman"/>
          <w:sz w:val="24"/>
          <w:szCs w:val="24"/>
          <w:lang w:eastAsia="sr-Latn-RS"/>
        </w:rPr>
        <w:t xml:space="preserve"> </w:t>
      </w:r>
      <w:proofErr w:type="spellStart"/>
      <w:r w:rsidRPr="00B90061">
        <w:rPr>
          <w:rFonts w:ascii="Times New Roman" w:hAnsi="Times New Roman" w:cs="Times New Roman"/>
          <w:sz w:val="24"/>
          <w:szCs w:val="24"/>
          <w:lang w:eastAsia="sr-Latn-RS"/>
        </w:rPr>
        <w:t>аудио-визуелних</w:t>
      </w:r>
      <w:proofErr w:type="spellEnd"/>
      <w:r w:rsidRPr="00B90061">
        <w:rPr>
          <w:rFonts w:ascii="Times New Roman" w:hAnsi="Times New Roman" w:cs="Times New Roman"/>
          <w:sz w:val="24"/>
          <w:szCs w:val="24"/>
          <w:lang w:eastAsia="sr-Latn-RS"/>
        </w:rPr>
        <w:t xml:space="preserve"> </w:t>
      </w:r>
      <w:proofErr w:type="spellStart"/>
      <w:r w:rsidRPr="00B90061">
        <w:rPr>
          <w:rFonts w:ascii="Times New Roman" w:hAnsi="Times New Roman" w:cs="Times New Roman"/>
          <w:sz w:val="24"/>
          <w:szCs w:val="24"/>
          <w:lang w:eastAsia="sr-Latn-RS"/>
        </w:rPr>
        <w:t>медија</w:t>
      </w:r>
      <w:proofErr w:type="spellEnd"/>
      <w:r w:rsidRPr="00B90061">
        <w:rPr>
          <w:rFonts w:ascii="Times New Roman" w:hAnsi="Times New Roman" w:cs="Times New Roman"/>
          <w:sz w:val="24"/>
          <w:szCs w:val="24"/>
          <w:lang w:eastAsia="sr-Latn-RS"/>
        </w:rPr>
        <w:t xml:space="preserve">, </w:t>
      </w:r>
      <w:proofErr w:type="spellStart"/>
      <w:r w:rsidRPr="00B90061">
        <w:rPr>
          <w:rFonts w:ascii="Times New Roman" w:hAnsi="Times New Roman" w:cs="Times New Roman"/>
          <w:sz w:val="24"/>
          <w:szCs w:val="24"/>
          <w:lang w:eastAsia="sr-Latn-RS"/>
        </w:rPr>
        <w:t>са</w:t>
      </w:r>
      <w:proofErr w:type="spellEnd"/>
      <w:r w:rsidRPr="00B90061">
        <w:rPr>
          <w:rFonts w:ascii="Times New Roman" w:hAnsi="Times New Roman" w:cs="Times New Roman"/>
          <w:sz w:val="24"/>
          <w:szCs w:val="24"/>
          <w:lang w:eastAsia="sr-Latn-RS"/>
        </w:rPr>
        <w:t xml:space="preserve"> </w:t>
      </w:r>
      <w:proofErr w:type="spellStart"/>
      <w:r w:rsidRPr="00B90061">
        <w:rPr>
          <w:rFonts w:ascii="Times New Roman" w:hAnsi="Times New Roman" w:cs="Times New Roman"/>
          <w:sz w:val="24"/>
          <w:szCs w:val="24"/>
          <w:lang w:eastAsia="sr-Latn-RS"/>
        </w:rPr>
        <w:t>посебним</w:t>
      </w:r>
      <w:proofErr w:type="spellEnd"/>
      <w:r w:rsidRPr="00B90061">
        <w:rPr>
          <w:rFonts w:ascii="Times New Roman" w:hAnsi="Times New Roman" w:cs="Times New Roman"/>
          <w:sz w:val="24"/>
          <w:szCs w:val="24"/>
          <w:lang w:eastAsia="sr-Latn-RS"/>
        </w:rPr>
        <w:t xml:space="preserve"> </w:t>
      </w:r>
      <w:proofErr w:type="spellStart"/>
      <w:r w:rsidRPr="00B90061">
        <w:rPr>
          <w:rFonts w:ascii="Times New Roman" w:hAnsi="Times New Roman" w:cs="Times New Roman"/>
          <w:sz w:val="24"/>
          <w:szCs w:val="24"/>
          <w:lang w:eastAsia="sr-Latn-RS"/>
        </w:rPr>
        <w:t>нагласком</w:t>
      </w:r>
      <w:proofErr w:type="spellEnd"/>
      <w:r w:rsidRPr="00B90061">
        <w:rPr>
          <w:rFonts w:ascii="Times New Roman" w:hAnsi="Times New Roman" w:cs="Times New Roman"/>
          <w:sz w:val="24"/>
          <w:szCs w:val="24"/>
          <w:lang w:eastAsia="sr-Latn-RS"/>
        </w:rPr>
        <w:t xml:space="preserve"> </w:t>
      </w:r>
      <w:proofErr w:type="spellStart"/>
      <w:r w:rsidRPr="00B90061">
        <w:rPr>
          <w:rFonts w:ascii="Times New Roman" w:hAnsi="Times New Roman" w:cs="Times New Roman"/>
          <w:sz w:val="24"/>
          <w:szCs w:val="24"/>
          <w:lang w:eastAsia="sr-Latn-RS"/>
        </w:rPr>
        <w:t>на</w:t>
      </w:r>
      <w:proofErr w:type="spellEnd"/>
      <w:r w:rsidRPr="00B90061">
        <w:rPr>
          <w:rFonts w:ascii="Times New Roman" w:hAnsi="Times New Roman" w:cs="Times New Roman"/>
          <w:sz w:val="24"/>
          <w:szCs w:val="24"/>
          <w:lang w:eastAsia="sr-Latn-RS"/>
        </w:rPr>
        <w:t xml:space="preserve"> </w:t>
      </w:r>
      <w:proofErr w:type="spellStart"/>
      <w:r w:rsidRPr="00B90061">
        <w:rPr>
          <w:rFonts w:ascii="Times New Roman" w:hAnsi="Times New Roman" w:cs="Times New Roman"/>
          <w:sz w:val="24"/>
          <w:szCs w:val="24"/>
          <w:lang w:eastAsia="sr-Latn-RS"/>
        </w:rPr>
        <w:t>узајамно</w:t>
      </w:r>
      <w:proofErr w:type="spellEnd"/>
      <w:r w:rsidRPr="00B90061">
        <w:rPr>
          <w:rFonts w:ascii="Times New Roman" w:hAnsi="Times New Roman" w:cs="Times New Roman"/>
          <w:sz w:val="24"/>
          <w:szCs w:val="24"/>
          <w:lang w:eastAsia="sr-Latn-RS"/>
        </w:rPr>
        <w:t xml:space="preserve"> </w:t>
      </w:r>
      <w:proofErr w:type="spellStart"/>
      <w:r w:rsidRPr="00B90061">
        <w:rPr>
          <w:rFonts w:ascii="Times New Roman" w:hAnsi="Times New Roman" w:cs="Times New Roman"/>
          <w:sz w:val="24"/>
          <w:szCs w:val="24"/>
          <w:lang w:eastAsia="sr-Latn-RS"/>
        </w:rPr>
        <w:t>емитовање</w:t>
      </w:r>
      <w:proofErr w:type="spellEnd"/>
      <w:r w:rsidRPr="00B90061">
        <w:rPr>
          <w:rFonts w:ascii="Times New Roman" w:hAnsi="Times New Roman" w:cs="Times New Roman"/>
          <w:sz w:val="24"/>
          <w:szCs w:val="24"/>
          <w:lang w:eastAsia="sr-Latn-RS"/>
        </w:rPr>
        <w:t xml:space="preserve"> </w:t>
      </w:r>
      <w:proofErr w:type="spellStart"/>
      <w:r w:rsidRPr="00B90061">
        <w:rPr>
          <w:rFonts w:ascii="Times New Roman" w:hAnsi="Times New Roman" w:cs="Times New Roman"/>
          <w:sz w:val="24"/>
          <w:szCs w:val="24"/>
          <w:lang w:eastAsia="sr-Latn-RS"/>
        </w:rPr>
        <w:t>програма</w:t>
      </w:r>
      <w:proofErr w:type="spellEnd"/>
      <w:r w:rsidRPr="00B90061">
        <w:rPr>
          <w:rFonts w:ascii="Times New Roman" w:hAnsi="Times New Roman" w:cs="Times New Roman"/>
          <w:sz w:val="24"/>
          <w:szCs w:val="24"/>
          <w:lang w:eastAsia="sr-Latn-RS"/>
        </w:rPr>
        <w:t xml:space="preserve">, </w:t>
      </w:r>
      <w:proofErr w:type="spellStart"/>
      <w:r w:rsidRPr="00B90061">
        <w:rPr>
          <w:rFonts w:ascii="Times New Roman" w:hAnsi="Times New Roman" w:cs="Times New Roman"/>
          <w:sz w:val="24"/>
          <w:szCs w:val="24"/>
          <w:lang w:eastAsia="sr-Latn-RS"/>
        </w:rPr>
        <w:t>копродукцију</w:t>
      </w:r>
      <w:proofErr w:type="spellEnd"/>
      <w:r w:rsidRPr="00B90061">
        <w:rPr>
          <w:rFonts w:ascii="Times New Roman" w:hAnsi="Times New Roman" w:cs="Times New Roman"/>
          <w:sz w:val="24"/>
          <w:szCs w:val="24"/>
          <w:lang w:eastAsia="sr-Latn-RS"/>
        </w:rPr>
        <w:t xml:space="preserve"> и </w:t>
      </w:r>
      <w:proofErr w:type="spellStart"/>
      <w:r w:rsidRPr="00B90061">
        <w:rPr>
          <w:rFonts w:ascii="Times New Roman" w:hAnsi="Times New Roman" w:cs="Times New Roman"/>
          <w:sz w:val="24"/>
          <w:szCs w:val="24"/>
          <w:lang w:eastAsia="sr-Latn-RS"/>
        </w:rPr>
        <w:t>размену</w:t>
      </w:r>
      <w:proofErr w:type="spellEnd"/>
      <w:r w:rsidRPr="00B90061">
        <w:rPr>
          <w:rFonts w:ascii="Times New Roman" w:hAnsi="Times New Roman" w:cs="Times New Roman"/>
          <w:sz w:val="24"/>
          <w:szCs w:val="24"/>
          <w:lang w:eastAsia="sr-Latn-RS"/>
        </w:rPr>
        <w:t xml:space="preserve"> </w:t>
      </w:r>
      <w:proofErr w:type="spellStart"/>
      <w:r w:rsidRPr="00B90061">
        <w:rPr>
          <w:rFonts w:ascii="Times New Roman" w:hAnsi="Times New Roman" w:cs="Times New Roman"/>
          <w:sz w:val="24"/>
          <w:szCs w:val="24"/>
          <w:lang w:eastAsia="sr-Latn-RS"/>
        </w:rPr>
        <w:t>међу</w:t>
      </w:r>
      <w:proofErr w:type="spellEnd"/>
      <w:r w:rsidRPr="00B90061">
        <w:rPr>
          <w:rFonts w:ascii="Times New Roman" w:hAnsi="Times New Roman" w:cs="Times New Roman"/>
          <w:sz w:val="24"/>
          <w:szCs w:val="24"/>
          <w:lang w:eastAsia="sr-Latn-RS"/>
        </w:rPr>
        <w:t xml:space="preserve"> </w:t>
      </w:r>
      <w:proofErr w:type="spellStart"/>
      <w:r w:rsidRPr="00B90061">
        <w:rPr>
          <w:rFonts w:ascii="Times New Roman" w:hAnsi="Times New Roman" w:cs="Times New Roman"/>
          <w:sz w:val="24"/>
          <w:szCs w:val="24"/>
          <w:lang w:eastAsia="sr-Latn-RS"/>
        </w:rPr>
        <w:t>људима</w:t>
      </w:r>
      <w:proofErr w:type="spellEnd"/>
      <w:r w:rsidRPr="00B90061">
        <w:rPr>
          <w:rFonts w:ascii="Times New Roman" w:hAnsi="Times New Roman" w:cs="Times New Roman"/>
          <w:sz w:val="24"/>
          <w:szCs w:val="24"/>
          <w:lang w:eastAsia="sr-Latn-RS"/>
        </w:rPr>
        <w:t xml:space="preserve"> </w:t>
      </w:r>
      <w:proofErr w:type="spellStart"/>
      <w:r w:rsidRPr="00B90061">
        <w:rPr>
          <w:rFonts w:ascii="Times New Roman" w:hAnsi="Times New Roman" w:cs="Times New Roman"/>
          <w:sz w:val="24"/>
          <w:szCs w:val="24"/>
          <w:lang w:eastAsia="sr-Latn-RS"/>
        </w:rPr>
        <w:t>између</w:t>
      </w:r>
      <w:proofErr w:type="spellEnd"/>
      <w:r w:rsidRPr="00B90061">
        <w:rPr>
          <w:rFonts w:ascii="Times New Roman" w:hAnsi="Times New Roman" w:cs="Times New Roman"/>
          <w:sz w:val="24"/>
          <w:szCs w:val="24"/>
          <w:lang w:eastAsia="sr-Latn-RS"/>
        </w:rPr>
        <w:t xml:space="preserve"> </w:t>
      </w:r>
      <w:proofErr w:type="spellStart"/>
      <w:r w:rsidRPr="00B90061">
        <w:rPr>
          <w:rFonts w:ascii="Times New Roman" w:hAnsi="Times New Roman" w:cs="Times New Roman"/>
          <w:sz w:val="24"/>
          <w:szCs w:val="24"/>
          <w:lang w:eastAsia="sr-Latn-RS"/>
        </w:rPr>
        <w:t>две</w:t>
      </w:r>
      <w:proofErr w:type="spellEnd"/>
      <w:r w:rsidRPr="00B90061">
        <w:rPr>
          <w:rFonts w:ascii="Times New Roman" w:hAnsi="Times New Roman" w:cs="Times New Roman"/>
          <w:sz w:val="24"/>
          <w:szCs w:val="24"/>
          <w:lang w:eastAsia="sr-Latn-RS"/>
        </w:rPr>
        <w:t xml:space="preserve"> </w:t>
      </w:r>
      <w:proofErr w:type="spellStart"/>
      <w:r w:rsidRPr="00B90061">
        <w:rPr>
          <w:rFonts w:ascii="Times New Roman" w:hAnsi="Times New Roman" w:cs="Times New Roman"/>
          <w:sz w:val="24"/>
          <w:szCs w:val="24"/>
          <w:lang w:eastAsia="sr-Latn-RS"/>
        </w:rPr>
        <w:t>земље</w:t>
      </w:r>
      <w:proofErr w:type="spellEnd"/>
      <w:r w:rsidRPr="00B90061">
        <w:rPr>
          <w:rFonts w:ascii="Times New Roman" w:hAnsi="Times New Roman" w:cs="Times New Roman"/>
          <w:sz w:val="24"/>
          <w:szCs w:val="24"/>
          <w:lang w:eastAsia="sr-Latn-RS"/>
        </w:rPr>
        <w:t xml:space="preserve"> </w:t>
      </w:r>
      <w:proofErr w:type="spellStart"/>
      <w:r w:rsidRPr="00B90061">
        <w:rPr>
          <w:rFonts w:ascii="Times New Roman" w:hAnsi="Times New Roman" w:cs="Times New Roman"/>
          <w:sz w:val="24"/>
          <w:szCs w:val="24"/>
          <w:lang w:eastAsia="sr-Latn-RS"/>
        </w:rPr>
        <w:t>на</w:t>
      </w:r>
      <w:proofErr w:type="spellEnd"/>
      <w:r w:rsidRPr="00B90061">
        <w:rPr>
          <w:rFonts w:ascii="Times New Roman" w:hAnsi="Times New Roman" w:cs="Times New Roman"/>
          <w:sz w:val="24"/>
          <w:szCs w:val="24"/>
          <w:lang w:eastAsia="sr-Latn-RS"/>
        </w:rPr>
        <w:t xml:space="preserve"> </w:t>
      </w:r>
      <w:proofErr w:type="spellStart"/>
      <w:r w:rsidRPr="00B90061">
        <w:rPr>
          <w:rFonts w:ascii="Times New Roman" w:hAnsi="Times New Roman" w:cs="Times New Roman"/>
          <w:sz w:val="24"/>
          <w:szCs w:val="24"/>
          <w:lang w:eastAsia="sr-Latn-RS"/>
        </w:rPr>
        <w:t>основу</w:t>
      </w:r>
      <w:proofErr w:type="spellEnd"/>
      <w:r w:rsidRPr="00B90061">
        <w:rPr>
          <w:rFonts w:ascii="Times New Roman" w:hAnsi="Times New Roman" w:cs="Times New Roman"/>
          <w:sz w:val="24"/>
          <w:szCs w:val="24"/>
          <w:lang w:eastAsia="sr-Latn-RS"/>
        </w:rPr>
        <w:t xml:space="preserve"> </w:t>
      </w:r>
      <w:proofErr w:type="spellStart"/>
      <w:r w:rsidRPr="00B90061">
        <w:rPr>
          <w:rFonts w:ascii="Times New Roman" w:hAnsi="Times New Roman" w:cs="Times New Roman"/>
          <w:sz w:val="24"/>
          <w:szCs w:val="24"/>
          <w:lang w:eastAsia="sr-Latn-RS"/>
        </w:rPr>
        <w:t>реципроцитета</w:t>
      </w:r>
      <w:proofErr w:type="spellEnd"/>
      <w:r w:rsidRPr="00B90061">
        <w:rPr>
          <w:rFonts w:ascii="Times New Roman" w:hAnsi="Times New Roman" w:cs="Times New Roman"/>
          <w:sz w:val="24"/>
          <w:szCs w:val="24"/>
          <w:lang w:eastAsia="sr-Latn-RS"/>
        </w:rPr>
        <w:t xml:space="preserve"> и </w:t>
      </w:r>
      <w:proofErr w:type="spellStart"/>
      <w:r w:rsidRPr="00B90061">
        <w:rPr>
          <w:rFonts w:ascii="Times New Roman" w:hAnsi="Times New Roman" w:cs="Times New Roman"/>
          <w:sz w:val="24"/>
          <w:szCs w:val="24"/>
          <w:lang w:eastAsia="sr-Latn-RS"/>
        </w:rPr>
        <w:t>узајамне</w:t>
      </w:r>
      <w:proofErr w:type="spellEnd"/>
      <w:r w:rsidRPr="00B90061">
        <w:rPr>
          <w:rFonts w:ascii="Times New Roman" w:hAnsi="Times New Roman" w:cs="Times New Roman"/>
          <w:sz w:val="24"/>
          <w:szCs w:val="24"/>
          <w:lang w:eastAsia="sr-Latn-RS"/>
        </w:rPr>
        <w:t xml:space="preserve"> </w:t>
      </w:r>
      <w:proofErr w:type="spellStart"/>
      <w:r w:rsidRPr="00B90061">
        <w:rPr>
          <w:rFonts w:ascii="Times New Roman" w:hAnsi="Times New Roman" w:cs="Times New Roman"/>
          <w:sz w:val="24"/>
          <w:szCs w:val="24"/>
          <w:lang w:eastAsia="sr-Latn-RS"/>
        </w:rPr>
        <w:t>користи</w:t>
      </w:r>
      <w:proofErr w:type="spellEnd"/>
      <w:r w:rsidRPr="00B90061">
        <w:rPr>
          <w:rFonts w:ascii="Times New Roman" w:hAnsi="Times New Roman" w:cs="Times New Roman"/>
          <w:sz w:val="24"/>
          <w:szCs w:val="24"/>
          <w:lang w:eastAsia="sr-Latn-RS"/>
        </w:rPr>
        <w:t xml:space="preserve">.  </w:t>
      </w:r>
      <w:proofErr w:type="spellStart"/>
      <w:r w:rsidRPr="00B90061">
        <w:rPr>
          <w:rFonts w:ascii="Times New Roman" w:hAnsi="Times New Roman" w:cs="Times New Roman"/>
          <w:sz w:val="24"/>
          <w:szCs w:val="24"/>
          <w:lang w:eastAsia="sr-Latn-RS"/>
        </w:rPr>
        <w:t>Предвиђено</w:t>
      </w:r>
      <w:proofErr w:type="spellEnd"/>
      <w:r w:rsidRPr="00B90061">
        <w:rPr>
          <w:rFonts w:ascii="Times New Roman" w:hAnsi="Times New Roman" w:cs="Times New Roman"/>
          <w:sz w:val="24"/>
          <w:szCs w:val="24"/>
          <w:lang w:eastAsia="sr-Latn-RS"/>
        </w:rPr>
        <w:t xml:space="preserve"> </w:t>
      </w:r>
      <w:proofErr w:type="spellStart"/>
      <w:r w:rsidRPr="00B90061">
        <w:rPr>
          <w:rFonts w:ascii="Times New Roman" w:hAnsi="Times New Roman" w:cs="Times New Roman"/>
          <w:sz w:val="24"/>
          <w:szCs w:val="24"/>
          <w:lang w:eastAsia="sr-Latn-RS"/>
        </w:rPr>
        <w:t>је</w:t>
      </w:r>
      <w:proofErr w:type="spellEnd"/>
      <w:r w:rsidRPr="00B90061">
        <w:rPr>
          <w:rFonts w:ascii="Times New Roman" w:hAnsi="Times New Roman" w:cs="Times New Roman"/>
          <w:sz w:val="24"/>
          <w:szCs w:val="24"/>
          <w:lang w:eastAsia="sr-Latn-RS"/>
        </w:rPr>
        <w:t xml:space="preserve"> </w:t>
      </w:r>
      <w:proofErr w:type="spellStart"/>
      <w:r w:rsidRPr="00B90061">
        <w:rPr>
          <w:rFonts w:ascii="Times New Roman" w:hAnsi="Times New Roman" w:cs="Times New Roman"/>
          <w:sz w:val="24"/>
          <w:szCs w:val="24"/>
          <w:lang w:eastAsia="sr-Latn-RS"/>
        </w:rPr>
        <w:t>да</w:t>
      </w:r>
      <w:proofErr w:type="spellEnd"/>
      <w:r w:rsidRPr="00B90061">
        <w:rPr>
          <w:rFonts w:ascii="Times New Roman" w:hAnsi="Times New Roman" w:cs="Times New Roman"/>
          <w:sz w:val="24"/>
          <w:szCs w:val="24"/>
          <w:lang w:eastAsia="sr-Latn-RS"/>
        </w:rPr>
        <w:t xml:space="preserve"> </w:t>
      </w:r>
      <w:proofErr w:type="spellStart"/>
      <w:r w:rsidRPr="00B90061">
        <w:rPr>
          <w:rFonts w:ascii="Times New Roman" w:hAnsi="Times New Roman" w:cs="Times New Roman"/>
          <w:sz w:val="24"/>
          <w:szCs w:val="24"/>
          <w:lang w:eastAsia="sr-Latn-RS"/>
        </w:rPr>
        <w:t>Стране</w:t>
      </w:r>
      <w:proofErr w:type="spellEnd"/>
      <w:r w:rsidRPr="00B90061">
        <w:rPr>
          <w:rFonts w:ascii="Times New Roman" w:hAnsi="Times New Roman" w:cs="Times New Roman"/>
          <w:sz w:val="24"/>
          <w:szCs w:val="24"/>
          <w:lang w:eastAsia="sr-Latn-RS"/>
        </w:rPr>
        <w:t xml:space="preserve"> </w:t>
      </w:r>
      <w:proofErr w:type="spellStart"/>
      <w:r w:rsidRPr="00B90061">
        <w:rPr>
          <w:rFonts w:ascii="Times New Roman" w:hAnsi="Times New Roman" w:cs="Times New Roman"/>
          <w:sz w:val="24"/>
          <w:szCs w:val="24"/>
          <w:lang w:eastAsia="sr-Latn-RS"/>
        </w:rPr>
        <w:t>подстичу</w:t>
      </w:r>
      <w:proofErr w:type="spellEnd"/>
      <w:r w:rsidRPr="00B90061">
        <w:rPr>
          <w:rFonts w:ascii="Times New Roman" w:hAnsi="Times New Roman" w:cs="Times New Roman"/>
          <w:sz w:val="24"/>
          <w:szCs w:val="24"/>
          <w:lang w:eastAsia="sr-Latn-RS"/>
        </w:rPr>
        <w:t xml:space="preserve"> </w:t>
      </w:r>
      <w:proofErr w:type="spellStart"/>
      <w:r w:rsidRPr="00B90061">
        <w:rPr>
          <w:rFonts w:ascii="Times New Roman" w:hAnsi="Times New Roman" w:cs="Times New Roman"/>
          <w:sz w:val="24"/>
          <w:szCs w:val="24"/>
          <w:lang w:eastAsia="sr-Latn-RS"/>
        </w:rPr>
        <w:t>узајамне</w:t>
      </w:r>
      <w:proofErr w:type="spellEnd"/>
      <w:r w:rsidRPr="00B90061">
        <w:rPr>
          <w:rFonts w:ascii="Times New Roman" w:hAnsi="Times New Roman" w:cs="Times New Roman"/>
          <w:sz w:val="24"/>
          <w:szCs w:val="24"/>
          <w:lang w:eastAsia="sr-Latn-RS"/>
        </w:rPr>
        <w:t xml:space="preserve"> </w:t>
      </w:r>
      <w:proofErr w:type="spellStart"/>
      <w:r w:rsidRPr="00B90061">
        <w:rPr>
          <w:rFonts w:ascii="Times New Roman" w:hAnsi="Times New Roman" w:cs="Times New Roman"/>
          <w:sz w:val="24"/>
          <w:szCs w:val="24"/>
          <w:lang w:eastAsia="sr-Latn-RS"/>
        </w:rPr>
        <w:t>посете</w:t>
      </w:r>
      <w:proofErr w:type="spellEnd"/>
      <w:r w:rsidRPr="00B90061">
        <w:rPr>
          <w:rFonts w:ascii="Times New Roman" w:hAnsi="Times New Roman" w:cs="Times New Roman"/>
          <w:sz w:val="24"/>
          <w:szCs w:val="24"/>
          <w:lang w:eastAsia="sr-Latn-RS"/>
        </w:rPr>
        <w:t xml:space="preserve">, </w:t>
      </w:r>
      <w:proofErr w:type="spellStart"/>
      <w:r w:rsidRPr="00B90061">
        <w:rPr>
          <w:rFonts w:ascii="Times New Roman" w:hAnsi="Times New Roman" w:cs="Times New Roman"/>
          <w:sz w:val="24"/>
          <w:szCs w:val="24"/>
          <w:lang w:eastAsia="sr-Latn-RS"/>
        </w:rPr>
        <w:t>фокусирајући</w:t>
      </w:r>
      <w:proofErr w:type="spellEnd"/>
      <w:r w:rsidRPr="00B90061">
        <w:rPr>
          <w:rFonts w:ascii="Times New Roman" w:hAnsi="Times New Roman" w:cs="Times New Roman"/>
          <w:sz w:val="24"/>
          <w:szCs w:val="24"/>
          <w:lang w:eastAsia="sr-Latn-RS"/>
        </w:rPr>
        <w:t xml:space="preserve"> </w:t>
      </w:r>
      <w:proofErr w:type="spellStart"/>
      <w:r w:rsidRPr="00B90061">
        <w:rPr>
          <w:rFonts w:ascii="Times New Roman" w:hAnsi="Times New Roman" w:cs="Times New Roman"/>
          <w:sz w:val="24"/>
          <w:szCs w:val="24"/>
          <w:lang w:eastAsia="sr-Latn-RS"/>
        </w:rPr>
        <w:t>се</w:t>
      </w:r>
      <w:proofErr w:type="spellEnd"/>
      <w:r w:rsidRPr="00B90061">
        <w:rPr>
          <w:rFonts w:ascii="Times New Roman" w:hAnsi="Times New Roman" w:cs="Times New Roman"/>
          <w:sz w:val="24"/>
          <w:szCs w:val="24"/>
          <w:lang w:eastAsia="sr-Latn-RS"/>
        </w:rPr>
        <w:t xml:space="preserve"> </w:t>
      </w:r>
      <w:proofErr w:type="spellStart"/>
      <w:r w:rsidRPr="00B90061">
        <w:rPr>
          <w:rFonts w:ascii="Times New Roman" w:hAnsi="Times New Roman" w:cs="Times New Roman"/>
          <w:sz w:val="24"/>
          <w:szCs w:val="24"/>
          <w:lang w:eastAsia="sr-Latn-RS"/>
        </w:rPr>
        <w:t>на</w:t>
      </w:r>
      <w:proofErr w:type="spellEnd"/>
      <w:r w:rsidRPr="00B90061">
        <w:rPr>
          <w:rFonts w:ascii="Times New Roman" w:hAnsi="Times New Roman" w:cs="Times New Roman"/>
          <w:sz w:val="24"/>
          <w:szCs w:val="24"/>
          <w:lang w:eastAsia="sr-Latn-RS"/>
        </w:rPr>
        <w:t xml:space="preserve"> </w:t>
      </w:r>
      <w:proofErr w:type="spellStart"/>
      <w:r w:rsidRPr="00B90061">
        <w:rPr>
          <w:rFonts w:ascii="Times New Roman" w:hAnsi="Times New Roman" w:cs="Times New Roman"/>
          <w:sz w:val="24"/>
          <w:szCs w:val="24"/>
          <w:lang w:eastAsia="sr-Latn-RS"/>
        </w:rPr>
        <w:t>размену</w:t>
      </w:r>
      <w:proofErr w:type="spellEnd"/>
      <w:r w:rsidRPr="00B90061">
        <w:rPr>
          <w:rFonts w:ascii="Times New Roman" w:hAnsi="Times New Roman" w:cs="Times New Roman"/>
          <w:sz w:val="24"/>
          <w:szCs w:val="24"/>
          <w:lang w:eastAsia="sr-Latn-RS"/>
        </w:rPr>
        <w:t xml:space="preserve"> </w:t>
      </w:r>
      <w:proofErr w:type="spellStart"/>
      <w:r w:rsidRPr="00B90061">
        <w:rPr>
          <w:rFonts w:ascii="Times New Roman" w:hAnsi="Times New Roman" w:cs="Times New Roman"/>
          <w:sz w:val="24"/>
          <w:szCs w:val="24"/>
          <w:lang w:eastAsia="sr-Latn-RS"/>
        </w:rPr>
        <w:t>искустава</w:t>
      </w:r>
      <w:proofErr w:type="spellEnd"/>
      <w:r w:rsidRPr="00B90061">
        <w:rPr>
          <w:rFonts w:ascii="Times New Roman" w:hAnsi="Times New Roman" w:cs="Times New Roman"/>
          <w:sz w:val="24"/>
          <w:szCs w:val="24"/>
          <w:lang w:eastAsia="sr-Latn-RS"/>
        </w:rPr>
        <w:t xml:space="preserve"> у </w:t>
      </w:r>
      <w:proofErr w:type="spellStart"/>
      <w:r w:rsidRPr="00B90061">
        <w:rPr>
          <w:rFonts w:ascii="Times New Roman" w:hAnsi="Times New Roman" w:cs="Times New Roman"/>
          <w:sz w:val="24"/>
          <w:szCs w:val="24"/>
          <w:lang w:eastAsia="sr-Latn-RS"/>
        </w:rPr>
        <w:t>вези</w:t>
      </w:r>
      <w:proofErr w:type="spellEnd"/>
      <w:r w:rsidRPr="00B90061">
        <w:rPr>
          <w:rFonts w:ascii="Times New Roman" w:hAnsi="Times New Roman" w:cs="Times New Roman"/>
          <w:sz w:val="24"/>
          <w:szCs w:val="24"/>
          <w:lang w:eastAsia="sr-Latn-RS"/>
        </w:rPr>
        <w:t xml:space="preserve"> </w:t>
      </w:r>
      <w:proofErr w:type="spellStart"/>
      <w:r w:rsidRPr="00B90061">
        <w:rPr>
          <w:rFonts w:ascii="Times New Roman" w:hAnsi="Times New Roman" w:cs="Times New Roman"/>
          <w:sz w:val="24"/>
          <w:szCs w:val="24"/>
          <w:lang w:eastAsia="sr-Latn-RS"/>
        </w:rPr>
        <w:t>са</w:t>
      </w:r>
      <w:proofErr w:type="spellEnd"/>
      <w:r w:rsidRPr="00B90061">
        <w:rPr>
          <w:rFonts w:ascii="Times New Roman" w:hAnsi="Times New Roman" w:cs="Times New Roman"/>
          <w:sz w:val="24"/>
          <w:szCs w:val="24"/>
          <w:lang w:eastAsia="sr-Latn-RS"/>
        </w:rPr>
        <w:t xml:space="preserve"> </w:t>
      </w:r>
      <w:proofErr w:type="spellStart"/>
      <w:r w:rsidRPr="00B90061">
        <w:rPr>
          <w:rFonts w:ascii="Times New Roman" w:hAnsi="Times New Roman" w:cs="Times New Roman"/>
          <w:sz w:val="24"/>
          <w:szCs w:val="24"/>
          <w:lang w:eastAsia="sr-Latn-RS"/>
        </w:rPr>
        <w:t>регулаторним</w:t>
      </w:r>
      <w:proofErr w:type="spellEnd"/>
      <w:r w:rsidRPr="00B90061">
        <w:rPr>
          <w:rFonts w:ascii="Times New Roman" w:hAnsi="Times New Roman" w:cs="Times New Roman"/>
          <w:sz w:val="24"/>
          <w:szCs w:val="24"/>
          <w:lang w:eastAsia="sr-Latn-RS"/>
        </w:rPr>
        <w:t xml:space="preserve"> </w:t>
      </w:r>
      <w:proofErr w:type="spellStart"/>
      <w:r w:rsidRPr="00B90061">
        <w:rPr>
          <w:rFonts w:ascii="Times New Roman" w:hAnsi="Times New Roman" w:cs="Times New Roman"/>
          <w:sz w:val="24"/>
          <w:szCs w:val="24"/>
          <w:lang w:eastAsia="sr-Latn-RS"/>
        </w:rPr>
        <w:t>политикама</w:t>
      </w:r>
      <w:proofErr w:type="spellEnd"/>
      <w:r w:rsidRPr="00B90061">
        <w:rPr>
          <w:rFonts w:ascii="Times New Roman" w:hAnsi="Times New Roman" w:cs="Times New Roman"/>
          <w:sz w:val="24"/>
          <w:szCs w:val="24"/>
          <w:lang w:eastAsia="sr-Latn-RS"/>
        </w:rPr>
        <w:t xml:space="preserve"> у </w:t>
      </w:r>
      <w:proofErr w:type="spellStart"/>
      <w:r w:rsidRPr="00B90061">
        <w:rPr>
          <w:rFonts w:ascii="Times New Roman" w:hAnsi="Times New Roman" w:cs="Times New Roman"/>
          <w:sz w:val="24"/>
          <w:szCs w:val="24"/>
          <w:lang w:eastAsia="sr-Latn-RS"/>
        </w:rPr>
        <w:t>областима</w:t>
      </w:r>
      <w:proofErr w:type="spellEnd"/>
      <w:r w:rsidRPr="00B90061">
        <w:rPr>
          <w:rFonts w:ascii="Times New Roman" w:hAnsi="Times New Roman" w:cs="Times New Roman"/>
          <w:sz w:val="24"/>
          <w:szCs w:val="24"/>
          <w:lang w:eastAsia="sr-Latn-RS"/>
        </w:rPr>
        <w:t xml:space="preserve"> </w:t>
      </w:r>
      <w:proofErr w:type="spellStart"/>
      <w:r w:rsidRPr="00B90061">
        <w:rPr>
          <w:rFonts w:ascii="Times New Roman" w:hAnsi="Times New Roman" w:cs="Times New Roman"/>
          <w:sz w:val="24"/>
          <w:szCs w:val="24"/>
          <w:lang w:eastAsia="sr-Latn-RS"/>
        </w:rPr>
        <w:t>радија</w:t>
      </w:r>
      <w:proofErr w:type="spellEnd"/>
      <w:r w:rsidRPr="00B90061">
        <w:rPr>
          <w:rFonts w:ascii="Times New Roman" w:hAnsi="Times New Roman" w:cs="Times New Roman"/>
          <w:sz w:val="24"/>
          <w:szCs w:val="24"/>
          <w:lang w:eastAsia="sr-Latn-RS"/>
        </w:rPr>
        <w:t xml:space="preserve">, </w:t>
      </w:r>
      <w:proofErr w:type="spellStart"/>
      <w:r w:rsidRPr="00B90061">
        <w:rPr>
          <w:rFonts w:ascii="Times New Roman" w:hAnsi="Times New Roman" w:cs="Times New Roman"/>
          <w:sz w:val="24"/>
          <w:szCs w:val="24"/>
          <w:lang w:eastAsia="sr-Latn-RS"/>
        </w:rPr>
        <w:t>телевизије</w:t>
      </w:r>
      <w:proofErr w:type="spellEnd"/>
      <w:r w:rsidRPr="00B90061">
        <w:rPr>
          <w:rFonts w:ascii="Times New Roman" w:hAnsi="Times New Roman" w:cs="Times New Roman"/>
          <w:sz w:val="24"/>
          <w:szCs w:val="24"/>
          <w:lang w:eastAsia="sr-Latn-RS"/>
        </w:rPr>
        <w:t xml:space="preserve"> и </w:t>
      </w:r>
      <w:proofErr w:type="spellStart"/>
      <w:r w:rsidRPr="00B90061">
        <w:rPr>
          <w:rFonts w:ascii="Times New Roman" w:hAnsi="Times New Roman" w:cs="Times New Roman"/>
          <w:sz w:val="24"/>
          <w:szCs w:val="24"/>
          <w:lang w:eastAsia="sr-Latn-RS"/>
        </w:rPr>
        <w:t>онлајн</w:t>
      </w:r>
      <w:proofErr w:type="spellEnd"/>
      <w:r w:rsidRPr="00B90061">
        <w:rPr>
          <w:rFonts w:ascii="Times New Roman" w:hAnsi="Times New Roman" w:cs="Times New Roman"/>
          <w:sz w:val="24"/>
          <w:szCs w:val="24"/>
          <w:lang w:eastAsia="sr-Latn-RS"/>
        </w:rPr>
        <w:t xml:space="preserve"> </w:t>
      </w:r>
      <w:proofErr w:type="spellStart"/>
      <w:r w:rsidRPr="00B90061">
        <w:rPr>
          <w:rFonts w:ascii="Times New Roman" w:hAnsi="Times New Roman" w:cs="Times New Roman"/>
          <w:sz w:val="24"/>
          <w:szCs w:val="24"/>
          <w:lang w:eastAsia="sr-Latn-RS"/>
        </w:rPr>
        <w:t>аудио-визуелних</w:t>
      </w:r>
      <w:proofErr w:type="spellEnd"/>
      <w:r w:rsidRPr="00B90061">
        <w:rPr>
          <w:rFonts w:ascii="Times New Roman" w:hAnsi="Times New Roman" w:cs="Times New Roman"/>
          <w:sz w:val="24"/>
          <w:szCs w:val="24"/>
          <w:lang w:eastAsia="sr-Latn-RS"/>
        </w:rPr>
        <w:t xml:space="preserve"> </w:t>
      </w:r>
      <w:proofErr w:type="spellStart"/>
      <w:r w:rsidRPr="00B90061">
        <w:rPr>
          <w:rFonts w:ascii="Times New Roman" w:hAnsi="Times New Roman" w:cs="Times New Roman"/>
          <w:sz w:val="24"/>
          <w:szCs w:val="24"/>
          <w:lang w:eastAsia="sr-Latn-RS"/>
        </w:rPr>
        <w:t>медија</w:t>
      </w:r>
      <w:proofErr w:type="spellEnd"/>
      <w:r w:rsidRPr="00B90061">
        <w:rPr>
          <w:rFonts w:ascii="Times New Roman" w:hAnsi="Times New Roman" w:cs="Times New Roman"/>
          <w:sz w:val="24"/>
          <w:szCs w:val="24"/>
          <w:lang w:eastAsia="sr-Latn-RS"/>
        </w:rPr>
        <w:t xml:space="preserve">, </w:t>
      </w:r>
      <w:proofErr w:type="spellStart"/>
      <w:r w:rsidRPr="00B90061">
        <w:rPr>
          <w:rFonts w:ascii="Times New Roman" w:hAnsi="Times New Roman" w:cs="Times New Roman"/>
          <w:sz w:val="24"/>
          <w:szCs w:val="24"/>
          <w:lang w:eastAsia="sr-Latn-RS"/>
        </w:rPr>
        <w:t>развојем</w:t>
      </w:r>
      <w:proofErr w:type="spellEnd"/>
      <w:r w:rsidRPr="00B90061">
        <w:rPr>
          <w:rFonts w:ascii="Times New Roman" w:hAnsi="Times New Roman" w:cs="Times New Roman"/>
          <w:sz w:val="24"/>
          <w:szCs w:val="24"/>
          <w:lang w:eastAsia="sr-Latn-RS"/>
        </w:rPr>
        <w:t xml:space="preserve"> </w:t>
      </w:r>
      <w:proofErr w:type="spellStart"/>
      <w:r w:rsidRPr="00B90061">
        <w:rPr>
          <w:rFonts w:ascii="Times New Roman" w:hAnsi="Times New Roman" w:cs="Times New Roman"/>
          <w:sz w:val="24"/>
          <w:szCs w:val="24"/>
          <w:lang w:eastAsia="sr-Latn-RS"/>
        </w:rPr>
        <w:t>индустрије</w:t>
      </w:r>
      <w:proofErr w:type="spellEnd"/>
      <w:r w:rsidRPr="00B90061">
        <w:rPr>
          <w:rFonts w:ascii="Times New Roman" w:hAnsi="Times New Roman" w:cs="Times New Roman"/>
          <w:sz w:val="24"/>
          <w:szCs w:val="24"/>
          <w:lang w:eastAsia="sr-Latn-RS"/>
        </w:rPr>
        <w:t xml:space="preserve">, </w:t>
      </w:r>
      <w:proofErr w:type="spellStart"/>
      <w:r w:rsidRPr="00B90061">
        <w:rPr>
          <w:rFonts w:ascii="Times New Roman" w:hAnsi="Times New Roman" w:cs="Times New Roman"/>
          <w:sz w:val="24"/>
          <w:szCs w:val="24"/>
          <w:lang w:eastAsia="sr-Latn-RS"/>
        </w:rPr>
        <w:t>креирањем</w:t>
      </w:r>
      <w:proofErr w:type="spellEnd"/>
      <w:r w:rsidRPr="00B90061">
        <w:rPr>
          <w:rFonts w:ascii="Times New Roman" w:hAnsi="Times New Roman" w:cs="Times New Roman"/>
          <w:sz w:val="24"/>
          <w:szCs w:val="24"/>
          <w:lang w:eastAsia="sr-Latn-RS"/>
        </w:rPr>
        <w:t xml:space="preserve"> </w:t>
      </w:r>
      <w:proofErr w:type="spellStart"/>
      <w:r w:rsidRPr="00B90061">
        <w:rPr>
          <w:rFonts w:ascii="Times New Roman" w:hAnsi="Times New Roman" w:cs="Times New Roman"/>
          <w:sz w:val="24"/>
          <w:szCs w:val="24"/>
          <w:lang w:eastAsia="sr-Latn-RS"/>
        </w:rPr>
        <w:t>садржаја</w:t>
      </w:r>
      <w:proofErr w:type="spellEnd"/>
      <w:r w:rsidRPr="00B90061">
        <w:rPr>
          <w:rFonts w:ascii="Times New Roman" w:hAnsi="Times New Roman" w:cs="Times New Roman"/>
          <w:sz w:val="24"/>
          <w:szCs w:val="24"/>
          <w:lang w:eastAsia="sr-Latn-RS"/>
        </w:rPr>
        <w:t xml:space="preserve"> и </w:t>
      </w:r>
      <w:proofErr w:type="spellStart"/>
      <w:r w:rsidRPr="00B90061">
        <w:rPr>
          <w:rFonts w:ascii="Times New Roman" w:hAnsi="Times New Roman" w:cs="Times New Roman"/>
          <w:sz w:val="24"/>
          <w:szCs w:val="24"/>
          <w:lang w:eastAsia="sr-Latn-RS"/>
        </w:rPr>
        <w:t>технолошким</w:t>
      </w:r>
      <w:proofErr w:type="spellEnd"/>
      <w:r w:rsidRPr="00B90061">
        <w:rPr>
          <w:rFonts w:ascii="Times New Roman" w:hAnsi="Times New Roman" w:cs="Times New Roman"/>
          <w:sz w:val="24"/>
          <w:szCs w:val="24"/>
          <w:lang w:eastAsia="sr-Latn-RS"/>
        </w:rPr>
        <w:t xml:space="preserve"> </w:t>
      </w:r>
      <w:proofErr w:type="spellStart"/>
      <w:r w:rsidRPr="00B90061">
        <w:rPr>
          <w:rFonts w:ascii="Times New Roman" w:hAnsi="Times New Roman" w:cs="Times New Roman"/>
          <w:sz w:val="24"/>
          <w:szCs w:val="24"/>
          <w:lang w:eastAsia="sr-Latn-RS"/>
        </w:rPr>
        <w:t>истраживањем</w:t>
      </w:r>
      <w:proofErr w:type="spellEnd"/>
      <w:r w:rsidRPr="00B90061">
        <w:rPr>
          <w:rFonts w:ascii="Times New Roman" w:hAnsi="Times New Roman" w:cs="Times New Roman"/>
          <w:sz w:val="24"/>
          <w:szCs w:val="24"/>
          <w:lang w:eastAsia="sr-Latn-RS"/>
        </w:rPr>
        <w:t>.</w:t>
      </w:r>
    </w:p>
    <w:p w14:paraId="4D544E1D" w14:textId="77777777" w:rsidR="004B7BA5" w:rsidRPr="004B7BA5" w:rsidRDefault="004B7BA5" w:rsidP="004B7BA5">
      <w:pPr>
        <w:spacing w:after="0" w:line="240" w:lineRule="auto"/>
        <w:ind w:firstLine="708"/>
        <w:jc w:val="both"/>
        <w:rPr>
          <w:rFonts w:ascii="Times New Roman" w:eastAsia="Times New Roman" w:hAnsi="Times New Roman" w:cs="Times New Roman"/>
          <w:sz w:val="24"/>
          <w:szCs w:val="24"/>
          <w:lang w:eastAsia="sr-Latn-RS"/>
        </w:rPr>
      </w:pPr>
    </w:p>
    <w:p w14:paraId="6FB193CD" w14:textId="77777777" w:rsidR="00145BE5" w:rsidRDefault="00145BE5" w:rsidP="00623184">
      <w:pPr>
        <w:spacing w:after="0" w:line="240" w:lineRule="auto"/>
        <w:ind w:firstLine="708"/>
        <w:jc w:val="both"/>
        <w:rPr>
          <w:rFonts w:ascii="Times New Roman" w:eastAsia="Times New Roman" w:hAnsi="Times New Roman" w:cs="Times New Roman"/>
          <w:sz w:val="24"/>
          <w:szCs w:val="24"/>
          <w:lang w:val="sr-Cyrl-RS" w:eastAsia="sr-Latn-RS"/>
        </w:rPr>
      </w:pPr>
    </w:p>
    <w:p w14:paraId="7CBD785A" w14:textId="77777777" w:rsidR="00B90061" w:rsidRPr="00534383" w:rsidRDefault="00B90061" w:rsidP="00812206">
      <w:pPr>
        <w:spacing w:after="0" w:line="240" w:lineRule="auto"/>
        <w:ind w:firstLine="708"/>
        <w:jc w:val="center"/>
        <w:rPr>
          <w:rFonts w:ascii="Times New Roman" w:eastAsia="Times New Roman" w:hAnsi="Times New Roman" w:cs="Times New Roman"/>
          <w:sz w:val="28"/>
          <w:szCs w:val="28"/>
          <w:u w:val="single"/>
          <w:lang w:eastAsia="sr-Latn-RS"/>
        </w:rPr>
      </w:pPr>
    </w:p>
    <w:p w14:paraId="39755C97" w14:textId="77777777" w:rsidR="00B90061" w:rsidRPr="00534383" w:rsidRDefault="00B90061" w:rsidP="00812206">
      <w:pPr>
        <w:spacing w:after="0" w:line="240" w:lineRule="auto"/>
        <w:ind w:firstLine="708"/>
        <w:jc w:val="center"/>
        <w:rPr>
          <w:rFonts w:ascii="Times New Roman" w:eastAsia="Times New Roman" w:hAnsi="Times New Roman" w:cs="Times New Roman"/>
          <w:sz w:val="28"/>
          <w:szCs w:val="28"/>
          <w:u w:val="single"/>
          <w:lang w:eastAsia="sr-Latn-RS"/>
        </w:rPr>
      </w:pPr>
    </w:p>
    <w:p w14:paraId="1F973F17" w14:textId="77777777" w:rsidR="00B90061" w:rsidRPr="00534383" w:rsidRDefault="00B90061" w:rsidP="00812206">
      <w:pPr>
        <w:spacing w:after="0" w:line="240" w:lineRule="auto"/>
        <w:ind w:firstLine="708"/>
        <w:jc w:val="center"/>
        <w:rPr>
          <w:rFonts w:ascii="Times New Roman" w:eastAsia="Times New Roman" w:hAnsi="Times New Roman" w:cs="Times New Roman"/>
          <w:sz w:val="28"/>
          <w:szCs w:val="28"/>
          <w:u w:val="single"/>
          <w:lang w:eastAsia="sr-Latn-RS"/>
        </w:rPr>
      </w:pPr>
    </w:p>
    <w:p w14:paraId="3D759D00" w14:textId="015D8B81" w:rsidR="00E2328C" w:rsidRDefault="00812206" w:rsidP="00812206">
      <w:pPr>
        <w:spacing w:after="0" w:line="240" w:lineRule="auto"/>
        <w:ind w:firstLine="708"/>
        <w:jc w:val="center"/>
        <w:rPr>
          <w:rFonts w:ascii="Times New Roman" w:eastAsia="Times New Roman" w:hAnsi="Times New Roman" w:cs="Times New Roman"/>
          <w:sz w:val="28"/>
          <w:szCs w:val="28"/>
          <w:u w:val="single"/>
          <w:lang w:val="sr-Cyrl-RS" w:eastAsia="sr-Latn-RS"/>
        </w:rPr>
      </w:pPr>
      <w:r w:rsidRPr="00812206">
        <w:rPr>
          <w:rFonts w:ascii="Times New Roman" w:eastAsia="Times New Roman" w:hAnsi="Times New Roman" w:cs="Times New Roman"/>
          <w:sz w:val="28"/>
          <w:szCs w:val="28"/>
          <w:u w:val="single"/>
          <w:lang w:val="sr-Cyrl-RS" w:eastAsia="sr-Latn-RS"/>
        </w:rPr>
        <w:lastRenderedPageBreak/>
        <w:t>Активности у процесу приступања ЕУ и међународна сарадња</w:t>
      </w:r>
    </w:p>
    <w:p w14:paraId="70788D10" w14:textId="77777777" w:rsidR="001E6A4F" w:rsidRDefault="001E6A4F" w:rsidP="00DA3F20">
      <w:pPr>
        <w:spacing w:after="0" w:line="240" w:lineRule="auto"/>
        <w:rPr>
          <w:rFonts w:ascii="Times New Roman" w:eastAsia="Times New Roman" w:hAnsi="Times New Roman" w:cs="Times New Roman"/>
          <w:sz w:val="28"/>
          <w:szCs w:val="28"/>
          <w:u w:val="single"/>
          <w:lang w:val="sr-Cyrl-RS" w:eastAsia="sr-Latn-RS"/>
        </w:rPr>
      </w:pPr>
    </w:p>
    <w:p w14:paraId="1050B18D" w14:textId="77777777" w:rsidR="00DA3F20" w:rsidRDefault="00DA3F20" w:rsidP="00DA3F20">
      <w:pPr>
        <w:spacing w:after="0" w:line="240" w:lineRule="auto"/>
        <w:rPr>
          <w:rFonts w:ascii="Times New Roman" w:eastAsia="Times New Roman" w:hAnsi="Times New Roman" w:cs="Times New Roman"/>
          <w:sz w:val="28"/>
          <w:szCs w:val="28"/>
          <w:u w:val="single"/>
          <w:lang w:val="sr-Cyrl-RS" w:eastAsia="sr-Latn-RS"/>
        </w:rPr>
      </w:pPr>
    </w:p>
    <w:p w14:paraId="2C678127" w14:textId="77777777" w:rsidR="001E6A4F" w:rsidRPr="003F12ED" w:rsidRDefault="001E6A4F" w:rsidP="001E6A4F">
      <w:pPr>
        <w:spacing w:after="0" w:line="240" w:lineRule="auto"/>
        <w:ind w:firstLine="708"/>
        <w:jc w:val="center"/>
        <w:rPr>
          <w:rFonts w:ascii="Times New Roman" w:eastAsia="Times New Roman" w:hAnsi="Times New Roman" w:cs="Times New Roman"/>
          <w:sz w:val="28"/>
          <w:szCs w:val="28"/>
          <w:lang w:val="sr-Cyrl-RS" w:eastAsia="sr-Latn-RS"/>
        </w:rPr>
      </w:pPr>
      <w:r w:rsidRPr="003F12ED">
        <w:rPr>
          <w:rFonts w:ascii="Times New Roman" w:eastAsia="Times New Roman" w:hAnsi="Times New Roman" w:cs="Times New Roman"/>
          <w:sz w:val="28"/>
          <w:szCs w:val="28"/>
          <w:lang w:val="sr-Cyrl-RS" w:eastAsia="sr-Latn-RS"/>
        </w:rPr>
        <w:t>Послови у области ЕУ интеграција</w:t>
      </w:r>
    </w:p>
    <w:p w14:paraId="19D27BE7" w14:textId="77777777" w:rsidR="001E6A4F" w:rsidRPr="00534383" w:rsidRDefault="001E6A4F" w:rsidP="001E6A4F">
      <w:pPr>
        <w:spacing w:after="0" w:line="240" w:lineRule="auto"/>
        <w:ind w:firstLine="708"/>
        <w:jc w:val="center"/>
        <w:rPr>
          <w:rFonts w:ascii="Times New Roman" w:eastAsia="Times New Roman" w:hAnsi="Times New Roman" w:cs="Times New Roman"/>
          <w:sz w:val="28"/>
          <w:szCs w:val="28"/>
          <w:u w:val="single"/>
          <w:lang w:val="sr-Cyrl-RS" w:eastAsia="sr-Latn-RS"/>
        </w:rPr>
      </w:pPr>
    </w:p>
    <w:p w14:paraId="510A5FAD" w14:textId="77777777" w:rsidR="00B90061" w:rsidRPr="00534383" w:rsidRDefault="00B90061" w:rsidP="001E6A4F">
      <w:pPr>
        <w:spacing w:after="0" w:line="240" w:lineRule="auto"/>
        <w:ind w:firstLine="708"/>
        <w:jc w:val="center"/>
        <w:rPr>
          <w:rFonts w:ascii="Times New Roman" w:eastAsia="Times New Roman" w:hAnsi="Times New Roman" w:cs="Times New Roman"/>
          <w:sz w:val="28"/>
          <w:szCs w:val="28"/>
          <w:u w:val="single"/>
          <w:lang w:val="sr-Cyrl-RS" w:eastAsia="sr-Latn-RS"/>
        </w:rPr>
      </w:pPr>
    </w:p>
    <w:p w14:paraId="4181CCCC" w14:textId="42D381E4" w:rsidR="005177A8" w:rsidRPr="00B90061" w:rsidRDefault="005177A8" w:rsidP="00B90061">
      <w:pPr>
        <w:pStyle w:val="NoSpacing"/>
        <w:ind w:firstLine="708"/>
        <w:jc w:val="both"/>
        <w:rPr>
          <w:rFonts w:ascii="Times New Roman" w:hAnsi="Times New Roman" w:cs="Times New Roman"/>
          <w:sz w:val="24"/>
          <w:szCs w:val="24"/>
          <w:lang w:val="sr-Cyrl-RS" w:eastAsia="sr-Latn-RS"/>
        </w:rPr>
      </w:pPr>
      <w:r w:rsidRPr="00B90061">
        <w:rPr>
          <w:rFonts w:ascii="Times New Roman" w:hAnsi="Times New Roman" w:cs="Times New Roman"/>
          <w:sz w:val="24"/>
          <w:szCs w:val="24"/>
          <w:lang w:val="sr-Cyrl-RS" w:eastAsia="sr-Latn-RS"/>
        </w:rPr>
        <w:t>Министарство информисања и телекомуникација припремило је и доставило прилоге (одговоре) на оперативне закључке са састанка Пододбора за истраживање, иновације, информационо друштво и социјалну политику, који је одржан 7. фебруара 2024. године.</w:t>
      </w:r>
    </w:p>
    <w:p w14:paraId="2B9A9357" w14:textId="5B0DDC3D" w:rsidR="005177A8" w:rsidRPr="00B90061" w:rsidRDefault="005177A8" w:rsidP="00B90061">
      <w:pPr>
        <w:pStyle w:val="NoSpacing"/>
        <w:ind w:firstLine="708"/>
        <w:jc w:val="both"/>
        <w:rPr>
          <w:rFonts w:ascii="Times New Roman" w:hAnsi="Times New Roman" w:cs="Times New Roman"/>
          <w:sz w:val="24"/>
          <w:szCs w:val="24"/>
          <w:lang w:val="sr-Cyrl-RS" w:eastAsia="sr-Latn-RS"/>
        </w:rPr>
      </w:pPr>
      <w:r w:rsidRPr="00B90061">
        <w:rPr>
          <w:rFonts w:ascii="Times New Roman" w:hAnsi="Times New Roman" w:cs="Times New Roman"/>
          <w:sz w:val="24"/>
          <w:szCs w:val="24"/>
          <w:lang w:val="sr-Cyrl-RS" w:eastAsia="sr-Latn-RS"/>
        </w:rPr>
        <w:t xml:space="preserve">Достављен је попуњен образац за прелиминарну оцену пројектних идеја за капитални пројекат Широкопојасни интернет у руралним подручјима у Србији. </w:t>
      </w:r>
    </w:p>
    <w:p w14:paraId="6413334A" w14:textId="5C8D76E1" w:rsidR="005177A8" w:rsidRPr="00B90061" w:rsidRDefault="005177A8" w:rsidP="00B90061">
      <w:pPr>
        <w:pStyle w:val="NoSpacing"/>
        <w:ind w:firstLine="708"/>
        <w:jc w:val="both"/>
        <w:rPr>
          <w:rFonts w:ascii="Times New Roman" w:hAnsi="Times New Roman" w:cs="Times New Roman"/>
          <w:sz w:val="24"/>
          <w:szCs w:val="24"/>
          <w:lang w:val="sr-Cyrl-RS" w:eastAsia="sr-Latn-RS"/>
        </w:rPr>
      </w:pPr>
      <w:r w:rsidRPr="00B90061">
        <w:rPr>
          <w:rFonts w:ascii="Times New Roman" w:hAnsi="Times New Roman" w:cs="Times New Roman"/>
          <w:sz w:val="24"/>
          <w:szCs w:val="24"/>
          <w:lang w:val="sr-Cyrl-RS" w:eastAsia="sr-Latn-RS"/>
        </w:rPr>
        <w:t>Министарство је припремило и доставило М</w:t>
      </w:r>
      <w:r w:rsidR="00F034EA" w:rsidRPr="00B90061">
        <w:rPr>
          <w:rFonts w:ascii="Times New Roman" w:hAnsi="Times New Roman" w:cs="Times New Roman"/>
          <w:sz w:val="24"/>
          <w:szCs w:val="24"/>
          <w:lang w:val="sr-Cyrl-RS" w:eastAsia="sr-Latn-RS"/>
        </w:rPr>
        <w:t>инистарству за европске интеграције</w:t>
      </w:r>
      <w:r w:rsidRPr="00B90061">
        <w:rPr>
          <w:rFonts w:ascii="Times New Roman" w:hAnsi="Times New Roman" w:cs="Times New Roman"/>
          <w:sz w:val="24"/>
          <w:szCs w:val="24"/>
          <w:lang w:val="sr-Cyrl-RS" w:eastAsia="sr-Latn-RS"/>
        </w:rPr>
        <w:t xml:space="preserve"> обједињени прилог ПГ 10 за </w:t>
      </w:r>
      <w:r w:rsidRPr="00B90061">
        <w:rPr>
          <w:rFonts w:ascii="Times New Roman" w:hAnsi="Times New Roman" w:cs="Times New Roman"/>
          <w:b/>
          <w:bCs/>
          <w:sz w:val="24"/>
          <w:szCs w:val="24"/>
          <w:lang w:val="sr-Cyrl-RS" w:eastAsia="sr-Latn-RS"/>
        </w:rPr>
        <w:t>Годишњи извештај о напретку Србије ЕК.</w:t>
      </w:r>
      <w:r w:rsidRPr="00B90061">
        <w:rPr>
          <w:rFonts w:ascii="Times New Roman" w:hAnsi="Times New Roman" w:cs="Times New Roman"/>
          <w:sz w:val="24"/>
          <w:szCs w:val="24"/>
          <w:lang w:val="sr-Cyrl-RS" w:eastAsia="sr-Latn-RS"/>
        </w:rPr>
        <w:t xml:space="preserve"> Период на који се извештавање односи је од 15. јуна 2023. до априла 2024. године. Достављени су статистички подаци за период јануар - децембар 2023. године. Припремљен је и достављен прилог у делу Економских критеријума. </w:t>
      </w:r>
    </w:p>
    <w:p w14:paraId="4FA3910C" w14:textId="1644CE8F" w:rsidR="005177A8" w:rsidRPr="00B90061" w:rsidRDefault="005177A8" w:rsidP="00B90061">
      <w:pPr>
        <w:pStyle w:val="NoSpacing"/>
        <w:ind w:firstLine="708"/>
        <w:jc w:val="both"/>
        <w:rPr>
          <w:rFonts w:ascii="Times New Roman" w:hAnsi="Times New Roman" w:cs="Times New Roman"/>
          <w:sz w:val="24"/>
          <w:szCs w:val="24"/>
          <w:lang w:val="sr-Cyrl-RS" w:eastAsia="sr-Latn-RS"/>
        </w:rPr>
      </w:pPr>
      <w:r w:rsidRPr="00B90061">
        <w:rPr>
          <w:rFonts w:ascii="Times New Roman" w:hAnsi="Times New Roman" w:cs="Times New Roman"/>
          <w:sz w:val="24"/>
          <w:szCs w:val="24"/>
          <w:lang w:val="sr-Cyrl-RS" w:eastAsia="sr-Latn-RS"/>
        </w:rPr>
        <w:t>Припремљен је други део Годишњег извештаја о напретку Србије, ЕК за преговарачко поглавље 10 Информационо друштво и медији, у сарадњи са институцијама чланицама и секторима у Министарству информисања и телекомуникација. Ажурирани су подаци за период од 19. априла до 1. септембра 2024. године.</w:t>
      </w:r>
    </w:p>
    <w:p w14:paraId="51005A2A" w14:textId="68B4FD7E" w:rsidR="005177A8" w:rsidRPr="00B90061" w:rsidRDefault="005177A8" w:rsidP="00B90061">
      <w:pPr>
        <w:pStyle w:val="NoSpacing"/>
        <w:ind w:firstLine="708"/>
        <w:jc w:val="both"/>
        <w:rPr>
          <w:rFonts w:ascii="Times New Roman" w:hAnsi="Times New Roman" w:cs="Times New Roman"/>
          <w:sz w:val="24"/>
          <w:szCs w:val="24"/>
          <w:lang w:val="sr-Cyrl-RS" w:eastAsia="sr-Latn-RS"/>
        </w:rPr>
      </w:pPr>
      <w:r w:rsidRPr="00B90061">
        <w:rPr>
          <w:rFonts w:ascii="Times New Roman" w:hAnsi="Times New Roman" w:cs="Times New Roman"/>
          <w:sz w:val="24"/>
          <w:szCs w:val="24"/>
          <w:lang w:val="sr-Cyrl-RS" w:eastAsia="sr-Latn-RS"/>
        </w:rPr>
        <w:t xml:space="preserve">У складу са планом за припрему новог Националног програма за усвајање правних тековина Европске уније </w:t>
      </w:r>
      <w:r w:rsidRPr="00B90061">
        <w:rPr>
          <w:rFonts w:ascii="Times New Roman" w:hAnsi="Times New Roman" w:cs="Times New Roman"/>
          <w:b/>
          <w:bCs/>
          <w:sz w:val="24"/>
          <w:szCs w:val="24"/>
          <w:lang w:val="sr-Cyrl-RS" w:eastAsia="sr-Latn-RS"/>
        </w:rPr>
        <w:t xml:space="preserve">(НПАА), </w:t>
      </w:r>
      <w:r w:rsidRPr="00B90061">
        <w:rPr>
          <w:rFonts w:ascii="Times New Roman" w:hAnsi="Times New Roman" w:cs="Times New Roman"/>
          <w:sz w:val="24"/>
          <w:szCs w:val="24"/>
          <w:lang w:val="sr-Cyrl-RS" w:eastAsia="sr-Latn-RS"/>
        </w:rPr>
        <w:t>са периодом примене од трећег квартала 2024. године до четвртог квартала 2027. године, чланице преговарачког поглавља 10 извршиле су унос информација и планова у електронску апликацију, којим је координирало Министарство информисања и телекомуникација. Исто тако, обједињен је уводни део за НПАА, који садржи преглед стања усклађивања законодавства са правним тековинама ЕУ, за преговарачко поглавље 10 Информационо друштво и медији и достављен Министарству за европске интеграције.</w:t>
      </w:r>
    </w:p>
    <w:p w14:paraId="158FF12D" w14:textId="4C815914" w:rsidR="005177A8" w:rsidRPr="00B90061" w:rsidRDefault="005177A8" w:rsidP="00B90061">
      <w:pPr>
        <w:pStyle w:val="NoSpacing"/>
        <w:ind w:firstLine="708"/>
        <w:jc w:val="both"/>
        <w:rPr>
          <w:rFonts w:ascii="Times New Roman" w:hAnsi="Times New Roman" w:cs="Times New Roman"/>
          <w:sz w:val="24"/>
          <w:szCs w:val="24"/>
          <w:lang w:val="sr-Cyrl-RS" w:eastAsia="sr-Latn-RS"/>
        </w:rPr>
      </w:pPr>
      <w:r w:rsidRPr="00B90061">
        <w:rPr>
          <w:rFonts w:ascii="Times New Roman" w:hAnsi="Times New Roman" w:cs="Times New Roman"/>
          <w:sz w:val="24"/>
          <w:szCs w:val="24"/>
          <w:lang w:val="sr-Cyrl-RS" w:eastAsia="sr-Latn-RS"/>
        </w:rPr>
        <w:t xml:space="preserve">Министарство је доставило израђене табеле - информације о реализацији планираних мера и активности у делу успостављања или јачања институционалних и административних капацитета на нивоу преговарачке групе 10 Информационо друштво и медији за Национални програм за усвајање правних тековина ЕУ 2022-2025 (НПАА). </w:t>
      </w:r>
    </w:p>
    <w:p w14:paraId="4E23FEBF" w14:textId="4630CB99" w:rsidR="005177A8" w:rsidRPr="00B90061" w:rsidRDefault="005177A8" w:rsidP="00B90061">
      <w:pPr>
        <w:pStyle w:val="NoSpacing"/>
        <w:ind w:firstLine="708"/>
        <w:jc w:val="both"/>
        <w:rPr>
          <w:rFonts w:ascii="Times New Roman" w:hAnsi="Times New Roman" w:cs="Times New Roman"/>
          <w:sz w:val="24"/>
          <w:szCs w:val="24"/>
          <w:lang w:val="sr-Cyrl-RS" w:eastAsia="sr-Latn-RS"/>
        </w:rPr>
      </w:pPr>
      <w:r w:rsidRPr="00B90061">
        <w:rPr>
          <w:rFonts w:ascii="Times New Roman" w:hAnsi="Times New Roman" w:cs="Times New Roman"/>
          <w:sz w:val="24"/>
          <w:szCs w:val="24"/>
          <w:lang w:val="sr-Cyrl-RS" w:eastAsia="sr-Latn-RS"/>
        </w:rPr>
        <w:t xml:space="preserve">У вези са наставком коришћења стручно-техничке помоћи, у имплементацији правних тековина ЕУ у национално законодавство, у оквиру пројекта </w:t>
      </w:r>
      <w:r w:rsidRPr="00B90061">
        <w:rPr>
          <w:rFonts w:ascii="Times New Roman" w:hAnsi="Times New Roman" w:cs="Times New Roman"/>
          <w:sz w:val="24"/>
          <w:szCs w:val="24"/>
          <w:lang w:val="en-US" w:eastAsia="sr-Latn-RS"/>
        </w:rPr>
        <w:t>Policy</w:t>
      </w:r>
      <w:r w:rsidRPr="00B90061">
        <w:rPr>
          <w:rFonts w:ascii="Times New Roman" w:hAnsi="Times New Roman" w:cs="Times New Roman"/>
          <w:sz w:val="24"/>
          <w:szCs w:val="24"/>
          <w:lang w:val="sr-Cyrl-RS" w:eastAsia="sr-Latn-RS"/>
        </w:rPr>
        <w:t xml:space="preserve"> </w:t>
      </w:r>
      <w:r w:rsidRPr="00B90061">
        <w:rPr>
          <w:rFonts w:ascii="Times New Roman" w:hAnsi="Times New Roman" w:cs="Times New Roman"/>
          <w:sz w:val="24"/>
          <w:szCs w:val="24"/>
          <w:lang w:val="en-US" w:eastAsia="sr-Latn-RS"/>
        </w:rPr>
        <w:t>and</w:t>
      </w:r>
      <w:r w:rsidRPr="00B90061">
        <w:rPr>
          <w:rFonts w:ascii="Times New Roman" w:hAnsi="Times New Roman" w:cs="Times New Roman"/>
          <w:sz w:val="24"/>
          <w:szCs w:val="24"/>
          <w:lang w:val="sr-Cyrl-RS" w:eastAsia="sr-Latn-RS"/>
        </w:rPr>
        <w:t xml:space="preserve"> </w:t>
      </w:r>
      <w:r w:rsidRPr="00B90061">
        <w:rPr>
          <w:rFonts w:ascii="Times New Roman" w:hAnsi="Times New Roman" w:cs="Times New Roman"/>
          <w:sz w:val="24"/>
          <w:szCs w:val="24"/>
          <w:lang w:val="en-US" w:eastAsia="sr-Latn-RS"/>
        </w:rPr>
        <w:t>Legal</w:t>
      </w:r>
      <w:r w:rsidRPr="00B90061">
        <w:rPr>
          <w:rFonts w:ascii="Times New Roman" w:hAnsi="Times New Roman" w:cs="Times New Roman"/>
          <w:sz w:val="24"/>
          <w:szCs w:val="24"/>
          <w:lang w:val="sr-Cyrl-RS" w:eastAsia="sr-Latn-RS"/>
        </w:rPr>
        <w:t xml:space="preserve"> </w:t>
      </w:r>
      <w:r w:rsidRPr="00B90061">
        <w:rPr>
          <w:rFonts w:ascii="Times New Roman" w:hAnsi="Times New Roman" w:cs="Times New Roman"/>
          <w:sz w:val="24"/>
          <w:szCs w:val="24"/>
          <w:lang w:val="en-US" w:eastAsia="sr-Latn-RS"/>
        </w:rPr>
        <w:t>Advice</w:t>
      </w:r>
      <w:r w:rsidRPr="00B90061">
        <w:rPr>
          <w:rFonts w:ascii="Times New Roman" w:hAnsi="Times New Roman" w:cs="Times New Roman"/>
          <w:sz w:val="24"/>
          <w:szCs w:val="24"/>
          <w:lang w:val="sr-Cyrl-RS" w:eastAsia="sr-Latn-RS"/>
        </w:rPr>
        <w:t xml:space="preserve"> </w:t>
      </w:r>
      <w:r w:rsidRPr="00B90061">
        <w:rPr>
          <w:rFonts w:ascii="Times New Roman" w:hAnsi="Times New Roman" w:cs="Times New Roman"/>
          <w:sz w:val="24"/>
          <w:szCs w:val="24"/>
          <w:lang w:val="en-US" w:eastAsia="sr-Latn-RS"/>
        </w:rPr>
        <w:t>Centre</w:t>
      </w:r>
      <w:r w:rsidRPr="00B90061">
        <w:rPr>
          <w:rFonts w:ascii="Times New Roman" w:hAnsi="Times New Roman" w:cs="Times New Roman"/>
          <w:sz w:val="24"/>
          <w:szCs w:val="24"/>
          <w:lang w:val="sr-Cyrl-RS" w:eastAsia="sr-Latn-RS"/>
        </w:rPr>
        <w:t xml:space="preserve"> (</w:t>
      </w:r>
      <w:r w:rsidRPr="00B90061">
        <w:rPr>
          <w:rFonts w:ascii="Times New Roman" w:hAnsi="Times New Roman" w:cs="Times New Roman"/>
          <w:sz w:val="24"/>
          <w:szCs w:val="24"/>
          <w:lang w:val="en-US" w:eastAsia="sr-Latn-RS"/>
        </w:rPr>
        <w:t>PLAC</w:t>
      </w:r>
      <w:r w:rsidRPr="00B90061">
        <w:rPr>
          <w:rFonts w:ascii="Times New Roman" w:hAnsi="Times New Roman" w:cs="Times New Roman"/>
          <w:sz w:val="24"/>
          <w:szCs w:val="24"/>
          <w:lang w:val="sr-Cyrl-RS" w:eastAsia="sr-Latn-RS"/>
        </w:rPr>
        <w:t xml:space="preserve"> </w:t>
      </w:r>
      <w:r w:rsidRPr="00B90061">
        <w:rPr>
          <w:rFonts w:ascii="Times New Roman" w:hAnsi="Times New Roman" w:cs="Times New Roman"/>
          <w:sz w:val="24"/>
          <w:szCs w:val="24"/>
          <w:lang w:val="en-US" w:eastAsia="sr-Latn-RS"/>
        </w:rPr>
        <w:t>IV</w:t>
      </w:r>
      <w:r w:rsidRPr="00B90061">
        <w:rPr>
          <w:rFonts w:ascii="Times New Roman" w:hAnsi="Times New Roman" w:cs="Times New Roman"/>
          <w:sz w:val="24"/>
          <w:szCs w:val="24"/>
          <w:lang w:val="sr-Cyrl-RS" w:eastAsia="sr-Latn-RS"/>
        </w:rPr>
        <w:t>), министарство је, на захтев добијен од МЕИ, доставило информацију о потребама за пружање стручно-техничке помоћи у областима из своје надлежности.</w:t>
      </w:r>
    </w:p>
    <w:p w14:paraId="55F0D674" w14:textId="58FF9927" w:rsidR="005177A8" w:rsidRPr="00B90061" w:rsidRDefault="005177A8" w:rsidP="00B90061">
      <w:pPr>
        <w:pStyle w:val="NoSpacing"/>
        <w:ind w:firstLine="708"/>
        <w:jc w:val="both"/>
        <w:rPr>
          <w:rFonts w:ascii="Times New Roman" w:hAnsi="Times New Roman" w:cs="Times New Roman"/>
          <w:sz w:val="24"/>
          <w:szCs w:val="24"/>
          <w:lang w:val="sr-Cyrl-RS" w:eastAsia="sr-Latn-RS"/>
        </w:rPr>
      </w:pPr>
      <w:r w:rsidRPr="00B90061">
        <w:rPr>
          <w:rFonts w:ascii="Times New Roman" w:hAnsi="Times New Roman" w:cs="Times New Roman"/>
          <w:sz w:val="24"/>
          <w:szCs w:val="24"/>
          <w:lang w:val="sr-Cyrl-RS" w:eastAsia="sr-Latn-RS"/>
        </w:rPr>
        <w:t>Дато је мишљење на Предлог закључка којим се усваја текст Споразума о финансирању између Србије и Европске комисије у вези са Годишњим акционим планом у корист Републике Србије за 2024. годину, у оквиру Инструмента за претприступну помоћ (</w:t>
      </w:r>
      <w:r w:rsidRPr="00B90061">
        <w:rPr>
          <w:rFonts w:ascii="Times New Roman" w:hAnsi="Times New Roman" w:cs="Times New Roman"/>
          <w:sz w:val="24"/>
          <w:szCs w:val="24"/>
          <w:lang w:val="en-US" w:eastAsia="sr-Latn-RS"/>
        </w:rPr>
        <w:t>IPA</w:t>
      </w:r>
      <w:r w:rsidRPr="00B90061">
        <w:rPr>
          <w:rFonts w:ascii="Times New Roman" w:hAnsi="Times New Roman" w:cs="Times New Roman"/>
          <w:sz w:val="24"/>
          <w:szCs w:val="24"/>
          <w:lang w:val="sr-Cyrl-RS" w:eastAsia="sr-Latn-RS"/>
        </w:rPr>
        <w:t xml:space="preserve"> </w:t>
      </w:r>
      <w:r w:rsidRPr="00B90061">
        <w:rPr>
          <w:rFonts w:ascii="Times New Roman" w:hAnsi="Times New Roman" w:cs="Times New Roman"/>
          <w:sz w:val="24"/>
          <w:szCs w:val="24"/>
          <w:lang w:val="en-US" w:eastAsia="sr-Latn-RS"/>
        </w:rPr>
        <w:t>III</w:t>
      </w:r>
      <w:r w:rsidRPr="00B90061">
        <w:rPr>
          <w:rFonts w:ascii="Times New Roman" w:hAnsi="Times New Roman" w:cs="Times New Roman"/>
          <w:sz w:val="24"/>
          <w:szCs w:val="24"/>
          <w:lang w:val="sr-Cyrl-RS" w:eastAsia="sr-Latn-RS"/>
        </w:rPr>
        <w:t>).</w:t>
      </w:r>
    </w:p>
    <w:p w14:paraId="135FFDA7" w14:textId="02CA9D2E" w:rsidR="005177A8" w:rsidRPr="00B90061" w:rsidRDefault="005177A8" w:rsidP="00B90061">
      <w:pPr>
        <w:pStyle w:val="NoSpacing"/>
        <w:ind w:firstLine="708"/>
        <w:jc w:val="both"/>
        <w:rPr>
          <w:rFonts w:ascii="Times New Roman" w:hAnsi="Times New Roman" w:cs="Times New Roman"/>
          <w:sz w:val="24"/>
          <w:szCs w:val="24"/>
          <w:lang w:val="sr-Cyrl-RS" w:eastAsia="sr-Latn-RS"/>
        </w:rPr>
      </w:pPr>
      <w:r w:rsidRPr="00B90061">
        <w:rPr>
          <w:rFonts w:ascii="Times New Roman" w:hAnsi="Times New Roman" w:cs="Times New Roman"/>
          <w:sz w:val="24"/>
          <w:szCs w:val="24"/>
          <w:lang w:val="sr-Cyrl-RS" w:eastAsia="sr-Latn-RS"/>
        </w:rPr>
        <w:t xml:space="preserve">Припремљени су и достављени одговори на питања Европске комисије (ЕК) из </w:t>
      </w:r>
      <w:r w:rsidRPr="00B90061">
        <w:rPr>
          <w:rFonts w:ascii="Times New Roman" w:hAnsi="Times New Roman" w:cs="Times New Roman"/>
          <w:b/>
          <w:bCs/>
          <w:sz w:val="24"/>
          <w:szCs w:val="24"/>
          <w:lang w:val="sr-Cyrl-RS" w:eastAsia="sr-Latn-RS"/>
        </w:rPr>
        <w:t>Упитника (Анекс 1)</w:t>
      </w:r>
      <w:r w:rsidRPr="00B90061">
        <w:rPr>
          <w:rFonts w:ascii="Times New Roman" w:hAnsi="Times New Roman" w:cs="Times New Roman"/>
          <w:sz w:val="24"/>
          <w:szCs w:val="24"/>
          <w:lang w:val="sr-Cyrl-RS" w:eastAsia="sr-Latn-RS"/>
        </w:rPr>
        <w:t xml:space="preserve"> који се односи на Програм Дигитална Европа </w:t>
      </w:r>
      <w:r w:rsidRPr="00B90061">
        <w:rPr>
          <w:rFonts w:ascii="Times New Roman" w:hAnsi="Times New Roman" w:cs="Times New Roman"/>
          <w:b/>
          <w:bCs/>
          <w:sz w:val="24"/>
          <w:szCs w:val="24"/>
          <w:lang w:val="sr-Cyrl-RS" w:eastAsia="sr-Latn-RS"/>
        </w:rPr>
        <w:t>(</w:t>
      </w:r>
      <w:r w:rsidRPr="00B90061">
        <w:rPr>
          <w:rFonts w:ascii="Times New Roman" w:hAnsi="Times New Roman" w:cs="Times New Roman"/>
          <w:b/>
          <w:bCs/>
          <w:sz w:val="24"/>
          <w:szCs w:val="24"/>
          <w:lang w:val="en-US" w:eastAsia="sr-Latn-RS"/>
        </w:rPr>
        <w:t>DEP</w:t>
      </w:r>
      <w:r w:rsidRPr="00B90061">
        <w:rPr>
          <w:rFonts w:ascii="Times New Roman" w:hAnsi="Times New Roman" w:cs="Times New Roman"/>
          <w:b/>
          <w:bCs/>
          <w:sz w:val="24"/>
          <w:szCs w:val="24"/>
          <w:lang w:val="sr-Cyrl-RS" w:eastAsia="sr-Latn-RS"/>
        </w:rPr>
        <w:t>).</w:t>
      </w:r>
      <w:r w:rsidRPr="00B90061">
        <w:rPr>
          <w:rFonts w:ascii="Times New Roman" w:hAnsi="Times New Roman" w:cs="Times New Roman"/>
          <w:sz w:val="24"/>
          <w:szCs w:val="24"/>
          <w:lang w:val="sr-Cyrl-RS" w:eastAsia="sr-Latn-RS"/>
        </w:rPr>
        <w:t xml:space="preserve"> Упитник има за циљ да ЕК процени да ли је наша земља предузела одговарајуће мере за заштиту основних безбедносних интереса Европске уније и њених држава чланица. Дата је безбедносна гаранција за фирму Дунав </w:t>
      </w:r>
      <w:r w:rsidRPr="00B90061">
        <w:rPr>
          <w:rFonts w:ascii="Times New Roman" w:hAnsi="Times New Roman" w:cs="Times New Roman"/>
          <w:sz w:val="24"/>
          <w:szCs w:val="24"/>
          <w:lang w:val="en-US" w:eastAsia="sr-Latn-RS"/>
        </w:rPr>
        <w:t>NET</w:t>
      </w:r>
      <w:r w:rsidRPr="00B90061">
        <w:rPr>
          <w:rFonts w:ascii="Times New Roman" w:hAnsi="Times New Roman" w:cs="Times New Roman"/>
          <w:sz w:val="24"/>
          <w:szCs w:val="24"/>
          <w:lang w:val="sr-Cyrl-RS" w:eastAsia="sr-Latn-RS"/>
        </w:rPr>
        <w:t xml:space="preserve">, за пројекат </w:t>
      </w:r>
      <w:r w:rsidRPr="00B90061">
        <w:rPr>
          <w:rFonts w:ascii="Times New Roman" w:hAnsi="Times New Roman" w:cs="Times New Roman"/>
          <w:sz w:val="24"/>
          <w:szCs w:val="24"/>
          <w:lang w:val="en-US" w:eastAsia="sr-Latn-RS"/>
        </w:rPr>
        <w:t>SENSE</w:t>
      </w:r>
      <w:r w:rsidRPr="00B90061">
        <w:rPr>
          <w:rFonts w:ascii="Times New Roman" w:hAnsi="Times New Roman" w:cs="Times New Roman"/>
          <w:sz w:val="24"/>
          <w:szCs w:val="24"/>
          <w:lang w:val="sr-Cyrl-RS" w:eastAsia="sr-Latn-RS"/>
        </w:rPr>
        <w:t xml:space="preserve">, која се пријавила за учешће у пројекту у </w:t>
      </w:r>
      <w:r w:rsidRPr="00B90061">
        <w:rPr>
          <w:rFonts w:ascii="Times New Roman" w:hAnsi="Times New Roman" w:cs="Times New Roman"/>
          <w:sz w:val="24"/>
          <w:szCs w:val="24"/>
          <w:lang w:val="en-US" w:eastAsia="sr-Latn-RS"/>
        </w:rPr>
        <w:t>DEP</w:t>
      </w:r>
      <w:r w:rsidRPr="00B90061">
        <w:rPr>
          <w:rFonts w:ascii="Times New Roman" w:hAnsi="Times New Roman" w:cs="Times New Roman"/>
          <w:sz w:val="24"/>
          <w:szCs w:val="24"/>
          <w:lang w:val="sr-Cyrl-RS" w:eastAsia="sr-Latn-RS"/>
        </w:rPr>
        <w:t xml:space="preserve">. </w:t>
      </w:r>
    </w:p>
    <w:p w14:paraId="6492BD84" w14:textId="31FCB2A5" w:rsidR="005177A8" w:rsidRPr="00B90061" w:rsidRDefault="005177A8" w:rsidP="00B90061">
      <w:pPr>
        <w:pStyle w:val="NoSpacing"/>
        <w:ind w:firstLine="708"/>
        <w:jc w:val="both"/>
        <w:rPr>
          <w:rFonts w:ascii="Times New Roman" w:hAnsi="Times New Roman" w:cs="Times New Roman"/>
          <w:sz w:val="24"/>
          <w:szCs w:val="24"/>
          <w:lang w:val="sr-Cyrl-RS" w:eastAsia="sr-Latn-RS"/>
        </w:rPr>
      </w:pPr>
      <w:r w:rsidRPr="00B90061">
        <w:rPr>
          <w:rFonts w:ascii="Times New Roman" w:hAnsi="Times New Roman" w:cs="Times New Roman"/>
          <w:sz w:val="24"/>
          <w:szCs w:val="24"/>
          <w:lang w:val="sr-Cyrl-RS" w:eastAsia="sr-Latn-RS"/>
        </w:rPr>
        <w:t>Припремљен је ажурирани прилог за састанак за „Ревизију кључних тачака појединих пројеката Инвестиционог оквира за Западни Балкан (</w:t>
      </w:r>
      <w:r w:rsidRPr="00B90061">
        <w:rPr>
          <w:rFonts w:ascii="Times New Roman" w:hAnsi="Times New Roman" w:cs="Times New Roman"/>
          <w:sz w:val="24"/>
          <w:szCs w:val="24"/>
          <w:lang w:val="en-US" w:eastAsia="sr-Latn-RS"/>
        </w:rPr>
        <w:t>WBIF</w:t>
      </w:r>
      <w:r w:rsidRPr="00B90061">
        <w:rPr>
          <w:rFonts w:ascii="Times New Roman" w:hAnsi="Times New Roman" w:cs="Times New Roman"/>
          <w:sz w:val="24"/>
          <w:szCs w:val="24"/>
          <w:lang w:val="sr-Cyrl-RS" w:eastAsia="sr-Latn-RS"/>
        </w:rPr>
        <w:t xml:space="preserve">), којима су одобрена средства инвестиционог </w:t>
      </w:r>
      <w:proofErr w:type="spellStart"/>
      <w:r w:rsidRPr="00B90061">
        <w:rPr>
          <w:rFonts w:ascii="Times New Roman" w:hAnsi="Times New Roman" w:cs="Times New Roman"/>
          <w:sz w:val="24"/>
          <w:szCs w:val="24"/>
          <w:lang w:val="sr-Cyrl-RS" w:eastAsia="sr-Latn-RS"/>
        </w:rPr>
        <w:t>гранта</w:t>
      </w:r>
      <w:proofErr w:type="spellEnd"/>
      <w:r w:rsidRPr="00B90061">
        <w:rPr>
          <w:rFonts w:ascii="Times New Roman" w:hAnsi="Times New Roman" w:cs="Times New Roman"/>
          <w:sz w:val="24"/>
          <w:szCs w:val="24"/>
          <w:lang w:val="sr-Cyrl-RS" w:eastAsia="sr-Latn-RS"/>
        </w:rPr>
        <w:t xml:space="preserve">, за пројекат „Увођење широкопојасног интернета у руралним подручјима. </w:t>
      </w:r>
    </w:p>
    <w:p w14:paraId="6C7D6697" w14:textId="77777777" w:rsidR="005177A8" w:rsidRPr="00C1366C" w:rsidRDefault="005177A8" w:rsidP="005177A8">
      <w:pPr>
        <w:spacing w:after="0" w:line="240" w:lineRule="auto"/>
        <w:ind w:firstLine="708"/>
        <w:jc w:val="both"/>
        <w:rPr>
          <w:rFonts w:ascii="Times New Roman" w:eastAsia="Times New Roman" w:hAnsi="Times New Roman" w:cs="Times New Roman"/>
          <w:sz w:val="24"/>
          <w:szCs w:val="24"/>
          <w:lang w:val="sr-Cyrl-RS" w:eastAsia="sr-Latn-RS"/>
        </w:rPr>
      </w:pPr>
    </w:p>
    <w:p w14:paraId="08DEBCC7" w14:textId="77777777" w:rsidR="00B90061" w:rsidRPr="00534383" w:rsidRDefault="00B90061" w:rsidP="005177A8">
      <w:pPr>
        <w:spacing w:after="0" w:line="240" w:lineRule="auto"/>
        <w:ind w:firstLine="708"/>
        <w:jc w:val="both"/>
        <w:rPr>
          <w:rFonts w:ascii="Times New Roman" w:eastAsia="Times New Roman" w:hAnsi="Times New Roman" w:cs="Times New Roman"/>
          <w:b/>
          <w:bCs/>
          <w:i/>
          <w:iCs/>
          <w:sz w:val="24"/>
          <w:szCs w:val="24"/>
          <w:lang w:val="sr-Cyrl-RS" w:eastAsia="sr-Latn-RS"/>
        </w:rPr>
      </w:pPr>
    </w:p>
    <w:p w14:paraId="21D58F71" w14:textId="65C670B5" w:rsidR="005177A8" w:rsidRPr="00BD68DE" w:rsidRDefault="005177A8" w:rsidP="005177A8">
      <w:pPr>
        <w:spacing w:after="0" w:line="240" w:lineRule="auto"/>
        <w:ind w:firstLine="708"/>
        <w:jc w:val="both"/>
        <w:rPr>
          <w:rFonts w:ascii="Times New Roman" w:eastAsia="Times New Roman" w:hAnsi="Times New Roman" w:cs="Times New Roman"/>
          <w:b/>
          <w:bCs/>
          <w:i/>
          <w:iCs/>
          <w:sz w:val="24"/>
          <w:szCs w:val="24"/>
          <w:lang w:val="sr-Cyrl-RS" w:eastAsia="sr-Latn-RS"/>
        </w:rPr>
      </w:pPr>
      <w:r w:rsidRPr="00BD68DE">
        <w:rPr>
          <w:rFonts w:ascii="Times New Roman" w:eastAsia="Times New Roman" w:hAnsi="Times New Roman" w:cs="Times New Roman"/>
          <w:b/>
          <w:bCs/>
          <w:i/>
          <w:iCs/>
          <w:sz w:val="24"/>
          <w:szCs w:val="24"/>
          <w:lang w:val="sr-Cyrl-RS" w:eastAsia="sr-Latn-RS"/>
        </w:rPr>
        <w:t>Одбор за стабилизацију и придруживање ЕК</w:t>
      </w:r>
    </w:p>
    <w:p w14:paraId="291D0172" w14:textId="77777777" w:rsidR="005177A8" w:rsidRPr="00C1366C" w:rsidRDefault="005177A8" w:rsidP="005177A8">
      <w:pPr>
        <w:spacing w:after="0" w:line="240" w:lineRule="auto"/>
        <w:ind w:firstLine="708"/>
        <w:jc w:val="both"/>
        <w:rPr>
          <w:rFonts w:ascii="Times New Roman" w:eastAsia="Times New Roman" w:hAnsi="Times New Roman" w:cs="Times New Roman"/>
          <w:b/>
          <w:bCs/>
          <w:sz w:val="24"/>
          <w:szCs w:val="24"/>
          <w:lang w:val="sr-Cyrl-RS" w:eastAsia="sr-Latn-RS"/>
        </w:rPr>
      </w:pPr>
    </w:p>
    <w:p w14:paraId="18EC9AC6" w14:textId="58CD33C0" w:rsidR="005177A8" w:rsidRPr="00B90061" w:rsidRDefault="005177A8" w:rsidP="00B90061">
      <w:pPr>
        <w:pStyle w:val="NoSpacing"/>
        <w:ind w:firstLine="708"/>
        <w:jc w:val="both"/>
        <w:rPr>
          <w:rFonts w:ascii="Times New Roman" w:hAnsi="Times New Roman" w:cs="Times New Roman"/>
          <w:sz w:val="24"/>
          <w:szCs w:val="24"/>
          <w:lang w:val="sr-Cyrl-RS" w:eastAsia="sr-Latn-RS"/>
        </w:rPr>
      </w:pPr>
      <w:r w:rsidRPr="00B90061">
        <w:rPr>
          <w:rFonts w:ascii="Times New Roman" w:hAnsi="Times New Roman" w:cs="Times New Roman"/>
          <w:sz w:val="24"/>
          <w:szCs w:val="24"/>
          <w:lang w:val="sr-Cyrl-RS" w:eastAsia="sr-Latn-RS"/>
        </w:rPr>
        <w:t>У Министарству информисања и телекомуникација припремљени су прилози за Одбор за стабилизацију и придруживање, који је одржан 11. децембра 2024. године у Београду. У вези са тачком из области ИКТ, учествовао је државни секретар за област ИКТ, а у вези са тачком из области информисања државни секретар медија и јавног информисања.</w:t>
      </w:r>
    </w:p>
    <w:p w14:paraId="32058C0A" w14:textId="77777777" w:rsidR="00BD68DE" w:rsidRPr="00534383" w:rsidRDefault="00BD68DE" w:rsidP="005177A8">
      <w:pPr>
        <w:spacing w:after="0" w:line="240" w:lineRule="auto"/>
        <w:ind w:firstLine="708"/>
        <w:jc w:val="both"/>
        <w:rPr>
          <w:rFonts w:ascii="Times New Roman" w:eastAsia="Times New Roman" w:hAnsi="Times New Roman" w:cs="Times New Roman"/>
          <w:sz w:val="24"/>
          <w:szCs w:val="24"/>
          <w:lang w:val="sr-Cyrl-RS" w:eastAsia="sr-Latn-RS"/>
        </w:rPr>
      </w:pPr>
    </w:p>
    <w:p w14:paraId="389DBC5C" w14:textId="77777777" w:rsidR="00B90061" w:rsidRPr="00534383" w:rsidRDefault="00B90061" w:rsidP="005177A8">
      <w:pPr>
        <w:spacing w:after="0" w:line="240" w:lineRule="auto"/>
        <w:ind w:firstLine="708"/>
        <w:jc w:val="both"/>
        <w:rPr>
          <w:rFonts w:ascii="Times New Roman" w:eastAsia="Times New Roman" w:hAnsi="Times New Roman" w:cs="Times New Roman"/>
          <w:sz w:val="24"/>
          <w:szCs w:val="24"/>
          <w:lang w:val="sr-Cyrl-RS" w:eastAsia="sr-Latn-RS"/>
        </w:rPr>
      </w:pPr>
    </w:p>
    <w:p w14:paraId="47FA64A9" w14:textId="77777777" w:rsidR="005177A8" w:rsidRDefault="005177A8" w:rsidP="005177A8">
      <w:pPr>
        <w:spacing w:after="0" w:line="240" w:lineRule="auto"/>
        <w:ind w:firstLine="708"/>
        <w:jc w:val="both"/>
        <w:rPr>
          <w:rFonts w:ascii="Times New Roman" w:eastAsia="Times New Roman" w:hAnsi="Times New Roman" w:cs="Times New Roman"/>
          <w:b/>
          <w:bCs/>
          <w:i/>
          <w:iCs/>
          <w:sz w:val="24"/>
          <w:szCs w:val="24"/>
          <w:lang w:val="sr-Cyrl-RS" w:eastAsia="sr-Latn-RS"/>
        </w:rPr>
      </w:pPr>
      <w:r w:rsidRPr="00BD68DE">
        <w:rPr>
          <w:rFonts w:ascii="Times New Roman" w:eastAsia="Times New Roman" w:hAnsi="Times New Roman" w:cs="Times New Roman"/>
          <w:b/>
          <w:bCs/>
          <w:i/>
          <w:iCs/>
          <w:sz w:val="24"/>
          <w:szCs w:val="24"/>
          <w:lang w:val="sr-Cyrl-RS" w:eastAsia="sr-Latn-RS"/>
        </w:rPr>
        <w:lastRenderedPageBreak/>
        <w:t>Пододбор за економска и финансијска питања и статистику ЕК</w:t>
      </w:r>
    </w:p>
    <w:p w14:paraId="641F8AAB" w14:textId="77777777" w:rsidR="00BD68DE" w:rsidRPr="00BD68DE" w:rsidRDefault="00BD68DE" w:rsidP="005177A8">
      <w:pPr>
        <w:spacing w:after="0" w:line="240" w:lineRule="auto"/>
        <w:ind w:firstLine="708"/>
        <w:jc w:val="both"/>
        <w:rPr>
          <w:rFonts w:ascii="Times New Roman" w:eastAsia="Times New Roman" w:hAnsi="Times New Roman" w:cs="Times New Roman"/>
          <w:b/>
          <w:bCs/>
          <w:i/>
          <w:iCs/>
          <w:sz w:val="24"/>
          <w:szCs w:val="24"/>
          <w:lang w:val="sr-Cyrl-RS" w:eastAsia="sr-Latn-RS"/>
        </w:rPr>
      </w:pPr>
    </w:p>
    <w:p w14:paraId="6BF49337" w14:textId="08A834FE" w:rsidR="005177A8" w:rsidRPr="00B90061" w:rsidRDefault="005177A8" w:rsidP="00B90061">
      <w:pPr>
        <w:pStyle w:val="NoSpacing"/>
        <w:ind w:firstLine="708"/>
        <w:jc w:val="both"/>
        <w:rPr>
          <w:rFonts w:ascii="Times New Roman" w:hAnsi="Times New Roman" w:cs="Times New Roman"/>
          <w:sz w:val="24"/>
          <w:szCs w:val="24"/>
          <w:lang w:val="sr-Cyrl-RS" w:eastAsia="sr-Latn-RS"/>
        </w:rPr>
      </w:pPr>
      <w:r w:rsidRPr="00B90061">
        <w:rPr>
          <w:rFonts w:ascii="Times New Roman" w:hAnsi="Times New Roman" w:cs="Times New Roman"/>
          <w:sz w:val="24"/>
          <w:szCs w:val="24"/>
          <w:lang w:val="sr-Cyrl-RS" w:eastAsia="sr-Latn-RS"/>
        </w:rPr>
        <w:t xml:space="preserve">Представник Министарства информисања и телекомуникација присуствовао је на припремном састанку Одбора за економска и финансијска питања и статистику који је одржан 5. децембра 2024. године, на коме МИТ није прихватило надлежност за предложену тачку 6.1 – </w:t>
      </w:r>
      <w:r w:rsidRPr="00B90061">
        <w:rPr>
          <w:rFonts w:ascii="Times New Roman" w:hAnsi="Times New Roman" w:cs="Times New Roman"/>
          <w:sz w:val="24"/>
          <w:szCs w:val="24"/>
          <w:lang w:val="en-US" w:eastAsia="sr-Latn-RS"/>
        </w:rPr>
        <w:t>Privatization</w:t>
      </w:r>
      <w:r w:rsidRPr="00B90061">
        <w:rPr>
          <w:rFonts w:ascii="Times New Roman" w:hAnsi="Times New Roman" w:cs="Times New Roman"/>
          <w:sz w:val="24"/>
          <w:szCs w:val="24"/>
          <w:lang w:val="sr-Cyrl-RS" w:eastAsia="sr-Latn-RS"/>
        </w:rPr>
        <w:t xml:space="preserve"> </w:t>
      </w:r>
      <w:r w:rsidRPr="00B90061">
        <w:rPr>
          <w:rFonts w:ascii="Times New Roman" w:hAnsi="Times New Roman" w:cs="Times New Roman"/>
          <w:sz w:val="24"/>
          <w:szCs w:val="24"/>
          <w:lang w:val="en-US" w:eastAsia="sr-Latn-RS"/>
        </w:rPr>
        <w:t>and</w:t>
      </w:r>
      <w:r w:rsidRPr="00B90061">
        <w:rPr>
          <w:rFonts w:ascii="Times New Roman" w:hAnsi="Times New Roman" w:cs="Times New Roman"/>
          <w:sz w:val="24"/>
          <w:szCs w:val="24"/>
          <w:lang w:val="sr-Cyrl-RS" w:eastAsia="sr-Latn-RS"/>
        </w:rPr>
        <w:t xml:space="preserve"> </w:t>
      </w:r>
      <w:r w:rsidRPr="00B90061">
        <w:rPr>
          <w:rFonts w:ascii="Times New Roman" w:hAnsi="Times New Roman" w:cs="Times New Roman"/>
          <w:sz w:val="24"/>
          <w:szCs w:val="24"/>
          <w:lang w:val="en-US" w:eastAsia="sr-Latn-RS"/>
        </w:rPr>
        <w:t>enterprise</w:t>
      </w:r>
      <w:r w:rsidRPr="00B90061">
        <w:rPr>
          <w:rFonts w:ascii="Times New Roman" w:hAnsi="Times New Roman" w:cs="Times New Roman"/>
          <w:sz w:val="24"/>
          <w:szCs w:val="24"/>
          <w:lang w:val="sr-Cyrl-RS" w:eastAsia="sr-Latn-RS"/>
        </w:rPr>
        <w:t xml:space="preserve"> </w:t>
      </w:r>
      <w:r w:rsidRPr="00B90061">
        <w:rPr>
          <w:rFonts w:ascii="Times New Roman" w:hAnsi="Times New Roman" w:cs="Times New Roman"/>
          <w:sz w:val="24"/>
          <w:szCs w:val="24"/>
          <w:lang w:val="en-US" w:eastAsia="sr-Latn-RS"/>
        </w:rPr>
        <w:t>restructuring</w:t>
      </w:r>
      <w:r w:rsidRPr="00B90061">
        <w:rPr>
          <w:rFonts w:ascii="Times New Roman" w:hAnsi="Times New Roman" w:cs="Times New Roman"/>
          <w:sz w:val="24"/>
          <w:szCs w:val="24"/>
          <w:lang w:val="sr-Cyrl-RS" w:eastAsia="sr-Latn-RS"/>
        </w:rPr>
        <w:t xml:space="preserve"> </w:t>
      </w:r>
      <w:r w:rsidRPr="00B90061">
        <w:rPr>
          <w:rFonts w:ascii="Times New Roman" w:hAnsi="Times New Roman" w:cs="Times New Roman"/>
          <w:sz w:val="24"/>
          <w:szCs w:val="24"/>
          <w:lang w:val="en-US" w:eastAsia="sr-Latn-RS"/>
        </w:rPr>
        <w:t>of</w:t>
      </w:r>
      <w:r w:rsidRPr="00B90061">
        <w:rPr>
          <w:rFonts w:ascii="Times New Roman" w:hAnsi="Times New Roman" w:cs="Times New Roman"/>
          <w:sz w:val="24"/>
          <w:szCs w:val="24"/>
          <w:lang w:val="sr-Cyrl-RS" w:eastAsia="sr-Latn-RS"/>
        </w:rPr>
        <w:t xml:space="preserve"> </w:t>
      </w:r>
      <w:r w:rsidRPr="00B90061">
        <w:rPr>
          <w:rFonts w:ascii="Times New Roman" w:hAnsi="Times New Roman" w:cs="Times New Roman"/>
          <w:sz w:val="24"/>
          <w:szCs w:val="24"/>
          <w:lang w:val="en-US" w:eastAsia="sr-Latn-RS"/>
        </w:rPr>
        <w:t>Telecom</w:t>
      </w:r>
      <w:r w:rsidRPr="00B90061">
        <w:rPr>
          <w:rFonts w:ascii="Times New Roman" w:hAnsi="Times New Roman" w:cs="Times New Roman"/>
          <w:sz w:val="24"/>
          <w:szCs w:val="24"/>
          <w:lang w:val="sr-Cyrl-RS" w:eastAsia="sr-Latn-RS"/>
        </w:rPr>
        <w:t xml:space="preserve"> </w:t>
      </w:r>
      <w:r w:rsidRPr="00B90061">
        <w:rPr>
          <w:rFonts w:ascii="Times New Roman" w:hAnsi="Times New Roman" w:cs="Times New Roman"/>
          <w:sz w:val="24"/>
          <w:szCs w:val="24"/>
          <w:lang w:val="en-US" w:eastAsia="sr-Latn-RS"/>
        </w:rPr>
        <w:t>a</w:t>
      </w:r>
      <w:r w:rsidRPr="00B90061">
        <w:rPr>
          <w:rFonts w:ascii="Times New Roman" w:hAnsi="Times New Roman" w:cs="Times New Roman"/>
          <w:sz w:val="24"/>
          <w:szCs w:val="24"/>
          <w:lang w:val="sr-Cyrl-RS" w:eastAsia="sr-Latn-RS"/>
        </w:rPr>
        <w:t>.</w:t>
      </w:r>
      <w:r w:rsidRPr="00B90061">
        <w:rPr>
          <w:rFonts w:ascii="Times New Roman" w:hAnsi="Times New Roman" w:cs="Times New Roman"/>
          <w:sz w:val="24"/>
          <w:szCs w:val="24"/>
          <w:lang w:val="en-US" w:eastAsia="sr-Latn-RS"/>
        </w:rPr>
        <w:t>d</w:t>
      </w:r>
      <w:r w:rsidRPr="00B90061">
        <w:rPr>
          <w:rFonts w:ascii="Times New Roman" w:hAnsi="Times New Roman" w:cs="Times New Roman"/>
          <w:sz w:val="24"/>
          <w:szCs w:val="24"/>
          <w:lang w:val="sr-Cyrl-RS" w:eastAsia="sr-Latn-RS"/>
        </w:rPr>
        <w:t>, о чему је послат писани одговор путем имејла и одлучено је да известилац по тој тачки буде Министарство финансија. Након одржаног састанка Одбора дана 10.12.2024. године, достављени су Оперативни закључци, који се не односе на МИТ, па није потребно даље поступање.</w:t>
      </w:r>
    </w:p>
    <w:p w14:paraId="63A471D1" w14:textId="77777777" w:rsidR="00BD68DE" w:rsidRPr="00534383" w:rsidRDefault="00BD68DE" w:rsidP="005177A8">
      <w:pPr>
        <w:spacing w:after="0" w:line="240" w:lineRule="auto"/>
        <w:ind w:firstLine="708"/>
        <w:jc w:val="both"/>
        <w:rPr>
          <w:rFonts w:ascii="Times New Roman" w:eastAsia="Times New Roman" w:hAnsi="Times New Roman" w:cs="Times New Roman"/>
          <w:sz w:val="24"/>
          <w:szCs w:val="24"/>
          <w:lang w:val="sr-Cyrl-RS" w:eastAsia="sr-Latn-RS"/>
        </w:rPr>
      </w:pPr>
    </w:p>
    <w:p w14:paraId="51993E8A" w14:textId="77777777" w:rsidR="00B90061" w:rsidRPr="00534383" w:rsidRDefault="00B90061" w:rsidP="005177A8">
      <w:pPr>
        <w:spacing w:after="0" w:line="240" w:lineRule="auto"/>
        <w:ind w:firstLine="708"/>
        <w:jc w:val="both"/>
        <w:rPr>
          <w:rFonts w:ascii="Times New Roman" w:eastAsia="Times New Roman" w:hAnsi="Times New Roman" w:cs="Times New Roman"/>
          <w:sz w:val="24"/>
          <w:szCs w:val="24"/>
          <w:lang w:val="sr-Cyrl-RS" w:eastAsia="sr-Latn-RS"/>
        </w:rPr>
      </w:pPr>
    </w:p>
    <w:p w14:paraId="20C08D6F" w14:textId="472AF034" w:rsidR="005177A8" w:rsidRPr="00BD68DE" w:rsidRDefault="005177A8" w:rsidP="005177A8">
      <w:pPr>
        <w:spacing w:after="0" w:line="240" w:lineRule="auto"/>
        <w:ind w:firstLine="708"/>
        <w:jc w:val="both"/>
        <w:rPr>
          <w:rFonts w:ascii="Times New Roman" w:eastAsia="Times New Roman" w:hAnsi="Times New Roman" w:cs="Times New Roman"/>
          <w:b/>
          <w:bCs/>
          <w:i/>
          <w:iCs/>
          <w:sz w:val="24"/>
          <w:szCs w:val="24"/>
          <w:lang w:val="sr-Cyrl-RS" w:eastAsia="sr-Latn-RS"/>
        </w:rPr>
      </w:pPr>
      <w:r w:rsidRPr="00BD68DE">
        <w:rPr>
          <w:rFonts w:ascii="Times New Roman" w:eastAsia="Times New Roman" w:hAnsi="Times New Roman" w:cs="Times New Roman"/>
          <w:b/>
          <w:bCs/>
          <w:i/>
          <w:iCs/>
          <w:sz w:val="24"/>
          <w:szCs w:val="24"/>
          <w:lang w:val="sr-Cyrl-RS" w:eastAsia="sr-Latn-RS"/>
        </w:rPr>
        <w:t>Пододбор за истраживање и иновације, информационо друштво и социјалну политику ЕК</w:t>
      </w:r>
    </w:p>
    <w:p w14:paraId="0DE5EE94" w14:textId="77777777" w:rsidR="00BD68DE" w:rsidRDefault="00BD68DE" w:rsidP="005177A8">
      <w:pPr>
        <w:spacing w:after="0" w:line="240" w:lineRule="auto"/>
        <w:ind w:firstLine="708"/>
        <w:jc w:val="both"/>
        <w:rPr>
          <w:rFonts w:ascii="Times New Roman" w:eastAsia="Times New Roman" w:hAnsi="Times New Roman" w:cs="Times New Roman"/>
          <w:sz w:val="24"/>
          <w:szCs w:val="24"/>
          <w:lang w:val="sr-Cyrl-RS" w:eastAsia="sr-Latn-RS"/>
        </w:rPr>
      </w:pPr>
    </w:p>
    <w:p w14:paraId="62EF922D" w14:textId="340C5459" w:rsidR="005177A8" w:rsidRPr="00B90061" w:rsidRDefault="005177A8" w:rsidP="00B90061">
      <w:pPr>
        <w:pStyle w:val="NoSpacing"/>
        <w:ind w:firstLine="708"/>
        <w:jc w:val="both"/>
        <w:rPr>
          <w:rFonts w:ascii="Times New Roman" w:hAnsi="Times New Roman" w:cs="Times New Roman"/>
          <w:sz w:val="24"/>
          <w:szCs w:val="24"/>
          <w:lang w:val="sr-Cyrl-RS" w:eastAsia="sr-Latn-RS"/>
        </w:rPr>
      </w:pPr>
      <w:r w:rsidRPr="00B90061">
        <w:rPr>
          <w:rFonts w:ascii="Times New Roman" w:hAnsi="Times New Roman" w:cs="Times New Roman"/>
          <w:sz w:val="24"/>
          <w:szCs w:val="24"/>
          <w:lang w:val="sr-Cyrl-RS" w:eastAsia="sr-Latn-RS"/>
        </w:rPr>
        <w:t>Министарство информисања и телекомуникација је доставило сагласност на предлог агенде и поделу надлежности за састанак Пододбора за истраживање и иновације, информационо друштво и социјалну политику који ће се одржати 5. фебруара 2025. године. У току је припрема и обједињавање прилога у надлежности МИТ (рок за достављање прилога Министарству за европске интеграције је 27.12.2024.)</w:t>
      </w:r>
    </w:p>
    <w:p w14:paraId="1BC7B106" w14:textId="565CEFDC" w:rsidR="005177A8" w:rsidRPr="00B90061" w:rsidRDefault="003A6802" w:rsidP="00B90061">
      <w:pPr>
        <w:pStyle w:val="NoSpacing"/>
        <w:ind w:firstLine="708"/>
        <w:jc w:val="both"/>
        <w:rPr>
          <w:rFonts w:ascii="Times New Roman" w:hAnsi="Times New Roman" w:cs="Times New Roman"/>
          <w:sz w:val="24"/>
          <w:szCs w:val="24"/>
          <w:lang w:val="sr-Cyrl-RS" w:eastAsia="sr-Latn-RS"/>
        </w:rPr>
      </w:pPr>
      <w:r w:rsidRPr="00B90061">
        <w:rPr>
          <w:rFonts w:ascii="Times New Roman" w:hAnsi="Times New Roman" w:cs="Times New Roman"/>
          <w:sz w:val="24"/>
          <w:szCs w:val="24"/>
          <w:lang w:val="sr-Cyrl-RS" w:eastAsia="sr-Latn-RS"/>
        </w:rPr>
        <w:t xml:space="preserve">Достављен је </w:t>
      </w:r>
      <w:r w:rsidR="005177A8" w:rsidRPr="00B90061">
        <w:rPr>
          <w:rFonts w:ascii="Times New Roman" w:hAnsi="Times New Roman" w:cs="Times New Roman"/>
          <w:sz w:val="24"/>
          <w:szCs w:val="24"/>
          <w:lang w:val="sr-Cyrl-RS" w:eastAsia="sr-Latn-RS"/>
        </w:rPr>
        <w:t xml:space="preserve">МЕИ предлог именовања за </w:t>
      </w:r>
      <w:r w:rsidR="005177A8" w:rsidRPr="00B90061">
        <w:rPr>
          <w:rFonts w:ascii="Times New Roman" w:hAnsi="Times New Roman" w:cs="Times New Roman"/>
          <w:b/>
          <w:bCs/>
          <w:sz w:val="24"/>
          <w:szCs w:val="24"/>
          <w:lang w:val="sr-Cyrl-RS" w:eastAsia="sr-Latn-RS"/>
        </w:rPr>
        <w:t>Преговарачку групу 10</w:t>
      </w:r>
      <w:r w:rsidR="005177A8" w:rsidRPr="00B90061">
        <w:rPr>
          <w:rFonts w:ascii="Times New Roman" w:hAnsi="Times New Roman" w:cs="Times New Roman"/>
          <w:sz w:val="24"/>
          <w:szCs w:val="24"/>
          <w:lang w:val="sr-Cyrl-RS" w:eastAsia="sr-Latn-RS"/>
        </w:rPr>
        <w:t xml:space="preserve"> – Информационо друштво и медији којом председава </w:t>
      </w:r>
      <w:proofErr w:type="spellStart"/>
      <w:r w:rsidR="005177A8" w:rsidRPr="00B90061">
        <w:rPr>
          <w:rFonts w:ascii="Times New Roman" w:hAnsi="Times New Roman" w:cs="Times New Roman"/>
          <w:sz w:val="24"/>
          <w:szCs w:val="24"/>
          <w:lang w:val="sr-Cyrl-RS" w:eastAsia="sr-Latn-RS"/>
        </w:rPr>
        <w:t>Министартсво</w:t>
      </w:r>
      <w:proofErr w:type="spellEnd"/>
      <w:r w:rsidR="005177A8" w:rsidRPr="00B90061">
        <w:rPr>
          <w:rFonts w:ascii="Times New Roman" w:hAnsi="Times New Roman" w:cs="Times New Roman"/>
          <w:sz w:val="24"/>
          <w:szCs w:val="24"/>
          <w:lang w:val="sr-Cyrl-RS" w:eastAsia="sr-Latn-RS"/>
        </w:rPr>
        <w:t xml:space="preserve"> информисања и телекомуникација</w:t>
      </w:r>
      <w:r w:rsidRPr="00B90061">
        <w:rPr>
          <w:rFonts w:ascii="Times New Roman" w:hAnsi="Times New Roman" w:cs="Times New Roman"/>
          <w:sz w:val="24"/>
          <w:szCs w:val="24"/>
          <w:lang w:val="sr-Cyrl-RS" w:eastAsia="sr-Latn-RS"/>
        </w:rPr>
        <w:t>.</w:t>
      </w:r>
    </w:p>
    <w:p w14:paraId="56DF0380" w14:textId="13E58DE4" w:rsidR="005177A8" w:rsidRPr="00B90061" w:rsidRDefault="005177A8" w:rsidP="00114F2C">
      <w:pPr>
        <w:pStyle w:val="NoSpacing"/>
        <w:ind w:firstLine="708"/>
        <w:jc w:val="both"/>
        <w:rPr>
          <w:rFonts w:ascii="Times New Roman" w:hAnsi="Times New Roman" w:cs="Times New Roman"/>
          <w:sz w:val="24"/>
          <w:szCs w:val="24"/>
          <w:lang w:val="sr-Cyrl-RS" w:eastAsia="sr-Latn-RS"/>
        </w:rPr>
      </w:pPr>
      <w:r w:rsidRPr="00B90061">
        <w:rPr>
          <w:rFonts w:ascii="Times New Roman" w:hAnsi="Times New Roman" w:cs="Times New Roman"/>
          <w:sz w:val="24"/>
          <w:szCs w:val="24"/>
          <w:lang w:val="sr-Cyrl-RS" w:eastAsia="sr-Latn-RS"/>
        </w:rPr>
        <w:t xml:space="preserve">Присуство на консултативном састанку у Министарству за европске интеграције, дана 18.12. 2024. године, у вези са </w:t>
      </w:r>
      <w:r w:rsidRPr="00B90061">
        <w:rPr>
          <w:rFonts w:ascii="Times New Roman" w:hAnsi="Times New Roman" w:cs="Times New Roman"/>
          <w:sz w:val="24"/>
          <w:szCs w:val="24"/>
          <w:lang w:val="en-US" w:eastAsia="sr-Latn-RS"/>
        </w:rPr>
        <w:t>WBIF</w:t>
      </w:r>
      <w:r w:rsidRPr="00B90061">
        <w:rPr>
          <w:rFonts w:ascii="Times New Roman" w:hAnsi="Times New Roman" w:cs="Times New Roman"/>
          <w:sz w:val="24"/>
          <w:szCs w:val="24"/>
          <w:lang w:val="sr-Cyrl-RS" w:eastAsia="sr-Latn-RS"/>
        </w:rPr>
        <w:t>-ом (Инвестициони оквир за Западни Балкан) – финансирање приоритетних инфраструктурних пројеката из средстава Инструмената за реформе и раст (</w:t>
      </w:r>
      <w:r w:rsidRPr="00B90061">
        <w:rPr>
          <w:rFonts w:ascii="Times New Roman" w:hAnsi="Times New Roman" w:cs="Times New Roman"/>
          <w:sz w:val="24"/>
          <w:szCs w:val="24"/>
          <w:lang w:val="en-US" w:eastAsia="sr-Latn-RS"/>
        </w:rPr>
        <w:t>Reform</w:t>
      </w:r>
      <w:r w:rsidRPr="00B90061">
        <w:rPr>
          <w:rFonts w:ascii="Times New Roman" w:hAnsi="Times New Roman" w:cs="Times New Roman"/>
          <w:sz w:val="24"/>
          <w:szCs w:val="24"/>
          <w:lang w:val="sr-Cyrl-RS" w:eastAsia="sr-Latn-RS"/>
        </w:rPr>
        <w:t xml:space="preserve"> </w:t>
      </w:r>
      <w:r w:rsidRPr="00B90061">
        <w:rPr>
          <w:rFonts w:ascii="Times New Roman" w:hAnsi="Times New Roman" w:cs="Times New Roman"/>
          <w:sz w:val="24"/>
          <w:szCs w:val="24"/>
          <w:lang w:val="en-US" w:eastAsia="sr-Latn-RS"/>
        </w:rPr>
        <w:t>and</w:t>
      </w:r>
      <w:r w:rsidRPr="00B90061">
        <w:rPr>
          <w:rFonts w:ascii="Times New Roman" w:hAnsi="Times New Roman" w:cs="Times New Roman"/>
          <w:sz w:val="24"/>
          <w:szCs w:val="24"/>
          <w:lang w:val="sr-Cyrl-RS" w:eastAsia="sr-Latn-RS"/>
        </w:rPr>
        <w:t xml:space="preserve"> </w:t>
      </w:r>
      <w:r w:rsidRPr="00B90061">
        <w:rPr>
          <w:rFonts w:ascii="Times New Roman" w:hAnsi="Times New Roman" w:cs="Times New Roman"/>
          <w:sz w:val="24"/>
          <w:szCs w:val="24"/>
          <w:lang w:val="en-US" w:eastAsia="sr-Latn-RS"/>
        </w:rPr>
        <w:t>Growth</w:t>
      </w:r>
      <w:r w:rsidRPr="00B90061">
        <w:rPr>
          <w:rFonts w:ascii="Times New Roman" w:hAnsi="Times New Roman" w:cs="Times New Roman"/>
          <w:sz w:val="24"/>
          <w:szCs w:val="24"/>
          <w:lang w:val="sr-Cyrl-RS" w:eastAsia="sr-Latn-RS"/>
        </w:rPr>
        <w:t xml:space="preserve"> </w:t>
      </w:r>
      <w:r w:rsidRPr="00B90061">
        <w:rPr>
          <w:rFonts w:ascii="Times New Roman" w:hAnsi="Times New Roman" w:cs="Times New Roman"/>
          <w:sz w:val="24"/>
          <w:szCs w:val="24"/>
          <w:lang w:val="en-US" w:eastAsia="sr-Latn-RS"/>
        </w:rPr>
        <w:t>Facility</w:t>
      </w:r>
      <w:r w:rsidRPr="00B90061">
        <w:rPr>
          <w:rFonts w:ascii="Times New Roman" w:hAnsi="Times New Roman" w:cs="Times New Roman"/>
          <w:sz w:val="24"/>
          <w:szCs w:val="24"/>
          <w:lang w:val="sr-Cyrl-RS" w:eastAsia="sr-Latn-RS"/>
        </w:rPr>
        <w:t xml:space="preserve"> – </w:t>
      </w:r>
      <w:r w:rsidRPr="00B90061">
        <w:rPr>
          <w:rFonts w:ascii="Times New Roman" w:hAnsi="Times New Roman" w:cs="Times New Roman"/>
          <w:sz w:val="24"/>
          <w:szCs w:val="24"/>
          <w:lang w:val="en-US" w:eastAsia="sr-Latn-RS"/>
        </w:rPr>
        <w:t>RGF</w:t>
      </w:r>
      <w:r w:rsidRPr="00B90061">
        <w:rPr>
          <w:rFonts w:ascii="Times New Roman" w:hAnsi="Times New Roman" w:cs="Times New Roman"/>
          <w:sz w:val="24"/>
          <w:szCs w:val="24"/>
          <w:lang w:val="sr-Cyrl-RS" w:eastAsia="sr-Latn-RS"/>
        </w:rPr>
        <w:t>). Тражени су подаци о приоритетним пројектима у оквиру Реформске агенде и времену њиховог кандидовања. У току је припрема одговора Министарству за европске интеграције.</w:t>
      </w:r>
    </w:p>
    <w:p w14:paraId="4FEF1570" w14:textId="7E62FB7B" w:rsidR="00812206" w:rsidRPr="00B90061" w:rsidRDefault="005177A8" w:rsidP="00DD1446">
      <w:pPr>
        <w:pStyle w:val="NoSpacing"/>
        <w:ind w:firstLine="708"/>
        <w:jc w:val="both"/>
        <w:rPr>
          <w:rFonts w:ascii="Times New Roman" w:hAnsi="Times New Roman" w:cs="Times New Roman"/>
          <w:sz w:val="24"/>
          <w:szCs w:val="24"/>
          <w:lang w:val="sr-Cyrl-RS" w:eastAsia="sr-Latn-RS"/>
        </w:rPr>
      </w:pPr>
      <w:r w:rsidRPr="00B90061">
        <w:rPr>
          <w:rFonts w:ascii="Times New Roman" w:hAnsi="Times New Roman" w:cs="Times New Roman"/>
          <w:sz w:val="24"/>
          <w:szCs w:val="24"/>
          <w:lang w:val="sr-Cyrl-RS" w:eastAsia="sr-Latn-RS"/>
        </w:rPr>
        <w:t xml:space="preserve">Присуство на састанку у организацији ГИЗ-а, дана 20.12.2024. године – </w:t>
      </w:r>
      <w:r w:rsidRPr="00B90061">
        <w:rPr>
          <w:rFonts w:ascii="Times New Roman" w:hAnsi="Times New Roman" w:cs="Times New Roman"/>
          <w:b/>
          <w:bCs/>
          <w:sz w:val="24"/>
          <w:szCs w:val="24"/>
          <w:lang w:val="sr-Cyrl-RS" w:eastAsia="sr-Latn-RS"/>
        </w:rPr>
        <w:t xml:space="preserve">Иницијатива </w:t>
      </w:r>
      <w:proofErr w:type="spellStart"/>
      <w:r w:rsidRPr="00B90061">
        <w:rPr>
          <w:rFonts w:ascii="Times New Roman" w:hAnsi="Times New Roman" w:cs="Times New Roman"/>
          <w:b/>
          <w:bCs/>
          <w:sz w:val="24"/>
          <w:szCs w:val="24"/>
          <w:lang w:val="en-US" w:eastAsia="sr-Latn-RS"/>
        </w:rPr>
        <w:t>WiFi</w:t>
      </w:r>
      <w:proofErr w:type="spellEnd"/>
      <w:r w:rsidRPr="00B90061">
        <w:rPr>
          <w:rFonts w:ascii="Times New Roman" w:hAnsi="Times New Roman" w:cs="Times New Roman"/>
          <w:b/>
          <w:bCs/>
          <w:sz w:val="24"/>
          <w:szCs w:val="24"/>
          <w:lang w:val="sr-Cyrl-RS" w:eastAsia="sr-Latn-RS"/>
        </w:rPr>
        <w:t>4</w:t>
      </w:r>
      <w:r w:rsidRPr="00B90061">
        <w:rPr>
          <w:rFonts w:ascii="Times New Roman" w:hAnsi="Times New Roman" w:cs="Times New Roman"/>
          <w:b/>
          <w:bCs/>
          <w:sz w:val="24"/>
          <w:szCs w:val="24"/>
          <w:lang w:val="en-US" w:eastAsia="sr-Latn-RS"/>
        </w:rPr>
        <w:t>WB</w:t>
      </w:r>
      <w:r w:rsidRPr="00B90061">
        <w:rPr>
          <w:rFonts w:ascii="Times New Roman" w:hAnsi="Times New Roman" w:cs="Times New Roman"/>
          <w:sz w:val="24"/>
          <w:szCs w:val="24"/>
          <w:lang w:val="sr-Cyrl-RS" w:eastAsia="sr-Latn-RS"/>
        </w:rPr>
        <w:t xml:space="preserve"> - информативна сесија са општинама ради спровођења програма </w:t>
      </w:r>
      <w:r w:rsidRPr="00B90061">
        <w:rPr>
          <w:rFonts w:ascii="Times New Roman" w:hAnsi="Times New Roman" w:cs="Times New Roman"/>
          <w:sz w:val="24"/>
          <w:szCs w:val="24"/>
          <w:lang w:val="en-US" w:eastAsia="sr-Latn-RS"/>
        </w:rPr>
        <w:t>WIFI</w:t>
      </w:r>
      <w:r w:rsidRPr="00B90061">
        <w:rPr>
          <w:rFonts w:ascii="Times New Roman" w:hAnsi="Times New Roman" w:cs="Times New Roman"/>
          <w:sz w:val="24"/>
          <w:szCs w:val="24"/>
          <w:lang w:val="sr-Cyrl-RS" w:eastAsia="sr-Latn-RS"/>
        </w:rPr>
        <w:t>4</w:t>
      </w:r>
      <w:r w:rsidRPr="00B90061">
        <w:rPr>
          <w:rFonts w:ascii="Times New Roman" w:hAnsi="Times New Roman" w:cs="Times New Roman"/>
          <w:sz w:val="24"/>
          <w:szCs w:val="24"/>
          <w:lang w:val="en-US" w:eastAsia="sr-Latn-RS"/>
        </w:rPr>
        <w:t>WB</w:t>
      </w:r>
      <w:r w:rsidRPr="00B90061">
        <w:rPr>
          <w:rFonts w:ascii="Times New Roman" w:hAnsi="Times New Roman" w:cs="Times New Roman"/>
          <w:sz w:val="24"/>
          <w:szCs w:val="24"/>
          <w:lang w:val="sr-Cyrl-RS" w:eastAsia="sr-Latn-RS"/>
        </w:rPr>
        <w:t xml:space="preserve"> – увођење интернета на јавним површинама у општинама.</w:t>
      </w:r>
    </w:p>
    <w:p w14:paraId="27376E83" w14:textId="77777777" w:rsidR="00475798" w:rsidRPr="00475798" w:rsidRDefault="00475798" w:rsidP="00475798">
      <w:pPr>
        <w:tabs>
          <w:tab w:val="left" w:pos="900"/>
        </w:tabs>
        <w:spacing w:after="0" w:line="240" w:lineRule="auto"/>
        <w:ind w:firstLine="708"/>
        <w:rPr>
          <w:rFonts w:ascii="Times New Roman" w:eastAsia="Times New Roman" w:hAnsi="Times New Roman" w:cs="Times New Roman"/>
          <w:sz w:val="24"/>
          <w:szCs w:val="24"/>
          <w:lang w:val="sr-Cyrl-RS" w:eastAsia="sr-Latn-RS"/>
        </w:rPr>
      </w:pPr>
    </w:p>
    <w:p w14:paraId="1C267E37" w14:textId="77777777" w:rsidR="00DD1446" w:rsidRDefault="00DD1446" w:rsidP="00C33284">
      <w:pPr>
        <w:spacing w:after="0" w:line="240" w:lineRule="auto"/>
        <w:ind w:firstLine="708"/>
        <w:jc w:val="center"/>
        <w:rPr>
          <w:rFonts w:ascii="Times New Roman" w:eastAsia="Times New Roman" w:hAnsi="Times New Roman" w:cs="Times New Roman"/>
          <w:sz w:val="28"/>
          <w:szCs w:val="28"/>
          <w:u w:val="single"/>
          <w:lang w:val="sr-Cyrl-RS" w:eastAsia="sr-Latn-RS"/>
        </w:rPr>
      </w:pPr>
      <w:bookmarkStart w:id="5" w:name="_Hlk185929864"/>
    </w:p>
    <w:p w14:paraId="6888B88C" w14:textId="77777777" w:rsidR="00D35512" w:rsidRPr="00D35512" w:rsidRDefault="00D35512" w:rsidP="00C33284">
      <w:pPr>
        <w:spacing w:after="0" w:line="240" w:lineRule="auto"/>
        <w:ind w:firstLine="708"/>
        <w:jc w:val="center"/>
        <w:rPr>
          <w:rFonts w:ascii="Times New Roman" w:eastAsia="Times New Roman" w:hAnsi="Times New Roman" w:cs="Times New Roman"/>
          <w:sz w:val="28"/>
          <w:szCs w:val="28"/>
          <w:u w:val="single"/>
          <w:lang w:val="sr-Cyrl-RS" w:eastAsia="sr-Latn-RS"/>
        </w:rPr>
      </w:pPr>
    </w:p>
    <w:p w14:paraId="64207037" w14:textId="77769B08" w:rsidR="00C33284" w:rsidRPr="003F12ED" w:rsidRDefault="00C33284" w:rsidP="00C33284">
      <w:pPr>
        <w:spacing w:after="0" w:line="240" w:lineRule="auto"/>
        <w:ind w:firstLine="708"/>
        <w:jc w:val="center"/>
        <w:rPr>
          <w:rFonts w:ascii="Times New Roman" w:eastAsia="Times New Roman" w:hAnsi="Times New Roman" w:cs="Times New Roman"/>
          <w:sz w:val="28"/>
          <w:szCs w:val="28"/>
          <w:u w:val="single"/>
          <w:lang w:val="sr-Cyrl-RS" w:eastAsia="sr-Latn-RS"/>
        </w:rPr>
      </w:pPr>
      <w:r w:rsidRPr="003F12ED">
        <w:rPr>
          <w:rFonts w:ascii="Times New Roman" w:eastAsia="Times New Roman" w:hAnsi="Times New Roman" w:cs="Times New Roman"/>
          <w:sz w:val="28"/>
          <w:szCs w:val="28"/>
          <w:u w:val="single"/>
          <w:lang w:val="sr-Cyrl-RS" w:eastAsia="sr-Latn-RS"/>
        </w:rPr>
        <w:t>Мултилатерална сарадња</w:t>
      </w:r>
    </w:p>
    <w:bookmarkEnd w:id="5"/>
    <w:p w14:paraId="4B7DD5D5" w14:textId="77777777" w:rsidR="00C33284" w:rsidRPr="00534383" w:rsidRDefault="00C33284" w:rsidP="00C33284">
      <w:pPr>
        <w:spacing w:after="0" w:line="240" w:lineRule="auto"/>
        <w:ind w:firstLine="708"/>
        <w:rPr>
          <w:rFonts w:ascii="Times New Roman" w:eastAsia="Times New Roman" w:hAnsi="Times New Roman" w:cs="Times New Roman"/>
          <w:sz w:val="24"/>
          <w:szCs w:val="24"/>
          <w:lang w:val="sr-Cyrl-RS" w:eastAsia="sr-Latn-RS"/>
        </w:rPr>
      </w:pPr>
    </w:p>
    <w:p w14:paraId="16B8BE6B" w14:textId="77777777" w:rsidR="00DD1446" w:rsidRPr="00534383" w:rsidRDefault="00DD1446" w:rsidP="00C33284">
      <w:pPr>
        <w:spacing w:after="0" w:line="240" w:lineRule="auto"/>
        <w:ind w:firstLine="708"/>
        <w:rPr>
          <w:rFonts w:ascii="Times New Roman" w:eastAsia="Times New Roman" w:hAnsi="Times New Roman" w:cs="Times New Roman"/>
          <w:sz w:val="24"/>
          <w:szCs w:val="24"/>
          <w:lang w:val="sr-Cyrl-RS" w:eastAsia="sr-Latn-RS"/>
        </w:rPr>
      </w:pPr>
    </w:p>
    <w:p w14:paraId="35811CC7" w14:textId="77777777" w:rsidR="00C33284" w:rsidRPr="00DD1446" w:rsidRDefault="00C33284" w:rsidP="00DD1446">
      <w:pPr>
        <w:pStyle w:val="NoSpacing"/>
        <w:ind w:firstLine="708"/>
        <w:jc w:val="both"/>
        <w:rPr>
          <w:rFonts w:ascii="Times New Roman" w:hAnsi="Times New Roman" w:cs="Times New Roman"/>
          <w:sz w:val="24"/>
          <w:szCs w:val="24"/>
          <w:lang w:val="sr-Cyrl-RS" w:eastAsia="sr-Latn-RS"/>
        </w:rPr>
      </w:pPr>
      <w:r w:rsidRPr="00DD1446">
        <w:rPr>
          <w:rFonts w:ascii="Times New Roman" w:hAnsi="Times New Roman" w:cs="Times New Roman"/>
          <w:sz w:val="24"/>
          <w:szCs w:val="24"/>
          <w:lang w:val="sr-Cyrl-RS" w:eastAsia="sr-Latn-RS"/>
        </w:rPr>
        <w:t>Представник Министарства информисања и телекомуникација учествовао је на два састанка Управног одбора за Дигитални самит за Западни Балкан (</w:t>
      </w:r>
      <w:proofErr w:type="spellStart"/>
      <w:r w:rsidRPr="00DD1446">
        <w:rPr>
          <w:rFonts w:ascii="Times New Roman" w:hAnsi="Times New Roman" w:cs="Times New Roman"/>
          <w:sz w:val="24"/>
          <w:szCs w:val="24"/>
          <w:lang w:val="sr-Cyrl-RS" w:eastAsia="sr-Latn-RS"/>
        </w:rPr>
        <w:t>Western</w:t>
      </w:r>
      <w:proofErr w:type="spellEnd"/>
      <w:r w:rsidRPr="00DD1446">
        <w:rPr>
          <w:rFonts w:ascii="Times New Roman" w:hAnsi="Times New Roman" w:cs="Times New Roman"/>
          <w:sz w:val="24"/>
          <w:szCs w:val="24"/>
          <w:lang w:val="sr-Cyrl-RS" w:eastAsia="sr-Latn-RS"/>
        </w:rPr>
        <w:t xml:space="preserve"> </w:t>
      </w:r>
      <w:proofErr w:type="spellStart"/>
      <w:r w:rsidRPr="00DD1446">
        <w:rPr>
          <w:rFonts w:ascii="Times New Roman" w:hAnsi="Times New Roman" w:cs="Times New Roman"/>
          <w:sz w:val="24"/>
          <w:szCs w:val="24"/>
          <w:lang w:val="sr-Cyrl-RS" w:eastAsia="sr-Latn-RS"/>
        </w:rPr>
        <w:t>Balkan</w:t>
      </w:r>
      <w:proofErr w:type="spellEnd"/>
      <w:r w:rsidRPr="00DD1446">
        <w:rPr>
          <w:rFonts w:ascii="Times New Roman" w:hAnsi="Times New Roman" w:cs="Times New Roman"/>
          <w:sz w:val="24"/>
          <w:szCs w:val="24"/>
          <w:lang w:val="sr-Cyrl-RS" w:eastAsia="sr-Latn-RS"/>
        </w:rPr>
        <w:t xml:space="preserve"> </w:t>
      </w:r>
      <w:proofErr w:type="spellStart"/>
      <w:r w:rsidRPr="00DD1446">
        <w:rPr>
          <w:rFonts w:ascii="Times New Roman" w:hAnsi="Times New Roman" w:cs="Times New Roman"/>
          <w:sz w:val="24"/>
          <w:szCs w:val="24"/>
          <w:lang w:val="sr-Cyrl-RS" w:eastAsia="sr-Latn-RS"/>
        </w:rPr>
        <w:t>Digital</w:t>
      </w:r>
      <w:proofErr w:type="spellEnd"/>
      <w:r w:rsidRPr="00DD1446">
        <w:rPr>
          <w:rFonts w:ascii="Times New Roman" w:hAnsi="Times New Roman" w:cs="Times New Roman"/>
          <w:sz w:val="24"/>
          <w:szCs w:val="24"/>
          <w:lang w:val="sr-Cyrl-RS" w:eastAsia="sr-Latn-RS"/>
        </w:rPr>
        <w:t xml:space="preserve"> </w:t>
      </w:r>
      <w:proofErr w:type="spellStart"/>
      <w:r w:rsidRPr="00DD1446">
        <w:rPr>
          <w:rFonts w:ascii="Times New Roman" w:hAnsi="Times New Roman" w:cs="Times New Roman"/>
          <w:sz w:val="24"/>
          <w:szCs w:val="24"/>
          <w:lang w:val="sr-Cyrl-RS" w:eastAsia="sr-Latn-RS"/>
        </w:rPr>
        <w:t>Summits</w:t>
      </w:r>
      <w:proofErr w:type="spellEnd"/>
      <w:r w:rsidRPr="00DD1446">
        <w:rPr>
          <w:rFonts w:ascii="Times New Roman" w:hAnsi="Times New Roman" w:cs="Times New Roman"/>
          <w:sz w:val="24"/>
          <w:szCs w:val="24"/>
          <w:lang w:val="sr-Cyrl-RS" w:eastAsia="sr-Latn-RS"/>
        </w:rPr>
        <w:t xml:space="preserve"> 2024) у Републици Албанији (Тирана) и у СР Немачкој (Берлин). Дигитални самит има за циљ стварање платформе за дијалог и сарадњу међу земљама на Западном Балкану у вези са дигиталном трансформацијом и дигитализацијом уопште. </w:t>
      </w:r>
    </w:p>
    <w:p w14:paraId="3539D450" w14:textId="08C00168" w:rsidR="00C33284" w:rsidRPr="00DD1446" w:rsidRDefault="00C33284" w:rsidP="00DD1446">
      <w:pPr>
        <w:pStyle w:val="NoSpacing"/>
        <w:ind w:firstLine="708"/>
        <w:jc w:val="both"/>
        <w:rPr>
          <w:rFonts w:ascii="Times New Roman" w:hAnsi="Times New Roman" w:cs="Times New Roman"/>
          <w:sz w:val="24"/>
          <w:szCs w:val="24"/>
          <w:lang w:val="sr-Cyrl-RS" w:eastAsia="sr-Latn-RS"/>
        </w:rPr>
      </w:pPr>
      <w:r w:rsidRPr="00DD1446">
        <w:rPr>
          <w:rFonts w:ascii="Times New Roman" w:hAnsi="Times New Roman" w:cs="Times New Roman"/>
          <w:sz w:val="24"/>
          <w:szCs w:val="24"/>
          <w:lang w:val="sr-Cyrl-RS" w:eastAsia="sr-Latn-RS"/>
        </w:rPr>
        <w:t xml:space="preserve">Представник </w:t>
      </w:r>
      <w:r w:rsidR="00DD1446">
        <w:rPr>
          <w:rFonts w:ascii="Times New Roman" w:hAnsi="Times New Roman" w:cs="Times New Roman"/>
          <w:sz w:val="24"/>
          <w:szCs w:val="24"/>
          <w:lang w:val="sr-Cyrl-RS" w:eastAsia="sr-Latn-RS"/>
        </w:rPr>
        <w:t>М</w:t>
      </w:r>
      <w:r w:rsidRPr="00DD1446">
        <w:rPr>
          <w:rFonts w:ascii="Times New Roman" w:hAnsi="Times New Roman" w:cs="Times New Roman"/>
          <w:sz w:val="24"/>
          <w:szCs w:val="24"/>
          <w:lang w:val="sr-Cyrl-RS" w:eastAsia="sr-Latn-RS"/>
        </w:rPr>
        <w:t>инистарства је узео учешће на састанку одржаном 6. јуна 2024. године у Босни и Херцеговини (Сарајево), који је организован од стране Савета за регионалну сарадњу (</w:t>
      </w:r>
      <w:proofErr w:type="spellStart"/>
      <w:r w:rsidRPr="00DD1446">
        <w:rPr>
          <w:rFonts w:ascii="Times New Roman" w:hAnsi="Times New Roman" w:cs="Times New Roman"/>
          <w:sz w:val="24"/>
          <w:szCs w:val="24"/>
          <w:lang w:val="sr-Cyrl-RS" w:eastAsia="sr-Latn-RS"/>
        </w:rPr>
        <w:t>Regional</w:t>
      </w:r>
      <w:proofErr w:type="spellEnd"/>
      <w:r w:rsidRPr="00DD1446">
        <w:rPr>
          <w:rFonts w:ascii="Times New Roman" w:hAnsi="Times New Roman" w:cs="Times New Roman"/>
          <w:sz w:val="24"/>
          <w:szCs w:val="24"/>
          <w:lang w:val="sr-Cyrl-RS" w:eastAsia="sr-Latn-RS"/>
        </w:rPr>
        <w:t xml:space="preserve"> </w:t>
      </w:r>
      <w:proofErr w:type="spellStart"/>
      <w:r w:rsidRPr="00DD1446">
        <w:rPr>
          <w:rFonts w:ascii="Times New Roman" w:hAnsi="Times New Roman" w:cs="Times New Roman"/>
          <w:sz w:val="24"/>
          <w:szCs w:val="24"/>
          <w:lang w:val="sr-Cyrl-RS" w:eastAsia="sr-Latn-RS"/>
        </w:rPr>
        <w:t>Cooperation</w:t>
      </w:r>
      <w:proofErr w:type="spellEnd"/>
      <w:r w:rsidRPr="00DD1446">
        <w:rPr>
          <w:rFonts w:ascii="Times New Roman" w:hAnsi="Times New Roman" w:cs="Times New Roman"/>
          <w:sz w:val="24"/>
          <w:szCs w:val="24"/>
          <w:lang w:val="sr-Cyrl-RS" w:eastAsia="sr-Latn-RS"/>
        </w:rPr>
        <w:t xml:space="preserve"> </w:t>
      </w:r>
      <w:proofErr w:type="spellStart"/>
      <w:r w:rsidRPr="00DD1446">
        <w:rPr>
          <w:rFonts w:ascii="Times New Roman" w:hAnsi="Times New Roman" w:cs="Times New Roman"/>
          <w:sz w:val="24"/>
          <w:szCs w:val="24"/>
          <w:lang w:val="sr-Cyrl-RS" w:eastAsia="sr-Latn-RS"/>
        </w:rPr>
        <w:t>Council</w:t>
      </w:r>
      <w:proofErr w:type="spellEnd"/>
      <w:r w:rsidRPr="00DD1446">
        <w:rPr>
          <w:rFonts w:ascii="Times New Roman" w:hAnsi="Times New Roman" w:cs="Times New Roman"/>
          <w:sz w:val="24"/>
          <w:szCs w:val="24"/>
          <w:lang w:val="sr-Cyrl-RS" w:eastAsia="sr-Latn-RS"/>
        </w:rPr>
        <w:t>), у циљу заједничког окупљања радних група економија Западаног Балкана на којем се говорило о политици роминга, широкопојасном приступу и 5Г мрежи. Састанку су присуствовали представници министарстава и регулатора свих шест економија Западног Балкана, представници Савета за регионалну сарадњу, представници ЕU4Digital и DGCONNECT.</w:t>
      </w:r>
    </w:p>
    <w:p w14:paraId="5EB924BB" w14:textId="08A7E183" w:rsidR="00C33284" w:rsidRPr="00DD1446" w:rsidRDefault="00C33284" w:rsidP="00DD1446">
      <w:pPr>
        <w:pStyle w:val="NoSpacing"/>
        <w:ind w:firstLine="708"/>
        <w:jc w:val="both"/>
        <w:rPr>
          <w:rFonts w:ascii="Times New Roman" w:hAnsi="Times New Roman" w:cs="Times New Roman"/>
          <w:sz w:val="24"/>
          <w:szCs w:val="24"/>
          <w:lang w:eastAsia="sr-Latn-RS"/>
        </w:rPr>
      </w:pPr>
      <w:r w:rsidRPr="00DD1446">
        <w:rPr>
          <w:rFonts w:ascii="Times New Roman" w:hAnsi="Times New Roman" w:cs="Times New Roman"/>
          <w:sz w:val="24"/>
          <w:szCs w:val="24"/>
          <w:lang w:val="sr-Cyrl-RS" w:eastAsia="sr-Latn-RS"/>
        </w:rPr>
        <w:t xml:space="preserve">Представник </w:t>
      </w:r>
      <w:r w:rsidR="00DD1446">
        <w:rPr>
          <w:rFonts w:ascii="Times New Roman" w:hAnsi="Times New Roman" w:cs="Times New Roman"/>
          <w:sz w:val="24"/>
          <w:szCs w:val="24"/>
          <w:lang w:val="sr-Cyrl-RS" w:eastAsia="sr-Latn-RS"/>
        </w:rPr>
        <w:t>М</w:t>
      </w:r>
      <w:r w:rsidRPr="00DD1446">
        <w:rPr>
          <w:rFonts w:ascii="Times New Roman" w:hAnsi="Times New Roman" w:cs="Times New Roman"/>
          <w:sz w:val="24"/>
          <w:szCs w:val="24"/>
          <w:lang w:val="sr-Cyrl-RS" w:eastAsia="sr-Latn-RS"/>
        </w:rPr>
        <w:t xml:space="preserve">инистарства учествовао је на састанку Радне групе за имплементацију циљева Декларације из Софије о Зеленој агенди за Западни Балкан, који је одржан 4. априла 2024. </w:t>
      </w:r>
      <w:proofErr w:type="spellStart"/>
      <w:r w:rsidRPr="00DD1446">
        <w:rPr>
          <w:rFonts w:ascii="Times New Roman" w:hAnsi="Times New Roman" w:cs="Times New Roman"/>
          <w:sz w:val="24"/>
          <w:szCs w:val="24"/>
          <w:lang w:val="sr-Cyrl-RS" w:eastAsia="sr-Latn-RS"/>
        </w:rPr>
        <w:t>године.Узето</w:t>
      </w:r>
      <w:proofErr w:type="spellEnd"/>
      <w:r w:rsidRPr="00DD1446">
        <w:rPr>
          <w:rFonts w:ascii="Times New Roman" w:hAnsi="Times New Roman" w:cs="Times New Roman"/>
          <w:sz w:val="24"/>
          <w:szCs w:val="24"/>
          <w:lang w:val="sr-Cyrl-RS" w:eastAsia="sr-Latn-RS"/>
        </w:rPr>
        <w:t xml:space="preserve"> је учешће на догађају 4. јуна 2024. године поводом прославе Дана Европе у Крагујевцу на панелу „Европа је наша кућа – Дигитализација и иновације”.</w:t>
      </w:r>
    </w:p>
    <w:p w14:paraId="513E5B51" w14:textId="77777777" w:rsidR="00936C7E" w:rsidRDefault="00936C7E" w:rsidP="00DA3F20">
      <w:pPr>
        <w:spacing w:after="0" w:line="240" w:lineRule="auto"/>
        <w:ind w:firstLine="708"/>
        <w:jc w:val="both"/>
        <w:rPr>
          <w:rFonts w:ascii="Times New Roman" w:eastAsia="Times New Roman" w:hAnsi="Times New Roman" w:cs="Times New Roman"/>
          <w:sz w:val="24"/>
          <w:szCs w:val="24"/>
          <w:lang w:eastAsia="sr-Latn-RS"/>
        </w:rPr>
      </w:pPr>
    </w:p>
    <w:p w14:paraId="5C36C06B" w14:textId="77777777" w:rsidR="00DD1446" w:rsidRDefault="00DD1446" w:rsidP="00936C7E">
      <w:pPr>
        <w:spacing w:after="0" w:line="240" w:lineRule="auto"/>
        <w:ind w:firstLine="708"/>
        <w:jc w:val="both"/>
        <w:rPr>
          <w:rFonts w:ascii="Times New Roman" w:eastAsia="Times New Roman" w:hAnsi="Times New Roman" w:cs="Times New Roman"/>
          <w:b/>
          <w:bCs/>
          <w:i/>
          <w:iCs/>
          <w:sz w:val="24"/>
          <w:szCs w:val="24"/>
          <w:lang w:val="sr-Cyrl-RS" w:eastAsia="sr-Latn-RS"/>
        </w:rPr>
      </w:pPr>
    </w:p>
    <w:p w14:paraId="19EBEB9B" w14:textId="2B8303D5" w:rsidR="00936C7E" w:rsidRPr="00D37E72" w:rsidRDefault="00936C7E" w:rsidP="00936C7E">
      <w:pPr>
        <w:spacing w:after="0" w:line="240" w:lineRule="auto"/>
        <w:ind w:firstLine="708"/>
        <w:jc w:val="both"/>
        <w:rPr>
          <w:rFonts w:ascii="Times New Roman" w:eastAsia="Times New Roman" w:hAnsi="Times New Roman" w:cs="Times New Roman"/>
          <w:b/>
          <w:bCs/>
          <w:i/>
          <w:iCs/>
          <w:sz w:val="24"/>
          <w:szCs w:val="24"/>
          <w:lang w:val="sr-Cyrl-RS" w:eastAsia="sr-Latn-RS"/>
        </w:rPr>
      </w:pPr>
      <w:r w:rsidRPr="00D37E72">
        <w:rPr>
          <w:rFonts w:ascii="Times New Roman" w:eastAsia="Times New Roman" w:hAnsi="Times New Roman" w:cs="Times New Roman"/>
          <w:b/>
          <w:bCs/>
          <w:i/>
          <w:iCs/>
          <w:sz w:val="24"/>
          <w:szCs w:val="24"/>
          <w:lang w:val="sr-Cyrl-RS" w:eastAsia="sr-Latn-RS"/>
        </w:rPr>
        <w:t>Сарадња са Саветом Европе</w:t>
      </w:r>
    </w:p>
    <w:p w14:paraId="0ABA6032" w14:textId="77777777" w:rsidR="00936C7E" w:rsidRPr="00D37E72" w:rsidRDefault="00936C7E" w:rsidP="00936C7E">
      <w:pPr>
        <w:spacing w:after="0" w:line="240" w:lineRule="auto"/>
        <w:ind w:firstLine="708"/>
        <w:jc w:val="both"/>
        <w:rPr>
          <w:rFonts w:ascii="Times New Roman" w:eastAsia="Times New Roman" w:hAnsi="Times New Roman" w:cs="Times New Roman"/>
          <w:sz w:val="24"/>
          <w:szCs w:val="24"/>
          <w:lang w:val="sr-Cyrl-RS" w:eastAsia="sr-Latn-RS"/>
        </w:rPr>
      </w:pPr>
    </w:p>
    <w:p w14:paraId="2B090B33" w14:textId="77777777" w:rsidR="00936C7E" w:rsidRPr="000C6A63" w:rsidRDefault="00936C7E" w:rsidP="000C6A63">
      <w:pPr>
        <w:pStyle w:val="NoSpacing"/>
        <w:ind w:firstLine="708"/>
        <w:jc w:val="both"/>
        <w:rPr>
          <w:rFonts w:ascii="Times New Roman" w:hAnsi="Times New Roman" w:cs="Times New Roman"/>
          <w:sz w:val="24"/>
          <w:szCs w:val="24"/>
          <w:lang w:val="sr-Cyrl-RS" w:eastAsia="sr-Latn-RS"/>
        </w:rPr>
      </w:pPr>
      <w:r w:rsidRPr="000C6A63">
        <w:rPr>
          <w:rFonts w:ascii="Times New Roman" w:hAnsi="Times New Roman" w:cs="Times New Roman"/>
          <w:sz w:val="24"/>
          <w:szCs w:val="24"/>
          <w:lang w:val="sr-Cyrl-RS" w:eastAsia="sr-Latn-RS"/>
        </w:rPr>
        <w:t>- Израђени коментари на Нацрт извештаја ЕКРИ о Србији;</w:t>
      </w:r>
    </w:p>
    <w:p w14:paraId="14FF5D60" w14:textId="77777777" w:rsidR="00936C7E" w:rsidRPr="000C6A63" w:rsidRDefault="00936C7E" w:rsidP="000C6A63">
      <w:pPr>
        <w:pStyle w:val="NoSpacing"/>
        <w:ind w:firstLine="708"/>
        <w:jc w:val="both"/>
        <w:rPr>
          <w:rFonts w:ascii="Times New Roman" w:hAnsi="Times New Roman" w:cs="Times New Roman"/>
          <w:sz w:val="24"/>
          <w:szCs w:val="24"/>
          <w:lang w:val="sr-Cyrl-RS" w:eastAsia="sr-Latn-RS"/>
        </w:rPr>
      </w:pPr>
      <w:r w:rsidRPr="000C6A63">
        <w:rPr>
          <w:rFonts w:ascii="Times New Roman" w:hAnsi="Times New Roman" w:cs="Times New Roman"/>
          <w:sz w:val="24"/>
          <w:szCs w:val="24"/>
          <w:lang w:val="sr-Cyrl-RS" w:eastAsia="sr-Latn-RS"/>
        </w:rPr>
        <w:lastRenderedPageBreak/>
        <w:t>- Узето учешће на другом састанку Генералне секретарке Савета Европе и председника међувладиних комитета у Стразбуру;</w:t>
      </w:r>
    </w:p>
    <w:p w14:paraId="23ADE80B" w14:textId="77777777" w:rsidR="00936C7E" w:rsidRPr="000C6A63" w:rsidRDefault="00936C7E" w:rsidP="000C6A63">
      <w:pPr>
        <w:pStyle w:val="NoSpacing"/>
        <w:ind w:firstLine="708"/>
        <w:jc w:val="both"/>
        <w:rPr>
          <w:rFonts w:ascii="Times New Roman" w:hAnsi="Times New Roman" w:cs="Times New Roman"/>
          <w:sz w:val="24"/>
          <w:szCs w:val="24"/>
          <w:lang w:val="sr-Cyrl-RS" w:eastAsia="sr-Latn-RS"/>
        </w:rPr>
      </w:pPr>
      <w:r w:rsidRPr="000C6A63">
        <w:rPr>
          <w:rFonts w:ascii="Times New Roman" w:hAnsi="Times New Roman" w:cs="Times New Roman"/>
          <w:sz w:val="24"/>
          <w:szCs w:val="24"/>
          <w:lang w:val="sr-Cyrl-RS" w:eastAsia="sr-Latn-RS"/>
        </w:rPr>
        <w:t xml:space="preserve">- Узето учешће на свим састанцима Бироа управљачког комитета за медије и информационо друштво ЦДМСИ; </w:t>
      </w:r>
    </w:p>
    <w:p w14:paraId="61ABC25D" w14:textId="77777777" w:rsidR="00936C7E" w:rsidRPr="000C6A63" w:rsidRDefault="00936C7E" w:rsidP="000C6A63">
      <w:pPr>
        <w:pStyle w:val="NoSpacing"/>
        <w:ind w:firstLine="708"/>
        <w:jc w:val="both"/>
        <w:rPr>
          <w:rFonts w:ascii="Times New Roman" w:hAnsi="Times New Roman" w:cs="Times New Roman"/>
          <w:sz w:val="24"/>
          <w:szCs w:val="24"/>
          <w:lang w:val="sr-Cyrl-RS" w:eastAsia="sr-Latn-RS"/>
        </w:rPr>
      </w:pPr>
      <w:r w:rsidRPr="000C6A63">
        <w:rPr>
          <w:rFonts w:ascii="Times New Roman" w:hAnsi="Times New Roman" w:cs="Times New Roman"/>
          <w:sz w:val="24"/>
          <w:szCs w:val="24"/>
          <w:lang w:val="sr-Cyrl-RS" w:eastAsia="sr-Latn-RS"/>
        </w:rPr>
        <w:t>- Извршено председавање 25. пленарном седницом Бироа управљачког комитета за медије и информационо друштво ЦДМСИ у Стразбуру;</w:t>
      </w:r>
    </w:p>
    <w:p w14:paraId="154C57DC" w14:textId="77777777" w:rsidR="00936C7E" w:rsidRPr="000C6A63" w:rsidRDefault="00936C7E" w:rsidP="000C6A63">
      <w:pPr>
        <w:pStyle w:val="NoSpacing"/>
        <w:ind w:firstLine="708"/>
        <w:jc w:val="both"/>
        <w:rPr>
          <w:rFonts w:ascii="Times New Roman" w:hAnsi="Times New Roman" w:cs="Times New Roman"/>
          <w:sz w:val="24"/>
          <w:szCs w:val="24"/>
          <w:lang w:val="sr-Cyrl-RS" w:eastAsia="sr-Latn-RS"/>
        </w:rPr>
      </w:pPr>
      <w:r w:rsidRPr="000C6A63">
        <w:rPr>
          <w:rFonts w:ascii="Times New Roman" w:hAnsi="Times New Roman" w:cs="Times New Roman"/>
          <w:sz w:val="24"/>
          <w:szCs w:val="24"/>
          <w:lang w:val="sr-Cyrl-RS" w:eastAsia="sr-Latn-RS"/>
        </w:rPr>
        <w:t>- Извршено председавање 26. пленарне седнице Бироа управљачког комитета за медије и информационо друштво ЦДМСИ у Стразбуру;</w:t>
      </w:r>
    </w:p>
    <w:p w14:paraId="2CD33FE1" w14:textId="77777777" w:rsidR="00936C7E" w:rsidRPr="000C6A63" w:rsidRDefault="00936C7E" w:rsidP="000C6A63">
      <w:pPr>
        <w:pStyle w:val="NoSpacing"/>
        <w:ind w:firstLine="708"/>
        <w:jc w:val="both"/>
        <w:rPr>
          <w:rFonts w:ascii="Times New Roman" w:hAnsi="Times New Roman" w:cs="Times New Roman"/>
          <w:sz w:val="24"/>
          <w:szCs w:val="24"/>
          <w:lang w:val="sr-Cyrl-RS" w:eastAsia="sr-Latn-RS"/>
        </w:rPr>
      </w:pPr>
      <w:r w:rsidRPr="000C6A63">
        <w:rPr>
          <w:rFonts w:ascii="Times New Roman" w:hAnsi="Times New Roman" w:cs="Times New Roman"/>
          <w:sz w:val="24"/>
          <w:szCs w:val="24"/>
          <w:lang w:val="sr-Cyrl-RS" w:eastAsia="sr-Latn-RS"/>
        </w:rPr>
        <w:t>- Израђен Извештај о примени препоруке Комитета министара Савета Европе ЦМ/</w:t>
      </w:r>
      <w:proofErr w:type="spellStart"/>
      <w:r w:rsidRPr="000C6A63">
        <w:rPr>
          <w:rFonts w:ascii="Times New Roman" w:hAnsi="Times New Roman" w:cs="Times New Roman"/>
          <w:sz w:val="24"/>
          <w:szCs w:val="24"/>
          <w:lang w:val="sr-Cyrl-RS" w:eastAsia="sr-Latn-RS"/>
        </w:rPr>
        <w:t>Рец</w:t>
      </w:r>
      <w:proofErr w:type="spellEnd"/>
      <w:r w:rsidRPr="000C6A63">
        <w:rPr>
          <w:rFonts w:ascii="Times New Roman" w:hAnsi="Times New Roman" w:cs="Times New Roman"/>
          <w:sz w:val="24"/>
          <w:szCs w:val="24"/>
          <w:lang w:val="sr-Cyrl-RS" w:eastAsia="sr-Latn-RS"/>
        </w:rPr>
        <w:t xml:space="preserve"> (2010)5 у Републици Србији у вези са мерама усмереним на борбу против дискриминације на основу сексуалне оријентације и родног идентитета;</w:t>
      </w:r>
    </w:p>
    <w:p w14:paraId="3F4673FA" w14:textId="4AE1428F" w:rsidR="00936C7E" w:rsidRPr="000C6A63" w:rsidRDefault="00936C7E" w:rsidP="000C6A63">
      <w:pPr>
        <w:pStyle w:val="NoSpacing"/>
        <w:ind w:firstLine="708"/>
        <w:jc w:val="both"/>
        <w:rPr>
          <w:rFonts w:ascii="Times New Roman" w:hAnsi="Times New Roman" w:cs="Times New Roman"/>
          <w:sz w:val="24"/>
          <w:szCs w:val="24"/>
          <w:lang w:val="sr-Cyrl-RS" w:eastAsia="sr-Latn-RS"/>
        </w:rPr>
      </w:pPr>
      <w:r w:rsidRPr="000C6A63">
        <w:rPr>
          <w:rFonts w:ascii="Times New Roman" w:hAnsi="Times New Roman" w:cs="Times New Roman"/>
          <w:sz w:val="24"/>
          <w:szCs w:val="24"/>
          <w:lang w:val="sr-Cyrl-RS" w:eastAsia="sr-Latn-RS"/>
        </w:rPr>
        <w:t>- Израђен Извештај о примени препоруке Комитета министара Савета Европе CM/</w:t>
      </w:r>
      <w:proofErr w:type="spellStart"/>
      <w:r w:rsidRPr="000C6A63">
        <w:rPr>
          <w:rFonts w:ascii="Times New Roman" w:hAnsi="Times New Roman" w:cs="Times New Roman"/>
          <w:sz w:val="24"/>
          <w:szCs w:val="24"/>
          <w:lang w:val="sr-Cyrl-RS" w:eastAsia="sr-Latn-RS"/>
        </w:rPr>
        <w:t>Rec</w:t>
      </w:r>
      <w:proofErr w:type="spellEnd"/>
      <w:r w:rsidRPr="000C6A63">
        <w:rPr>
          <w:rFonts w:ascii="Times New Roman" w:hAnsi="Times New Roman" w:cs="Times New Roman"/>
          <w:sz w:val="24"/>
          <w:szCs w:val="24"/>
          <w:lang w:val="sr-Cyrl-RS" w:eastAsia="sr-Latn-RS"/>
        </w:rPr>
        <w:t xml:space="preserve"> (2010)5 у Републици Србији у вези са мерама усмереним на борбу против дискриминације на основу сексуалне оријентације или родног идентитета;</w:t>
      </w:r>
    </w:p>
    <w:p w14:paraId="0CDC247A" w14:textId="77777777" w:rsidR="00936C7E" w:rsidRPr="000C6A63" w:rsidRDefault="00936C7E" w:rsidP="000C6A63">
      <w:pPr>
        <w:pStyle w:val="NoSpacing"/>
        <w:ind w:firstLine="708"/>
        <w:jc w:val="both"/>
        <w:rPr>
          <w:rFonts w:ascii="Times New Roman" w:hAnsi="Times New Roman" w:cs="Times New Roman"/>
          <w:sz w:val="24"/>
          <w:szCs w:val="24"/>
          <w:lang w:val="sr-Cyrl-RS" w:eastAsia="sr-Latn-RS"/>
        </w:rPr>
      </w:pPr>
      <w:r w:rsidRPr="000C6A63">
        <w:rPr>
          <w:rFonts w:ascii="Times New Roman" w:hAnsi="Times New Roman" w:cs="Times New Roman"/>
          <w:sz w:val="24"/>
          <w:szCs w:val="24"/>
          <w:lang w:val="sr-Cyrl-RS" w:eastAsia="sr-Latn-RS"/>
        </w:rPr>
        <w:t>- Узето учешће на састанку са делегацијом Саветодавног комитета Оквирне конвенције  Савета Европе у Београду;</w:t>
      </w:r>
    </w:p>
    <w:p w14:paraId="747009F3" w14:textId="77777777" w:rsidR="00936C7E" w:rsidRPr="000C6A63" w:rsidRDefault="00936C7E" w:rsidP="000C6A63">
      <w:pPr>
        <w:pStyle w:val="NoSpacing"/>
        <w:ind w:firstLine="708"/>
        <w:jc w:val="both"/>
        <w:rPr>
          <w:rFonts w:ascii="Times New Roman" w:hAnsi="Times New Roman" w:cs="Times New Roman"/>
          <w:sz w:val="24"/>
          <w:szCs w:val="24"/>
          <w:lang w:val="sr-Cyrl-RS" w:eastAsia="sr-Latn-RS"/>
        </w:rPr>
      </w:pPr>
      <w:r w:rsidRPr="000C6A63">
        <w:rPr>
          <w:rFonts w:ascii="Times New Roman" w:hAnsi="Times New Roman" w:cs="Times New Roman"/>
          <w:sz w:val="24"/>
          <w:szCs w:val="24"/>
          <w:lang w:val="sr-Cyrl-RS" w:eastAsia="sr-Latn-RS"/>
        </w:rPr>
        <w:t>- Узето учешће на радионици о комерцијалним комуникацијама у организацији пројекта који спроводи Канцеларија Савета Европе у Београду;</w:t>
      </w:r>
    </w:p>
    <w:p w14:paraId="093AA0DF" w14:textId="77777777" w:rsidR="00936C7E" w:rsidRPr="000C6A63" w:rsidRDefault="00936C7E" w:rsidP="000C6A63">
      <w:pPr>
        <w:pStyle w:val="NoSpacing"/>
        <w:ind w:firstLine="708"/>
        <w:jc w:val="both"/>
        <w:rPr>
          <w:rFonts w:ascii="Times New Roman" w:hAnsi="Times New Roman" w:cs="Times New Roman"/>
          <w:sz w:val="24"/>
          <w:szCs w:val="24"/>
          <w:lang w:val="sr-Cyrl-RS" w:eastAsia="sr-Latn-RS"/>
        </w:rPr>
      </w:pPr>
      <w:r w:rsidRPr="000C6A63">
        <w:rPr>
          <w:rFonts w:ascii="Times New Roman" w:hAnsi="Times New Roman" w:cs="Times New Roman"/>
          <w:sz w:val="24"/>
          <w:szCs w:val="24"/>
          <w:lang w:val="sr-Cyrl-RS" w:eastAsia="sr-Latn-RS"/>
        </w:rPr>
        <w:t>- Узето учешће на Годишњој тематској конференцији о заштити новинара и дијалогу свих заинтересованих страна Савета Европе у оквиру кампање Новинари су важни у Стразбуру.</w:t>
      </w:r>
    </w:p>
    <w:p w14:paraId="293A4C93" w14:textId="77777777" w:rsidR="00936C7E" w:rsidRPr="00D37E72" w:rsidRDefault="00936C7E" w:rsidP="00936C7E">
      <w:pPr>
        <w:spacing w:after="0" w:line="240" w:lineRule="auto"/>
        <w:ind w:firstLine="708"/>
        <w:jc w:val="both"/>
        <w:rPr>
          <w:rFonts w:ascii="Times New Roman" w:eastAsia="Times New Roman" w:hAnsi="Times New Roman" w:cs="Times New Roman"/>
          <w:sz w:val="24"/>
          <w:szCs w:val="24"/>
          <w:lang w:val="sr-Cyrl-RS" w:eastAsia="sr-Latn-RS"/>
        </w:rPr>
      </w:pPr>
    </w:p>
    <w:p w14:paraId="61920D24" w14:textId="77777777" w:rsidR="000C6A63" w:rsidRDefault="000C6A63" w:rsidP="00936C7E">
      <w:pPr>
        <w:spacing w:after="0" w:line="240" w:lineRule="auto"/>
        <w:ind w:firstLine="708"/>
        <w:jc w:val="both"/>
        <w:rPr>
          <w:rFonts w:ascii="Times New Roman" w:eastAsia="Times New Roman" w:hAnsi="Times New Roman" w:cs="Times New Roman"/>
          <w:b/>
          <w:bCs/>
          <w:i/>
          <w:iCs/>
          <w:sz w:val="24"/>
          <w:szCs w:val="24"/>
          <w:lang w:val="sr-Cyrl-RS" w:eastAsia="sr-Latn-RS"/>
        </w:rPr>
      </w:pPr>
    </w:p>
    <w:p w14:paraId="3C987AC5" w14:textId="2737C575" w:rsidR="00936C7E" w:rsidRPr="00D37E72" w:rsidRDefault="00936C7E" w:rsidP="00936C7E">
      <w:pPr>
        <w:spacing w:after="0" w:line="240" w:lineRule="auto"/>
        <w:ind w:firstLine="708"/>
        <w:jc w:val="both"/>
        <w:rPr>
          <w:rFonts w:ascii="Times New Roman" w:eastAsia="Times New Roman" w:hAnsi="Times New Roman" w:cs="Times New Roman"/>
          <w:b/>
          <w:bCs/>
          <w:i/>
          <w:iCs/>
          <w:sz w:val="24"/>
          <w:szCs w:val="24"/>
          <w:lang w:val="sr-Cyrl-RS" w:eastAsia="sr-Latn-RS"/>
        </w:rPr>
      </w:pPr>
      <w:r w:rsidRPr="00D37E72">
        <w:rPr>
          <w:rFonts w:ascii="Times New Roman" w:eastAsia="Times New Roman" w:hAnsi="Times New Roman" w:cs="Times New Roman"/>
          <w:b/>
          <w:bCs/>
          <w:i/>
          <w:iCs/>
          <w:sz w:val="24"/>
          <w:szCs w:val="24"/>
          <w:lang w:val="sr-Cyrl-RS" w:eastAsia="sr-Latn-RS"/>
        </w:rPr>
        <w:t>Програмирање и спровођење пројеката</w:t>
      </w:r>
    </w:p>
    <w:p w14:paraId="40AAA977" w14:textId="77777777" w:rsidR="00936C7E" w:rsidRPr="00D37E72" w:rsidRDefault="00936C7E" w:rsidP="00936C7E">
      <w:pPr>
        <w:spacing w:after="0" w:line="240" w:lineRule="auto"/>
        <w:ind w:firstLine="708"/>
        <w:jc w:val="both"/>
        <w:rPr>
          <w:rFonts w:ascii="Times New Roman" w:eastAsia="Times New Roman" w:hAnsi="Times New Roman" w:cs="Times New Roman"/>
          <w:sz w:val="24"/>
          <w:szCs w:val="24"/>
          <w:lang w:val="sr-Cyrl-RS" w:eastAsia="sr-Latn-RS"/>
        </w:rPr>
      </w:pPr>
    </w:p>
    <w:p w14:paraId="6E340229" w14:textId="3B0F17B0" w:rsidR="00936C7E" w:rsidRPr="00B824A4" w:rsidRDefault="00936C7E" w:rsidP="00B824A4">
      <w:pPr>
        <w:pStyle w:val="NoSpacing"/>
        <w:ind w:firstLine="708"/>
        <w:jc w:val="both"/>
        <w:rPr>
          <w:rFonts w:ascii="Times New Roman" w:hAnsi="Times New Roman" w:cs="Times New Roman"/>
          <w:sz w:val="24"/>
          <w:szCs w:val="24"/>
          <w:lang w:val="sr-Cyrl-RS" w:eastAsia="sr-Latn-RS"/>
        </w:rPr>
      </w:pPr>
      <w:r w:rsidRPr="00B824A4">
        <w:rPr>
          <w:rFonts w:ascii="Times New Roman" w:hAnsi="Times New Roman" w:cs="Times New Roman"/>
          <w:sz w:val="24"/>
          <w:szCs w:val="24"/>
          <w:lang w:val="sr-Cyrl-RS" w:eastAsia="sr-Latn-RS"/>
        </w:rPr>
        <w:t>- Узето учешће на састанку Управљачког одбора пројекта Савета Европе „Заштита слободе изражавања и медија у Србији“ (PROFREX) у  Београду.</w:t>
      </w:r>
    </w:p>
    <w:p w14:paraId="5C43C71E" w14:textId="77777777" w:rsidR="00936C7E" w:rsidRPr="00B824A4" w:rsidRDefault="00936C7E" w:rsidP="00B824A4">
      <w:pPr>
        <w:pStyle w:val="NoSpacing"/>
        <w:jc w:val="both"/>
        <w:rPr>
          <w:rFonts w:ascii="Times New Roman" w:hAnsi="Times New Roman" w:cs="Times New Roman"/>
          <w:sz w:val="24"/>
          <w:szCs w:val="24"/>
          <w:lang w:val="sr-Cyrl-RS" w:eastAsia="sr-Latn-RS"/>
        </w:rPr>
      </w:pPr>
    </w:p>
    <w:p w14:paraId="2F3ABD37" w14:textId="44E4AA89" w:rsidR="00936C7E" w:rsidRPr="00B824A4" w:rsidRDefault="00936C7E" w:rsidP="00B824A4">
      <w:pPr>
        <w:pStyle w:val="NoSpacing"/>
        <w:ind w:firstLine="708"/>
        <w:jc w:val="both"/>
        <w:rPr>
          <w:rFonts w:ascii="Times New Roman" w:hAnsi="Times New Roman" w:cs="Times New Roman"/>
          <w:sz w:val="24"/>
          <w:szCs w:val="24"/>
          <w:lang w:val="sr-Cyrl-RS" w:eastAsia="sr-Latn-RS"/>
        </w:rPr>
      </w:pPr>
      <w:r w:rsidRPr="00B824A4">
        <w:rPr>
          <w:rFonts w:ascii="Times New Roman" w:hAnsi="Times New Roman" w:cs="Times New Roman"/>
          <w:sz w:val="24"/>
          <w:szCs w:val="24"/>
          <w:lang w:val="sr-Cyrl-RS" w:eastAsia="sr-Latn-RS"/>
        </w:rPr>
        <w:t>Канцеларија Савета Европе у Београду од 2023. године спроводи трогодишњи Пројекат „Заштита слободе изражавања и медија у Србији (PRO-FREX)“ чији је укупан буџет 720 000 евра који финансијски подржавају Европска унија и Савет Европе. Пројекат омогућава институцијама корисницима и организацијама цивилног друштва у Србији да напредују ка испуњавању својих реформских агенди у области слободе изражавања и слободе медија, у складу са европским стандардима.</w:t>
      </w:r>
    </w:p>
    <w:p w14:paraId="7FDC44F2" w14:textId="77777777" w:rsidR="00040EA8" w:rsidRPr="00B824A4" w:rsidRDefault="00040EA8" w:rsidP="00B824A4">
      <w:pPr>
        <w:pStyle w:val="NoSpacing"/>
        <w:jc w:val="both"/>
        <w:rPr>
          <w:rFonts w:ascii="Times New Roman" w:hAnsi="Times New Roman" w:cs="Times New Roman"/>
          <w:sz w:val="24"/>
          <w:szCs w:val="24"/>
          <w:lang w:val="sr-Cyrl-RS" w:eastAsia="sr-Latn-RS"/>
        </w:rPr>
      </w:pPr>
    </w:p>
    <w:p w14:paraId="06494819" w14:textId="48640BFB" w:rsidR="00936C7E" w:rsidRPr="00B824A4" w:rsidRDefault="00D35512" w:rsidP="00D35512">
      <w:pPr>
        <w:pStyle w:val="NoSpacing"/>
        <w:ind w:firstLine="708"/>
        <w:jc w:val="both"/>
        <w:rPr>
          <w:rFonts w:ascii="Times New Roman" w:hAnsi="Times New Roman" w:cs="Times New Roman"/>
          <w:sz w:val="24"/>
          <w:szCs w:val="24"/>
          <w:lang w:val="sr-Cyrl-RS" w:eastAsia="sr-Latn-RS"/>
        </w:rPr>
      </w:pPr>
      <w:r>
        <w:rPr>
          <w:rFonts w:ascii="Times New Roman" w:hAnsi="Times New Roman" w:cs="Times New Roman"/>
          <w:sz w:val="24"/>
          <w:szCs w:val="24"/>
          <w:lang w:val="sr-Cyrl-RS" w:eastAsia="sr-Latn-RS"/>
        </w:rPr>
        <w:t xml:space="preserve">- </w:t>
      </w:r>
      <w:r w:rsidR="00936C7E" w:rsidRPr="00B824A4">
        <w:rPr>
          <w:rFonts w:ascii="Times New Roman" w:hAnsi="Times New Roman" w:cs="Times New Roman"/>
          <w:sz w:val="24"/>
          <w:szCs w:val="24"/>
          <w:lang w:val="sr-Cyrl-RS" w:eastAsia="sr-Latn-RS"/>
        </w:rPr>
        <w:t xml:space="preserve">Узето учешће на састанку поводом почетка рада ИПА пројекта Јачање слободе изражавања и слободе медија у Србији, </w:t>
      </w:r>
    </w:p>
    <w:p w14:paraId="445F9B4F" w14:textId="77777777" w:rsidR="00936C7E" w:rsidRPr="00B824A4" w:rsidRDefault="00936C7E" w:rsidP="00B824A4">
      <w:pPr>
        <w:pStyle w:val="NoSpacing"/>
        <w:jc w:val="both"/>
        <w:rPr>
          <w:rFonts w:ascii="Times New Roman" w:hAnsi="Times New Roman" w:cs="Times New Roman"/>
          <w:sz w:val="24"/>
          <w:szCs w:val="24"/>
          <w:lang w:val="sr-Cyrl-RS" w:eastAsia="sr-Latn-RS"/>
        </w:rPr>
      </w:pPr>
    </w:p>
    <w:p w14:paraId="22D5F054" w14:textId="77777777" w:rsidR="00936C7E" w:rsidRPr="00B824A4" w:rsidRDefault="00936C7E" w:rsidP="00D35512">
      <w:pPr>
        <w:pStyle w:val="NoSpacing"/>
        <w:ind w:firstLine="708"/>
        <w:jc w:val="both"/>
        <w:rPr>
          <w:rFonts w:ascii="Times New Roman" w:hAnsi="Times New Roman" w:cs="Times New Roman"/>
          <w:sz w:val="24"/>
          <w:szCs w:val="24"/>
          <w:lang w:val="sr-Cyrl-RS" w:eastAsia="sr-Latn-RS"/>
        </w:rPr>
      </w:pPr>
      <w:r w:rsidRPr="00B824A4">
        <w:rPr>
          <w:rFonts w:ascii="Times New Roman" w:hAnsi="Times New Roman" w:cs="Times New Roman"/>
          <w:sz w:val="24"/>
          <w:szCs w:val="24"/>
          <w:lang w:val="sr-Cyrl-RS" w:eastAsia="sr-Latn-RS"/>
        </w:rPr>
        <w:t xml:space="preserve">Министарству информисања и телекомуникација у 2024. години одобрен је трогодишњи ИПА пројекат Јачање слободе изражавања и слободе медија у Србији, у вредности од 1.500.000 евра, чије је спровођење у септембру започела Мисија ОЕБС-а у Републици Србији као </w:t>
      </w:r>
      <w:proofErr w:type="spellStart"/>
      <w:r w:rsidRPr="00B824A4">
        <w:rPr>
          <w:rFonts w:ascii="Times New Roman" w:hAnsi="Times New Roman" w:cs="Times New Roman"/>
          <w:sz w:val="24"/>
          <w:szCs w:val="24"/>
          <w:lang w:val="sr-Cyrl-RS" w:eastAsia="sr-Latn-RS"/>
        </w:rPr>
        <w:t>имплементатор</w:t>
      </w:r>
      <w:proofErr w:type="spellEnd"/>
      <w:r w:rsidRPr="00B824A4">
        <w:rPr>
          <w:rFonts w:ascii="Times New Roman" w:hAnsi="Times New Roman" w:cs="Times New Roman"/>
          <w:sz w:val="24"/>
          <w:szCs w:val="24"/>
          <w:lang w:val="sr-Cyrl-RS" w:eastAsia="sr-Latn-RS"/>
        </w:rPr>
        <w:t xml:space="preserve"> пројекта са циљем обезбеђивања подршке за имплементацију Акционог плана за имплементацију Стратегије развоја система јавног информисања у Републици Србији 2020-2025.</w:t>
      </w:r>
    </w:p>
    <w:p w14:paraId="04719D10" w14:textId="77777777" w:rsidR="00936C7E" w:rsidRPr="00D37E72" w:rsidRDefault="00936C7E" w:rsidP="00936C7E">
      <w:pPr>
        <w:spacing w:after="0" w:line="240" w:lineRule="auto"/>
        <w:ind w:firstLine="708"/>
        <w:jc w:val="both"/>
        <w:rPr>
          <w:rFonts w:ascii="Times New Roman" w:eastAsia="Times New Roman" w:hAnsi="Times New Roman" w:cs="Times New Roman"/>
          <w:sz w:val="24"/>
          <w:szCs w:val="24"/>
          <w:lang w:val="sr-Cyrl-RS" w:eastAsia="sr-Latn-RS"/>
        </w:rPr>
      </w:pPr>
    </w:p>
    <w:p w14:paraId="202DF2BB" w14:textId="77777777" w:rsidR="00437CDC" w:rsidRPr="00D37E72" w:rsidRDefault="00437CDC" w:rsidP="00D35512">
      <w:pPr>
        <w:spacing w:after="0" w:line="240" w:lineRule="auto"/>
        <w:jc w:val="both"/>
        <w:rPr>
          <w:rFonts w:ascii="Times New Roman" w:eastAsia="Times New Roman" w:hAnsi="Times New Roman" w:cs="Times New Roman"/>
          <w:sz w:val="24"/>
          <w:szCs w:val="24"/>
          <w:lang w:val="sr-Cyrl-RS" w:eastAsia="sr-Latn-RS"/>
        </w:rPr>
      </w:pPr>
    </w:p>
    <w:p w14:paraId="47103F34" w14:textId="160DB725" w:rsidR="00CA0CC9" w:rsidRPr="00E871ED" w:rsidRDefault="00CA0CC9" w:rsidP="00CA0CC9">
      <w:pPr>
        <w:spacing w:after="0" w:line="240" w:lineRule="auto"/>
        <w:ind w:firstLine="708"/>
        <w:rPr>
          <w:rFonts w:ascii="Times New Roman" w:eastAsia="Times New Roman" w:hAnsi="Times New Roman" w:cs="Times New Roman"/>
          <w:b/>
          <w:bCs/>
          <w:i/>
          <w:iCs/>
          <w:sz w:val="24"/>
          <w:szCs w:val="24"/>
          <w:lang w:val="sr-Cyrl-RS" w:eastAsia="sr-Latn-RS"/>
        </w:rPr>
      </w:pPr>
      <w:r w:rsidRPr="00E871ED">
        <w:rPr>
          <w:rFonts w:ascii="Times New Roman" w:eastAsia="Times New Roman" w:hAnsi="Times New Roman" w:cs="Times New Roman"/>
          <w:b/>
          <w:bCs/>
          <w:i/>
          <w:iCs/>
          <w:sz w:val="24"/>
          <w:szCs w:val="24"/>
          <w:lang w:val="sr-Cyrl-RS" w:eastAsia="sr-Latn-RS"/>
        </w:rPr>
        <w:t>Конвенције Уједињених нација и други механизми</w:t>
      </w:r>
    </w:p>
    <w:p w14:paraId="551619FB" w14:textId="77777777" w:rsidR="00600715" w:rsidRPr="00600715" w:rsidRDefault="00600715" w:rsidP="00CA0CC9">
      <w:pPr>
        <w:spacing w:after="0" w:line="240" w:lineRule="auto"/>
        <w:ind w:firstLine="708"/>
        <w:rPr>
          <w:rFonts w:ascii="Times New Roman" w:eastAsia="Times New Roman" w:hAnsi="Times New Roman" w:cs="Times New Roman"/>
          <w:b/>
          <w:bCs/>
          <w:sz w:val="24"/>
          <w:szCs w:val="24"/>
          <w:lang w:val="sr-Cyrl-RS" w:eastAsia="sr-Latn-RS"/>
        </w:rPr>
      </w:pPr>
    </w:p>
    <w:p w14:paraId="2FACD424" w14:textId="489C1BC4" w:rsidR="00CA0CC9" w:rsidRPr="00D35512" w:rsidRDefault="00CA0CC9" w:rsidP="00D35512">
      <w:pPr>
        <w:pStyle w:val="NoSpacing"/>
        <w:ind w:firstLine="708"/>
        <w:jc w:val="both"/>
        <w:rPr>
          <w:rFonts w:ascii="Times New Roman" w:hAnsi="Times New Roman" w:cs="Times New Roman"/>
          <w:sz w:val="24"/>
          <w:szCs w:val="24"/>
          <w:lang w:val="sr-Cyrl-RS" w:eastAsia="sr-Latn-RS"/>
        </w:rPr>
      </w:pPr>
      <w:r w:rsidRPr="00D35512">
        <w:rPr>
          <w:rFonts w:ascii="Times New Roman" w:hAnsi="Times New Roman" w:cs="Times New Roman"/>
          <w:sz w:val="24"/>
          <w:szCs w:val="24"/>
          <w:lang w:val="sr-Cyrl-RS" w:eastAsia="sr-Latn-RS"/>
        </w:rPr>
        <w:t>- Израђено мишљење о примени приоритетних препорука број 17 (Браниоци људских права), 19 (Пословна и економска, социјална и културна права) 31 (Идентификациона документа), као и на Предлог закључка са образложењем;</w:t>
      </w:r>
    </w:p>
    <w:p w14:paraId="14533908" w14:textId="6B184062" w:rsidR="00CA0CC9" w:rsidRPr="00D35512" w:rsidRDefault="00CA0CC9" w:rsidP="00D35512">
      <w:pPr>
        <w:pStyle w:val="NoSpacing"/>
        <w:ind w:firstLine="708"/>
        <w:jc w:val="both"/>
        <w:rPr>
          <w:rFonts w:ascii="Times New Roman" w:hAnsi="Times New Roman" w:cs="Times New Roman"/>
          <w:sz w:val="24"/>
          <w:szCs w:val="24"/>
          <w:lang w:val="sr-Cyrl-RS" w:eastAsia="sr-Latn-RS"/>
        </w:rPr>
      </w:pPr>
      <w:r w:rsidRPr="00D35512">
        <w:rPr>
          <w:rFonts w:ascii="Times New Roman" w:hAnsi="Times New Roman" w:cs="Times New Roman"/>
          <w:sz w:val="24"/>
          <w:szCs w:val="24"/>
          <w:lang w:val="sr-Cyrl-RS" w:eastAsia="sr-Latn-RS"/>
        </w:rPr>
        <w:t>- Израђен прилог за Четврти периодични извештај РС о примени Међународног пакта о грађанским и политичким правима;</w:t>
      </w:r>
    </w:p>
    <w:p w14:paraId="57BF941D" w14:textId="30132FA9" w:rsidR="00CA0CC9" w:rsidRPr="00D35512" w:rsidRDefault="00CA0CC9" w:rsidP="00D35512">
      <w:pPr>
        <w:pStyle w:val="NoSpacing"/>
        <w:ind w:firstLine="708"/>
        <w:jc w:val="both"/>
        <w:rPr>
          <w:rFonts w:ascii="Times New Roman" w:hAnsi="Times New Roman" w:cs="Times New Roman"/>
          <w:sz w:val="24"/>
          <w:szCs w:val="24"/>
          <w:lang w:val="sr-Cyrl-RS" w:eastAsia="sr-Latn-RS"/>
        </w:rPr>
      </w:pPr>
      <w:r w:rsidRPr="00D35512">
        <w:rPr>
          <w:rFonts w:ascii="Times New Roman" w:hAnsi="Times New Roman" w:cs="Times New Roman"/>
          <w:sz w:val="24"/>
          <w:szCs w:val="24"/>
          <w:lang w:val="sr-Cyrl-RS" w:eastAsia="sr-Latn-RS"/>
        </w:rPr>
        <w:t>- Израђено мишљење на текст нацрта „Међународне конвенције УН за борбу против коришћења информационо-комуникационих технологија у криминалне сврхе“;</w:t>
      </w:r>
    </w:p>
    <w:p w14:paraId="7790BAE3" w14:textId="1EDA4EBF" w:rsidR="00CA0CC9" w:rsidRPr="00D35512" w:rsidRDefault="00CA0CC9" w:rsidP="00D35512">
      <w:pPr>
        <w:pStyle w:val="NoSpacing"/>
        <w:ind w:firstLine="708"/>
        <w:jc w:val="both"/>
        <w:rPr>
          <w:rFonts w:ascii="Times New Roman" w:hAnsi="Times New Roman" w:cs="Times New Roman"/>
          <w:sz w:val="24"/>
          <w:szCs w:val="24"/>
          <w:lang w:val="sr-Cyrl-RS" w:eastAsia="sr-Latn-RS"/>
        </w:rPr>
      </w:pPr>
      <w:r w:rsidRPr="00D35512">
        <w:rPr>
          <w:rFonts w:ascii="Times New Roman" w:hAnsi="Times New Roman" w:cs="Times New Roman"/>
          <w:sz w:val="24"/>
          <w:szCs w:val="24"/>
          <w:lang w:val="sr-Cyrl-RS" w:eastAsia="sr-Latn-RS"/>
        </w:rPr>
        <w:t>- Израђен допис поводом ОХЦХР у вези са резолуцијом СЉП број 55/8  о правима особа са инвалидитетом.</w:t>
      </w:r>
    </w:p>
    <w:p w14:paraId="53313E9C" w14:textId="77777777" w:rsidR="00CA0CC9" w:rsidRDefault="00CA0CC9" w:rsidP="00CA0CC9">
      <w:pPr>
        <w:spacing w:after="0" w:line="240" w:lineRule="auto"/>
        <w:ind w:firstLine="708"/>
        <w:rPr>
          <w:rFonts w:ascii="Times New Roman" w:eastAsia="Times New Roman" w:hAnsi="Times New Roman" w:cs="Times New Roman"/>
          <w:sz w:val="24"/>
          <w:szCs w:val="24"/>
          <w:lang w:val="sr-Cyrl-RS" w:eastAsia="sr-Latn-RS"/>
        </w:rPr>
      </w:pPr>
    </w:p>
    <w:p w14:paraId="0CA9DC65" w14:textId="77777777" w:rsidR="00D35512" w:rsidRDefault="00D35512" w:rsidP="00D35512">
      <w:pPr>
        <w:spacing w:after="0" w:line="240" w:lineRule="auto"/>
        <w:rPr>
          <w:rFonts w:ascii="Times New Roman" w:eastAsia="Times New Roman" w:hAnsi="Times New Roman" w:cs="Times New Roman"/>
          <w:b/>
          <w:bCs/>
          <w:i/>
          <w:iCs/>
          <w:sz w:val="24"/>
          <w:szCs w:val="24"/>
          <w:lang w:val="sr-Cyrl-RS" w:eastAsia="sr-Latn-RS"/>
        </w:rPr>
      </w:pPr>
    </w:p>
    <w:p w14:paraId="47D0A231" w14:textId="6B78D845" w:rsidR="00CA0CC9" w:rsidRPr="00E871ED" w:rsidRDefault="00CA0CC9" w:rsidP="00CA0CC9">
      <w:pPr>
        <w:spacing w:after="0" w:line="240" w:lineRule="auto"/>
        <w:ind w:firstLine="708"/>
        <w:rPr>
          <w:rFonts w:ascii="Times New Roman" w:eastAsia="Times New Roman" w:hAnsi="Times New Roman" w:cs="Times New Roman"/>
          <w:b/>
          <w:bCs/>
          <w:i/>
          <w:iCs/>
          <w:sz w:val="24"/>
          <w:szCs w:val="24"/>
          <w:lang w:val="sr-Cyrl-RS" w:eastAsia="sr-Latn-RS"/>
        </w:rPr>
      </w:pPr>
      <w:r w:rsidRPr="00E871ED">
        <w:rPr>
          <w:rFonts w:ascii="Times New Roman" w:eastAsia="Times New Roman" w:hAnsi="Times New Roman" w:cs="Times New Roman"/>
          <w:b/>
          <w:bCs/>
          <w:i/>
          <w:iCs/>
          <w:sz w:val="24"/>
          <w:szCs w:val="24"/>
          <w:lang w:val="sr-Cyrl-RS" w:eastAsia="sr-Latn-RS"/>
        </w:rPr>
        <w:t>ОЕБС</w:t>
      </w:r>
    </w:p>
    <w:p w14:paraId="3FA7D62E" w14:textId="77777777" w:rsidR="00600715" w:rsidRPr="00600715" w:rsidRDefault="00600715" w:rsidP="00CA0CC9">
      <w:pPr>
        <w:spacing w:after="0" w:line="240" w:lineRule="auto"/>
        <w:ind w:firstLine="708"/>
        <w:rPr>
          <w:rFonts w:ascii="Times New Roman" w:eastAsia="Times New Roman" w:hAnsi="Times New Roman" w:cs="Times New Roman"/>
          <w:b/>
          <w:bCs/>
          <w:sz w:val="24"/>
          <w:szCs w:val="24"/>
          <w:lang w:val="sr-Cyrl-RS" w:eastAsia="sr-Latn-RS"/>
        </w:rPr>
      </w:pPr>
    </w:p>
    <w:p w14:paraId="38A7B3AC" w14:textId="5E8B540A" w:rsidR="00CA0CC9" w:rsidRPr="00D35512" w:rsidRDefault="00CA0CC9" w:rsidP="00D35512">
      <w:pPr>
        <w:pStyle w:val="NoSpacing"/>
        <w:ind w:firstLine="708"/>
        <w:jc w:val="both"/>
        <w:rPr>
          <w:rFonts w:ascii="Times New Roman" w:hAnsi="Times New Roman" w:cs="Times New Roman"/>
          <w:sz w:val="24"/>
          <w:szCs w:val="24"/>
          <w:lang w:val="sr-Cyrl-RS" w:eastAsia="sr-Latn-RS"/>
        </w:rPr>
      </w:pPr>
      <w:r w:rsidRPr="00D35512">
        <w:rPr>
          <w:rFonts w:ascii="Times New Roman" w:hAnsi="Times New Roman" w:cs="Times New Roman"/>
          <w:sz w:val="24"/>
          <w:szCs w:val="24"/>
          <w:lang w:val="sr-Cyrl-RS" w:eastAsia="sr-Latn-RS"/>
        </w:rPr>
        <w:t>- Израђен прилог за одговор на ОДХИР препоруке;</w:t>
      </w:r>
    </w:p>
    <w:p w14:paraId="43F92ACF" w14:textId="2223FE84" w:rsidR="00CA0CC9" w:rsidRPr="00D35512" w:rsidRDefault="00CA0CC9" w:rsidP="00D35512">
      <w:pPr>
        <w:pStyle w:val="NoSpacing"/>
        <w:ind w:firstLine="708"/>
        <w:jc w:val="both"/>
        <w:rPr>
          <w:rFonts w:ascii="Times New Roman" w:hAnsi="Times New Roman" w:cs="Times New Roman"/>
          <w:sz w:val="24"/>
          <w:szCs w:val="24"/>
          <w:lang w:val="sr-Cyrl-RS" w:eastAsia="sr-Latn-RS"/>
        </w:rPr>
      </w:pPr>
      <w:r w:rsidRPr="00D35512">
        <w:rPr>
          <w:rFonts w:ascii="Times New Roman" w:hAnsi="Times New Roman" w:cs="Times New Roman"/>
          <w:sz w:val="24"/>
          <w:szCs w:val="24"/>
          <w:lang w:val="sr-Cyrl-RS" w:eastAsia="sr-Latn-RS"/>
        </w:rPr>
        <w:t>- Израђен прилог за иступање делегације Србије на Конференцији ОЕБС Људске димензије у Варшави.</w:t>
      </w:r>
    </w:p>
    <w:p w14:paraId="75A0DCDA" w14:textId="77777777" w:rsidR="00CA0CC9" w:rsidRPr="00E871ED" w:rsidRDefault="00CA0CC9" w:rsidP="00CA0CC9">
      <w:pPr>
        <w:spacing w:after="0" w:line="240" w:lineRule="auto"/>
        <w:ind w:firstLine="708"/>
        <w:rPr>
          <w:rFonts w:ascii="Times New Roman" w:eastAsia="Times New Roman" w:hAnsi="Times New Roman" w:cs="Times New Roman"/>
          <w:i/>
          <w:iCs/>
          <w:sz w:val="24"/>
          <w:szCs w:val="24"/>
          <w:lang w:val="sr-Cyrl-RS" w:eastAsia="sr-Latn-RS"/>
        </w:rPr>
      </w:pPr>
    </w:p>
    <w:p w14:paraId="32FA2EC2" w14:textId="77777777" w:rsidR="00D35512" w:rsidRDefault="00D35512" w:rsidP="00CA0CC9">
      <w:pPr>
        <w:spacing w:after="0" w:line="240" w:lineRule="auto"/>
        <w:ind w:firstLine="708"/>
        <w:rPr>
          <w:rFonts w:ascii="Times New Roman" w:eastAsia="Times New Roman" w:hAnsi="Times New Roman" w:cs="Times New Roman"/>
          <w:b/>
          <w:bCs/>
          <w:i/>
          <w:iCs/>
          <w:sz w:val="24"/>
          <w:szCs w:val="24"/>
          <w:lang w:val="sr-Cyrl-RS" w:eastAsia="sr-Latn-RS"/>
        </w:rPr>
      </w:pPr>
    </w:p>
    <w:p w14:paraId="013E934B" w14:textId="42E0A623" w:rsidR="00CA0CC9" w:rsidRPr="00E871ED" w:rsidRDefault="00CA0CC9" w:rsidP="00CA0CC9">
      <w:pPr>
        <w:spacing w:after="0" w:line="240" w:lineRule="auto"/>
        <w:ind w:firstLine="708"/>
        <w:rPr>
          <w:rFonts w:ascii="Times New Roman" w:eastAsia="Times New Roman" w:hAnsi="Times New Roman" w:cs="Times New Roman"/>
          <w:b/>
          <w:bCs/>
          <w:i/>
          <w:iCs/>
          <w:sz w:val="24"/>
          <w:szCs w:val="24"/>
          <w:lang w:val="sr-Cyrl-RS" w:eastAsia="sr-Latn-RS"/>
        </w:rPr>
      </w:pPr>
      <w:r w:rsidRPr="00E871ED">
        <w:rPr>
          <w:rFonts w:ascii="Times New Roman" w:eastAsia="Times New Roman" w:hAnsi="Times New Roman" w:cs="Times New Roman"/>
          <w:b/>
          <w:bCs/>
          <w:i/>
          <w:iCs/>
          <w:sz w:val="24"/>
          <w:szCs w:val="24"/>
          <w:lang w:val="sr-Cyrl-RS" w:eastAsia="sr-Latn-RS"/>
        </w:rPr>
        <w:t>ФРАНКОФОНИЈА</w:t>
      </w:r>
    </w:p>
    <w:p w14:paraId="6CD40411" w14:textId="77777777" w:rsidR="00600715" w:rsidRPr="00D35512" w:rsidRDefault="00600715" w:rsidP="00D35512">
      <w:pPr>
        <w:pStyle w:val="NoSpacing"/>
        <w:jc w:val="both"/>
        <w:rPr>
          <w:rFonts w:ascii="Times New Roman" w:hAnsi="Times New Roman" w:cs="Times New Roman"/>
          <w:sz w:val="24"/>
          <w:szCs w:val="24"/>
          <w:lang w:val="sr-Cyrl-RS" w:eastAsia="sr-Latn-RS"/>
        </w:rPr>
      </w:pPr>
    </w:p>
    <w:p w14:paraId="5F557AEC" w14:textId="17860B71" w:rsidR="00CA0CC9" w:rsidRPr="00D35512" w:rsidRDefault="00CA0CC9" w:rsidP="00D35512">
      <w:pPr>
        <w:pStyle w:val="NoSpacing"/>
        <w:ind w:firstLine="708"/>
        <w:jc w:val="both"/>
        <w:rPr>
          <w:rFonts w:ascii="Times New Roman" w:hAnsi="Times New Roman" w:cs="Times New Roman"/>
          <w:sz w:val="24"/>
          <w:szCs w:val="24"/>
          <w:lang w:eastAsia="sr-Latn-RS"/>
        </w:rPr>
      </w:pPr>
      <w:r w:rsidRPr="00D35512">
        <w:rPr>
          <w:rFonts w:ascii="Times New Roman" w:hAnsi="Times New Roman" w:cs="Times New Roman"/>
          <w:sz w:val="24"/>
          <w:szCs w:val="24"/>
          <w:lang w:eastAsia="sr-Latn-RS"/>
        </w:rPr>
        <w:t>-</w:t>
      </w:r>
      <w:r w:rsidRPr="00D35512">
        <w:rPr>
          <w:rFonts w:ascii="Times New Roman" w:hAnsi="Times New Roman" w:cs="Times New Roman"/>
          <w:sz w:val="24"/>
          <w:szCs w:val="24"/>
          <w:lang w:val="sr-Cyrl-RS" w:eastAsia="sr-Latn-RS"/>
        </w:rPr>
        <w:t xml:space="preserve"> </w:t>
      </w:r>
      <w:proofErr w:type="spellStart"/>
      <w:r w:rsidRPr="00D35512">
        <w:rPr>
          <w:rFonts w:ascii="Times New Roman" w:hAnsi="Times New Roman" w:cs="Times New Roman"/>
          <w:sz w:val="24"/>
          <w:szCs w:val="24"/>
          <w:lang w:eastAsia="sr-Latn-RS"/>
        </w:rPr>
        <w:t>Узето</w:t>
      </w:r>
      <w:proofErr w:type="spellEnd"/>
      <w:r w:rsidRPr="00D35512">
        <w:rPr>
          <w:rFonts w:ascii="Times New Roman" w:hAnsi="Times New Roman" w:cs="Times New Roman"/>
          <w:sz w:val="24"/>
          <w:szCs w:val="24"/>
          <w:lang w:eastAsia="sr-Latn-RS"/>
        </w:rPr>
        <w:t xml:space="preserve"> </w:t>
      </w:r>
      <w:proofErr w:type="spellStart"/>
      <w:r w:rsidRPr="00D35512">
        <w:rPr>
          <w:rFonts w:ascii="Times New Roman" w:hAnsi="Times New Roman" w:cs="Times New Roman"/>
          <w:sz w:val="24"/>
          <w:szCs w:val="24"/>
          <w:lang w:eastAsia="sr-Latn-RS"/>
        </w:rPr>
        <w:t>учешће</w:t>
      </w:r>
      <w:proofErr w:type="spellEnd"/>
      <w:r w:rsidRPr="00D35512">
        <w:rPr>
          <w:rFonts w:ascii="Times New Roman" w:hAnsi="Times New Roman" w:cs="Times New Roman"/>
          <w:sz w:val="24"/>
          <w:szCs w:val="24"/>
          <w:lang w:eastAsia="sr-Latn-RS"/>
        </w:rPr>
        <w:t xml:space="preserve"> </w:t>
      </w:r>
      <w:proofErr w:type="spellStart"/>
      <w:r w:rsidRPr="00D35512">
        <w:rPr>
          <w:rFonts w:ascii="Times New Roman" w:hAnsi="Times New Roman" w:cs="Times New Roman"/>
          <w:sz w:val="24"/>
          <w:szCs w:val="24"/>
          <w:lang w:eastAsia="sr-Latn-RS"/>
        </w:rPr>
        <w:t>на</w:t>
      </w:r>
      <w:proofErr w:type="spellEnd"/>
      <w:r w:rsidRPr="00D35512">
        <w:rPr>
          <w:rFonts w:ascii="Times New Roman" w:hAnsi="Times New Roman" w:cs="Times New Roman"/>
          <w:sz w:val="24"/>
          <w:szCs w:val="24"/>
          <w:lang w:eastAsia="sr-Latn-RS"/>
        </w:rPr>
        <w:t xml:space="preserve"> </w:t>
      </w:r>
      <w:proofErr w:type="spellStart"/>
      <w:r w:rsidRPr="00D35512">
        <w:rPr>
          <w:rFonts w:ascii="Times New Roman" w:hAnsi="Times New Roman" w:cs="Times New Roman"/>
          <w:sz w:val="24"/>
          <w:szCs w:val="24"/>
          <w:lang w:eastAsia="sr-Latn-RS"/>
        </w:rPr>
        <w:t>састанку</w:t>
      </w:r>
      <w:proofErr w:type="spellEnd"/>
      <w:r w:rsidRPr="00D35512">
        <w:rPr>
          <w:rFonts w:ascii="Times New Roman" w:hAnsi="Times New Roman" w:cs="Times New Roman"/>
          <w:sz w:val="24"/>
          <w:szCs w:val="24"/>
          <w:lang w:eastAsia="sr-Latn-RS"/>
        </w:rPr>
        <w:t xml:space="preserve"> </w:t>
      </w:r>
      <w:proofErr w:type="spellStart"/>
      <w:r w:rsidRPr="00D35512">
        <w:rPr>
          <w:rFonts w:ascii="Times New Roman" w:hAnsi="Times New Roman" w:cs="Times New Roman"/>
          <w:sz w:val="24"/>
          <w:szCs w:val="24"/>
          <w:lang w:eastAsia="sr-Latn-RS"/>
        </w:rPr>
        <w:t>са</w:t>
      </w:r>
      <w:proofErr w:type="spellEnd"/>
      <w:r w:rsidRPr="00D35512">
        <w:rPr>
          <w:rFonts w:ascii="Times New Roman" w:hAnsi="Times New Roman" w:cs="Times New Roman"/>
          <w:sz w:val="24"/>
          <w:szCs w:val="24"/>
          <w:lang w:eastAsia="sr-Latn-RS"/>
        </w:rPr>
        <w:t xml:space="preserve"> </w:t>
      </w:r>
      <w:proofErr w:type="spellStart"/>
      <w:r w:rsidRPr="00D35512">
        <w:rPr>
          <w:rFonts w:ascii="Times New Roman" w:hAnsi="Times New Roman" w:cs="Times New Roman"/>
          <w:sz w:val="24"/>
          <w:szCs w:val="24"/>
          <w:lang w:eastAsia="sr-Latn-RS"/>
        </w:rPr>
        <w:t>шефом</w:t>
      </w:r>
      <w:proofErr w:type="spellEnd"/>
      <w:r w:rsidRPr="00D35512">
        <w:rPr>
          <w:rFonts w:ascii="Times New Roman" w:hAnsi="Times New Roman" w:cs="Times New Roman"/>
          <w:sz w:val="24"/>
          <w:szCs w:val="24"/>
          <w:lang w:eastAsia="sr-Latn-RS"/>
        </w:rPr>
        <w:t xml:space="preserve"> </w:t>
      </w:r>
      <w:proofErr w:type="spellStart"/>
      <w:r w:rsidRPr="00D35512">
        <w:rPr>
          <w:rFonts w:ascii="Times New Roman" w:hAnsi="Times New Roman" w:cs="Times New Roman"/>
          <w:sz w:val="24"/>
          <w:szCs w:val="24"/>
          <w:lang w:eastAsia="sr-Latn-RS"/>
        </w:rPr>
        <w:t>техничке</w:t>
      </w:r>
      <w:proofErr w:type="spellEnd"/>
      <w:r w:rsidRPr="00D35512">
        <w:rPr>
          <w:rFonts w:ascii="Times New Roman" w:hAnsi="Times New Roman" w:cs="Times New Roman"/>
          <w:sz w:val="24"/>
          <w:szCs w:val="24"/>
          <w:lang w:eastAsia="sr-Latn-RS"/>
        </w:rPr>
        <w:t xml:space="preserve"> </w:t>
      </w:r>
      <w:proofErr w:type="spellStart"/>
      <w:r w:rsidRPr="00D35512">
        <w:rPr>
          <w:rFonts w:ascii="Times New Roman" w:hAnsi="Times New Roman" w:cs="Times New Roman"/>
          <w:sz w:val="24"/>
          <w:szCs w:val="24"/>
          <w:lang w:eastAsia="sr-Latn-RS"/>
        </w:rPr>
        <w:t>мисије</w:t>
      </w:r>
      <w:proofErr w:type="spellEnd"/>
      <w:r w:rsidRPr="00D35512">
        <w:rPr>
          <w:rFonts w:ascii="Times New Roman" w:hAnsi="Times New Roman" w:cs="Times New Roman"/>
          <w:sz w:val="24"/>
          <w:szCs w:val="24"/>
          <w:lang w:eastAsia="sr-Latn-RS"/>
        </w:rPr>
        <w:t xml:space="preserve"> </w:t>
      </w:r>
      <w:proofErr w:type="spellStart"/>
      <w:r w:rsidRPr="00D35512">
        <w:rPr>
          <w:rFonts w:ascii="Times New Roman" w:hAnsi="Times New Roman" w:cs="Times New Roman"/>
          <w:sz w:val="24"/>
          <w:szCs w:val="24"/>
          <w:lang w:eastAsia="sr-Latn-RS"/>
        </w:rPr>
        <w:t>Ериком</w:t>
      </w:r>
      <w:proofErr w:type="spellEnd"/>
      <w:r w:rsidRPr="00D35512">
        <w:rPr>
          <w:rFonts w:ascii="Times New Roman" w:hAnsi="Times New Roman" w:cs="Times New Roman"/>
          <w:sz w:val="24"/>
          <w:szCs w:val="24"/>
          <w:lang w:eastAsia="sr-Latn-RS"/>
        </w:rPr>
        <w:t xml:space="preserve"> </w:t>
      </w:r>
      <w:proofErr w:type="spellStart"/>
      <w:r w:rsidRPr="00D35512">
        <w:rPr>
          <w:rFonts w:ascii="Times New Roman" w:hAnsi="Times New Roman" w:cs="Times New Roman"/>
          <w:sz w:val="24"/>
          <w:szCs w:val="24"/>
          <w:lang w:eastAsia="sr-Latn-RS"/>
        </w:rPr>
        <w:t>Попом</w:t>
      </w:r>
      <w:proofErr w:type="spellEnd"/>
      <w:r w:rsidRPr="00D35512">
        <w:rPr>
          <w:rFonts w:ascii="Times New Roman" w:hAnsi="Times New Roman" w:cs="Times New Roman"/>
          <w:sz w:val="24"/>
          <w:szCs w:val="24"/>
          <w:lang w:eastAsia="sr-Latn-RS"/>
        </w:rPr>
        <w:t xml:space="preserve"> </w:t>
      </w:r>
      <w:proofErr w:type="spellStart"/>
      <w:r w:rsidRPr="00D35512">
        <w:rPr>
          <w:rFonts w:ascii="Times New Roman" w:hAnsi="Times New Roman" w:cs="Times New Roman"/>
          <w:sz w:val="24"/>
          <w:szCs w:val="24"/>
          <w:lang w:eastAsia="sr-Latn-RS"/>
        </w:rPr>
        <w:t>из</w:t>
      </w:r>
      <w:proofErr w:type="spellEnd"/>
      <w:r w:rsidRPr="00D35512">
        <w:rPr>
          <w:rFonts w:ascii="Times New Roman" w:hAnsi="Times New Roman" w:cs="Times New Roman"/>
          <w:sz w:val="24"/>
          <w:szCs w:val="24"/>
          <w:lang w:eastAsia="sr-Latn-RS"/>
        </w:rPr>
        <w:t xml:space="preserve"> </w:t>
      </w:r>
      <w:proofErr w:type="spellStart"/>
      <w:r w:rsidRPr="00D35512">
        <w:rPr>
          <w:rFonts w:ascii="Times New Roman" w:hAnsi="Times New Roman" w:cs="Times New Roman"/>
          <w:sz w:val="24"/>
          <w:szCs w:val="24"/>
          <w:lang w:eastAsia="sr-Latn-RS"/>
        </w:rPr>
        <w:t>Регионалне</w:t>
      </w:r>
      <w:proofErr w:type="spellEnd"/>
      <w:r w:rsidRPr="00D35512">
        <w:rPr>
          <w:rFonts w:ascii="Times New Roman" w:hAnsi="Times New Roman" w:cs="Times New Roman"/>
          <w:sz w:val="24"/>
          <w:szCs w:val="24"/>
          <w:lang w:eastAsia="sr-Latn-RS"/>
        </w:rPr>
        <w:t xml:space="preserve"> </w:t>
      </w:r>
      <w:proofErr w:type="spellStart"/>
      <w:r w:rsidRPr="00D35512">
        <w:rPr>
          <w:rFonts w:ascii="Times New Roman" w:hAnsi="Times New Roman" w:cs="Times New Roman"/>
          <w:sz w:val="24"/>
          <w:szCs w:val="24"/>
          <w:lang w:eastAsia="sr-Latn-RS"/>
        </w:rPr>
        <w:t>канцеларије</w:t>
      </w:r>
      <w:proofErr w:type="spellEnd"/>
      <w:r w:rsidRPr="00D35512">
        <w:rPr>
          <w:rFonts w:ascii="Times New Roman" w:hAnsi="Times New Roman" w:cs="Times New Roman"/>
          <w:sz w:val="24"/>
          <w:szCs w:val="24"/>
          <w:lang w:eastAsia="sr-Latn-RS"/>
        </w:rPr>
        <w:t xml:space="preserve"> </w:t>
      </w:r>
      <w:r w:rsidR="004C6818" w:rsidRPr="00D35512">
        <w:rPr>
          <w:rFonts w:ascii="Times New Roman" w:hAnsi="Times New Roman" w:cs="Times New Roman"/>
          <w:sz w:val="24"/>
          <w:szCs w:val="24"/>
          <w:lang w:val="sr-Cyrl-RS" w:eastAsia="sr-Latn-RS"/>
        </w:rPr>
        <w:t>и</w:t>
      </w:r>
      <w:r w:rsidRPr="00D35512">
        <w:rPr>
          <w:rFonts w:ascii="Times New Roman" w:hAnsi="Times New Roman" w:cs="Times New Roman"/>
          <w:sz w:val="24"/>
          <w:szCs w:val="24"/>
          <w:lang w:eastAsia="sr-Latn-RS"/>
        </w:rPr>
        <w:t xml:space="preserve"> </w:t>
      </w:r>
      <w:proofErr w:type="spellStart"/>
      <w:r w:rsidRPr="00D35512">
        <w:rPr>
          <w:rFonts w:ascii="Times New Roman" w:hAnsi="Times New Roman" w:cs="Times New Roman"/>
          <w:sz w:val="24"/>
          <w:szCs w:val="24"/>
          <w:lang w:eastAsia="sr-Latn-RS"/>
        </w:rPr>
        <w:t>израђен</w:t>
      </w:r>
      <w:proofErr w:type="spellEnd"/>
      <w:r w:rsidRPr="00D35512">
        <w:rPr>
          <w:rFonts w:ascii="Times New Roman" w:hAnsi="Times New Roman" w:cs="Times New Roman"/>
          <w:sz w:val="24"/>
          <w:szCs w:val="24"/>
          <w:lang w:eastAsia="sr-Latn-RS"/>
        </w:rPr>
        <w:t xml:space="preserve"> </w:t>
      </w:r>
      <w:proofErr w:type="spellStart"/>
      <w:r w:rsidRPr="00D35512">
        <w:rPr>
          <w:rFonts w:ascii="Times New Roman" w:hAnsi="Times New Roman" w:cs="Times New Roman"/>
          <w:sz w:val="24"/>
          <w:szCs w:val="24"/>
          <w:lang w:eastAsia="sr-Latn-RS"/>
        </w:rPr>
        <w:t>прилог</w:t>
      </w:r>
      <w:proofErr w:type="spellEnd"/>
      <w:r w:rsidRPr="00D35512">
        <w:rPr>
          <w:rFonts w:ascii="Times New Roman" w:hAnsi="Times New Roman" w:cs="Times New Roman"/>
          <w:sz w:val="24"/>
          <w:szCs w:val="24"/>
          <w:lang w:eastAsia="sr-Latn-RS"/>
        </w:rPr>
        <w:t xml:space="preserve"> </w:t>
      </w:r>
      <w:proofErr w:type="spellStart"/>
      <w:r w:rsidRPr="00D35512">
        <w:rPr>
          <w:rFonts w:ascii="Times New Roman" w:hAnsi="Times New Roman" w:cs="Times New Roman"/>
          <w:sz w:val="24"/>
          <w:szCs w:val="24"/>
          <w:lang w:eastAsia="sr-Latn-RS"/>
        </w:rPr>
        <w:t>за</w:t>
      </w:r>
      <w:proofErr w:type="spellEnd"/>
      <w:r w:rsidRPr="00D35512">
        <w:rPr>
          <w:rFonts w:ascii="Times New Roman" w:hAnsi="Times New Roman" w:cs="Times New Roman"/>
          <w:sz w:val="24"/>
          <w:szCs w:val="24"/>
          <w:lang w:eastAsia="sr-Latn-RS"/>
        </w:rPr>
        <w:t xml:space="preserve"> </w:t>
      </w:r>
      <w:proofErr w:type="spellStart"/>
      <w:r w:rsidRPr="00D35512">
        <w:rPr>
          <w:rFonts w:ascii="Times New Roman" w:hAnsi="Times New Roman" w:cs="Times New Roman"/>
          <w:sz w:val="24"/>
          <w:szCs w:val="24"/>
          <w:lang w:eastAsia="sr-Latn-RS"/>
        </w:rPr>
        <w:t>Народну</w:t>
      </w:r>
      <w:proofErr w:type="spellEnd"/>
      <w:r w:rsidRPr="00D35512">
        <w:rPr>
          <w:rFonts w:ascii="Times New Roman" w:hAnsi="Times New Roman" w:cs="Times New Roman"/>
          <w:sz w:val="24"/>
          <w:szCs w:val="24"/>
          <w:lang w:eastAsia="sr-Latn-RS"/>
        </w:rPr>
        <w:t xml:space="preserve"> </w:t>
      </w:r>
      <w:proofErr w:type="spellStart"/>
      <w:r w:rsidRPr="00D35512">
        <w:rPr>
          <w:rFonts w:ascii="Times New Roman" w:hAnsi="Times New Roman" w:cs="Times New Roman"/>
          <w:sz w:val="24"/>
          <w:szCs w:val="24"/>
          <w:lang w:eastAsia="sr-Latn-RS"/>
        </w:rPr>
        <w:t>скупштину</w:t>
      </w:r>
      <w:proofErr w:type="spellEnd"/>
      <w:r w:rsidRPr="00D35512">
        <w:rPr>
          <w:rFonts w:ascii="Times New Roman" w:hAnsi="Times New Roman" w:cs="Times New Roman"/>
          <w:sz w:val="24"/>
          <w:szCs w:val="24"/>
          <w:lang w:eastAsia="sr-Latn-RS"/>
        </w:rPr>
        <w:t xml:space="preserve"> у </w:t>
      </w:r>
      <w:proofErr w:type="spellStart"/>
      <w:r w:rsidRPr="00D35512">
        <w:rPr>
          <w:rFonts w:ascii="Times New Roman" w:hAnsi="Times New Roman" w:cs="Times New Roman"/>
          <w:sz w:val="24"/>
          <w:szCs w:val="24"/>
          <w:lang w:eastAsia="sr-Latn-RS"/>
        </w:rPr>
        <w:t>области</w:t>
      </w:r>
      <w:proofErr w:type="spellEnd"/>
      <w:r w:rsidRPr="00D35512">
        <w:rPr>
          <w:rFonts w:ascii="Times New Roman" w:hAnsi="Times New Roman" w:cs="Times New Roman"/>
          <w:sz w:val="24"/>
          <w:szCs w:val="24"/>
          <w:lang w:eastAsia="sr-Latn-RS"/>
        </w:rPr>
        <w:t xml:space="preserve"> </w:t>
      </w:r>
      <w:proofErr w:type="spellStart"/>
      <w:r w:rsidRPr="00D35512">
        <w:rPr>
          <w:rFonts w:ascii="Times New Roman" w:hAnsi="Times New Roman" w:cs="Times New Roman"/>
          <w:sz w:val="24"/>
          <w:szCs w:val="24"/>
          <w:lang w:eastAsia="sr-Latn-RS"/>
        </w:rPr>
        <w:t>борбе</w:t>
      </w:r>
      <w:proofErr w:type="spellEnd"/>
      <w:r w:rsidRPr="00D35512">
        <w:rPr>
          <w:rFonts w:ascii="Times New Roman" w:hAnsi="Times New Roman" w:cs="Times New Roman"/>
          <w:sz w:val="24"/>
          <w:szCs w:val="24"/>
          <w:lang w:eastAsia="sr-Latn-RS"/>
        </w:rPr>
        <w:t xml:space="preserve"> </w:t>
      </w:r>
      <w:proofErr w:type="spellStart"/>
      <w:r w:rsidRPr="00D35512">
        <w:rPr>
          <w:rFonts w:ascii="Times New Roman" w:hAnsi="Times New Roman" w:cs="Times New Roman"/>
          <w:sz w:val="24"/>
          <w:szCs w:val="24"/>
          <w:lang w:eastAsia="sr-Latn-RS"/>
        </w:rPr>
        <w:t>против</w:t>
      </w:r>
      <w:proofErr w:type="spellEnd"/>
      <w:r w:rsidRPr="00D35512">
        <w:rPr>
          <w:rFonts w:ascii="Times New Roman" w:hAnsi="Times New Roman" w:cs="Times New Roman"/>
          <w:sz w:val="24"/>
          <w:szCs w:val="24"/>
          <w:lang w:eastAsia="sr-Latn-RS"/>
        </w:rPr>
        <w:t xml:space="preserve"> </w:t>
      </w:r>
      <w:proofErr w:type="spellStart"/>
      <w:r w:rsidRPr="00D35512">
        <w:rPr>
          <w:rFonts w:ascii="Times New Roman" w:hAnsi="Times New Roman" w:cs="Times New Roman"/>
          <w:sz w:val="24"/>
          <w:szCs w:val="24"/>
          <w:lang w:eastAsia="sr-Latn-RS"/>
        </w:rPr>
        <w:t>дезинформација</w:t>
      </w:r>
      <w:proofErr w:type="spellEnd"/>
      <w:r w:rsidRPr="00D35512">
        <w:rPr>
          <w:rFonts w:ascii="Times New Roman" w:hAnsi="Times New Roman" w:cs="Times New Roman"/>
          <w:sz w:val="24"/>
          <w:szCs w:val="24"/>
          <w:lang w:eastAsia="sr-Latn-RS"/>
        </w:rPr>
        <w:t xml:space="preserve"> у </w:t>
      </w:r>
      <w:proofErr w:type="spellStart"/>
      <w:r w:rsidRPr="00D35512">
        <w:rPr>
          <w:rFonts w:ascii="Times New Roman" w:hAnsi="Times New Roman" w:cs="Times New Roman"/>
          <w:sz w:val="24"/>
          <w:szCs w:val="24"/>
          <w:lang w:eastAsia="sr-Latn-RS"/>
        </w:rPr>
        <w:t>циљу</w:t>
      </w:r>
      <w:proofErr w:type="spellEnd"/>
      <w:r w:rsidRPr="00D35512">
        <w:rPr>
          <w:rFonts w:ascii="Times New Roman" w:hAnsi="Times New Roman" w:cs="Times New Roman"/>
          <w:sz w:val="24"/>
          <w:szCs w:val="24"/>
          <w:lang w:eastAsia="sr-Latn-RS"/>
        </w:rPr>
        <w:t xml:space="preserve"> </w:t>
      </w:r>
      <w:proofErr w:type="spellStart"/>
      <w:r w:rsidRPr="00D35512">
        <w:rPr>
          <w:rFonts w:ascii="Times New Roman" w:hAnsi="Times New Roman" w:cs="Times New Roman"/>
          <w:sz w:val="24"/>
          <w:szCs w:val="24"/>
          <w:lang w:eastAsia="sr-Latn-RS"/>
        </w:rPr>
        <w:t>припреме</w:t>
      </w:r>
      <w:proofErr w:type="spellEnd"/>
      <w:r w:rsidRPr="00D35512">
        <w:rPr>
          <w:rFonts w:ascii="Times New Roman" w:hAnsi="Times New Roman" w:cs="Times New Roman"/>
          <w:sz w:val="24"/>
          <w:szCs w:val="24"/>
          <w:lang w:eastAsia="sr-Latn-RS"/>
        </w:rPr>
        <w:t xml:space="preserve"> </w:t>
      </w:r>
      <w:proofErr w:type="spellStart"/>
      <w:r w:rsidRPr="00D35512">
        <w:rPr>
          <w:rFonts w:ascii="Times New Roman" w:hAnsi="Times New Roman" w:cs="Times New Roman"/>
          <w:sz w:val="24"/>
          <w:szCs w:val="24"/>
          <w:lang w:eastAsia="sr-Latn-RS"/>
        </w:rPr>
        <w:t>за</w:t>
      </w:r>
      <w:proofErr w:type="spellEnd"/>
      <w:r w:rsidRPr="00D35512">
        <w:rPr>
          <w:rFonts w:ascii="Times New Roman" w:hAnsi="Times New Roman" w:cs="Times New Roman"/>
          <w:sz w:val="24"/>
          <w:szCs w:val="24"/>
          <w:lang w:eastAsia="sr-Latn-RS"/>
        </w:rPr>
        <w:t xml:space="preserve"> </w:t>
      </w:r>
      <w:proofErr w:type="spellStart"/>
      <w:r w:rsidRPr="00D35512">
        <w:rPr>
          <w:rFonts w:ascii="Times New Roman" w:hAnsi="Times New Roman" w:cs="Times New Roman"/>
          <w:sz w:val="24"/>
          <w:szCs w:val="24"/>
          <w:lang w:eastAsia="sr-Latn-RS"/>
        </w:rPr>
        <w:t>састанка</w:t>
      </w:r>
      <w:proofErr w:type="spellEnd"/>
      <w:r w:rsidRPr="00D35512">
        <w:rPr>
          <w:rFonts w:ascii="Times New Roman" w:hAnsi="Times New Roman" w:cs="Times New Roman"/>
          <w:sz w:val="24"/>
          <w:szCs w:val="24"/>
          <w:lang w:eastAsia="sr-Latn-RS"/>
        </w:rPr>
        <w:t xml:space="preserve"> </w:t>
      </w:r>
      <w:proofErr w:type="spellStart"/>
      <w:r w:rsidRPr="00D35512">
        <w:rPr>
          <w:rFonts w:ascii="Times New Roman" w:hAnsi="Times New Roman" w:cs="Times New Roman"/>
          <w:sz w:val="24"/>
          <w:szCs w:val="24"/>
          <w:lang w:eastAsia="sr-Latn-RS"/>
        </w:rPr>
        <w:t>са</w:t>
      </w:r>
      <w:proofErr w:type="spellEnd"/>
      <w:r w:rsidRPr="00D35512">
        <w:rPr>
          <w:rFonts w:ascii="Times New Roman" w:hAnsi="Times New Roman" w:cs="Times New Roman"/>
          <w:sz w:val="24"/>
          <w:szCs w:val="24"/>
          <w:lang w:eastAsia="sr-Latn-RS"/>
        </w:rPr>
        <w:t xml:space="preserve"> </w:t>
      </w:r>
      <w:proofErr w:type="spellStart"/>
      <w:r w:rsidRPr="00D35512">
        <w:rPr>
          <w:rFonts w:ascii="Times New Roman" w:hAnsi="Times New Roman" w:cs="Times New Roman"/>
          <w:sz w:val="24"/>
          <w:szCs w:val="24"/>
          <w:lang w:eastAsia="sr-Latn-RS"/>
        </w:rPr>
        <w:t>Парламентарном</w:t>
      </w:r>
      <w:proofErr w:type="spellEnd"/>
      <w:r w:rsidRPr="00D35512">
        <w:rPr>
          <w:rFonts w:ascii="Times New Roman" w:hAnsi="Times New Roman" w:cs="Times New Roman"/>
          <w:sz w:val="24"/>
          <w:szCs w:val="24"/>
          <w:lang w:eastAsia="sr-Latn-RS"/>
        </w:rPr>
        <w:t xml:space="preserve"> </w:t>
      </w:r>
      <w:proofErr w:type="spellStart"/>
      <w:r w:rsidRPr="00D35512">
        <w:rPr>
          <w:rFonts w:ascii="Times New Roman" w:hAnsi="Times New Roman" w:cs="Times New Roman"/>
          <w:sz w:val="24"/>
          <w:szCs w:val="24"/>
          <w:lang w:eastAsia="sr-Latn-RS"/>
        </w:rPr>
        <w:t>скупштином</w:t>
      </w:r>
      <w:proofErr w:type="spellEnd"/>
      <w:r w:rsidRPr="00D35512">
        <w:rPr>
          <w:rFonts w:ascii="Times New Roman" w:hAnsi="Times New Roman" w:cs="Times New Roman"/>
          <w:sz w:val="24"/>
          <w:szCs w:val="24"/>
          <w:lang w:eastAsia="sr-Latn-RS"/>
        </w:rPr>
        <w:t xml:space="preserve"> </w:t>
      </w:r>
      <w:proofErr w:type="spellStart"/>
      <w:r w:rsidRPr="00D35512">
        <w:rPr>
          <w:rFonts w:ascii="Times New Roman" w:hAnsi="Times New Roman" w:cs="Times New Roman"/>
          <w:sz w:val="24"/>
          <w:szCs w:val="24"/>
          <w:lang w:eastAsia="sr-Latn-RS"/>
        </w:rPr>
        <w:t>Франкофоније</w:t>
      </w:r>
      <w:proofErr w:type="spellEnd"/>
      <w:r w:rsidRPr="00D35512">
        <w:rPr>
          <w:rFonts w:ascii="Times New Roman" w:hAnsi="Times New Roman" w:cs="Times New Roman"/>
          <w:sz w:val="24"/>
          <w:szCs w:val="24"/>
          <w:lang w:eastAsia="sr-Latn-RS"/>
        </w:rPr>
        <w:t xml:space="preserve"> о ИФ </w:t>
      </w:r>
      <w:proofErr w:type="spellStart"/>
      <w:r w:rsidRPr="00D35512">
        <w:rPr>
          <w:rFonts w:ascii="Times New Roman" w:hAnsi="Times New Roman" w:cs="Times New Roman"/>
          <w:sz w:val="24"/>
          <w:szCs w:val="24"/>
          <w:lang w:eastAsia="sr-Latn-RS"/>
        </w:rPr>
        <w:t>из</w:t>
      </w:r>
      <w:proofErr w:type="spellEnd"/>
      <w:r w:rsidRPr="00D35512">
        <w:rPr>
          <w:rFonts w:ascii="Times New Roman" w:hAnsi="Times New Roman" w:cs="Times New Roman"/>
          <w:sz w:val="24"/>
          <w:szCs w:val="24"/>
          <w:lang w:eastAsia="sr-Latn-RS"/>
        </w:rPr>
        <w:t xml:space="preserve"> </w:t>
      </w:r>
      <w:proofErr w:type="spellStart"/>
      <w:r w:rsidRPr="00D35512">
        <w:rPr>
          <w:rFonts w:ascii="Times New Roman" w:hAnsi="Times New Roman" w:cs="Times New Roman"/>
          <w:sz w:val="24"/>
          <w:szCs w:val="24"/>
          <w:lang w:eastAsia="sr-Latn-RS"/>
        </w:rPr>
        <w:t>Букурешта</w:t>
      </w:r>
      <w:proofErr w:type="spellEnd"/>
      <w:r w:rsidRPr="00D35512">
        <w:rPr>
          <w:rFonts w:ascii="Times New Roman" w:hAnsi="Times New Roman" w:cs="Times New Roman"/>
          <w:sz w:val="24"/>
          <w:szCs w:val="24"/>
          <w:lang w:val="sr-Cyrl-RS" w:eastAsia="sr-Latn-RS"/>
        </w:rPr>
        <w:t>;</w:t>
      </w:r>
      <w:r w:rsidRPr="00D35512">
        <w:rPr>
          <w:rFonts w:ascii="Times New Roman" w:hAnsi="Times New Roman" w:cs="Times New Roman"/>
          <w:sz w:val="24"/>
          <w:szCs w:val="24"/>
          <w:lang w:eastAsia="sr-Latn-RS"/>
        </w:rPr>
        <w:t xml:space="preserve">                                                                 </w:t>
      </w:r>
    </w:p>
    <w:p w14:paraId="6D599BC7" w14:textId="515AC833" w:rsidR="00CA0CC9" w:rsidRPr="00D35512" w:rsidRDefault="00CA0CC9" w:rsidP="00D35512">
      <w:pPr>
        <w:pStyle w:val="NoSpacing"/>
        <w:ind w:firstLine="708"/>
        <w:jc w:val="both"/>
        <w:rPr>
          <w:rFonts w:ascii="Times New Roman" w:hAnsi="Times New Roman" w:cs="Times New Roman"/>
          <w:sz w:val="24"/>
          <w:szCs w:val="24"/>
          <w:lang w:val="sr-Cyrl-RS" w:eastAsia="sr-Latn-RS"/>
        </w:rPr>
      </w:pPr>
      <w:r w:rsidRPr="00D35512">
        <w:rPr>
          <w:rFonts w:ascii="Times New Roman" w:hAnsi="Times New Roman" w:cs="Times New Roman"/>
          <w:sz w:val="24"/>
          <w:szCs w:val="24"/>
          <w:lang w:eastAsia="sr-Latn-RS"/>
        </w:rPr>
        <w:t>-</w:t>
      </w:r>
      <w:r w:rsidRPr="00D35512">
        <w:rPr>
          <w:rFonts w:ascii="Times New Roman" w:hAnsi="Times New Roman" w:cs="Times New Roman"/>
          <w:sz w:val="24"/>
          <w:szCs w:val="24"/>
          <w:lang w:val="sr-Cyrl-RS" w:eastAsia="sr-Latn-RS"/>
        </w:rPr>
        <w:t xml:space="preserve"> </w:t>
      </w:r>
      <w:proofErr w:type="spellStart"/>
      <w:r w:rsidRPr="00D35512">
        <w:rPr>
          <w:rFonts w:ascii="Times New Roman" w:hAnsi="Times New Roman" w:cs="Times New Roman"/>
          <w:sz w:val="24"/>
          <w:szCs w:val="24"/>
          <w:lang w:eastAsia="sr-Latn-RS"/>
        </w:rPr>
        <w:t>Израђен</w:t>
      </w:r>
      <w:proofErr w:type="spellEnd"/>
      <w:r w:rsidRPr="00D35512">
        <w:rPr>
          <w:rFonts w:ascii="Times New Roman" w:hAnsi="Times New Roman" w:cs="Times New Roman"/>
          <w:sz w:val="24"/>
          <w:szCs w:val="24"/>
          <w:lang w:eastAsia="sr-Latn-RS"/>
        </w:rPr>
        <w:t xml:space="preserve"> </w:t>
      </w:r>
      <w:proofErr w:type="spellStart"/>
      <w:r w:rsidRPr="00D35512">
        <w:rPr>
          <w:rFonts w:ascii="Times New Roman" w:hAnsi="Times New Roman" w:cs="Times New Roman"/>
          <w:sz w:val="24"/>
          <w:szCs w:val="24"/>
          <w:lang w:eastAsia="sr-Latn-RS"/>
        </w:rPr>
        <w:t>прилог</w:t>
      </w:r>
      <w:proofErr w:type="spellEnd"/>
      <w:r w:rsidRPr="00D35512">
        <w:rPr>
          <w:rFonts w:ascii="Times New Roman" w:hAnsi="Times New Roman" w:cs="Times New Roman"/>
          <w:sz w:val="24"/>
          <w:szCs w:val="24"/>
          <w:lang w:eastAsia="sr-Latn-RS"/>
        </w:rPr>
        <w:t xml:space="preserve"> о </w:t>
      </w:r>
      <w:proofErr w:type="spellStart"/>
      <w:r w:rsidRPr="00D35512">
        <w:rPr>
          <w:rFonts w:ascii="Times New Roman" w:hAnsi="Times New Roman" w:cs="Times New Roman"/>
          <w:sz w:val="24"/>
          <w:szCs w:val="24"/>
          <w:lang w:eastAsia="sr-Latn-RS"/>
        </w:rPr>
        <w:t>информисању</w:t>
      </w:r>
      <w:proofErr w:type="spellEnd"/>
      <w:r w:rsidRPr="00D35512">
        <w:rPr>
          <w:rFonts w:ascii="Times New Roman" w:hAnsi="Times New Roman" w:cs="Times New Roman"/>
          <w:sz w:val="24"/>
          <w:szCs w:val="24"/>
          <w:lang w:eastAsia="sr-Latn-RS"/>
        </w:rPr>
        <w:t xml:space="preserve"> и </w:t>
      </w:r>
      <w:proofErr w:type="spellStart"/>
      <w:r w:rsidRPr="00D35512">
        <w:rPr>
          <w:rFonts w:ascii="Times New Roman" w:hAnsi="Times New Roman" w:cs="Times New Roman"/>
          <w:sz w:val="24"/>
          <w:szCs w:val="24"/>
          <w:lang w:eastAsia="sr-Latn-RS"/>
        </w:rPr>
        <w:t>медијима</w:t>
      </w:r>
      <w:proofErr w:type="spellEnd"/>
      <w:r w:rsidRPr="00D35512">
        <w:rPr>
          <w:rFonts w:ascii="Times New Roman" w:hAnsi="Times New Roman" w:cs="Times New Roman"/>
          <w:sz w:val="24"/>
          <w:szCs w:val="24"/>
          <w:lang w:eastAsia="sr-Latn-RS"/>
        </w:rPr>
        <w:t xml:space="preserve"> </w:t>
      </w:r>
      <w:proofErr w:type="spellStart"/>
      <w:r w:rsidRPr="00D35512">
        <w:rPr>
          <w:rFonts w:ascii="Times New Roman" w:hAnsi="Times New Roman" w:cs="Times New Roman"/>
          <w:sz w:val="24"/>
          <w:szCs w:val="24"/>
          <w:lang w:eastAsia="sr-Latn-RS"/>
        </w:rPr>
        <w:t>за</w:t>
      </w:r>
      <w:proofErr w:type="spellEnd"/>
      <w:r w:rsidRPr="00D35512">
        <w:rPr>
          <w:rFonts w:ascii="Times New Roman" w:hAnsi="Times New Roman" w:cs="Times New Roman"/>
          <w:sz w:val="24"/>
          <w:szCs w:val="24"/>
          <w:lang w:eastAsia="sr-Latn-RS"/>
        </w:rPr>
        <w:t xml:space="preserve"> </w:t>
      </w:r>
      <w:proofErr w:type="spellStart"/>
      <w:r w:rsidRPr="00D35512">
        <w:rPr>
          <w:rFonts w:ascii="Times New Roman" w:hAnsi="Times New Roman" w:cs="Times New Roman"/>
          <w:sz w:val="24"/>
          <w:szCs w:val="24"/>
          <w:lang w:eastAsia="sr-Latn-RS"/>
        </w:rPr>
        <w:t>кандидатуру</w:t>
      </w:r>
      <w:proofErr w:type="spellEnd"/>
      <w:r w:rsidRPr="00D35512">
        <w:rPr>
          <w:rFonts w:ascii="Times New Roman" w:hAnsi="Times New Roman" w:cs="Times New Roman"/>
          <w:sz w:val="24"/>
          <w:szCs w:val="24"/>
          <w:lang w:eastAsia="sr-Latn-RS"/>
        </w:rPr>
        <w:t xml:space="preserve"> РС </w:t>
      </w:r>
      <w:proofErr w:type="spellStart"/>
      <w:r w:rsidRPr="00D35512">
        <w:rPr>
          <w:rFonts w:ascii="Times New Roman" w:hAnsi="Times New Roman" w:cs="Times New Roman"/>
          <w:sz w:val="24"/>
          <w:szCs w:val="24"/>
          <w:lang w:eastAsia="sr-Latn-RS"/>
        </w:rPr>
        <w:t>за</w:t>
      </w:r>
      <w:proofErr w:type="spellEnd"/>
      <w:r w:rsidRPr="00D35512">
        <w:rPr>
          <w:rFonts w:ascii="Times New Roman" w:hAnsi="Times New Roman" w:cs="Times New Roman"/>
          <w:sz w:val="24"/>
          <w:szCs w:val="24"/>
          <w:lang w:eastAsia="sr-Latn-RS"/>
        </w:rPr>
        <w:t xml:space="preserve"> </w:t>
      </w:r>
      <w:proofErr w:type="spellStart"/>
      <w:r w:rsidRPr="00D35512">
        <w:rPr>
          <w:rFonts w:ascii="Times New Roman" w:hAnsi="Times New Roman" w:cs="Times New Roman"/>
          <w:sz w:val="24"/>
          <w:szCs w:val="24"/>
          <w:lang w:eastAsia="sr-Latn-RS"/>
        </w:rPr>
        <w:t>пуноправног</w:t>
      </w:r>
      <w:proofErr w:type="spellEnd"/>
      <w:r w:rsidRPr="00D35512">
        <w:rPr>
          <w:rFonts w:ascii="Times New Roman" w:hAnsi="Times New Roman" w:cs="Times New Roman"/>
          <w:sz w:val="24"/>
          <w:szCs w:val="24"/>
          <w:lang w:eastAsia="sr-Latn-RS"/>
        </w:rPr>
        <w:t xml:space="preserve"> </w:t>
      </w:r>
      <w:proofErr w:type="spellStart"/>
      <w:r w:rsidRPr="00D35512">
        <w:rPr>
          <w:rFonts w:ascii="Times New Roman" w:hAnsi="Times New Roman" w:cs="Times New Roman"/>
          <w:sz w:val="24"/>
          <w:szCs w:val="24"/>
          <w:lang w:eastAsia="sr-Latn-RS"/>
        </w:rPr>
        <w:t>члана</w:t>
      </w:r>
      <w:proofErr w:type="spellEnd"/>
      <w:r w:rsidRPr="00D35512">
        <w:rPr>
          <w:rFonts w:ascii="Times New Roman" w:hAnsi="Times New Roman" w:cs="Times New Roman"/>
          <w:sz w:val="24"/>
          <w:szCs w:val="24"/>
          <w:lang w:eastAsia="sr-Latn-RS"/>
        </w:rPr>
        <w:t xml:space="preserve"> </w:t>
      </w:r>
      <w:proofErr w:type="spellStart"/>
      <w:r w:rsidRPr="00D35512">
        <w:rPr>
          <w:rFonts w:ascii="Times New Roman" w:hAnsi="Times New Roman" w:cs="Times New Roman"/>
          <w:sz w:val="24"/>
          <w:szCs w:val="24"/>
          <w:lang w:eastAsia="sr-Latn-RS"/>
        </w:rPr>
        <w:t>Међународне</w:t>
      </w:r>
      <w:proofErr w:type="spellEnd"/>
      <w:r w:rsidRPr="00D35512">
        <w:rPr>
          <w:rFonts w:ascii="Times New Roman" w:hAnsi="Times New Roman" w:cs="Times New Roman"/>
          <w:sz w:val="24"/>
          <w:szCs w:val="24"/>
          <w:lang w:eastAsia="sr-Latn-RS"/>
        </w:rPr>
        <w:t xml:space="preserve"> </w:t>
      </w:r>
      <w:proofErr w:type="spellStart"/>
      <w:r w:rsidRPr="00D35512">
        <w:rPr>
          <w:rFonts w:ascii="Times New Roman" w:hAnsi="Times New Roman" w:cs="Times New Roman"/>
          <w:sz w:val="24"/>
          <w:szCs w:val="24"/>
          <w:lang w:eastAsia="sr-Latn-RS"/>
        </w:rPr>
        <w:t>организације</w:t>
      </w:r>
      <w:proofErr w:type="spellEnd"/>
      <w:r w:rsidRPr="00D35512">
        <w:rPr>
          <w:rFonts w:ascii="Times New Roman" w:hAnsi="Times New Roman" w:cs="Times New Roman"/>
          <w:sz w:val="24"/>
          <w:szCs w:val="24"/>
          <w:lang w:eastAsia="sr-Latn-RS"/>
        </w:rPr>
        <w:t xml:space="preserve"> </w:t>
      </w:r>
      <w:proofErr w:type="spellStart"/>
      <w:r w:rsidRPr="00D35512">
        <w:rPr>
          <w:rFonts w:ascii="Times New Roman" w:hAnsi="Times New Roman" w:cs="Times New Roman"/>
          <w:sz w:val="24"/>
          <w:szCs w:val="24"/>
          <w:lang w:eastAsia="sr-Latn-RS"/>
        </w:rPr>
        <w:t>Франкофоније</w:t>
      </w:r>
      <w:proofErr w:type="spellEnd"/>
      <w:r w:rsidRPr="00D35512">
        <w:rPr>
          <w:rFonts w:ascii="Times New Roman" w:hAnsi="Times New Roman" w:cs="Times New Roman"/>
          <w:sz w:val="24"/>
          <w:szCs w:val="24"/>
          <w:lang w:eastAsia="sr-Latn-RS"/>
        </w:rPr>
        <w:t xml:space="preserve"> (о ИФ у </w:t>
      </w:r>
      <w:proofErr w:type="spellStart"/>
      <w:r w:rsidRPr="00D35512">
        <w:rPr>
          <w:rFonts w:ascii="Times New Roman" w:hAnsi="Times New Roman" w:cs="Times New Roman"/>
          <w:sz w:val="24"/>
          <w:szCs w:val="24"/>
          <w:lang w:eastAsia="sr-Latn-RS"/>
        </w:rPr>
        <w:t>складу</w:t>
      </w:r>
      <w:proofErr w:type="spellEnd"/>
      <w:r w:rsidRPr="00D35512">
        <w:rPr>
          <w:rFonts w:ascii="Times New Roman" w:hAnsi="Times New Roman" w:cs="Times New Roman"/>
          <w:sz w:val="24"/>
          <w:szCs w:val="24"/>
          <w:lang w:eastAsia="sr-Latn-RS"/>
        </w:rPr>
        <w:t xml:space="preserve"> </w:t>
      </w:r>
      <w:proofErr w:type="spellStart"/>
      <w:r w:rsidRPr="00D35512">
        <w:rPr>
          <w:rFonts w:ascii="Times New Roman" w:hAnsi="Times New Roman" w:cs="Times New Roman"/>
          <w:sz w:val="24"/>
          <w:szCs w:val="24"/>
          <w:lang w:eastAsia="sr-Latn-RS"/>
        </w:rPr>
        <w:t>са</w:t>
      </w:r>
      <w:proofErr w:type="spellEnd"/>
      <w:r w:rsidRPr="00D35512">
        <w:rPr>
          <w:rFonts w:ascii="Times New Roman" w:hAnsi="Times New Roman" w:cs="Times New Roman"/>
          <w:sz w:val="24"/>
          <w:szCs w:val="24"/>
          <w:lang w:eastAsia="sr-Latn-RS"/>
        </w:rPr>
        <w:t xml:space="preserve"> </w:t>
      </w:r>
      <w:proofErr w:type="spellStart"/>
      <w:r w:rsidRPr="00D35512">
        <w:rPr>
          <w:rFonts w:ascii="Times New Roman" w:hAnsi="Times New Roman" w:cs="Times New Roman"/>
          <w:sz w:val="24"/>
          <w:szCs w:val="24"/>
          <w:lang w:eastAsia="sr-Latn-RS"/>
        </w:rPr>
        <w:t>упитником</w:t>
      </w:r>
      <w:proofErr w:type="spellEnd"/>
      <w:r w:rsidRPr="00D35512">
        <w:rPr>
          <w:rFonts w:ascii="Times New Roman" w:hAnsi="Times New Roman" w:cs="Times New Roman"/>
          <w:sz w:val="24"/>
          <w:szCs w:val="24"/>
          <w:lang w:eastAsia="sr-Latn-RS"/>
        </w:rPr>
        <w:t xml:space="preserve"> о ИФ)</w:t>
      </w:r>
      <w:r w:rsidRPr="00D35512">
        <w:rPr>
          <w:rFonts w:ascii="Times New Roman" w:hAnsi="Times New Roman" w:cs="Times New Roman"/>
          <w:sz w:val="24"/>
          <w:szCs w:val="24"/>
          <w:lang w:val="sr-Cyrl-RS" w:eastAsia="sr-Latn-RS"/>
        </w:rPr>
        <w:t>;</w:t>
      </w:r>
    </w:p>
    <w:p w14:paraId="21BA1EA6" w14:textId="23288BA8" w:rsidR="00CA0CC9" w:rsidRPr="00D35512" w:rsidRDefault="00CA0CC9" w:rsidP="00D35512">
      <w:pPr>
        <w:pStyle w:val="NoSpacing"/>
        <w:ind w:firstLine="708"/>
        <w:jc w:val="both"/>
        <w:rPr>
          <w:rFonts w:ascii="Times New Roman" w:hAnsi="Times New Roman" w:cs="Times New Roman"/>
          <w:sz w:val="24"/>
          <w:szCs w:val="24"/>
          <w:lang w:val="sr-Cyrl-RS" w:eastAsia="sr-Latn-RS"/>
        </w:rPr>
      </w:pPr>
      <w:r w:rsidRPr="00D35512">
        <w:rPr>
          <w:rFonts w:ascii="Times New Roman" w:hAnsi="Times New Roman" w:cs="Times New Roman"/>
          <w:sz w:val="24"/>
          <w:szCs w:val="24"/>
          <w:lang w:eastAsia="sr-Latn-RS"/>
        </w:rPr>
        <w:t>-</w:t>
      </w:r>
      <w:r w:rsidRPr="00D35512">
        <w:rPr>
          <w:rFonts w:ascii="Times New Roman" w:hAnsi="Times New Roman" w:cs="Times New Roman"/>
          <w:sz w:val="24"/>
          <w:szCs w:val="24"/>
          <w:lang w:val="sr-Cyrl-RS" w:eastAsia="sr-Latn-RS"/>
        </w:rPr>
        <w:t xml:space="preserve"> </w:t>
      </w:r>
      <w:proofErr w:type="spellStart"/>
      <w:r w:rsidRPr="00D35512">
        <w:rPr>
          <w:rFonts w:ascii="Times New Roman" w:hAnsi="Times New Roman" w:cs="Times New Roman"/>
          <w:sz w:val="24"/>
          <w:szCs w:val="24"/>
          <w:lang w:eastAsia="sr-Latn-RS"/>
        </w:rPr>
        <w:t>Израђен</w:t>
      </w:r>
      <w:proofErr w:type="spellEnd"/>
      <w:r w:rsidRPr="00D35512">
        <w:rPr>
          <w:rFonts w:ascii="Times New Roman" w:hAnsi="Times New Roman" w:cs="Times New Roman"/>
          <w:sz w:val="24"/>
          <w:szCs w:val="24"/>
          <w:lang w:eastAsia="sr-Latn-RS"/>
        </w:rPr>
        <w:t xml:space="preserve"> </w:t>
      </w:r>
      <w:proofErr w:type="spellStart"/>
      <w:r w:rsidRPr="00D35512">
        <w:rPr>
          <w:rFonts w:ascii="Times New Roman" w:hAnsi="Times New Roman" w:cs="Times New Roman"/>
          <w:sz w:val="24"/>
          <w:szCs w:val="24"/>
          <w:lang w:eastAsia="sr-Latn-RS"/>
        </w:rPr>
        <w:t>прилог</w:t>
      </w:r>
      <w:proofErr w:type="spellEnd"/>
      <w:r w:rsidRPr="00D35512">
        <w:rPr>
          <w:rFonts w:ascii="Times New Roman" w:hAnsi="Times New Roman" w:cs="Times New Roman"/>
          <w:sz w:val="24"/>
          <w:szCs w:val="24"/>
          <w:lang w:eastAsia="sr-Latn-RS"/>
        </w:rPr>
        <w:t xml:space="preserve"> </w:t>
      </w:r>
      <w:proofErr w:type="spellStart"/>
      <w:r w:rsidRPr="00D35512">
        <w:rPr>
          <w:rFonts w:ascii="Times New Roman" w:hAnsi="Times New Roman" w:cs="Times New Roman"/>
          <w:sz w:val="24"/>
          <w:szCs w:val="24"/>
          <w:lang w:eastAsia="sr-Latn-RS"/>
        </w:rPr>
        <w:t>за</w:t>
      </w:r>
      <w:proofErr w:type="spellEnd"/>
      <w:r w:rsidRPr="00D35512">
        <w:rPr>
          <w:rFonts w:ascii="Times New Roman" w:hAnsi="Times New Roman" w:cs="Times New Roman"/>
          <w:sz w:val="24"/>
          <w:szCs w:val="24"/>
          <w:lang w:eastAsia="sr-Latn-RS"/>
        </w:rPr>
        <w:t xml:space="preserve"> </w:t>
      </w:r>
      <w:proofErr w:type="spellStart"/>
      <w:r w:rsidRPr="00D35512">
        <w:rPr>
          <w:rFonts w:ascii="Times New Roman" w:hAnsi="Times New Roman" w:cs="Times New Roman"/>
          <w:sz w:val="24"/>
          <w:szCs w:val="24"/>
          <w:lang w:eastAsia="sr-Latn-RS"/>
        </w:rPr>
        <w:t>Народну</w:t>
      </w:r>
      <w:proofErr w:type="spellEnd"/>
      <w:r w:rsidRPr="00D35512">
        <w:rPr>
          <w:rFonts w:ascii="Times New Roman" w:hAnsi="Times New Roman" w:cs="Times New Roman"/>
          <w:sz w:val="24"/>
          <w:szCs w:val="24"/>
          <w:lang w:eastAsia="sr-Latn-RS"/>
        </w:rPr>
        <w:t xml:space="preserve"> </w:t>
      </w:r>
      <w:proofErr w:type="spellStart"/>
      <w:r w:rsidRPr="00D35512">
        <w:rPr>
          <w:rFonts w:ascii="Times New Roman" w:hAnsi="Times New Roman" w:cs="Times New Roman"/>
          <w:sz w:val="24"/>
          <w:szCs w:val="24"/>
          <w:lang w:eastAsia="sr-Latn-RS"/>
        </w:rPr>
        <w:t>скупштину</w:t>
      </w:r>
      <w:proofErr w:type="spellEnd"/>
      <w:r w:rsidRPr="00D35512">
        <w:rPr>
          <w:rFonts w:ascii="Times New Roman" w:hAnsi="Times New Roman" w:cs="Times New Roman"/>
          <w:sz w:val="24"/>
          <w:szCs w:val="24"/>
          <w:lang w:eastAsia="sr-Latn-RS"/>
        </w:rPr>
        <w:t xml:space="preserve"> у </w:t>
      </w:r>
      <w:proofErr w:type="spellStart"/>
      <w:r w:rsidRPr="00D35512">
        <w:rPr>
          <w:rFonts w:ascii="Times New Roman" w:hAnsi="Times New Roman" w:cs="Times New Roman"/>
          <w:sz w:val="24"/>
          <w:szCs w:val="24"/>
          <w:lang w:eastAsia="sr-Latn-RS"/>
        </w:rPr>
        <w:t>области</w:t>
      </w:r>
      <w:proofErr w:type="spellEnd"/>
      <w:r w:rsidRPr="00D35512">
        <w:rPr>
          <w:rFonts w:ascii="Times New Roman" w:hAnsi="Times New Roman" w:cs="Times New Roman"/>
          <w:sz w:val="24"/>
          <w:szCs w:val="24"/>
          <w:lang w:eastAsia="sr-Latn-RS"/>
        </w:rPr>
        <w:t xml:space="preserve"> </w:t>
      </w:r>
      <w:proofErr w:type="spellStart"/>
      <w:r w:rsidRPr="00D35512">
        <w:rPr>
          <w:rFonts w:ascii="Times New Roman" w:hAnsi="Times New Roman" w:cs="Times New Roman"/>
          <w:sz w:val="24"/>
          <w:szCs w:val="24"/>
          <w:lang w:eastAsia="sr-Latn-RS"/>
        </w:rPr>
        <w:t>борбе</w:t>
      </w:r>
      <w:proofErr w:type="spellEnd"/>
      <w:r w:rsidRPr="00D35512">
        <w:rPr>
          <w:rFonts w:ascii="Times New Roman" w:hAnsi="Times New Roman" w:cs="Times New Roman"/>
          <w:sz w:val="24"/>
          <w:szCs w:val="24"/>
          <w:lang w:eastAsia="sr-Latn-RS"/>
        </w:rPr>
        <w:t xml:space="preserve"> </w:t>
      </w:r>
      <w:proofErr w:type="spellStart"/>
      <w:r w:rsidRPr="00D35512">
        <w:rPr>
          <w:rFonts w:ascii="Times New Roman" w:hAnsi="Times New Roman" w:cs="Times New Roman"/>
          <w:sz w:val="24"/>
          <w:szCs w:val="24"/>
          <w:lang w:eastAsia="sr-Latn-RS"/>
        </w:rPr>
        <w:t>против</w:t>
      </w:r>
      <w:proofErr w:type="spellEnd"/>
      <w:r w:rsidRPr="00D35512">
        <w:rPr>
          <w:rFonts w:ascii="Times New Roman" w:hAnsi="Times New Roman" w:cs="Times New Roman"/>
          <w:sz w:val="24"/>
          <w:szCs w:val="24"/>
          <w:lang w:eastAsia="sr-Latn-RS"/>
        </w:rPr>
        <w:t xml:space="preserve"> </w:t>
      </w:r>
      <w:proofErr w:type="spellStart"/>
      <w:r w:rsidRPr="00D35512">
        <w:rPr>
          <w:rFonts w:ascii="Times New Roman" w:hAnsi="Times New Roman" w:cs="Times New Roman"/>
          <w:sz w:val="24"/>
          <w:szCs w:val="24"/>
          <w:lang w:eastAsia="sr-Latn-RS"/>
        </w:rPr>
        <w:t>дезинформација</w:t>
      </w:r>
      <w:proofErr w:type="spellEnd"/>
      <w:r w:rsidRPr="00D35512">
        <w:rPr>
          <w:rFonts w:ascii="Times New Roman" w:hAnsi="Times New Roman" w:cs="Times New Roman"/>
          <w:sz w:val="24"/>
          <w:szCs w:val="24"/>
          <w:lang w:eastAsia="sr-Latn-RS"/>
        </w:rPr>
        <w:t xml:space="preserve"> у </w:t>
      </w:r>
      <w:proofErr w:type="spellStart"/>
      <w:r w:rsidRPr="00D35512">
        <w:rPr>
          <w:rFonts w:ascii="Times New Roman" w:hAnsi="Times New Roman" w:cs="Times New Roman"/>
          <w:sz w:val="24"/>
          <w:szCs w:val="24"/>
          <w:lang w:eastAsia="sr-Latn-RS"/>
        </w:rPr>
        <w:t>циљу</w:t>
      </w:r>
      <w:proofErr w:type="spellEnd"/>
      <w:r w:rsidRPr="00D35512">
        <w:rPr>
          <w:rFonts w:ascii="Times New Roman" w:hAnsi="Times New Roman" w:cs="Times New Roman"/>
          <w:sz w:val="24"/>
          <w:szCs w:val="24"/>
          <w:lang w:eastAsia="sr-Latn-RS"/>
        </w:rPr>
        <w:t xml:space="preserve"> </w:t>
      </w:r>
      <w:proofErr w:type="spellStart"/>
      <w:r w:rsidRPr="00D35512">
        <w:rPr>
          <w:rFonts w:ascii="Times New Roman" w:hAnsi="Times New Roman" w:cs="Times New Roman"/>
          <w:sz w:val="24"/>
          <w:szCs w:val="24"/>
          <w:lang w:eastAsia="sr-Latn-RS"/>
        </w:rPr>
        <w:t>припреме</w:t>
      </w:r>
      <w:proofErr w:type="spellEnd"/>
      <w:r w:rsidRPr="00D35512">
        <w:rPr>
          <w:rFonts w:ascii="Times New Roman" w:hAnsi="Times New Roman" w:cs="Times New Roman"/>
          <w:sz w:val="24"/>
          <w:szCs w:val="24"/>
          <w:lang w:eastAsia="sr-Latn-RS"/>
        </w:rPr>
        <w:t xml:space="preserve"> </w:t>
      </w:r>
      <w:proofErr w:type="spellStart"/>
      <w:r w:rsidRPr="00D35512">
        <w:rPr>
          <w:rFonts w:ascii="Times New Roman" w:hAnsi="Times New Roman" w:cs="Times New Roman"/>
          <w:sz w:val="24"/>
          <w:szCs w:val="24"/>
          <w:lang w:eastAsia="sr-Latn-RS"/>
        </w:rPr>
        <w:t>за</w:t>
      </w:r>
      <w:proofErr w:type="spellEnd"/>
      <w:r w:rsidRPr="00D35512">
        <w:rPr>
          <w:rFonts w:ascii="Times New Roman" w:hAnsi="Times New Roman" w:cs="Times New Roman"/>
          <w:sz w:val="24"/>
          <w:szCs w:val="24"/>
          <w:lang w:eastAsia="sr-Latn-RS"/>
        </w:rPr>
        <w:t xml:space="preserve"> </w:t>
      </w:r>
      <w:proofErr w:type="spellStart"/>
      <w:r w:rsidRPr="00D35512">
        <w:rPr>
          <w:rFonts w:ascii="Times New Roman" w:hAnsi="Times New Roman" w:cs="Times New Roman"/>
          <w:sz w:val="24"/>
          <w:szCs w:val="24"/>
          <w:lang w:eastAsia="sr-Latn-RS"/>
        </w:rPr>
        <w:t>састанка</w:t>
      </w:r>
      <w:proofErr w:type="spellEnd"/>
      <w:r w:rsidRPr="00D35512">
        <w:rPr>
          <w:rFonts w:ascii="Times New Roman" w:hAnsi="Times New Roman" w:cs="Times New Roman"/>
          <w:sz w:val="24"/>
          <w:szCs w:val="24"/>
          <w:lang w:eastAsia="sr-Latn-RS"/>
        </w:rPr>
        <w:t xml:space="preserve"> </w:t>
      </w:r>
      <w:proofErr w:type="spellStart"/>
      <w:r w:rsidRPr="00D35512">
        <w:rPr>
          <w:rFonts w:ascii="Times New Roman" w:hAnsi="Times New Roman" w:cs="Times New Roman"/>
          <w:sz w:val="24"/>
          <w:szCs w:val="24"/>
          <w:lang w:eastAsia="sr-Latn-RS"/>
        </w:rPr>
        <w:t>са</w:t>
      </w:r>
      <w:proofErr w:type="spellEnd"/>
      <w:r w:rsidRPr="00D35512">
        <w:rPr>
          <w:rFonts w:ascii="Times New Roman" w:hAnsi="Times New Roman" w:cs="Times New Roman"/>
          <w:sz w:val="24"/>
          <w:szCs w:val="24"/>
          <w:lang w:eastAsia="sr-Latn-RS"/>
        </w:rPr>
        <w:t xml:space="preserve"> </w:t>
      </w:r>
      <w:proofErr w:type="spellStart"/>
      <w:r w:rsidRPr="00D35512">
        <w:rPr>
          <w:rFonts w:ascii="Times New Roman" w:hAnsi="Times New Roman" w:cs="Times New Roman"/>
          <w:sz w:val="24"/>
          <w:szCs w:val="24"/>
          <w:lang w:eastAsia="sr-Latn-RS"/>
        </w:rPr>
        <w:t>Парламентарном</w:t>
      </w:r>
      <w:proofErr w:type="spellEnd"/>
      <w:r w:rsidRPr="00D35512">
        <w:rPr>
          <w:rFonts w:ascii="Times New Roman" w:hAnsi="Times New Roman" w:cs="Times New Roman"/>
          <w:sz w:val="24"/>
          <w:szCs w:val="24"/>
          <w:lang w:eastAsia="sr-Latn-RS"/>
        </w:rPr>
        <w:t xml:space="preserve"> </w:t>
      </w:r>
      <w:proofErr w:type="spellStart"/>
      <w:r w:rsidRPr="00D35512">
        <w:rPr>
          <w:rFonts w:ascii="Times New Roman" w:hAnsi="Times New Roman" w:cs="Times New Roman"/>
          <w:sz w:val="24"/>
          <w:szCs w:val="24"/>
          <w:lang w:eastAsia="sr-Latn-RS"/>
        </w:rPr>
        <w:t>скупштином</w:t>
      </w:r>
      <w:proofErr w:type="spellEnd"/>
      <w:r w:rsidRPr="00D35512">
        <w:rPr>
          <w:rFonts w:ascii="Times New Roman" w:hAnsi="Times New Roman" w:cs="Times New Roman"/>
          <w:sz w:val="24"/>
          <w:szCs w:val="24"/>
          <w:lang w:eastAsia="sr-Latn-RS"/>
        </w:rPr>
        <w:t xml:space="preserve"> </w:t>
      </w:r>
      <w:proofErr w:type="spellStart"/>
      <w:r w:rsidRPr="00D35512">
        <w:rPr>
          <w:rFonts w:ascii="Times New Roman" w:hAnsi="Times New Roman" w:cs="Times New Roman"/>
          <w:sz w:val="24"/>
          <w:szCs w:val="24"/>
          <w:lang w:eastAsia="sr-Latn-RS"/>
        </w:rPr>
        <w:t>Франкофоније</w:t>
      </w:r>
      <w:proofErr w:type="spellEnd"/>
      <w:r w:rsidRPr="00D35512">
        <w:rPr>
          <w:rFonts w:ascii="Times New Roman" w:hAnsi="Times New Roman" w:cs="Times New Roman"/>
          <w:sz w:val="24"/>
          <w:szCs w:val="24"/>
          <w:lang w:val="sr-Cyrl-RS" w:eastAsia="sr-Latn-RS"/>
        </w:rPr>
        <w:t>.</w:t>
      </w:r>
    </w:p>
    <w:p w14:paraId="7C369BCB" w14:textId="77777777" w:rsidR="00CA0CC9" w:rsidRPr="00D35512" w:rsidRDefault="00CA0CC9" w:rsidP="00D35512">
      <w:pPr>
        <w:pStyle w:val="NoSpacing"/>
        <w:jc w:val="both"/>
        <w:rPr>
          <w:rFonts w:ascii="Times New Roman" w:hAnsi="Times New Roman" w:cs="Times New Roman"/>
          <w:sz w:val="24"/>
          <w:szCs w:val="24"/>
          <w:lang w:eastAsia="sr-Latn-RS"/>
        </w:rPr>
      </w:pPr>
    </w:p>
    <w:p w14:paraId="366F6DE4" w14:textId="77777777" w:rsidR="00D35512" w:rsidRDefault="00D35512" w:rsidP="00CA0CC9">
      <w:pPr>
        <w:spacing w:after="0" w:line="240" w:lineRule="auto"/>
        <w:ind w:firstLine="708"/>
        <w:rPr>
          <w:rFonts w:ascii="Times New Roman" w:eastAsia="Times New Roman" w:hAnsi="Times New Roman" w:cs="Times New Roman"/>
          <w:b/>
          <w:bCs/>
          <w:i/>
          <w:iCs/>
          <w:sz w:val="24"/>
          <w:szCs w:val="24"/>
          <w:lang w:val="sr-Cyrl-RS" w:eastAsia="sr-Latn-RS"/>
        </w:rPr>
      </w:pPr>
    </w:p>
    <w:p w14:paraId="5603C49D" w14:textId="661E60AB" w:rsidR="00CA0CC9" w:rsidRPr="00E871ED" w:rsidRDefault="00CA0CC9" w:rsidP="00CA0CC9">
      <w:pPr>
        <w:spacing w:after="0" w:line="240" w:lineRule="auto"/>
        <w:ind w:firstLine="708"/>
        <w:rPr>
          <w:rFonts w:ascii="Times New Roman" w:eastAsia="Times New Roman" w:hAnsi="Times New Roman" w:cs="Times New Roman"/>
          <w:b/>
          <w:bCs/>
          <w:i/>
          <w:iCs/>
          <w:sz w:val="24"/>
          <w:szCs w:val="24"/>
          <w:lang w:val="sr-Cyrl-RS" w:eastAsia="sr-Latn-RS"/>
        </w:rPr>
      </w:pPr>
      <w:r w:rsidRPr="00E871ED">
        <w:rPr>
          <w:rFonts w:ascii="Times New Roman" w:eastAsia="Times New Roman" w:hAnsi="Times New Roman" w:cs="Times New Roman"/>
          <w:b/>
          <w:bCs/>
          <w:i/>
          <w:iCs/>
          <w:sz w:val="24"/>
          <w:szCs w:val="24"/>
          <w:lang w:eastAsia="sr-Latn-RS"/>
        </w:rPr>
        <w:t>УНЕСКО</w:t>
      </w:r>
    </w:p>
    <w:p w14:paraId="2FD84A52" w14:textId="77777777" w:rsidR="00600715" w:rsidRPr="00600715" w:rsidRDefault="00600715" w:rsidP="00CA0CC9">
      <w:pPr>
        <w:spacing w:after="0" w:line="240" w:lineRule="auto"/>
        <w:ind w:firstLine="708"/>
        <w:rPr>
          <w:rFonts w:ascii="Times New Roman" w:eastAsia="Times New Roman" w:hAnsi="Times New Roman" w:cs="Times New Roman"/>
          <w:b/>
          <w:bCs/>
          <w:sz w:val="24"/>
          <w:szCs w:val="24"/>
          <w:lang w:val="sr-Cyrl-RS" w:eastAsia="sr-Latn-RS"/>
        </w:rPr>
      </w:pPr>
    </w:p>
    <w:p w14:paraId="699A9D44" w14:textId="49CE1D82" w:rsidR="00CA0CC9" w:rsidRPr="00D35512" w:rsidRDefault="00CA0CC9" w:rsidP="00D35512">
      <w:pPr>
        <w:pStyle w:val="NoSpacing"/>
        <w:ind w:firstLine="708"/>
        <w:jc w:val="both"/>
        <w:rPr>
          <w:rFonts w:ascii="Times New Roman" w:hAnsi="Times New Roman" w:cs="Times New Roman"/>
          <w:sz w:val="24"/>
          <w:szCs w:val="24"/>
          <w:lang w:val="sr-Cyrl-RS" w:eastAsia="sr-Latn-RS"/>
        </w:rPr>
      </w:pPr>
      <w:r w:rsidRPr="00D35512">
        <w:rPr>
          <w:rFonts w:ascii="Times New Roman" w:hAnsi="Times New Roman" w:cs="Times New Roman"/>
          <w:sz w:val="24"/>
          <w:szCs w:val="24"/>
          <w:lang w:eastAsia="sr-Latn-RS"/>
        </w:rPr>
        <w:t>-</w:t>
      </w:r>
      <w:r w:rsidRPr="00D35512">
        <w:rPr>
          <w:rFonts w:ascii="Times New Roman" w:hAnsi="Times New Roman" w:cs="Times New Roman"/>
          <w:sz w:val="24"/>
          <w:szCs w:val="24"/>
          <w:lang w:val="sr-Cyrl-RS" w:eastAsia="sr-Latn-RS"/>
        </w:rPr>
        <w:t xml:space="preserve"> </w:t>
      </w:r>
      <w:proofErr w:type="spellStart"/>
      <w:r w:rsidRPr="00D35512">
        <w:rPr>
          <w:rFonts w:ascii="Times New Roman" w:hAnsi="Times New Roman" w:cs="Times New Roman"/>
          <w:sz w:val="24"/>
          <w:szCs w:val="24"/>
          <w:lang w:eastAsia="sr-Latn-RS"/>
        </w:rPr>
        <w:t>Израђен</w:t>
      </w:r>
      <w:proofErr w:type="spellEnd"/>
      <w:r w:rsidRPr="00D35512">
        <w:rPr>
          <w:rFonts w:ascii="Times New Roman" w:hAnsi="Times New Roman" w:cs="Times New Roman"/>
          <w:sz w:val="24"/>
          <w:szCs w:val="24"/>
          <w:lang w:eastAsia="sr-Latn-RS"/>
        </w:rPr>
        <w:t xml:space="preserve"> </w:t>
      </w:r>
      <w:proofErr w:type="spellStart"/>
      <w:r w:rsidRPr="00D35512">
        <w:rPr>
          <w:rFonts w:ascii="Times New Roman" w:hAnsi="Times New Roman" w:cs="Times New Roman"/>
          <w:sz w:val="24"/>
          <w:szCs w:val="24"/>
          <w:lang w:eastAsia="sr-Latn-RS"/>
        </w:rPr>
        <w:t>прилог</w:t>
      </w:r>
      <w:proofErr w:type="spellEnd"/>
      <w:r w:rsidRPr="00D35512">
        <w:rPr>
          <w:rFonts w:ascii="Times New Roman" w:hAnsi="Times New Roman" w:cs="Times New Roman"/>
          <w:sz w:val="24"/>
          <w:szCs w:val="24"/>
          <w:lang w:eastAsia="sr-Latn-RS"/>
        </w:rPr>
        <w:t xml:space="preserve"> </w:t>
      </w:r>
      <w:proofErr w:type="spellStart"/>
      <w:r w:rsidRPr="00D35512">
        <w:rPr>
          <w:rFonts w:ascii="Times New Roman" w:hAnsi="Times New Roman" w:cs="Times New Roman"/>
          <w:sz w:val="24"/>
          <w:szCs w:val="24"/>
          <w:lang w:eastAsia="sr-Latn-RS"/>
        </w:rPr>
        <w:t>за</w:t>
      </w:r>
      <w:proofErr w:type="spellEnd"/>
      <w:r w:rsidRPr="00D35512">
        <w:rPr>
          <w:rFonts w:ascii="Times New Roman" w:hAnsi="Times New Roman" w:cs="Times New Roman"/>
          <w:sz w:val="24"/>
          <w:szCs w:val="24"/>
          <w:lang w:eastAsia="sr-Latn-RS"/>
        </w:rPr>
        <w:t xml:space="preserve"> </w:t>
      </w:r>
      <w:proofErr w:type="spellStart"/>
      <w:r w:rsidRPr="00D35512">
        <w:rPr>
          <w:rFonts w:ascii="Times New Roman" w:hAnsi="Times New Roman" w:cs="Times New Roman"/>
          <w:sz w:val="24"/>
          <w:szCs w:val="24"/>
          <w:lang w:eastAsia="sr-Latn-RS"/>
        </w:rPr>
        <w:t>иступање</w:t>
      </w:r>
      <w:proofErr w:type="spellEnd"/>
      <w:r w:rsidRPr="00D35512">
        <w:rPr>
          <w:rFonts w:ascii="Times New Roman" w:hAnsi="Times New Roman" w:cs="Times New Roman"/>
          <w:sz w:val="24"/>
          <w:szCs w:val="24"/>
          <w:lang w:eastAsia="sr-Latn-RS"/>
        </w:rPr>
        <w:t xml:space="preserve"> </w:t>
      </w:r>
      <w:proofErr w:type="spellStart"/>
      <w:r w:rsidRPr="00D35512">
        <w:rPr>
          <w:rFonts w:ascii="Times New Roman" w:hAnsi="Times New Roman" w:cs="Times New Roman"/>
          <w:sz w:val="24"/>
          <w:szCs w:val="24"/>
          <w:lang w:eastAsia="sr-Latn-RS"/>
        </w:rPr>
        <w:t>делегације</w:t>
      </w:r>
      <w:proofErr w:type="spellEnd"/>
      <w:r w:rsidRPr="00D35512">
        <w:rPr>
          <w:rFonts w:ascii="Times New Roman" w:hAnsi="Times New Roman" w:cs="Times New Roman"/>
          <w:sz w:val="24"/>
          <w:szCs w:val="24"/>
          <w:lang w:eastAsia="sr-Latn-RS"/>
        </w:rPr>
        <w:t xml:space="preserve"> </w:t>
      </w:r>
      <w:proofErr w:type="spellStart"/>
      <w:r w:rsidRPr="00D35512">
        <w:rPr>
          <w:rFonts w:ascii="Times New Roman" w:hAnsi="Times New Roman" w:cs="Times New Roman"/>
          <w:sz w:val="24"/>
          <w:szCs w:val="24"/>
          <w:lang w:eastAsia="sr-Latn-RS"/>
        </w:rPr>
        <w:t>на</w:t>
      </w:r>
      <w:proofErr w:type="spellEnd"/>
      <w:r w:rsidRPr="00D35512">
        <w:rPr>
          <w:rFonts w:ascii="Times New Roman" w:hAnsi="Times New Roman" w:cs="Times New Roman"/>
          <w:sz w:val="24"/>
          <w:szCs w:val="24"/>
          <w:lang w:eastAsia="sr-Latn-RS"/>
        </w:rPr>
        <w:t xml:space="preserve"> 20. </w:t>
      </w:r>
      <w:proofErr w:type="spellStart"/>
      <w:r w:rsidRPr="00D35512">
        <w:rPr>
          <w:rFonts w:ascii="Times New Roman" w:hAnsi="Times New Roman" w:cs="Times New Roman"/>
          <w:sz w:val="24"/>
          <w:szCs w:val="24"/>
          <w:lang w:eastAsia="sr-Latn-RS"/>
        </w:rPr>
        <w:t>заседању</w:t>
      </w:r>
      <w:proofErr w:type="spellEnd"/>
      <w:r w:rsidRPr="00D35512">
        <w:rPr>
          <w:rFonts w:ascii="Times New Roman" w:hAnsi="Times New Roman" w:cs="Times New Roman"/>
          <w:sz w:val="24"/>
          <w:szCs w:val="24"/>
          <w:lang w:eastAsia="sr-Latn-RS"/>
        </w:rPr>
        <w:t xml:space="preserve"> </w:t>
      </w:r>
      <w:proofErr w:type="spellStart"/>
      <w:r w:rsidRPr="00D35512">
        <w:rPr>
          <w:rFonts w:ascii="Times New Roman" w:hAnsi="Times New Roman" w:cs="Times New Roman"/>
          <w:sz w:val="24"/>
          <w:szCs w:val="24"/>
          <w:lang w:eastAsia="sr-Latn-RS"/>
        </w:rPr>
        <w:t>Извршног</w:t>
      </w:r>
      <w:proofErr w:type="spellEnd"/>
      <w:r w:rsidRPr="00D35512">
        <w:rPr>
          <w:rFonts w:ascii="Times New Roman" w:hAnsi="Times New Roman" w:cs="Times New Roman"/>
          <w:sz w:val="24"/>
          <w:szCs w:val="24"/>
          <w:lang w:eastAsia="sr-Latn-RS"/>
        </w:rPr>
        <w:t xml:space="preserve"> </w:t>
      </w:r>
      <w:proofErr w:type="spellStart"/>
      <w:r w:rsidRPr="00D35512">
        <w:rPr>
          <w:rFonts w:ascii="Times New Roman" w:hAnsi="Times New Roman" w:cs="Times New Roman"/>
          <w:sz w:val="24"/>
          <w:szCs w:val="24"/>
          <w:lang w:eastAsia="sr-Latn-RS"/>
        </w:rPr>
        <w:t>савета</w:t>
      </w:r>
      <w:proofErr w:type="spellEnd"/>
      <w:r w:rsidRPr="00D35512">
        <w:rPr>
          <w:rFonts w:ascii="Times New Roman" w:hAnsi="Times New Roman" w:cs="Times New Roman"/>
          <w:sz w:val="24"/>
          <w:szCs w:val="24"/>
          <w:lang w:eastAsia="sr-Latn-RS"/>
        </w:rPr>
        <w:t xml:space="preserve"> </w:t>
      </w:r>
      <w:proofErr w:type="spellStart"/>
      <w:r w:rsidRPr="00D35512">
        <w:rPr>
          <w:rFonts w:ascii="Times New Roman" w:hAnsi="Times New Roman" w:cs="Times New Roman"/>
          <w:sz w:val="24"/>
          <w:szCs w:val="24"/>
          <w:lang w:eastAsia="sr-Latn-RS"/>
        </w:rPr>
        <w:t>Унеска</w:t>
      </w:r>
      <w:proofErr w:type="spellEnd"/>
      <w:r w:rsidR="00D35512">
        <w:rPr>
          <w:rFonts w:ascii="Times New Roman" w:hAnsi="Times New Roman" w:cs="Times New Roman"/>
          <w:sz w:val="24"/>
          <w:szCs w:val="24"/>
          <w:lang w:val="sr-Cyrl-RS" w:eastAsia="sr-Latn-RS"/>
        </w:rPr>
        <w:t>;</w:t>
      </w:r>
    </w:p>
    <w:p w14:paraId="6B90188F" w14:textId="034EE4D0" w:rsidR="00CA0CC9" w:rsidRPr="00D35512" w:rsidRDefault="00CA0CC9" w:rsidP="00D35512">
      <w:pPr>
        <w:pStyle w:val="NoSpacing"/>
        <w:ind w:firstLine="708"/>
        <w:jc w:val="both"/>
        <w:rPr>
          <w:rFonts w:ascii="Times New Roman" w:hAnsi="Times New Roman" w:cs="Times New Roman"/>
          <w:sz w:val="24"/>
          <w:szCs w:val="24"/>
          <w:lang w:val="sr-Cyrl-RS" w:eastAsia="sr-Latn-RS"/>
        </w:rPr>
      </w:pPr>
      <w:r w:rsidRPr="00D35512">
        <w:rPr>
          <w:rFonts w:ascii="Times New Roman" w:hAnsi="Times New Roman" w:cs="Times New Roman"/>
          <w:sz w:val="24"/>
          <w:szCs w:val="24"/>
          <w:lang w:eastAsia="sr-Latn-RS"/>
        </w:rPr>
        <w:t>-</w:t>
      </w:r>
      <w:r w:rsidRPr="00D35512">
        <w:rPr>
          <w:rFonts w:ascii="Times New Roman" w:hAnsi="Times New Roman" w:cs="Times New Roman"/>
          <w:sz w:val="24"/>
          <w:szCs w:val="24"/>
          <w:lang w:val="sr-Cyrl-RS" w:eastAsia="sr-Latn-RS"/>
        </w:rPr>
        <w:t xml:space="preserve"> </w:t>
      </w:r>
      <w:proofErr w:type="spellStart"/>
      <w:r w:rsidRPr="00D35512">
        <w:rPr>
          <w:rFonts w:ascii="Times New Roman" w:hAnsi="Times New Roman" w:cs="Times New Roman"/>
          <w:sz w:val="24"/>
          <w:szCs w:val="24"/>
          <w:lang w:eastAsia="sr-Latn-RS"/>
        </w:rPr>
        <w:t>Узето</w:t>
      </w:r>
      <w:proofErr w:type="spellEnd"/>
      <w:r w:rsidRPr="00D35512">
        <w:rPr>
          <w:rFonts w:ascii="Times New Roman" w:hAnsi="Times New Roman" w:cs="Times New Roman"/>
          <w:sz w:val="24"/>
          <w:szCs w:val="24"/>
          <w:lang w:eastAsia="sr-Latn-RS"/>
        </w:rPr>
        <w:t xml:space="preserve"> </w:t>
      </w:r>
      <w:proofErr w:type="spellStart"/>
      <w:r w:rsidRPr="00D35512">
        <w:rPr>
          <w:rFonts w:ascii="Times New Roman" w:hAnsi="Times New Roman" w:cs="Times New Roman"/>
          <w:sz w:val="24"/>
          <w:szCs w:val="24"/>
          <w:lang w:eastAsia="sr-Latn-RS"/>
        </w:rPr>
        <w:t>учешће</w:t>
      </w:r>
      <w:proofErr w:type="spellEnd"/>
      <w:r w:rsidRPr="00D35512">
        <w:rPr>
          <w:rFonts w:ascii="Times New Roman" w:hAnsi="Times New Roman" w:cs="Times New Roman"/>
          <w:sz w:val="24"/>
          <w:szCs w:val="24"/>
          <w:lang w:eastAsia="sr-Latn-RS"/>
        </w:rPr>
        <w:t xml:space="preserve"> </w:t>
      </w:r>
      <w:proofErr w:type="spellStart"/>
      <w:r w:rsidRPr="00D35512">
        <w:rPr>
          <w:rFonts w:ascii="Times New Roman" w:hAnsi="Times New Roman" w:cs="Times New Roman"/>
          <w:sz w:val="24"/>
          <w:szCs w:val="24"/>
          <w:lang w:eastAsia="sr-Latn-RS"/>
        </w:rPr>
        <w:t>на</w:t>
      </w:r>
      <w:proofErr w:type="spellEnd"/>
      <w:r w:rsidRPr="00D35512">
        <w:rPr>
          <w:rFonts w:ascii="Times New Roman" w:hAnsi="Times New Roman" w:cs="Times New Roman"/>
          <w:sz w:val="24"/>
          <w:szCs w:val="24"/>
          <w:lang w:eastAsia="sr-Latn-RS"/>
        </w:rPr>
        <w:t xml:space="preserve"> 13. </w:t>
      </w:r>
      <w:proofErr w:type="spellStart"/>
      <w:r w:rsidRPr="00D35512">
        <w:rPr>
          <w:rFonts w:ascii="Times New Roman" w:hAnsi="Times New Roman" w:cs="Times New Roman"/>
          <w:sz w:val="24"/>
          <w:szCs w:val="24"/>
          <w:lang w:eastAsia="sr-Latn-RS"/>
        </w:rPr>
        <w:t>састанку</w:t>
      </w:r>
      <w:proofErr w:type="spellEnd"/>
      <w:r w:rsidRPr="00D35512">
        <w:rPr>
          <w:rFonts w:ascii="Times New Roman" w:hAnsi="Times New Roman" w:cs="Times New Roman"/>
          <w:sz w:val="24"/>
          <w:szCs w:val="24"/>
          <w:lang w:eastAsia="sr-Latn-RS"/>
        </w:rPr>
        <w:t xml:space="preserve"> </w:t>
      </w:r>
      <w:proofErr w:type="spellStart"/>
      <w:r w:rsidRPr="00D35512">
        <w:rPr>
          <w:rFonts w:ascii="Times New Roman" w:hAnsi="Times New Roman" w:cs="Times New Roman"/>
          <w:sz w:val="24"/>
          <w:szCs w:val="24"/>
          <w:lang w:eastAsia="sr-Latn-RS"/>
        </w:rPr>
        <w:t>Националне</w:t>
      </w:r>
      <w:proofErr w:type="spellEnd"/>
      <w:r w:rsidRPr="00D35512">
        <w:rPr>
          <w:rFonts w:ascii="Times New Roman" w:hAnsi="Times New Roman" w:cs="Times New Roman"/>
          <w:sz w:val="24"/>
          <w:szCs w:val="24"/>
          <w:lang w:eastAsia="sr-Latn-RS"/>
        </w:rPr>
        <w:t xml:space="preserve"> </w:t>
      </w:r>
      <w:proofErr w:type="spellStart"/>
      <w:r w:rsidRPr="00D35512">
        <w:rPr>
          <w:rFonts w:ascii="Times New Roman" w:hAnsi="Times New Roman" w:cs="Times New Roman"/>
          <w:sz w:val="24"/>
          <w:szCs w:val="24"/>
          <w:lang w:eastAsia="sr-Latn-RS"/>
        </w:rPr>
        <w:t>комисије</w:t>
      </w:r>
      <w:proofErr w:type="spellEnd"/>
      <w:r w:rsidRPr="00D35512">
        <w:rPr>
          <w:rFonts w:ascii="Times New Roman" w:hAnsi="Times New Roman" w:cs="Times New Roman"/>
          <w:sz w:val="24"/>
          <w:szCs w:val="24"/>
          <w:lang w:eastAsia="sr-Latn-RS"/>
        </w:rPr>
        <w:t xml:space="preserve"> </w:t>
      </w:r>
      <w:proofErr w:type="spellStart"/>
      <w:r w:rsidRPr="00D35512">
        <w:rPr>
          <w:rFonts w:ascii="Times New Roman" w:hAnsi="Times New Roman" w:cs="Times New Roman"/>
          <w:sz w:val="24"/>
          <w:szCs w:val="24"/>
          <w:lang w:eastAsia="sr-Latn-RS"/>
        </w:rPr>
        <w:t>за</w:t>
      </w:r>
      <w:proofErr w:type="spellEnd"/>
      <w:r w:rsidRPr="00D35512">
        <w:rPr>
          <w:rFonts w:ascii="Times New Roman" w:hAnsi="Times New Roman" w:cs="Times New Roman"/>
          <w:sz w:val="24"/>
          <w:szCs w:val="24"/>
          <w:lang w:eastAsia="sr-Latn-RS"/>
        </w:rPr>
        <w:t xml:space="preserve"> УНЕСКО</w:t>
      </w:r>
      <w:r w:rsidR="00D35512">
        <w:rPr>
          <w:rFonts w:ascii="Times New Roman" w:hAnsi="Times New Roman" w:cs="Times New Roman"/>
          <w:sz w:val="24"/>
          <w:szCs w:val="24"/>
          <w:lang w:val="sr-Cyrl-RS" w:eastAsia="sr-Latn-RS"/>
        </w:rPr>
        <w:t>;</w:t>
      </w:r>
    </w:p>
    <w:p w14:paraId="73378D5A" w14:textId="00EC826C" w:rsidR="00CA0CC9" w:rsidRPr="00D35512" w:rsidRDefault="00CA0CC9" w:rsidP="00D35512">
      <w:pPr>
        <w:pStyle w:val="NoSpacing"/>
        <w:ind w:firstLine="708"/>
        <w:jc w:val="both"/>
        <w:rPr>
          <w:rFonts w:ascii="Times New Roman" w:hAnsi="Times New Roman" w:cs="Times New Roman"/>
          <w:sz w:val="24"/>
          <w:szCs w:val="24"/>
          <w:lang w:eastAsia="sr-Latn-RS"/>
        </w:rPr>
      </w:pPr>
      <w:r w:rsidRPr="00D35512">
        <w:rPr>
          <w:rFonts w:ascii="Times New Roman" w:hAnsi="Times New Roman" w:cs="Times New Roman"/>
          <w:sz w:val="24"/>
          <w:szCs w:val="24"/>
          <w:lang w:eastAsia="sr-Latn-RS"/>
        </w:rPr>
        <w:t>-</w:t>
      </w:r>
      <w:r w:rsidRPr="00D35512">
        <w:rPr>
          <w:rFonts w:ascii="Times New Roman" w:hAnsi="Times New Roman" w:cs="Times New Roman"/>
          <w:sz w:val="24"/>
          <w:szCs w:val="24"/>
          <w:lang w:val="sr-Cyrl-RS" w:eastAsia="sr-Latn-RS"/>
        </w:rPr>
        <w:t xml:space="preserve"> </w:t>
      </w:r>
      <w:proofErr w:type="spellStart"/>
      <w:r w:rsidRPr="00D35512">
        <w:rPr>
          <w:rFonts w:ascii="Times New Roman" w:hAnsi="Times New Roman" w:cs="Times New Roman"/>
          <w:sz w:val="24"/>
          <w:szCs w:val="24"/>
          <w:lang w:eastAsia="sr-Latn-RS"/>
        </w:rPr>
        <w:t>Узето</w:t>
      </w:r>
      <w:proofErr w:type="spellEnd"/>
      <w:r w:rsidRPr="00D35512">
        <w:rPr>
          <w:rFonts w:ascii="Times New Roman" w:hAnsi="Times New Roman" w:cs="Times New Roman"/>
          <w:sz w:val="24"/>
          <w:szCs w:val="24"/>
          <w:lang w:eastAsia="sr-Latn-RS"/>
        </w:rPr>
        <w:t xml:space="preserve"> </w:t>
      </w:r>
      <w:proofErr w:type="spellStart"/>
      <w:r w:rsidRPr="00D35512">
        <w:rPr>
          <w:rFonts w:ascii="Times New Roman" w:hAnsi="Times New Roman" w:cs="Times New Roman"/>
          <w:sz w:val="24"/>
          <w:szCs w:val="24"/>
          <w:lang w:eastAsia="sr-Latn-RS"/>
        </w:rPr>
        <w:t>учешће</w:t>
      </w:r>
      <w:proofErr w:type="spellEnd"/>
      <w:r w:rsidRPr="00D35512">
        <w:rPr>
          <w:rFonts w:ascii="Times New Roman" w:hAnsi="Times New Roman" w:cs="Times New Roman"/>
          <w:sz w:val="24"/>
          <w:szCs w:val="24"/>
          <w:lang w:eastAsia="sr-Latn-RS"/>
        </w:rPr>
        <w:t xml:space="preserve"> у </w:t>
      </w:r>
      <w:proofErr w:type="spellStart"/>
      <w:r w:rsidRPr="00D35512">
        <w:rPr>
          <w:rFonts w:ascii="Times New Roman" w:hAnsi="Times New Roman" w:cs="Times New Roman"/>
          <w:sz w:val="24"/>
          <w:szCs w:val="24"/>
          <w:lang w:eastAsia="sr-Latn-RS"/>
        </w:rPr>
        <w:t>статусу</w:t>
      </w:r>
      <w:proofErr w:type="spellEnd"/>
      <w:r w:rsidRPr="00D35512">
        <w:rPr>
          <w:rFonts w:ascii="Times New Roman" w:hAnsi="Times New Roman" w:cs="Times New Roman"/>
          <w:sz w:val="24"/>
          <w:szCs w:val="24"/>
          <w:lang w:eastAsia="sr-Latn-RS"/>
        </w:rPr>
        <w:t xml:space="preserve"> </w:t>
      </w:r>
      <w:proofErr w:type="spellStart"/>
      <w:r w:rsidRPr="00D35512">
        <w:rPr>
          <w:rFonts w:ascii="Times New Roman" w:hAnsi="Times New Roman" w:cs="Times New Roman"/>
          <w:sz w:val="24"/>
          <w:szCs w:val="24"/>
          <w:lang w:eastAsia="sr-Latn-RS"/>
        </w:rPr>
        <w:t>посматрача</w:t>
      </w:r>
      <w:proofErr w:type="spellEnd"/>
      <w:r w:rsidRPr="00D35512">
        <w:rPr>
          <w:rFonts w:ascii="Times New Roman" w:hAnsi="Times New Roman" w:cs="Times New Roman"/>
          <w:sz w:val="24"/>
          <w:szCs w:val="24"/>
          <w:lang w:eastAsia="sr-Latn-RS"/>
        </w:rPr>
        <w:t xml:space="preserve"> у 34. </w:t>
      </w:r>
      <w:proofErr w:type="spellStart"/>
      <w:r w:rsidRPr="00D35512">
        <w:rPr>
          <w:rFonts w:ascii="Times New Roman" w:hAnsi="Times New Roman" w:cs="Times New Roman"/>
          <w:sz w:val="24"/>
          <w:szCs w:val="24"/>
          <w:lang w:eastAsia="sr-Latn-RS"/>
        </w:rPr>
        <w:t>седници</w:t>
      </w:r>
      <w:proofErr w:type="spellEnd"/>
      <w:r w:rsidRPr="00D35512">
        <w:rPr>
          <w:rFonts w:ascii="Times New Roman" w:hAnsi="Times New Roman" w:cs="Times New Roman"/>
          <w:sz w:val="24"/>
          <w:szCs w:val="24"/>
          <w:lang w:eastAsia="sr-Latn-RS"/>
        </w:rPr>
        <w:t xml:space="preserve"> </w:t>
      </w:r>
      <w:proofErr w:type="spellStart"/>
      <w:r w:rsidRPr="00D35512">
        <w:rPr>
          <w:rFonts w:ascii="Times New Roman" w:hAnsi="Times New Roman" w:cs="Times New Roman"/>
          <w:sz w:val="24"/>
          <w:szCs w:val="24"/>
          <w:lang w:eastAsia="sr-Latn-RS"/>
        </w:rPr>
        <w:t>Међувладиног</w:t>
      </w:r>
      <w:proofErr w:type="spellEnd"/>
      <w:r w:rsidRPr="00D35512">
        <w:rPr>
          <w:rFonts w:ascii="Times New Roman" w:hAnsi="Times New Roman" w:cs="Times New Roman"/>
          <w:sz w:val="24"/>
          <w:szCs w:val="24"/>
          <w:lang w:eastAsia="sr-Latn-RS"/>
        </w:rPr>
        <w:t xml:space="preserve"> </w:t>
      </w:r>
      <w:proofErr w:type="spellStart"/>
      <w:r w:rsidRPr="00D35512">
        <w:rPr>
          <w:rFonts w:ascii="Times New Roman" w:hAnsi="Times New Roman" w:cs="Times New Roman"/>
          <w:sz w:val="24"/>
          <w:szCs w:val="24"/>
          <w:lang w:eastAsia="sr-Latn-RS"/>
        </w:rPr>
        <w:t>савета</w:t>
      </w:r>
      <w:proofErr w:type="spellEnd"/>
      <w:r w:rsidRPr="00D35512">
        <w:rPr>
          <w:rFonts w:ascii="Times New Roman" w:hAnsi="Times New Roman" w:cs="Times New Roman"/>
          <w:sz w:val="24"/>
          <w:szCs w:val="24"/>
          <w:lang w:eastAsia="sr-Latn-RS"/>
        </w:rPr>
        <w:t xml:space="preserve"> </w:t>
      </w:r>
      <w:proofErr w:type="spellStart"/>
      <w:r w:rsidRPr="00D35512">
        <w:rPr>
          <w:rFonts w:ascii="Times New Roman" w:hAnsi="Times New Roman" w:cs="Times New Roman"/>
          <w:sz w:val="24"/>
          <w:szCs w:val="24"/>
          <w:lang w:eastAsia="sr-Latn-RS"/>
        </w:rPr>
        <w:t>Међународног</w:t>
      </w:r>
      <w:proofErr w:type="spellEnd"/>
      <w:r w:rsidRPr="00D35512">
        <w:rPr>
          <w:rFonts w:ascii="Times New Roman" w:hAnsi="Times New Roman" w:cs="Times New Roman"/>
          <w:sz w:val="24"/>
          <w:szCs w:val="24"/>
          <w:lang w:eastAsia="sr-Latn-RS"/>
        </w:rPr>
        <w:t xml:space="preserve"> </w:t>
      </w:r>
      <w:proofErr w:type="spellStart"/>
      <w:r w:rsidRPr="00D35512">
        <w:rPr>
          <w:rFonts w:ascii="Times New Roman" w:hAnsi="Times New Roman" w:cs="Times New Roman"/>
          <w:sz w:val="24"/>
          <w:szCs w:val="24"/>
          <w:lang w:eastAsia="sr-Latn-RS"/>
        </w:rPr>
        <w:t>програма</w:t>
      </w:r>
      <w:proofErr w:type="spellEnd"/>
      <w:r w:rsidRPr="00D35512">
        <w:rPr>
          <w:rFonts w:ascii="Times New Roman" w:hAnsi="Times New Roman" w:cs="Times New Roman"/>
          <w:sz w:val="24"/>
          <w:szCs w:val="24"/>
          <w:lang w:eastAsia="sr-Latn-RS"/>
        </w:rPr>
        <w:t xml:space="preserve"> </w:t>
      </w:r>
      <w:proofErr w:type="spellStart"/>
      <w:r w:rsidRPr="00D35512">
        <w:rPr>
          <w:rFonts w:ascii="Times New Roman" w:hAnsi="Times New Roman" w:cs="Times New Roman"/>
          <w:sz w:val="24"/>
          <w:szCs w:val="24"/>
          <w:lang w:eastAsia="sr-Latn-RS"/>
        </w:rPr>
        <w:t>за</w:t>
      </w:r>
      <w:proofErr w:type="spellEnd"/>
      <w:r w:rsidRPr="00D35512">
        <w:rPr>
          <w:rFonts w:ascii="Times New Roman" w:hAnsi="Times New Roman" w:cs="Times New Roman"/>
          <w:sz w:val="24"/>
          <w:szCs w:val="24"/>
          <w:lang w:eastAsia="sr-Latn-RS"/>
        </w:rPr>
        <w:t xml:space="preserve"> </w:t>
      </w:r>
      <w:proofErr w:type="spellStart"/>
      <w:r w:rsidRPr="00D35512">
        <w:rPr>
          <w:rFonts w:ascii="Times New Roman" w:hAnsi="Times New Roman" w:cs="Times New Roman"/>
          <w:sz w:val="24"/>
          <w:szCs w:val="24"/>
          <w:lang w:eastAsia="sr-Latn-RS"/>
        </w:rPr>
        <w:t>развој</w:t>
      </w:r>
      <w:proofErr w:type="spellEnd"/>
      <w:r w:rsidRPr="00D35512">
        <w:rPr>
          <w:rFonts w:ascii="Times New Roman" w:hAnsi="Times New Roman" w:cs="Times New Roman"/>
          <w:sz w:val="24"/>
          <w:szCs w:val="24"/>
          <w:lang w:eastAsia="sr-Latn-RS"/>
        </w:rPr>
        <w:t xml:space="preserve"> </w:t>
      </w:r>
      <w:proofErr w:type="spellStart"/>
      <w:r w:rsidRPr="00D35512">
        <w:rPr>
          <w:rFonts w:ascii="Times New Roman" w:hAnsi="Times New Roman" w:cs="Times New Roman"/>
          <w:sz w:val="24"/>
          <w:szCs w:val="24"/>
          <w:lang w:eastAsia="sr-Latn-RS"/>
        </w:rPr>
        <w:t>комуникационих</w:t>
      </w:r>
      <w:proofErr w:type="spellEnd"/>
      <w:r w:rsidRPr="00D35512">
        <w:rPr>
          <w:rFonts w:ascii="Times New Roman" w:hAnsi="Times New Roman" w:cs="Times New Roman"/>
          <w:sz w:val="24"/>
          <w:szCs w:val="24"/>
          <w:lang w:eastAsia="sr-Latn-RS"/>
        </w:rPr>
        <w:t xml:space="preserve"> </w:t>
      </w:r>
      <w:proofErr w:type="spellStart"/>
      <w:r w:rsidRPr="00D35512">
        <w:rPr>
          <w:rFonts w:ascii="Times New Roman" w:hAnsi="Times New Roman" w:cs="Times New Roman"/>
          <w:sz w:val="24"/>
          <w:szCs w:val="24"/>
          <w:lang w:eastAsia="sr-Latn-RS"/>
        </w:rPr>
        <w:t>потврда</w:t>
      </w:r>
      <w:proofErr w:type="spellEnd"/>
      <w:r w:rsidRPr="00D35512">
        <w:rPr>
          <w:rFonts w:ascii="Times New Roman" w:hAnsi="Times New Roman" w:cs="Times New Roman"/>
          <w:sz w:val="24"/>
          <w:szCs w:val="24"/>
          <w:lang w:eastAsia="sr-Latn-RS"/>
        </w:rPr>
        <w:t xml:space="preserve"> ИПДЦ </w:t>
      </w:r>
      <w:proofErr w:type="spellStart"/>
      <w:r w:rsidRPr="00D35512">
        <w:rPr>
          <w:rFonts w:ascii="Times New Roman" w:hAnsi="Times New Roman" w:cs="Times New Roman"/>
          <w:sz w:val="24"/>
          <w:szCs w:val="24"/>
          <w:lang w:eastAsia="sr-Latn-RS"/>
        </w:rPr>
        <w:t>Унеско</w:t>
      </w:r>
      <w:proofErr w:type="spellEnd"/>
      <w:r w:rsidR="00936C7E" w:rsidRPr="00D35512">
        <w:rPr>
          <w:rFonts w:ascii="Times New Roman" w:hAnsi="Times New Roman" w:cs="Times New Roman"/>
          <w:sz w:val="24"/>
          <w:szCs w:val="24"/>
          <w:lang w:eastAsia="sr-Latn-RS"/>
        </w:rPr>
        <w:t>.</w:t>
      </w:r>
    </w:p>
    <w:p w14:paraId="1103CD9F" w14:textId="77777777" w:rsidR="00936C7E" w:rsidRDefault="00936C7E" w:rsidP="00CA0CC9">
      <w:pPr>
        <w:spacing w:after="0" w:line="240" w:lineRule="auto"/>
        <w:ind w:firstLine="708"/>
        <w:rPr>
          <w:rFonts w:ascii="Times New Roman" w:eastAsia="Times New Roman" w:hAnsi="Times New Roman" w:cs="Times New Roman"/>
          <w:sz w:val="24"/>
          <w:szCs w:val="24"/>
          <w:lang w:eastAsia="sr-Latn-RS"/>
        </w:rPr>
      </w:pPr>
    </w:p>
    <w:p w14:paraId="5B804A0C" w14:textId="77777777" w:rsidR="00CA0CC9" w:rsidRPr="00CA0CC9" w:rsidRDefault="00CA0CC9" w:rsidP="00CA0CC9">
      <w:pPr>
        <w:spacing w:after="0" w:line="240" w:lineRule="auto"/>
        <w:ind w:firstLine="708"/>
        <w:rPr>
          <w:rFonts w:ascii="Times New Roman" w:eastAsia="Times New Roman" w:hAnsi="Times New Roman" w:cs="Times New Roman"/>
          <w:sz w:val="24"/>
          <w:szCs w:val="24"/>
          <w:lang w:val="sr-Cyrl-RS" w:eastAsia="sr-Latn-RS"/>
        </w:rPr>
      </w:pPr>
    </w:p>
    <w:p w14:paraId="32992B68" w14:textId="77777777" w:rsidR="00F73B19" w:rsidRDefault="00F73B19" w:rsidP="00B648A5">
      <w:pPr>
        <w:pStyle w:val="NoSpacing"/>
        <w:ind w:left="360" w:firstLine="348"/>
        <w:jc w:val="center"/>
        <w:rPr>
          <w:rFonts w:ascii="Times New Roman" w:hAnsi="Times New Roman" w:cs="Times New Roman"/>
          <w:sz w:val="28"/>
          <w:szCs w:val="28"/>
          <w:u w:val="single"/>
          <w:lang w:val="sr-Cyrl-RS"/>
        </w:rPr>
      </w:pPr>
    </w:p>
    <w:p w14:paraId="29644774" w14:textId="53AD7D85" w:rsidR="002D799A" w:rsidRDefault="00E474B5" w:rsidP="00B648A5">
      <w:pPr>
        <w:pStyle w:val="NoSpacing"/>
        <w:ind w:left="360" w:firstLine="348"/>
        <w:jc w:val="center"/>
        <w:rPr>
          <w:rFonts w:ascii="Times New Roman" w:hAnsi="Times New Roman" w:cs="Times New Roman"/>
          <w:sz w:val="28"/>
          <w:szCs w:val="28"/>
          <w:u w:val="single"/>
          <w:lang w:val="sr-Cyrl-RS"/>
        </w:rPr>
      </w:pPr>
      <w:r w:rsidRPr="00B8206A">
        <w:rPr>
          <w:rFonts w:ascii="Times New Roman" w:hAnsi="Times New Roman" w:cs="Times New Roman"/>
          <w:sz w:val="28"/>
          <w:szCs w:val="28"/>
          <w:u w:val="single"/>
          <w:lang w:val="sr-Cyrl-RS"/>
        </w:rPr>
        <w:t>Остале а</w:t>
      </w:r>
      <w:r w:rsidR="00E1261D" w:rsidRPr="00B8206A">
        <w:rPr>
          <w:rFonts w:ascii="Times New Roman" w:hAnsi="Times New Roman" w:cs="Times New Roman"/>
          <w:sz w:val="28"/>
          <w:szCs w:val="28"/>
          <w:u w:val="single"/>
          <w:lang w:val="sr-Cyrl-RS"/>
        </w:rPr>
        <w:t>ктивности</w:t>
      </w:r>
    </w:p>
    <w:p w14:paraId="0C498D67" w14:textId="77777777" w:rsidR="00EE7C24" w:rsidRDefault="00EE7C24" w:rsidP="00B648A5">
      <w:pPr>
        <w:pStyle w:val="NoSpacing"/>
        <w:ind w:left="360" w:firstLine="348"/>
        <w:jc w:val="center"/>
        <w:rPr>
          <w:rFonts w:ascii="Times New Roman" w:hAnsi="Times New Roman" w:cs="Times New Roman"/>
          <w:sz w:val="28"/>
          <w:szCs w:val="28"/>
          <w:u w:val="single"/>
          <w:lang w:val="sr-Cyrl-RS"/>
        </w:rPr>
      </w:pPr>
    </w:p>
    <w:p w14:paraId="7123AF61" w14:textId="77777777" w:rsidR="00D35512" w:rsidRPr="00437CDC" w:rsidRDefault="00D35512" w:rsidP="00B648A5">
      <w:pPr>
        <w:pStyle w:val="NoSpacing"/>
        <w:ind w:left="360" w:firstLine="348"/>
        <w:jc w:val="center"/>
        <w:rPr>
          <w:rFonts w:ascii="Times New Roman" w:hAnsi="Times New Roman" w:cs="Times New Roman"/>
          <w:sz w:val="28"/>
          <w:szCs w:val="28"/>
          <w:u w:val="single"/>
          <w:lang w:val="sr-Cyrl-RS"/>
        </w:rPr>
      </w:pPr>
    </w:p>
    <w:p w14:paraId="20022BE8" w14:textId="507C2158" w:rsidR="00B24FFE" w:rsidRPr="00437CDC" w:rsidRDefault="00B24FFE" w:rsidP="00851395">
      <w:pPr>
        <w:pStyle w:val="ListParagraph"/>
        <w:numPr>
          <w:ilvl w:val="0"/>
          <w:numId w:val="33"/>
        </w:numPr>
        <w:spacing w:after="0" w:line="240" w:lineRule="auto"/>
        <w:jc w:val="both"/>
        <w:rPr>
          <w:rFonts w:ascii="Times New Roman" w:eastAsia="Calibri" w:hAnsi="Times New Roman" w:cs="Arial"/>
          <w:b/>
          <w:sz w:val="24"/>
          <w:szCs w:val="24"/>
          <w:lang w:val="sr-Cyrl-RS"/>
        </w:rPr>
      </w:pPr>
      <w:r w:rsidRPr="00437CDC">
        <w:rPr>
          <w:rFonts w:ascii="Times New Roman" w:eastAsia="Calibri" w:hAnsi="Times New Roman" w:cs="Arial"/>
          <w:b/>
          <w:sz w:val="24"/>
          <w:szCs w:val="24"/>
          <w:lang w:val="sr-Cyrl-RS"/>
        </w:rPr>
        <w:t xml:space="preserve">Рангирање Републике Србије </w:t>
      </w:r>
      <w:r w:rsidR="00072415" w:rsidRPr="00437CDC">
        <w:rPr>
          <w:rFonts w:ascii="Times New Roman" w:eastAsia="Calibri" w:hAnsi="Times New Roman" w:cs="Arial"/>
          <w:b/>
          <w:sz w:val="24"/>
          <w:szCs w:val="24"/>
          <w:lang w:val="sr-Cyrl-RS"/>
        </w:rPr>
        <w:t xml:space="preserve">на </w:t>
      </w:r>
      <w:proofErr w:type="spellStart"/>
      <w:r w:rsidR="00072415" w:rsidRPr="00437CDC">
        <w:rPr>
          <w:rFonts w:ascii="Times New Roman" w:eastAsia="Calibri" w:hAnsi="Times New Roman" w:cs="Arial"/>
          <w:b/>
          <w:sz w:val="24"/>
          <w:szCs w:val="24"/>
          <w:lang w:val="sr-Cyrl-RS"/>
        </w:rPr>
        <w:t>међинародном</w:t>
      </w:r>
      <w:proofErr w:type="spellEnd"/>
      <w:r w:rsidR="00072415" w:rsidRPr="00437CDC">
        <w:rPr>
          <w:rFonts w:ascii="Times New Roman" w:eastAsia="Calibri" w:hAnsi="Times New Roman" w:cs="Arial"/>
          <w:b/>
          <w:sz w:val="24"/>
          <w:szCs w:val="24"/>
          <w:lang w:val="sr-Cyrl-RS"/>
        </w:rPr>
        <w:t xml:space="preserve"> нивоу у области електронских комуникација и </w:t>
      </w:r>
      <w:r w:rsidRPr="00437CDC">
        <w:rPr>
          <w:rFonts w:ascii="Times New Roman" w:eastAsia="Calibri" w:hAnsi="Times New Roman" w:cs="Arial"/>
          <w:b/>
          <w:sz w:val="24"/>
          <w:szCs w:val="24"/>
          <w:lang w:val="sr-Cyrl-RS"/>
        </w:rPr>
        <w:t>информационе безбедности</w:t>
      </w:r>
    </w:p>
    <w:p w14:paraId="0E5B2692" w14:textId="77777777" w:rsidR="00B24FFE" w:rsidRPr="00437CDC" w:rsidRDefault="00B24FFE" w:rsidP="00B24FFE">
      <w:pPr>
        <w:spacing w:after="0" w:line="240" w:lineRule="auto"/>
        <w:contextualSpacing/>
        <w:jc w:val="both"/>
        <w:rPr>
          <w:rFonts w:ascii="Times New Roman" w:eastAsia="Calibri" w:hAnsi="Times New Roman" w:cs="Arial"/>
          <w:bCs/>
          <w:sz w:val="24"/>
          <w:szCs w:val="24"/>
          <w:lang w:val="sr-Cyrl-RS"/>
        </w:rPr>
      </w:pPr>
    </w:p>
    <w:p w14:paraId="79819DD3" w14:textId="0C64BF18" w:rsidR="009330D7" w:rsidRPr="00D35512" w:rsidRDefault="009330D7" w:rsidP="00D35512">
      <w:pPr>
        <w:pStyle w:val="NoSpacing"/>
        <w:ind w:firstLine="708"/>
        <w:jc w:val="both"/>
        <w:rPr>
          <w:rFonts w:ascii="Times New Roman" w:hAnsi="Times New Roman" w:cs="Times New Roman"/>
          <w:sz w:val="24"/>
          <w:szCs w:val="24"/>
        </w:rPr>
      </w:pPr>
      <w:r w:rsidRPr="00D35512">
        <w:rPr>
          <w:rFonts w:ascii="Times New Roman" w:hAnsi="Times New Roman" w:cs="Times New Roman"/>
          <w:sz w:val="24"/>
          <w:szCs w:val="24"/>
        </w:rPr>
        <w:t xml:space="preserve">a) </w:t>
      </w:r>
      <w:proofErr w:type="spellStart"/>
      <w:r w:rsidRPr="00D35512">
        <w:rPr>
          <w:rFonts w:ascii="Times New Roman" w:hAnsi="Times New Roman" w:cs="Times New Roman"/>
          <w:sz w:val="24"/>
          <w:szCs w:val="24"/>
        </w:rPr>
        <w:t>Према</w:t>
      </w:r>
      <w:proofErr w:type="spellEnd"/>
      <w:r w:rsidRPr="00D35512">
        <w:rPr>
          <w:rFonts w:ascii="Times New Roman" w:hAnsi="Times New Roman" w:cs="Times New Roman"/>
          <w:sz w:val="24"/>
          <w:szCs w:val="24"/>
        </w:rPr>
        <w:t xml:space="preserve"> УН </w:t>
      </w:r>
      <w:proofErr w:type="spellStart"/>
      <w:r w:rsidRPr="00D35512">
        <w:rPr>
          <w:rFonts w:ascii="Times New Roman" w:hAnsi="Times New Roman" w:cs="Times New Roman"/>
          <w:sz w:val="24"/>
          <w:szCs w:val="24"/>
        </w:rPr>
        <w:t>истраживању</w:t>
      </w:r>
      <w:proofErr w:type="spellEnd"/>
      <w:r w:rsidRPr="00D35512">
        <w:rPr>
          <w:rFonts w:ascii="Times New Roman" w:hAnsi="Times New Roman" w:cs="Times New Roman"/>
          <w:sz w:val="24"/>
          <w:szCs w:val="24"/>
        </w:rPr>
        <w:t xml:space="preserve"> о </w:t>
      </w:r>
      <w:proofErr w:type="spellStart"/>
      <w:r w:rsidRPr="00D35512">
        <w:rPr>
          <w:rFonts w:ascii="Times New Roman" w:hAnsi="Times New Roman" w:cs="Times New Roman"/>
          <w:sz w:val="24"/>
          <w:szCs w:val="24"/>
        </w:rPr>
        <w:t>развоју</w:t>
      </w:r>
      <w:proofErr w:type="spellEnd"/>
      <w:r w:rsidRPr="00D35512">
        <w:rPr>
          <w:rFonts w:ascii="Times New Roman" w:hAnsi="Times New Roman" w:cs="Times New Roman"/>
          <w:sz w:val="24"/>
          <w:szCs w:val="24"/>
        </w:rPr>
        <w:t xml:space="preserve"> </w:t>
      </w:r>
      <w:proofErr w:type="spellStart"/>
      <w:r w:rsidRPr="00D35512">
        <w:rPr>
          <w:rFonts w:ascii="Times New Roman" w:hAnsi="Times New Roman" w:cs="Times New Roman"/>
          <w:sz w:val="24"/>
          <w:szCs w:val="24"/>
        </w:rPr>
        <w:t>електронске</w:t>
      </w:r>
      <w:proofErr w:type="spellEnd"/>
      <w:r w:rsidRPr="00D35512">
        <w:rPr>
          <w:rFonts w:ascii="Times New Roman" w:hAnsi="Times New Roman" w:cs="Times New Roman"/>
          <w:sz w:val="24"/>
          <w:szCs w:val="24"/>
        </w:rPr>
        <w:t xml:space="preserve"> </w:t>
      </w:r>
      <w:proofErr w:type="spellStart"/>
      <w:r w:rsidRPr="00D35512">
        <w:rPr>
          <w:rFonts w:ascii="Times New Roman" w:hAnsi="Times New Roman" w:cs="Times New Roman"/>
          <w:sz w:val="24"/>
          <w:szCs w:val="24"/>
        </w:rPr>
        <w:t>управе</w:t>
      </w:r>
      <w:proofErr w:type="spellEnd"/>
      <w:r w:rsidRPr="00D35512">
        <w:rPr>
          <w:rFonts w:ascii="Times New Roman" w:hAnsi="Times New Roman" w:cs="Times New Roman"/>
          <w:sz w:val="24"/>
          <w:szCs w:val="24"/>
        </w:rPr>
        <w:t xml:space="preserve"> (UN </w:t>
      </w:r>
      <w:proofErr w:type="spellStart"/>
      <w:r w:rsidRPr="00D35512">
        <w:rPr>
          <w:rFonts w:ascii="Times New Roman" w:hAnsi="Times New Roman" w:cs="Times New Roman"/>
          <w:sz w:val="24"/>
          <w:szCs w:val="24"/>
        </w:rPr>
        <w:t>eGovernment</w:t>
      </w:r>
      <w:proofErr w:type="spellEnd"/>
      <w:r w:rsidRPr="00D35512">
        <w:rPr>
          <w:rFonts w:ascii="Times New Roman" w:hAnsi="Times New Roman" w:cs="Times New Roman"/>
          <w:sz w:val="24"/>
          <w:szCs w:val="24"/>
        </w:rPr>
        <w:t xml:space="preserve"> </w:t>
      </w:r>
      <w:proofErr w:type="spellStart"/>
      <w:r w:rsidRPr="00D35512">
        <w:rPr>
          <w:rFonts w:ascii="Times New Roman" w:hAnsi="Times New Roman" w:cs="Times New Roman"/>
          <w:sz w:val="24"/>
          <w:szCs w:val="24"/>
        </w:rPr>
        <w:t>Survey</w:t>
      </w:r>
      <w:proofErr w:type="spellEnd"/>
      <w:r w:rsidRPr="00D35512">
        <w:rPr>
          <w:rFonts w:ascii="Times New Roman" w:hAnsi="Times New Roman" w:cs="Times New Roman"/>
          <w:sz w:val="24"/>
          <w:szCs w:val="24"/>
        </w:rPr>
        <w:t xml:space="preserve">) 2024, </w:t>
      </w:r>
      <w:proofErr w:type="spellStart"/>
      <w:r w:rsidRPr="00D35512">
        <w:rPr>
          <w:rFonts w:ascii="Times New Roman" w:hAnsi="Times New Roman" w:cs="Times New Roman"/>
          <w:sz w:val="24"/>
          <w:szCs w:val="24"/>
        </w:rPr>
        <w:t>Република</w:t>
      </w:r>
      <w:proofErr w:type="spellEnd"/>
      <w:r w:rsidRPr="00D35512">
        <w:rPr>
          <w:rFonts w:ascii="Times New Roman" w:hAnsi="Times New Roman" w:cs="Times New Roman"/>
          <w:sz w:val="24"/>
          <w:szCs w:val="24"/>
        </w:rPr>
        <w:t xml:space="preserve"> </w:t>
      </w:r>
      <w:proofErr w:type="spellStart"/>
      <w:r w:rsidRPr="00D35512">
        <w:rPr>
          <w:rFonts w:ascii="Times New Roman" w:hAnsi="Times New Roman" w:cs="Times New Roman"/>
          <w:sz w:val="24"/>
          <w:szCs w:val="24"/>
        </w:rPr>
        <w:t>Србија</w:t>
      </w:r>
      <w:proofErr w:type="spellEnd"/>
      <w:r w:rsidRPr="00D35512">
        <w:rPr>
          <w:rFonts w:ascii="Times New Roman" w:hAnsi="Times New Roman" w:cs="Times New Roman"/>
          <w:sz w:val="24"/>
          <w:szCs w:val="24"/>
        </w:rPr>
        <w:t xml:space="preserve"> </w:t>
      </w:r>
      <w:proofErr w:type="spellStart"/>
      <w:r w:rsidRPr="00D35512">
        <w:rPr>
          <w:rFonts w:ascii="Times New Roman" w:hAnsi="Times New Roman" w:cs="Times New Roman"/>
          <w:sz w:val="24"/>
          <w:szCs w:val="24"/>
        </w:rPr>
        <w:t>успела</w:t>
      </w:r>
      <w:proofErr w:type="spellEnd"/>
      <w:r w:rsidRPr="00D35512">
        <w:rPr>
          <w:rFonts w:ascii="Times New Roman" w:hAnsi="Times New Roman" w:cs="Times New Roman"/>
          <w:sz w:val="24"/>
          <w:szCs w:val="24"/>
        </w:rPr>
        <w:t xml:space="preserve"> </w:t>
      </w:r>
      <w:proofErr w:type="spellStart"/>
      <w:r w:rsidRPr="00D35512">
        <w:rPr>
          <w:rFonts w:ascii="Times New Roman" w:hAnsi="Times New Roman" w:cs="Times New Roman"/>
          <w:sz w:val="24"/>
          <w:szCs w:val="24"/>
        </w:rPr>
        <w:t>је</w:t>
      </w:r>
      <w:proofErr w:type="spellEnd"/>
      <w:r w:rsidRPr="00D35512">
        <w:rPr>
          <w:rFonts w:ascii="Times New Roman" w:hAnsi="Times New Roman" w:cs="Times New Roman"/>
          <w:sz w:val="24"/>
          <w:szCs w:val="24"/>
        </w:rPr>
        <w:t xml:space="preserve"> </w:t>
      </w:r>
      <w:proofErr w:type="spellStart"/>
      <w:r w:rsidRPr="00D35512">
        <w:rPr>
          <w:rFonts w:ascii="Times New Roman" w:hAnsi="Times New Roman" w:cs="Times New Roman"/>
          <w:sz w:val="24"/>
          <w:szCs w:val="24"/>
        </w:rPr>
        <w:t>да</w:t>
      </w:r>
      <w:proofErr w:type="spellEnd"/>
      <w:r w:rsidRPr="00D35512">
        <w:rPr>
          <w:rFonts w:ascii="Times New Roman" w:hAnsi="Times New Roman" w:cs="Times New Roman"/>
          <w:sz w:val="24"/>
          <w:szCs w:val="24"/>
        </w:rPr>
        <w:t xml:space="preserve"> </w:t>
      </w:r>
      <w:proofErr w:type="spellStart"/>
      <w:r w:rsidRPr="00D35512">
        <w:rPr>
          <w:rFonts w:ascii="Times New Roman" w:hAnsi="Times New Roman" w:cs="Times New Roman"/>
          <w:sz w:val="24"/>
          <w:szCs w:val="24"/>
        </w:rPr>
        <w:t>задржи</w:t>
      </w:r>
      <w:proofErr w:type="spellEnd"/>
      <w:r w:rsidRPr="00D35512">
        <w:rPr>
          <w:rFonts w:ascii="Times New Roman" w:hAnsi="Times New Roman" w:cs="Times New Roman"/>
          <w:sz w:val="24"/>
          <w:szCs w:val="24"/>
        </w:rPr>
        <w:t xml:space="preserve"> </w:t>
      </w:r>
      <w:proofErr w:type="spellStart"/>
      <w:r w:rsidRPr="00D35512">
        <w:rPr>
          <w:rFonts w:ascii="Times New Roman" w:hAnsi="Times New Roman" w:cs="Times New Roman"/>
          <w:sz w:val="24"/>
          <w:szCs w:val="24"/>
        </w:rPr>
        <w:t>статус</w:t>
      </w:r>
      <w:proofErr w:type="spellEnd"/>
      <w:r w:rsidRPr="00D35512">
        <w:rPr>
          <w:rFonts w:ascii="Times New Roman" w:hAnsi="Times New Roman" w:cs="Times New Roman"/>
          <w:sz w:val="24"/>
          <w:szCs w:val="24"/>
        </w:rPr>
        <w:t xml:space="preserve"> </w:t>
      </w:r>
      <w:proofErr w:type="spellStart"/>
      <w:r w:rsidRPr="00D35512">
        <w:rPr>
          <w:rFonts w:ascii="Times New Roman" w:hAnsi="Times New Roman" w:cs="Times New Roman"/>
          <w:sz w:val="24"/>
          <w:szCs w:val="24"/>
        </w:rPr>
        <w:t>земље</w:t>
      </w:r>
      <w:proofErr w:type="spellEnd"/>
      <w:r w:rsidRPr="00D35512">
        <w:rPr>
          <w:rFonts w:ascii="Times New Roman" w:hAnsi="Times New Roman" w:cs="Times New Roman"/>
          <w:sz w:val="24"/>
          <w:szCs w:val="24"/>
        </w:rPr>
        <w:t xml:space="preserve"> </w:t>
      </w:r>
      <w:proofErr w:type="spellStart"/>
      <w:r w:rsidRPr="00D35512">
        <w:rPr>
          <w:rFonts w:ascii="Times New Roman" w:hAnsi="Times New Roman" w:cs="Times New Roman"/>
          <w:sz w:val="24"/>
          <w:szCs w:val="24"/>
        </w:rPr>
        <w:t>са</w:t>
      </w:r>
      <w:proofErr w:type="spellEnd"/>
      <w:r w:rsidRPr="00D35512">
        <w:rPr>
          <w:rFonts w:ascii="Times New Roman" w:hAnsi="Times New Roman" w:cs="Times New Roman"/>
          <w:sz w:val="24"/>
          <w:szCs w:val="24"/>
        </w:rPr>
        <w:t xml:space="preserve"> </w:t>
      </w:r>
      <w:proofErr w:type="spellStart"/>
      <w:r w:rsidRPr="00D35512">
        <w:rPr>
          <w:rFonts w:ascii="Times New Roman" w:hAnsi="Times New Roman" w:cs="Times New Roman"/>
          <w:sz w:val="24"/>
          <w:szCs w:val="24"/>
        </w:rPr>
        <w:t>високим</w:t>
      </w:r>
      <w:proofErr w:type="spellEnd"/>
      <w:r w:rsidRPr="00D35512">
        <w:rPr>
          <w:rFonts w:ascii="Times New Roman" w:hAnsi="Times New Roman" w:cs="Times New Roman"/>
          <w:sz w:val="24"/>
          <w:szCs w:val="24"/>
        </w:rPr>
        <w:t xml:space="preserve"> </w:t>
      </w:r>
      <w:proofErr w:type="spellStart"/>
      <w:r w:rsidRPr="00D35512">
        <w:rPr>
          <w:rFonts w:ascii="Times New Roman" w:hAnsi="Times New Roman" w:cs="Times New Roman"/>
          <w:sz w:val="24"/>
          <w:szCs w:val="24"/>
        </w:rPr>
        <w:t>нивоом</w:t>
      </w:r>
      <w:proofErr w:type="spellEnd"/>
      <w:r w:rsidRPr="00D35512">
        <w:rPr>
          <w:rFonts w:ascii="Times New Roman" w:hAnsi="Times New Roman" w:cs="Times New Roman"/>
          <w:sz w:val="24"/>
          <w:szCs w:val="24"/>
        </w:rPr>
        <w:t xml:space="preserve"> </w:t>
      </w:r>
      <w:proofErr w:type="spellStart"/>
      <w:r w:rsidRPr="00D35512">
        <w:rPr>
          <w:rFonts w:ascii="Times New Roman" w:hAnsi="Times New Roman" w:cs="Times New Roman"/>
          <w:sz w:val="24"/>
          <w:szCs w:val="24"/>
        </w:rPr>
        <w:t>развоја</w:t>
      </w:r>
      <w:proofErr w:type="spellEnd"/>
      <w:r w:rsidRPr="00D35512">
        <w:rPr>
          <w:rFonts w:ascii="Times New Roman" w:hAnsi="Times New Roman" w:cs="Times New Roman"/>
          <w:sz w:val="24"/>
          <w:szCs w:val="24"/>
        </w:rPr>
        <w:t xml:space="preserve"> </w:t>
      </w:r>
      <w:proofErr w:type="spellStart"/>
      <w:r w:rsidRPr="00D35512">
        <w:rPr>
          <w:rFonts w:ascii="Times New Roman" w:hAnsi="Times New Roman" w:cs="Times New Roman"/>
          <w:sz w:val="24"/>
          <w:szCs w:val="24"/>
        </w:rPr>
        <w:t>електронске</w:t>
      </w:r>
      <w:proofErr w:type="spellEnd"/>
      <w:r w:rsidRPr="00D35512">
        <w:rPr>
          <w:rFonts w:ascii="Times New Roman" w:hAnsi="Times New Roman" w:cs="Times New Roman"/>
          <w:sz w:val="24"/>
          <w:szCs w:val="24"/>
        </w:rPr>
        <w:t xml:space="preserve"> </w:t>
      </w:r>
      <w:proofErr w:type="spellStart"/>
      <w:r w:rsidRPr="00D35512">
        <w:rPr>
          <w:rFonts w:ascii="Times New Roman" w:hAnsi="Times New Roman" w:cs="Times New Roman"/>
          <w:sz w:val="24"/>
          <w:szCs w:val="24"/>
        </w:rPr>
        <w:t>управе</w:t>
      </w:r>
      <w:proofErr w:type="spellEnd"/>
      <w:r w:rsidRPr="00D35512">
        <w:rPr>
          <w:rFonts w:ascii="Times New Roman" w:hAnsi="Times New Roman" w:cs="Times New Roman"/>
          <w:sz w:val="24"/>
          <w:szCs w:val="24"/>
        </w:rPr>
        <w:t xml:space="preserve">, </w:t>
      </w:r>
      <w:proofErr w:type="spellStart"/>
      <w:r w:rsidRPr="00D35512">
        <w:rPr>
          <w:rFonts w:ascii="Times New Roman" w:hAnsi="Times New Roman" w:cs="Times New Roman"/>
          <w:sz w:val="24"/>
          <w:szCs w:val="24"/>
        </w:rPr>
        <w:t>потврђујући</w:t>
      </w:r>
      <w:proofErr w:type="spellEnd"/>
      <w:r w:rsidRPr="00D35512">
        <w:rPr>
          <w:rFonts w:ascii="Times New Roman" w:hAnsi="Times New Roman" w:cs="Times New Roman"/>
          <w:sz w:val="24"/>
          <w:szCs w:val="24"/>
        </w:rPr>
        <w:t xml:space="preserve"> </w:t>
      </w:r>
      <w:proofErr w:type="spellStart"/>
      <w:r w:rsidRPr="00D35512">
        <w:rPr>
          <w:rFonts w:ascii="Times New Roman" w:hAnsi="Times New Roman" w:cs="Times New Roman"/>
          <w:sz w:val="24"/>
          <w:szCs w:val="24"/>
        </w:rPr>
        <w:t>своју</w:t>
      </w:r>
      <w:proofErr w:type="spellEnd"/>
      <w:r w:rsidRPr="00D35512">
        <w:rPr>
          <w:rFonts w:ascii="Times New Roman" w:hAnsi="Times New Roman" w:cs="Times New Roman"/>
          <w:sz w:val="24"/>
          <w:szCs w:val="24"/>
        </w:rPr>
        <w:t xml:space="preserve"> </w:t>
      </w:r>
      <w:proofErr w:type="spellStart"/>
      <w:r w:rsidRPr="00D35512">
        <w:rPr>
          <w:rFonts w:ascii="Times New Roman" w:hAnsi="Times New Roman" w:cs="Times New Roman"/>
          <w:sz w:val="24"/>
          <w:szCs w:val="24"/>
        </w:rPr>
        <w:t>позицију</w:t>
      </w:r>
      <w:proofErr w:type="spellEnd"/>
      <w:r w:rsidRPr="00D35512">
        <w:rPr>
          <w:rFonts w:ascii="Times New Roman" w:hAnsi="Times New Roman" w:cs="Times New Roman"/>
          <w:sz w:val="24"/>
          <w:szCs w:val="24"/>
        </w:rPr>
        <w:t xml:space="preserve"> </w:t>
      </w:r>
      <w:proofErr w:type="spellStart"/>
      <w:r w:rsidRPr="00D35512">
        <w:rPr>
          <w:rFonts w:ascii="Times New Roman" w:hAnsi="Times New Roman" w:cs="Times New Roman"/>
          <w:sz w:val="24"/>
          <w:szCs w:val="24"/>
        </w:rPr>
        <w:t>међу</w:t>
      </w:r>
      <w:proofErr w:type="spellEnd"/>
      <w:r w:rsidRPr="00D35512">
        <w:rPr>
          <w:rFonts w:ascii="Times New Roman" w:hAnsi="Times New Roman" w:cs="Times New Roman"/>
          <w:sz w:val="24"/>
          <w:szCs w:val="24"/>
        </w:rPr>
        <w:t xml:space="preserve"> </w:t>
      </w:r>
      <w:proofErr w:type="spellStart"/>
      <w:r w:rsidRPr="00D35512">
        <w:rPr>
          <w:rFonts w:ascii="Times New Roman" w:hAnsi="Times New Roman" w:cs="Times New Roman"/>
          <w:sz w:val="24"/>
          <w:szCs w:val="24"/>
        </w:rPr>
        <w:t>глобалним</w:t>
      </w:r>
      <w:proofErr w:type="spellEnd"/>
      <w:r w:rsidRPr="00D35512">
        <w:rPr>
          <w:rFonts w:ascii="Times New Roman" w:hAnsi="Times New Roman" w:cs="Times New Roman"/>
          <w:sz w:val="24"/>
          <w:szCs w:val="24"/>
        </w:rPr>
        <w:t xml:space="preserve"> </w:t>
      </w:r>
      <w:proofErr w:type="spellStart"/>
      <w:r w:rsidRPr="00D35512">
        <w:rPr>
          <w:rFonts w:ascii="Times New Roman" w:hAnsi="Times New Roman" w:cs="Times New Roman"/>
          <w:sz w:val="24"/>
          <w:szCs w:val="24"/>
        </w:rPr>
        <w:t>лидерима</w:t>
      </w:r>
      <w:proofErr w:type="spellEnd"/>
      <w:r w:rsidRPr="00D35512">
        <w:rPr>
          <w:rFonts w:ascii="Times New Roman" w:hAnsi="Times New Roman" w:cs="Times New Roman"/>
          <w:sz w:val="24"/>
          <w:szCs w:val="24"/>
        </w:rPr>
        <w:t xml:space="preserve"> у </w:t>
      </w:r>
      <w:proofErr w:type="spellStart"/>
      <w:r w:rsidRPr="00D35512">
        <w:rPr>
          <w:rFonts w:ascii="Times New Roman" w:hAnsi="Times New Roman" w:cs="Times New Roman"/>
          <w:sz w:val="24"/>
          <w:szCs w:val="24"/>
        </w:rPr>
        <w:t>овој</w:t>
      </w:r>
      <w:proofErr w:type="spellEnd"/>
      <w:r w:rsidRPr="00D35512">
        <w:rPr>
          <w:rFonts w:ascii="Times New Roman" w:hAnsi="Times New Roman" w:cs="Times New Roman"/>
          <w:sz w:val="24"/>
          <w:szCs w:val="24"/>
        </w:rPr>
        <w:t xml:space="preserve"> </w:t>
      </w:r>
      <w:proofErr w:type="spellStart"/>
      <w:r w:rsidRPr="00D35512">
        <w:rPr>
          <w:rFonts w:ascii="Times New Roman" w:hAnsi="Times New Roman" w:cs="Times New Roman"/>
          <w:sz w:val="24"/>
          <w:szCs w:val="24"/>
        </w:rPr>
        <w:t>области</w:t>
      </w:r>
      <w:proofErr w:type="spellEnd"/>
      <w:r w:rsidRPr="00D35512">
        <w:rPr>
          <w:rFonts w:ascii="Times New Roman" w:hAnsi="Times New Roman" w:cs="Times New Roman"/>
          <w:sz w:val="24"/>
          <w:szCs w:val="24"/>
        </w:rPr>
        <w:t xml:space="preserve"> и </w:t>
      </w:r>
      <w:proofErr w:type="spellStart"/>
      <w:r w:rsidRPr="00D35512">
        <w:rPr>
          <w:rFonts w:ascii="Times New Roman" w:hAnsi="Times New Roman" w:cs="Times New Roman"/>
          <w:sz w:val="24"/>
          <w:szCs w:val="24"/>
        </w:rPr>
        <w:t>да</w:t>
      </w:r>
      <w:proofErr w:type="spellEnd"/>
      <w:r w:rsidRPr="00D35512">
        <w:rPr>
          <w:rFonts w:ascii="Times New Roman" w:hAnsi="Times New Roman" w:cs="Times New Roman"/>
          <w:sz w:val="24"/>
          <w:szCs w:val="24"/>
        </w:rPr>
        <w:t xml:space="preserve"> </w:t>
      </w:r>
      <w:proofErr w:type="spellStart"/>
      <w:r w:rsidRPr="00D35512">
        <w:rPr>
          <w:rFonts w:ascii="Times New Roman" w:hAnsi="Times New Roman" w:cs="Times New Roman"/>
          <w:sz w:val="24"/>
          <w:szCs w:val="24"/>
        </w:rPr>
        <w:t>напредује</w:t>
      </w:r>
      <w:proofErr w:type="spellEnd"/>
      <w:r w:rsidRPr="00D35512">
        <w:rPr>
          <w:rFonts w:ascii="Times New Roman" w:hAnsi="Times New Roman" w:cs="Times New Roman"/>
          <w:sz w:val="24"/>
          <w:szCs w:val="24"/>
        </w:rPr>
        <w:t xml:space="preserve"> </w:t>
      </w:r>
      <w:proofErr w:type="spellStart"/>
      <w:r w:rsidRPr="00D35512">
        <w:rPr>
          <w:rFonts w:ascii="Times New Roman" w:hAnsi="Times New Roman" w:cs="Times New Roman"/>
          <w:sz w:val="24"/>
          <w:szCs w:val="24"/>
        </w:rPr>
        <w:t>за</w:t>
      </w:r>
      <w:proofErr w:type="spellEnd"/>
      <w:r w:rsidRPr="00D35512">
        <w:rPr>
          <w:rFonts w:ascii="Times New Roman" w:hAnsi="Times New Roman" w:cs="Times New Roman"/>
          <w:sz w:val="24"/>
          <w:szCs w:val="24"/>
        </w:rPr>
        <w:t xml:space="preserve"> </w:t>
      </w:r>
      <w:proofErr w:type="spellStart"/>
      <w:r w:rsidRPr="00D35512">
        <w:rPr>
          <w:rFonts w:ascii="Times New Roman" w:hAnsi="Times New Roman" w:cs="Times New Roman"/>
          <w:sz w:val="24"/>
          <w:szCs w:val="24"/>
        </w:rPr>
        <w:t>једно</w:t>
      </w:r>
      <w:proofErr w:type="spellEnd"/>
      <w:r w:rsidRPr="00D35512">
        <w:rPr>
          <w:rFonts w:ascii="Times New Roman" w:hAnsi="Times New Roman" w:cs="Times New Roman"/>
          <w:sz w:val="24"/>
          <w:szCs w:val="24"/>
        </w:rPr>
        <w:t xml:space="preserve"> </w:t>
      </w:r>
      <w:proofErr w:type="spellStart"/>
      <w:r w:rsidRPr="00D35512">
        <w:rPr>
          <w:rFonts w:ascii="Times New Roman" w:hAnsi="Times New Roman" w:cs="Times New Roman"/>
          <w:sz w:val="24"/>
          <w:szCs w:val="24"/>
        </w:rPr>
        <w:t>место</w:t>
      </w:r>
      <w:proofErr w:type="spellEnd"/>
      <w:r w:rsidRPr="00D35512">
        <w:rPr>
          <w:rFonts w:ascii="Times New Roman" w:hAnsi="Times New Roman" w:cs="Times New Roman"/>
          <w:sz w:val="24"/>
          <w:szCs w:val="24"/>
        </w:rPr>
        <w:t xml:space="preserve"> (39. у </w:t>
      </w:r>
      <w:proofErr w:type="spellStart"/>
      <w:r w:rsidRPr="00D35512">
        <w:rPr>
          <w:rFonts w:ascii="Times New Roman" w:hAnsi="Times New Roman" w:cs="Times New Roman"/>
          <w:sz w:val="24"/>
          <w:szCs w:val="24"/>
        </w:rPr>
        <w:t>односу</w:t>
      </w:r>
      <w:proofErr w:type="spellEnd"/>
      <w:r w:rsidRPr="00D35512">
        <w:rPr>
          <w:rFonts w:ascii="Times New Roman" w:hAnsi="Times New Roman" w:cs="Times New Roman"/>
          <w:sz w:val="24"/>
          <w:szCs w:val="24"/>
        </w:rPr>
        <w:t xml:space="preserve"> </w:t>
      </w:r>
      <w:proofErr w:type="spellStart"/>
      <w:r w:rsidRPr="00D35512">
        <w:rPr>
          <w:rFonts w:ascii="Times New Roman" w:hAnsi="Times New Roman" w:cs="Times New Roman"/>
          <w:sz w:val="24"/>
          <w:szCs w:val="24"/>
        </w:rPr>
        <w:t>на</w:t>
      </w:r>
      <w:proofErr w:type="spellEnd"/>
      <w:r w:rsidRPr="00D35512">
        <w:rPr>
          <w:rFonts w:ascii="Times New Roman" w:hAnsi="Times New Roman" w:cs="Times New Roman"/>
          <w:sz w:val="24"/>
          <w:szCs w:val="24"/>
        </w:rPr>
        <w:t xml:space="preserve"> 40. у 2022. </w:t>
      </w:r>
      <w:proofErr w:type="spellStart"/>
      <w:r w:rsidRPr="00D35512">
        <w:rPr>
          <w:rFonts w:ascii="Times New Roman" w:hAnsi="Times New Roman" w:cs="Times New Roman"/>
          <w:sz w:val="24"/>
          <w:szCs w:val="24"/>
        </w:rPr>
        <w:t>год</w:t>
      </w:r>
      <w:proofErr w:type="spellEnd"/>
      <w:r w:rsidRPr="00D35512">
        <w:rPr>
          <w:rFonts w:ascii="Times New Roman" w:hAnsi="Times New Roman" w:cs="Times New Roman"/>
          <w:sz w:val="24"/>
          <w:szCs w:val="24"/>
        </w:rPr>
        <w:t>.)</w:t>
      </w:r>
      <w:r w:rsidR="00437CDC" w:rsidRPr="00D35512">
        <w:rPr>
          <w:rFonts w:ascii="Times New Roman" w:hAnsi="Times New Roman" w:cs="Times New Roman"/>
          <w:sz w:val="24"/>
          <w:szCs w:val="24"/>
        </w:rPr>
        <w:t>.</w:t>
      </w:r>
      <w:r w:rsidRPr="00D35512">
        <w:rPr>
          <w:rFonts w:ascii="Times New Roman" w:hAnsi="Times New Roman" w:cs="Times New Roman"/>
          <w:sz w:val="24"/>
          <w:szCs w:val="24"/>
        </w:rPr>
        <w:t xml:space="preserve"> </w:t>
      </w:r>
    </w:p>
    <w:p w14:paraId="7C90A920" w14:textId="77777777" w:rsidR="009330D7" w:rsidRPr="00D35512" w:rsidRDefault="009330D7" w:rsidP="00D35512">
      <w:pPr>
        <w:pStyle w:val="NoSpacing"/>
        <w:ind w:firstLine="708"/>
        <w:jc w:val="both"/>
        <w:rPr>
          <w:rFonts w:ascii="Times New Roman" w:hAnsi="Times New Roman" w:cs="Times New Roman"/>
          <w:sz w:val="24"/>
          <w:szCs w:val="24"/>
        </w:rPr>
      </w:pPr>
      <w:proofErr w:type="spellStart"/>
      <w:r w:rsidRPr="00D35512">
        <w:rPr>
          <w:rFonts w:ascii="Times New Roman" w:hAnsi="Times New Roman" w:cs="Times New Roman"/>
          <w:sz w:val="24"/>
          <w:szCs w:val="24"/>
        </w:rPr>
        <w:t>Посебан</w:t>
      </w:r>
      <w:proofErr w:type="spellEnd"/>
      <w:r w:rsidRPr="00D35512">
        <w:rPr>
          <w:rFonts w:ascii="Times New Roman" w:hAnsi="Times New Roman" w:cs="Times New Roman"/>
          <w:sz w:val="24"/>
          <w:szCs w:val="24"/>
        </w:rPr>
        <w:t xml:space="preserve"> </w:t>
      </w:r>
      <w:proofErr w:type="spellStart"/>
      <w:r w:rsidRPr="00D35512">
        <w:rPr>
          <w:rFonts w:ascii="Times New Roman" w:hAnsi="Times New Roman" w:cs="Times New Roman"/>
          <w:sz w:val="24"/>
          <w:szCs w:val="24"/>
        </w:rPr>
        <w:t>успех</w:t>
      </w:r>
      <w:proofErr w:type="spellEnd"/>
      <w:r w:rsidRPr="00D35512">
        <w:rPr>
          <w:rFonts w:ascii="Times New Roman" w:hAnsi="Times New Roman" w:cs="Times New Roman"/>
          <w:sz w:val="24"/>
          <w:szCs w:val="24"/>
        </w:rPr>
        <w:t xml:space="preserve"> </w:t>
      </w:r>
      <w:proofErr w:type="spellStart"/>
      <w:r w:rsidRPr="00D35512">
        <w:rPr>
          <w:rFonts w:ascii="Times New Roman" w:hAnsi="Times New Roman" w:cs="Times New Roman"/>
          <w:sz w:val="24"/>
          <w:szCs w:val="24"/>
        </w:rPr>
        <w:t>представља</w:t>
      </w:r>
      <w:proofErr w:type="spellEnd"/>
      <w:r w:rsidRPr="00D35512">
        <w:rPr>
          <w:rFonts w:ascii="Times New Roman" w:hAnsi="Times New Roman" w:cs="Times New Roman"/>
          <w:sz w:val="24"/>
          <w:szCs w:val="24"/>
        </w:rPr>
        <w:t xml:space="preserve"> </w:t>
      </w:r>
      <w:proofErr w:type="spellStart"/>
      <w:r w:rsidRPr="00D35512">
        <w:rPr>
          <w:rFonts w:ascii="Times New Roman" w:hAnsi="Times New Roman" w:cs="Times New Roman"/>
          <w:sz w:val="24"/>
          <w:szCs w:val="24"/>
        </w:rPr>
        <w:t>чињеница</w:t>
      </w:r>
      <w:proofErr w:type="spellEnd"/>
      <w:r w:rsidRPr="00D35512">
        <w:rPr>
          <w:rFonts w:ascii="Times New Roman" w:hAnsi="Times New Roman" w:cs="Times New Roman"/>
          <w:sz w:val="24"/>
          <w:szCs w:val="24"/>
        </w:rPr>
        <w:t xml:space="preserve"> </w:t>
      </w:r>
      <w:proofErr w:type="spellStart"/>
      <w:r w:rsidRPr="00D35512">
        <w:rPr>
          <w:rFonts w:ascii="Times New Roman" w:hAnsi="Times New Roman" w:cs="Times New Roman"/>
          <w:sz w:val="24"/>
          <w:szCs w:val="24"/>
        </w:rPr>
        <w:t>да</w:t>
      </w:r>
      <w:proofErr w:type="spellEnd"/>
      <w:r w:rsidRPr="00D35512">
        <w:rPr>
          <w:rFonts w:ascii="Times New Roman" w:hAnsi="Times New Roman" w:cs="Times New Roman"/>
          <w:sz w:val="24"/>
          <w:szCs w:val="24"/>
        </w:rPr>
        <w:t xml:space="preserve"> </w:t>
      </w:r>
      <w:proofErr w:type="spellStart"/>
      <w:r w:rsidRPr="00D35512">
        <w:rPr>
          <w:rFonts w:ascii="Times New Roman" w:hAnsi="Times New Roman" w:cs="Times New Roman"/>
          <w:sz w:val="24"/>
          <w:szCs w:val="24"/>
        </w:rPr>
        <w:t>је</w:t>
      </w:r>
      <w:proofErr w:type="spellEnd"/>
      <w:r w:rsidRPr="00D35512">
        <w:rPr>
          <w:rFonts w:ascii="Times New Roman" w:hAnsi="Times New Roman" w:cs="Times New Roman"/>
          <w:sz w:val="24"/>
          <w:szCs w:val="24"/>
        </w:rPr>
        <w:t xml:space="preserve"> </w:t>
      </w:r>
      <w:proofErr w:type="spellStart"/>
      <w:r w:rsidRPr="00D35512">
        <w:rPr>
          <w:rFonts w:ascii="Times New Roman" w:hAnsi="Times New Roman" w:cs="Times New Roman"/>
          <w:sz w:val="24"/>
          <w:szCs w:val="24"/>
        </w:rPr>
        <w:t>Србија</w:t>
      </w:r>
      <w:proofErr w:type="spellEnd"/>
      <w:r w:rsidRPr="00D35512">
        <w:rPr>
          <w:rFonts w:ascii="Times New Roman" w:hAnsi="Times New Roman" w:cs="Times New Roman"/>
          <w:sz w:val="24"/>
          <w:szCs w:val="24"/>
        </w:rPr>
        <w:t xml:space="preserve"> 2024. </w:t>
      </w:r>
      <w:proofErr w:type="spellStart"/>
      <w:r w:rsidRPr="00D35512">
        <w:rPr>
          <w:rFonts w:ascii="Times New Roman" w:hAnsi="Times New Roman" w:cs="Times New Roman"/>
          <w:sz w:val="24"/>
          <w:szCs w:val="24"/>
        </w:rPr>
        <w:t>године</w:t>
      </w:r>
      <w:proofErr w:type="spellEnd"/>
      <w:r w:rsidRPr="00D35512">
        <w:rPr>
          <w:rFonts w:ascii="Times New Roman" w:hAnsi="Times New Roman" w:cs="Times New Roman"/>
          <w:sz w:val="24"/>
          <w:szCs w:val="24"/>
        </w:rPr>
        <w:t xml:space="preserve"> </w:t>
      </w:r>
      <w:proofErr w:type="spellStart"/>
      <w:r w:rsidRPr="00D35512">
        <w:rPr>
          <w:rFonts w:ascii="Times New Roman" w:hAnsi="Times New Roman" w:cs="Times New Roman"/>
          <w:sz w:val="24"/>
          <w:szCs w:val="24"/>
        </w:rPr>
        <w:t>остварила</w:t>
      </w:r>
      <w:proofErr w:type="spellEnd"/>
      <w:r w:rsidRPr="00D35512">
        <w:rPr>
          <w:rFonts w:ascii="Times New Roman" w:hAnsi="Times New Roman" w:cs="Times New Roman"/>
          <w:sz w:val="24"/>
          <w:szCs w:val="24"/>
        </w:rPr>
        <w:t xml:space="preserve"> </w:t>
      </w:r>
      <w:proofErr w:type="spellStart"/>
      <w:r w:rsidRPr="00D35512">
        <w:rPr>
          <w:rFonts w:ascii="Times New Roman" w:hAnsi="Times New Roman" w:cs="Times New Roman"/>
          <w:sz w:val="24"/>
          <w:szCs w:val="24"/>
        </w:rPr>
        <w:t>помак</w:t>
      </w:r>
      <w:proofErr w:type="spellEnd"/>
      <w:r w:rsidRPr="00D35512">
        <w:rPr>
          <w:rFonts w:ascii="Times New Roman" w:hAnsi="Times New Roman" w:cs="Times New Roman"/>
          <w:sz w:val="24"/>
          <w:szCs w:val="24"/>
        </w:rPr>
        <w:t xml:space="preserve"> </w:t>
      </w:r>
      <w:proofErr w:type="spellStart"/>
      <w:r w:rsidRPr="00D35512">
        <w:rPr>
          <w:rFonts w:ascii="Times New Roman" w:hAnsi="Times New Roman" w:cs="Times New Roman"/>
          <w:sz w:val="24"/>
          <w:szCs w:val="24"/>
        </w:rPr>
        <w:t>на</w:t>
      </w:r>
      <w:proofErr w:type="spellEnd"/>
      <w:r w:rsidRPr="00D35512">
        <w:rPr>
          <w:rFonts w:ascii="Times New Roman" w:hAnsi="Times New Roman" w:cs="Times New Roman"/>
          <w:sz w:val="24"/>
          <w:szCs w:val="24"/>
        </w:rPr>
        <w:t xml:space="preserve"> </w:t>
      </w:r>
      <w:proofErr w:type="spellStart"/>
      <w:r w:rsidRPr="00D35512">
        <w:rPr>
          <w:rFonts w:ascii="Times New Roman" w:hAnsi="Times New Roman" w:cs="Times New Roman"/>
          <w:sz w:val="24"/>
          <w:szCs w:val="24"/>
        </w:rPr>
        <w:t>глобалној</w:t>
      </w:r>
      <w:proofErr w:type="spellEnd"/>
      <w:r w:rsidRPr="00D35512">
        <w:rPr>
          <w:rFonts w:ascii="Times New Roman" w:hAnsi="Times New Roman" w:cs="Times New Roman"/>
          <w:sz w:val="24"/>
          <w:szCs w:val="24"/>
        </w:rPr>
        <w:t xml:space="preserve"> </w:t>
      </w:r>
      <w:proofErr w:type="spellStart"/>
      <w:r w:rsidRPr="00D35512">
        <w:rPr>
          <w:rFonts w:ascii="Times New Roman" w:hAnsi="Times New Roman" w:cs="Times New Roman"/>
          <w:sz w:val="24"/>
          <w:szCs w:val="24"/>
        </w:rPr>
        <w:t>листи</w:t>
      </w:r>
      <w:proofErr w:type="spellEnd"/>
      <w:r w:rsidRPr="00D35512">
        <w:rPr>
          <w:rFonts w:ascii="Times New Roman" w:hAnsi="Times New Roman" w:cs="Times New Roman"/>
          <w:sz w:val="24"/>
          <w:szCs w:val="24"/>
        </w:rPr>
        <w:t xml:space="preserve"> у </w:t>
      </w:r>
      <w:proofErr w:type="spellStart"/>
      <w:r w:rsidRPr="00D35512">
        <w:rPr>
          <w:rFonts w:ascii="Times New Roman" w:hAnsi="Times New Roman" w:cs="Times New Roman"/>
          <w:sz w:val="24"/>
          <w:szCs w:val="24"/>
        </w:rPr>
        <w:t>великој</w:t>
      </w:r>
      <w:proofErr w:type="spellEnd"/>
      <w:r w:rsidRPr="00D35512">
        <w:rPr>
          <w:rFonts w:ascii="Times New Roman" w:hAnsi="Times New Roman" w:cs="Times New Roman"/>
          <w:sz w:val="24"/>
          <w:szCs w:val="24"/>
        </w:rPr>
        <w:t xml:space="preserve"> </w:t>
      </w:r>
      <w:proofErr w:type="spellStart"/>
      <w:r w:rsidRPr="00D35512">
        <w:rPr>
          <w:rFonts w:ascii="Times New Roman" w:hAnsi="Times New Roman" w:cs="Times New Roman"/>
          <w:sz w:val="24"/>
          <w:szCs w:val="24"/>
        </w:rPr>
        <w:t>конкуренцији</w:t>
      </w:r>
      <w:proofErr w:type="spellEnd"/>
      <w:r w:rsidRPr="00D35512">
        <w:rPr>
          <w:rFonts w:ascii="Times New Roman" w:hAnsi="Times New Roman" w:cs="Times New Roman"/>
          <w:sz w:val="24"/>
          <w:szCs w:val="24"/>
        </w:rPr>
        <w:t xml:space="preserve"> у </w:t>
      </w:r>
      <w:proofErr w:type="spellStart"/>
      <w:r w:rsidRPr="00D35512">
        <w:rPr>
          <w:rFonts w:ascii="Times New Roman" w:hAnsi="Times New Roman" w:cs="Times New Roman"/>
          <w:sz w:val="24"/>
          <w:szCs w:val="24"/>
        </w:rPr>
        <w:t>односу</w:t>
      </w:r>
      <w:proofErr w:type="spellEnd"/>
      <w:r w:rsidRPr="00D35512">
        <w:rPr>
          <w:rFonts w:ascii="Times New Roman" w:hAnsi="Times New Roman" w:cs="Times New Roman"/>
          <w:sz w:val="24"/>
          <w:szCs w:val="24"/>
        </w:rPr>
        <w:t xml:space="preserve"> </w:t>
      </w:r>
      <w:proofErr w:type="spellStart"/>
      <w:r w:rsidRPr="00D35512">
        <w:rPr>
          <w:rFonts w:ascii="Times New Roman" w:hAnsi="Times New Roman" w:cs="Times New Roman"/>
          <w:sz w:val="24"/>
          <w:szCs w:val="24"/>
        </w:rPr>
        <w:t>на</w:t>
      </w:r>
      <w:proofErr w:type="spellEnd"/>
      <w:r w:rsidRPr="00D35512">
        <w:rPr>
          <w:rFonts w:ascii="Times New Roman" w:hAnsi="Times New Roman" w:cs="Times New Roman"/>
          <w:sz w:val="24"/>
          <w:szCs w:val="24"/>
        </w:rPr>
        <w:t xml:space="preserve"> 2022. </w:t>
      </w:r>
      <w:proofErr w:type="spellStart"/>
      <w:r w:rsidRPr="00D35512">
        <w:rPr>
          <w:rFonts w:ascii="Times New Roman" w:hAnsi="Times New Roman" w:cs="Times New Roman"/>
          <w:sz w:val="24"/>
          <w:szCs w:val="24"/>
        </w:rPr>
        <w:t>годину</w:t>
      </w:r>
      <w:proofErr w:type="spellEnd"/>
      <w:r w:rsidRPr="00D35512">
        <w:rPr>
          <w:rFonts w:ascii="Times New Roman" w:hAnsi="Times New Roman" w:cs="Times New Roman"/>
          <w:sz w:val="24"/>
          <w:szCs w:val="24"/>
        </w:rPr>
        <w:t xml:space="preserve">, </w:t>
      </w:r>
      <w:proofErr w:type="spellStart"/>
      <w:r w:rsidRPr="00D35512">
        <w:rPr>
          <w:rFonts w:ascii="Times New Roman" w:hAnsi="Times New Roman" w:cs="Times New Roman"/>
          <w:sz w:val="24"/>
          <w:szCs w:val="24"/>
        </w:rPr>
        <w:t>чиме</w:t>
      </w:r>
      <w:proofErr w:type="spellEnd"/>
      <w:r w:rsidRPr="00D35512">
        <w:rPr>
          <w:rFonts w:ascii="Times New Roman" w:hAnsi="Times New Roman" w:cs="Times New Roman"/>
          <w:sz w:val="24"/>
          <w:szCs w:val="24"/>
        </w:rPr>
        <w:t xml:space="preserve"> </w:t>
      </w:r>
      <w:proofErr w:type="spellStart"/>
      <w:r w:rsidRPr="00D35512">
        <w:rPr>
          <w:rFonts w:ascii="Times New Roman" w:hAnsi="Times New Roman" w:cs="Times New Roman"/>
          <w:sz w:val="24"/>
          <w:szCs w:val="24"/>
        </w:rPr>
        <w:t>је</w:t>
      </w:r>
      <w:proofErr w:type="spellEnd"/>
      <w:r w:rsidRPr="00D35512">
        <w:rPr>
          <w:rFonts w:ascii="Times New Roman" w:hAnsi="Times New Roman" w:cs="Times New Roman"/>
          <w:sz w:val="24"/>
          <w:szCs w:val="24"/>
        </w:rPr>
        <w:t xml:space="preserve"> </w:t>
      </w:r>
      <w:proofErr w:type="spellStart"/>
      <w:r w:rsidRPr="00D35512">
        <w:rPr>
          <w:rFonts w:ascii="Times New Roman" w:hAnsi="Times New Roman" w:cs="Times New Roman"/>
          <w:sz w:val="24"/>
          <w:szCs w:val="24"/>
        </w:rPr>
        <w:t>додатно</w:t>
      </w:r>
      <w:proofErr w:type="spellEnd"/>
      <w:r w:rsidRPr="00D35512">
        <w:rPr>
          <w:rFonts w:ascii="Times New Roman" w:hAnsi="Times New Roman" w:cs="Times New Roman"/>
          <w:sz w:val="24"/>
          <w:szCs w:val="24"/>
        </w:rPr>
        <w:t xml:space="preserve"> </w:t>
      </w:r>
      <w:proofErr w:type="spellStart"/>
      <w:r w:rsidRPr="00D35512">
        <w:rPr>
          <w:rFonts w:ascii="Times New Roman" w:hAnsi="Times New Roman" w:cs="Times New Roman"/>
          <w:sz w:val="24"/>
          <w:szCs w:val="24"/>
        </w:rPr>
        <w:t>ојачала</w:t>
      </w:r>
      <w:proofErr w:type="spellEnd"/>
      <w:r w:rsidRPr="00D35512">
        <w:rPr>
          <w:rFonts w:ascii="Times New Roman" w:hAnsi="Times New Roman" w:cs="Times New Roman"/>
          <w:sz w:val="24"/>
          <w:szCs w:val="24"/>
        </w:rPr>
        <w:t xml:space="preserve"> </w:t>
      </w:r>
      <w:proofErr w:type="spellStart"/>
      <w:r w:rsidRPr="00D35512">
        <w:rPr>
          <w:rFonts w:ascii="Times New Roman" w:hAnsi="Times New Roman" w:cs="Times New Roman"/>
          <w:sz w:val="24"/>
          <w:szCs w:val="24"/>
        </w:rPr>
        <w:t>свој</w:t>
      </w:r>
      <w:proofErr w:type="spellEnd"/>
      <w:r w:rsidRPr="00D35512">
        <w:rPr>
          <w:rFonts w:ascii="Times New Roman" w:hAnsi="Times New Roman" w:cs="Times New Roman"/>
          <w:sz w:val="24"/>
          <w:szCs w:val="24"/>
        </w:rPr>
        <w:t xml:space="preserve"> </w:t>
      </w:r>
      <w:proofErr w:type="spellStart"/>
      <w:r w:rsidRPr="00D35512">
        <w:rPr>
          <w:rFonts w:ascii="Times New Roman" w:hAnsi="Times New Roman" w:cs="Times New Roman"/>
          <w:sz w:val="24"/>
          <w:szCs w:val="24"/>
        </w:rPr>
        <w:t>међународни</w:t>
      </w:r>
      <w:proofErr w:type="spellEnd"/>
      <w:r w:rsidRPr="00D35512">
        <w:rPr>
          <w:rFonts w:ascii="Times New Roman" w:hAnsi="Times New Roman" w:cs="Times New Roman"/>
          <w:sz w:val="24"/>
          <w:szCs w:val="24"/>
        </w:rPr>
        <w:t xml:space="preserve"> </w:t>
      </w:r>
      <w:proofErr w:type="spellStart"/>
      <w:r w:rsidRPr="00D35512">
        <w:rPr>
          <w:rFonts w:ascii="Times New Roman" w:hAnsi="Times New Roman" w:cs="Times New Roman"/>
          <w:sz w:val="24"/>
          <w:szCs w:val="24"/>
        </w:rPr>
        <w:t>углед</w:t>
      </w:r>
      <w:proofErr w:type="spellEnd"/>
      <w:r w:rsidRPr="00D35512">
        <w:rPr>
          <w:rFonts w:ascii="Times New Roman" w:hAnsi="Times New Roman" w:cs="Times New Roman"/>
          <w:sz w:val="24"/>
          <w:szCs w:val="24"/>
        </w:rPr>
        <w:t xml:space="preserve"> у </w:t>
      </w:r>
      <w:proofErr w:type="spellStart"/>
      <w:r w:rsidRPr="00D35512">
        <w:rPr>
          <w:rFonts w:ascii="Times New Roman" w:hAnsi="Times New Roman" w:cs="Times New Roman"/>
          <w:sz w:val="24"/>
          <w:szCs w:val="24"/>
        </w:rPr>
        <w:t>области</w:t>
      </w:r>
      <w:proofErr w:type="spellEnd"/>
      <w:r w:rsidRPr="00D35512">
        <w:rPr>
          <w:rFonts w:ascii="Times New Roman" w:hAnsi="Times New Roman" w:cs="Times New Roman"/>
          <w:sz w:val="24"/>
          <w:szCs w:val="24"/>
        </w:rPr>
        <w:t xml:space="preserve"> </w:t>
      </w:r>
      <w:proofErr w:type="spellStart"/>
      <w:r w:rsidRPr="00D35512">
        <w:rPr>
          <w:rFonts w:ascii="Times New Roman" w:hAnsi="Times New Roman" w:cs="Times New Roman"/>
          <w:sz w:val="24"/>
          <w:szCs w:val="24"/>
        </w:rPr>
        <w:t>дигиталне</w:t>
      </w:r>
      <w:proofErr w:type="spellEnd"/>
      <w:r w:rsidRPr="00D35512">
        <w:rPr>
          <w:rFonts w:ascii="Times New Roman" w:hAnsi="Times New Roman" w:cs="Times New Roman"/>
          <w:sz w:val="24"/>
          <w:szCs w:val="24"/>
        </w:rPr>
        <w:t xml:space="preserve"> </w:t>
      </w:r>
      <w:proofErr w:type="spellStart"/>
      <w:r w:rsidRPr="00D35512">
        <w:rPr>
          <w:rFonts w:ascii="Times New Roman" w:hAnsi="Times New Roman" w:cs="Times New Roman"/>
          <w:sz w:val="24"/>
          <w:szCs w:val="24"/>
        </w:rPr>
        <w:t>управе</w:t>
      </w:r>
      <w:proofErr w:type="spellEnd"/>
      <w:r w:rsidRPr="00D35512">
        <w:rPr>
          <w:rFonts w:ascii="Times New Roman" w:hAnsi="Times New Roman" w:cs="Times New Roman"/>
          <w:sz w:val="24"/>
          <w:szCs w:val="24"/>
        </w:rPr>
        <w:t xml:space="preserve">. </w:t>
      </w:r>
    </w:p>
    <w:p w14:paraId="55CB2CA7" w14:textId="77777777" w:rsidR="009330D7" w:rsidRPr="00D35512" w:rsidRDefault="009330D7" w:rsidP="00D35512">
      <w:pPr>
        <w:pStyle w:val="NoSpacing"/>
        <w:jc w:val="both"/>
        <w:rPr>
          <w:rFonts w:ascii="Times New Roman" w:hAnsi="Times New Roman" w:cs="Times New Roman"/>
          <w:sz w:val="24"/>
          <w:szCs w:val="24"/>
        </w:rPr>
      </w:pPr>
    </w:p>
    <w:p w14:paraId="7A8B460B" w14:textId="1292E36A" w:rsidR="009330D7" w:rsidRPr="00D35512" w:rsidRDefault="009330D7" w:rsidP="00D35512">
      <w:pPr>
        <w:pStyle w:val="NoSpacing"/>
        <w:ind w:firstLine="708"/>
        <w:jc w:val="both"/>
        <w:rPr>
          <w:rFonts w:ascii="Times New Roman" w:hAnsi="Times New Roman" w:cs="Times New Roman"/>
          <w:sz w:val="24"/>
          <w:szCs w:val="24"/>
        </w:rPr>
      </w:pPr>
      <w:r w:rsidRPr="00D35512">
        <w:rPr>
          <w:rFonts w:ascii="Times New Roman" w:hAnsi="Times New Roman" w:cs="Times New Roman"/>
          <w:sz w:val="24"/>
          <w:szCs w:val="24"/>
        </w:rPr>
        <w:t xml:space="preserve">б) </w:t>
      </w:r>
      <w:proofErr w:type="spellStart"/>
      <w:r w:rsidRPr="00D35512">
        <w:rPr>
          <w:rFonts w:ascii="Times New Roman" w:hAnsi="Times New Roman" w:cs="Times New Roman"/>
          <w:sz w:val="24"/>
          <w:szCs w:val="24"/>
        </w:rPr>
        <w:t>Препознајући</w:t>
      </w:r>
      <w:proofErr w:type="spellEnd"/>
      <w:r w:rsidRPr="00D35512">
        <w:rPr>
          <w:rFonts w:ascii="Times New Roman" w:hAnsi="Times New Roman" w:cs="Times New Roman"/>
          <w:sz w:val="24"/>
          <w:szCs w:val="24"/>
        </w:rPr>
        <w:t xml:space="preserve"> </w:t>
      </w:r>
      <w:proofErr w:type="spellStart"/>
      <w:r w:rsidRPr="00D35512">
        <w:rPr>
          <w:rFonts w:ascii="Times New Roman" w:hAnsi="Times New Roman" w:cs="Times New Roman"/>
          <w:sz w:val="24"/>
          <w:szCs w:val="24"/>
        </w:rPr>
        <w:t>достигнућа</w:t>
      </w:r>
      <w:proofErr w:type="spellEnd"/>
      <w:r w:rsidRPr="00D35512">
        <w:rPr>
          <w:rFonts w:ascii="Times New Roman" w:hAnsi="Times New Roman" w:cs="Times New Roman"/>
          <w:sz w:val="24"/>
          <w:szCs w:val="24"/>
        </w:rPr>
        <w:t xml:space="preserve"> </w:t>
      </w:r>
      <w:proofErr w:type="spellStart"/>
      <w:r w:rsidRPr="00D35512">
        <w:rPr>
          <w:rFonts w:ascii="Times New Roman" w:hAnsi="Times New Roman" w:cs="Times New Roman"/>
          <w:sz w:val="24"/>
          <w:szCs w:val="24"/>
        </w:rPr>
        <w:t>Републике</w:t>
      </w:r>
      <w:proofErr w:type="spellEnd"/>
      <w:r w:rsidRPr="00D35512">
        <w:rPr>
          <w:rFonts w:ascii="Times New Roman" w:hAnsi="Times New Roman" w:cs="Times New Roman"/>
          <w:sz w:val="24"/>
          <w:szCs w:val="24"/>
        </w:rPr>
        <w:t xml:space="preserve"> </w:t>
      </w:r>
      <w:proofErr w:type="spellStart"/>
      <w:r w:rsidRPr="00D35512">
        <w:rPr>
          <w:rFonts w:ascii="Times New Roman" w:hAnsi="Times New Roman" w:cs="Times New Roman"/>
          <w:sz w:val="24"/>
          <w:szCs w:val="24"/>
        </w:rPr>
        <w:t>Србије</w:t>
      </w:r>
      <w:proofErr w:type="spellEnd"/>
      <w:r w:rsidRPr="00D35512">
        <w:rPr>
          <w:rFonts w:ascii="Times New Roman" w:hAnsi="Times New Roman" w:cs="Times New Roman"/>
          <w:sz w:val="24"/>
          <w:szCs w:val="24"/>
        </w:rPr>
        <w:t xml:space="preserve"> у </w:t>
      </w:r>
      <w:proofErr w:type="spellStart"/>
      <w:r w:rsidRPr="00D35512">
        <w:rPr>
          <w:rFonts w:ascii="Times New Roman" w:hAnsi="Times New Roman" w:cs="Times New Roman"/>
          <w:sz w:val="24"/>
          <w:szCs w:val="24"/>
        </w:rPr>
        <w:t>области</w:t>
      </w:r>
      <w:proofErr w:type="spellEnd"/>
      <w:r w:rsidRPr="00D35512">
        <w:rPr>
          <w:rFonts w:ascii="Times New Roman" w:hAnsi="Times New Roman" w:cs="Times New Roman"/>
          <w:sz w:val="24"/>
          <w:szCs w:val="24"/>
        </w:rPr>
        <w:t xml:space="preserve"> </w:t>
      </w:r>
      <w:proofErr w:type="spellStart"/>
      <w:r w:rsidRPr="00D35512">
        <w:rPr>
          <w:rFonts w:ascii="Times New Roman" w:hAnsi="Times New Roman" w:cs="Times New Roman"/>
          <w:sz w:val="24"/>
          <w:szCs w:val="24"/>
        </w:rPr>
        <w:t>дигиталног</w:t>
      </w:r>
      <w:proofErr w:type="spellEnd"/>
      <w:r w:rsidRPr="00D35512">
        <w:rPr>
          <w:rFonts w:ascii="Times New Roman" w:hAnsi="Times New Roman" w:cs="Times New Roman"/>
          <w:sz w:val="24"/>
          <w:szCs w:val="24"/>
        </w:rPr>
        <w:t xml:space="preserve"> </w:t>
      </w:r>
      <w:proofErr w:type="spellStart"/>
      <w:r w:rsidRPr="00D35512">
        <w:rPr>
          <w:rFonts w:ascii="Times New Roman" w:hAnsi="Times New Roman" w:cs="Times New Roman"/>
          <w:sz w:val="24"/>
          <w:szCs w:val="24"/>
        </w:rPr>
        <w:t>друштва</w:t>
      </w:r>
      <w:proofErr w:type="spellEnd"/>
      <w:r w:rsidRPr="00D35512">
        <w:rPr>
          <w:rFonts w:ascii="Times New Roman" w:hAnsi="Times New Roman" w:cs="Times New Roman"/>
          <w:sz w:val="24"/>
          <w:szCs w:val="24"/>
        </w:rPr>
        <w:t xml:space="preserve">, </w:t>
      </w:r>
      <w:proofErr w:type="spellStart"/>
      <w:r w:rsidRPr="00D35512">
        <w:rPr>
          <w:rFonts w:ascii="Times New Roman" w:hAnsi="Times New Roman" w:cs="Times New Roman"/>
          <w:sz w:val="24"/>
          <w:szCs w:val="24"/>
        </w:rPr>
        <w:t>угледни</w:t>
      </w:r>
      <w:proofErr w:type="spellEnd"/>
      <w:r w:rsidRPr="00D35512">
        <w:rPr>
          <w:rFonts w:ascii="Times New Roman" w:hAnsi="Times New Roman" w:cs="Times New Roman"/>
          <w:sz w:val="24"/>
          <w:szCs w:val="24"/>
        </w:rPr>
        <w:t xml:space="preserve"> </w:t>
      </w:r>
      <w:proofErr w:type="spellStart"/>
      <w:r w:rsidRPr="00D35512">
        <w:rPr>
          <w:rFonts w:ascii="Times New Roman" w:hAnsi="Times New Roman" w:cs="Times New Roman"/>
          <w:sz w:val="24"/>
          <w:szCs w:val="24"/>
        </w:rPr>
        <w:t>институт</w:t>
      </w:r>
      <w:proofErr w:type="spellEnd"/>
      <w:r w:rsidRPr="00D35512">
        <w:rPr>
          <w:rFonts w:ascii="Times New Roman" w:hAnsi="Times New Roman" w:cs="Times New Roman"/>
          <w:sz w:val="24"/>
          <w:szCs w:val="24"/>
        </w:rPr>
        <w:t xml:space="preserve"> „</w:t>
      </w:r>
      <w:proofErr w:type="spellStart"/>
      <w:r w:rsidRPr="00D35512">
        <w:rPr>
          <w:rFonts w:ascii="Times New Roman" w:hAnsi="Times New Roman" w:cs="Times New Roman"/>
          <w:sz w:val="24"/>
          <w:szCs w:val="24"/>
        </w:rPr>
        <w:t>Портуланс</w:t>
      </w:r>
      <w:proofErr w:type="spellEnd"/>
      <w:r w:rsidRPr="00D35512">
        <w:rPr>
          <w:rFonts w:ascii="Times New Roman" w:hAnsi="Times New Roman" w:cs="Times New Roman"/>
          <w:sz w:val="24"/>
          <w:szCs w:val="24"/>
        </w:rPr>
        <w:t xml:space="preserve">“ </w:t>
      </w:r>
      <w:proofErr w:type="spellStart"/>
      <w:r w:rsidRPr="00D35512">
        <w:rPr>
          <w:rFonts w:ascii="Times New Roman" w:hAnsi="Times New Roman" w:cs="Times New Roman"/>
          <w:sz w:val="24"/>
          <w:szCs w:val="24"/>
        </w:rPr>
        <w:t>Универзитета</w:t>
      </w:r>
      <w:proofErr w:type="spellEnd"/>
      <w:r w:rsidRPr="00D35512">
        <w:rPr>
          <w:rFonts w:ascii="Times New Roman" w:hAnsi="Times New Roman" w:cs="Times New Roman"/>
          <w:sz w:val="24"/>
          <w:szCs w:val="24"/>
        </w:rPr>
        <w:t xml:space="preserve"> у </w:t>
      </w:r>
      <w:proofErr w:type="spellStart"/>
      <w:r w:rsidRPr="00D35512">
        <w:rPr>
          <w:rFonts w:ascii="Times New Roman" w:hAnsi="Times New Roman" w:cs="Times New Roman"/>
          <w:sz w:val="24"/>
          <w:szCs w:val="24"/>
        </w:rPr>
        <w:t>Оксфорду</w:t>
      </w:r>
      <w:proofErr w:type="spellEnd"/>
      <w:r w:rsidRPr="00D35512">
        <w:rPr>
          <w:rFonts w:ascii="Times New Roman" w:hAnsi="Times New Roman" w:cs="Times New Roman"/>
          <w:sz w:val="24"/>
          <w:szCs w:val="24"/>
        </w:rPr>
        <w:t xml:space="preserve"> </w:t>
      </w:r>
      <w:proofErr w:type="spellStart"/>
      <w:r w:rsidRPr="00D35512">
        <w:rPr>
          <w:rFonts w:ascii="Times New Roman" w:hAnsi="Times New Roman" w:cs="Times New Roman"/>
          <w:sz w:val="24"/>
          <w:szCs w:val="24"/>
        </w:rPr>
        <w:t>објавио</w:t>
      </w:r>
      <w:proofErr w:type="spellEnd"/>
      <w:r w:rsidRPr="00D35512">
        <w:rPr>
          <w:rFonts w:ascii="Times New Roman" w:hAnsi="Times New Roman" w:cs="Times New Roman"/>
          <w:sz w:val="24"/>
          <w:szCs w:val="24"/>
        </w:rPr>
        <w:t xml:space="preserve"> </w:t>
      </w:r>
      <w:proofErr w:type="spellStart"/>
      <w:r w:rsidRPr="00D35512">
        <w:rPr>
          <w:rFonts w:ascii="Times New Roman" w:hAnsi="Times New Roman" w:cs="Times New Roman"/>
          <w:sz w:val="24"/>
          <w:szCs w:val="24"/>
        </w:rPr>
        <w:t>је</w:t>
      </w:r>
      <w:proofErr w:type="spellEnd"/>
      <w:r w:rsidRPr="00D35512">
        <w:rPr>
          <w:rFonts w:ascii="Times New Roman" w:hAnsi="Times New Roman" w:cs="Times New Roman"/>
          <w:sz w:val="24"/>
          <w:szCs w:val="24"/>
        </w:rPr>
        <w:t xml:space="preserve"> </w:t>
      </w:r>
      <w:proofErr w:type="spellStart"/>
      <w:r w:rsidRPr="00D35512">
        <w:rPr>
          <w:rFonts w:ascii="Times New Roman" w:hAnsi="Times New Roman" w:cs="Times New Roman"/>
          <w:sz w:val="24"/>
          <w:szCs w:val="24"/>
        </w:rPr>
        <w:t>престижни</w:t>
      </w:r>
      <w:proofErr w:type="spellEnd"/>
      <w:r w:rsidRPr="00D35512">
        <w:rPr>
          <w:rFonts w:ascii="Times New Roman" w:hAnsi="Times New Roman" w:cs="Times New Roman"/>
          <w:sz w:val="24"/>
          <w:szCs w:val="24"/>
        </w:rPr>
        <w:t xml:space="preserve"> </w:t>
      </w:r>
      <w:proofErr w:type="spellStart"/>
      <w:r w:rsidRPr="00D35512">
        <w:rPr>
          <w:rFonts w:ascii="Times New Roman" w:hAnsi="Times New Roman" w:cs="Times New Roman"/>
          <w:sz w:val="24"/>
          <w:szCs w:val="24"/>
        </w:rPr>
        <w:t>Network</w:t>
      </w:r>
      <w:proofErr w:type="spellEnd"/>
      <w:r w:rsidRPr="00D35512">
        <w:rPr>
          <w:rFonts w:ascii="Times New Roman" w:hAnsi="Times New Roman" w:cs="Times New Roman"/>
          <w:sz w:val="24"/>
          <w:szCs w:val="24"/>
        </w:rPr>
        <w:t xml:space="preserve"> </w:t>
      </w:r>
      <w:proofErr w:type="spellStart"/>
      <w:r w:rsidRPr="00D35512">
        <w:rPr>
          <w:rFonts w:ascii="Times New Roman" w:hAnsi="Times New Roman" w:cs="Times New Roman"/>
          <w:sz w:val="24"/>
          <w:szCs w:val="24"/>
        </w:rPr>
        <w:t>Readiness</w:t>
      </w:r>
      <w:proofErr w:type="spellEnd"/>
      <w:r w:rsidRPr="00D35512">
        <w:rPr>
          <w:rFonts w:ascii="Times New Roman" w:hAnsi="Times New Roman" w:cs="Times New Roman"/>
          <w:sz w:val="24"/>
          <w:szCs w:val="24"/>
        </w:rPr>
        <w:t xml:space="preserve"> </w:t>
      </w:r>
      <w:proofErr w:type="spellStart"/>
      <w:r w:rsidRPr="00D35512">
        <w:rPr>
          <w:rFonts w:ascii="Times New Roman" w:hAnsi="Times New Roman" w:cs="Times New Roman"/>
          <w:sz w:val="24"/>
          <w:szCs w:val="24"/>
        </w:rPr>
        <w:t>Index</w:t>
      </w:r>
      <w:proofErr w:type="spellEnd"/>
      <w:r w:rsidRPr="00D35512">
        <w:rPr>
          <w:rFonts w:ascii="Times New Roman" w:hAnsi="Times New Roman" w:cs="Times New Roman"/>
          <w:sz w:val="24"/>
          <w:szCs w:val="24"/>
        </w:rPr>
        <w:t xml:space="preserve"> (NRI) </w:t>
      </w:r>
      <w:proofErr w:type="spellStart"/>
      <w:r w:rsidRPr="00D35512">
        <w:rPr>
          <w:rFonts w:ascii="Times New Roman" w:hAnsi="Times New Roman" w:cs="Times New Roman"/>
          <w:sz w:val="24"/>
          <w:szCs w:val="24"/>
        </w:rPr>
        <w:t>за</w:t>
      </w:r>
      <w:proofErr w:type="spellEnd"/>
      <w:r w:rsidRPr="00D35512">
        <w:rPr>
          <w:rFonts w:ascii="Times New Roman" w:hAnsi="Times New Roman" w:cs="Times New Roman"/>
          <w:sz w:val="24"/>
          <w:szCs w:val="24"/>
        </w:rPr>
        <w:t xml:space="preserve"> 2024. </w:t>
      </w:r>
      <w:proofErr w:type="spellStart"/>
      <w:r w:rsidRPr="00D35512">
        <w:rPr>
          <w:rFonts w:ascii="Times New Roman" w:hAnsi="Times New Roman" w:cs="Times New Roman"/>
          <w:sz w:val="24"/>
          <w:szCs w:val="24"/>
        </w:rPr>
        <w:t>годину</w:t>
      </w:r>
      <w:proofErr w:type="spellEnd"/>
      <w:r w:rsidRPr="00D35512">
        <w:rPr>
          <w:rFonts w:ascii="Times New Roman" w:hAnsi="Times New Roman" w:cs="Times New Roman"/>
          <w:sz w:val="24"/>
          <w:szCs w:val="24"/>
        </w:rPr>
        <w:t xml:space="preserve">. </w:t>
      </w:r>
      <w:proofErr w:type="spellStart"/>
      <w:r w:rsidRPr="00D35512">
        <w:rPr>
          <w:rFonts w:ascii="Times New Roman" w:hAnsi="Times New Roman" w:cs="Times New Roman"/>
          <w:sz w:val="24"/>
          <w:szCs w:val="24"/>
        </w:rPr>
        <w:t>Република</w:t>
      </w:r>
      <w:proofErr w:type="spellEnd"/>
      <w:r w:rsidRPr="00D35512">
        <w:rPr>
          <w:rFonts w:ascii="Times New Roman" w:hAnsi="Times New Roman" w:cs="Times New Roman"/>
          <w:sz w:val="24"/>
          <w:szCs w:val="24"/>
        </w:rPr>
        <w:t xml:space="preserve"> </w:t>
      </w:r>
      <w:proofErr w:type="spellStart"/>
      <w:r w:rsidRPr="00D35512">
        <w:rPr>
          <w:rFonts w:ascii="Times New Roman" w:hAnsi="Times New Roman" w:cs="Times New Roman"/>
          <w:sz w:val="24"/>
          <w:szCs w:val="24"/>
        </w:rPr>
        <w:t>Србија</w:t>
      </w:r>
      <w:proofErr w:type="spellEnd"/>
      <w:r w:rsidRPr="00D35512">
        <w:rPr>
          <w:rFonts w:ascii="Times New Roman" w:hAnsi="Times New Roman" w:cs="Times New Roman"/>
          <w:sz w:val="24"/>
          <w:szCs w:val="24"/>
        </w:rPr>
        <w:t xml:space="preserve"> </w:t>
      </w:r>
      <w:proofErr w:type="spellStart"/>
      <w:r w:rsidRPr="00D35512">
        <w:rPr>
          <w:rFonts w:ascii="Times New Roman" w:hAnsi="Times New Roman" w:cs="Times New Roman"/>
          <w:sz w:val="24"/>
          <w:szCs w:val="24"/>
        </w:rPr>
        <w:t>остварила</w:t>
      </w:r>
      <w:proofErr w:type="spellEnd"/>
      <w:r w:rsidRPr="00D35512">
        <w:rPr>
          <w:rFonts w:ascii="Times New Roman" w:hAnsi="Times New Roman" w:cs="Times New Roman"/>
          <w:sz w:val="24"/>
          <w:szCs w:val="24"/>
        </w:rPr>
        <w:t xml:space="preserve"> </w:t>
      </w:r>
      <w:proofErr w:type="spellStart"/>
      <w:r w:rsidRPr="00D35512">
        <w:rPr>
          <w:rFonts w:ascii="Times New Roman" w:hAnsi="Times New Roman" w:cs="Times New Roman"/>
          <w:sz w:val="24"/>
          <w:szCs w:val="24"/>
        </w:rPr>
        <w:t>је</w:t>
      </w:r>
      <w:proofErr w:type="spellEnd"/>
      <w:r w:rsidRPr="00D35512">
        <w:rPr>
          <w:rFonts w:ascii="Times New Roman" w:hAnsi="Times New Roman" w:cs="Times New Roman"/>
          <w:sz w:val="24"/>
          <w:szCs w:val="24"/>
        </w:rPr>
        <w:t xml:space="preserve"> </w:t>
      </w:r>
      <w:proofErr w:type="spellStart"/>
      <w:r w:rsidRPr="00D35512">
        <w:rPr>
          <w:rFonts w:ascii="Times New Roman" w:hAnsi="Times New Roman" w:cs="Times New Roman"/>
          <w:sz w:val="24"/>
          <w:szCs w:val="24"/>
        </w:rPr>
        <w:t>значајан</w:t>
      </w:r>
      <w:proofErr w:type="spellEnd"/>
      <w:r w:rsidRPr="00D35512">
        <w:rPr>
          <w:rFonts w:ascii="Times New Roman" w:hAnsi="Times New Roman" w:cs="Times New Roman"/>
          <w:sz w:val="24"/>
          <w:szCs w:val="24"/>
        </w:rPr>
        <w:t xml:space="preserve"> </w:t>
      </w:r>
      <w:proofErr w:type="spellStart"/>
      <w:r w:rsidRPr="00D35512">
        <w:rPr>
          <w:rFonts w:ascii="Times New Roman" w:hAnsi="Times New Roman" w:cs="Times New Roman"/>
          <w:sz w:val="24"/>
          <w:szCs w:val="24"/>
        </w:rPr>
        <w:t>успех</w:t>
      </w:r>
      <w:proofErr w:type="spellEnd"/>
      <w:r w:rsidRPr="00D35512">
        <w:rPr>
          <w:rFonts w:ascii="Times New Roman" w:hAnsi="Times New Roman" w:cs="Times New Roman"/>
          <w:sz w:val="24"/>
          <w:szCs w:val="24"/>
        </w:rPr>
        <w:t xml:space="preserve">, </w:t>
      </w:r>
      <w:proofErr w:type="spellStart"/>
      <w:r w:rsidRPr="00D35512">
        <w:rPr>
          <w:rFonts w:ascii="Times New Roman" w:hAnsi="Times New Roman" w:cs="Times New Roman"/>
          <w:sz w:val="24"/>
          <w:szCs w:val="24"/>
        </w:rPr>
        <w:t>напредујући</w:t>
      </w:r>
      <w:proofErr w:type="spellEnd"/>
      <w:r w:rsidRPr="00D35512">
        <w:rPr>
          <w:rFonts w:ascii="Times New Roman" w:hAnsi="Times New Roman" w:cs="Times New Roman"/>
          <w:sz w:val="24"/>
          <w:szCs w:val="24"/>
        </w:rPr>
        <w:t xml:space="preserve"> </w:t>
      </w:r>
      <w:proofErr w:type="spellStart"/>
      <w:r w:rsidRPr="00D35512">
        <w:rPr>
          <w:rFonts w:ascii="Times New Roman" w:hAnsi="Times New Roman" w:cs="Times New Roman"/>
          <w:sz w:val="24"/>
          <w:szCs w:val="24"/>
        </w:rPr>
        <w:t>за</w:t>
      </w:r>
      <w:proofErr w:type="spellEnd"/>
      <w:r w:rsidRPr="00D35512">
        <w:rPr>
          <w:rFonts w:ascii="Times New Roman" w:hAnsi="Times New Roman" w:cs="Times New Roman"/>
          <w:sz w:val="24"/>
          <w:szCs w:val="24"/>
        </w:rPr>
        <w:t xml:space="preserve"> </w:t>
      </w:r>
      <w:proofErr w:type="spellStart"/>
      <w:r w:rsidRPr="00D35512">
        <w:rPr>
          <w:rFonts w:ascii="Times New Roman" w:hAnsi="Times New Roman" w:cs="Times New Roman"/>
          <w:sz w:val="24"/>
          <w:szCs w:val="24"/>
        </w:rPr>
        <w:t>читавих</w:t>
      </w:r>
      <w:proofErr w:type="spellEnd"/>
      <w:r w:rsidRPr="00D35512">
        <w:rPr>
          <w:rFonts w:ascii="Times New Roman" w:hAnsi="Times New Roman" w:cs="Times New Roman"/>
          <w:sz w:val="24"/>
          <w:szCs w:val="24"/>
        </w:rPr>
        <w:t xml:space="preserve"> 8 </w:t>
      </w:r>
      <w:proofErr w:type="spellStart"/>
      <w:r w:rsidRPr="00D35512">
        <w:rPr>
          <w:rFonts w:ascii="Times New Roman" w:hAnsi="Times New Roman" w:cs="Times New Roman"/>
          <w:sz w:val="24"/>
          <w:szCs w:val="24"/>
        </w:rPr>
        <w:t>места</w:t>
      </w:r>
      <w:proofErr w:type="spellEnd"/>
      <w:r w:rsidRPr="00D35512">
        <w:rPr>
          <w:rFonts w:ascii="Times New Roman" w:hAnsi="Times New Roman" w:cs="Times New Roman"/>
          <w:sz w:val="24"/>
          <w:szCs w:val="24"/>
        </w:rPr>
        <w:t xml:space="preserve"> у </w:t>
      </w:r>
      <w:proofErr w:type="spellStart"/>
      <w:r w:rsidRPr="00D35512">
        <w:rPr>
          <w:rFonts w:ascii="Times New Roman" w:hAnsi="Times New Roman" w:cs="Times New Roman"/>
          <w:sz w:val="24"/>
          <w:szCs w:val="24"/>
        </w:rPr>
        <w:t>односу</w:t>
      </w:r>
      <w:proofErr w:type="spellEnd"/>
      <w:r w:rsidRPr="00D35512">
        <w:rPr>
          <w:rFonts w:ascii="Times New Roman" w:hAnsi="Times New Roman" w:cs="Times New Roman"/>
          <w:sz w:val="24"/>
          <w:szCs w:val="24"/>
        </w:rPr>
        <w:t xml:space="preserve"> </w:t>
      </w:r>
      <w:proofErr w:type="spellStart"/>
      <w:r w:rsidRPr="00D35512">
        <w:rPr>
          <w:rFonts w:ascii="Times New Roman" w:hAnsi="Times New Roman" w:cs="Times New Roman"/>
          <w:sz w:val="24"/>
          <w:szCs w:val="24"/>
        </w:rPr>
        <w:t>на</w:t>
      </w:r>
      <w:proofErr w:type="spellEnd"/>
      <w:r w:rsidRPr="00D35512">
        <w:rPr>
          <w:rFonts w:ascii="Times New Roman" w:hAnsi="Times New Roman" w:cs="Times New Roman"/>
          <w:sz w:val="24"/>
          <w:szCs w:val="24"/>
        </w:rPr>
        <w:t xml:space="preserve"> </w:t>
      </w:r>
      <w:proofErr w:type="spellStart"/>
      <w:r w:rsidRPr="00D35512">
        <w:rPr>
          <w:rFonts w:ascii="Times New Roman" w:hAnsi="Times New Roman" w:cs="Times New Roman"/>
          <w:sz w:val="24"/>
          <w:szCs w:val="24"/>
        </w:rPr>
        <w:t>претходну</w:t>
      </w:r>
      <w:proofErr w:type="spellEnd"/>
      <w:r w:rsidRPr="00D35512">
        <w:rPr>
          <w:rFonts w:ascii="Times New Roman" w:hAnsi="Times New Roman" w:cs="Times New Roman"/>
          <w:sz w:val="24"/>
          <w:szCs w:val="24"/>
        </w:rPr>
        <w:t xml:space="preserve"> </w:t>
      </w:r>
      <w:proofErr w:type="spellStart"/>
      <w:r w:rsidRPr="00D35512">
        <w:rPr>
          <w:rFonts w:ascii="Times New Roman" w:hAnsi="Times New Roman" w:cs="Times New Roman"/>
          <w:sz w:val="24"/>
          <w:szCs w:val="24"/>
        </w:rPr>
        <w:t>годину</w:t>
      </w:r>
      <w:proofErr w:type="spellEnd"/>
      <w:r w:rsidRPr="00D35512">
        <w:rPr>
          <w:rFonts w:ascii="Times New Roman" w:hAnsi="Times New Roman" w:cs="Times New Roman"/>
          <w:sz w:val="24"/>
          <w:szCs w:val="24"/>
        </w:rPr>
        <w:t xml:space="preserve"> и </w:t>
      </w:r>
      <w:proofErr w:type="spellStart"/>
      <w:r w:rsidRPr="00D35512">
        <w:rPr>
          <w:rFonts w:ascii="Times New Roman" w:hAnsi="Times New Roman" w:cs="Times New Roman"/>
          <w:sz w:val="24"/>
          <w:szCs w:val="24"/>
        </w:rPr>
        <w:t>заузевши</w:t>
      </w:r>
      <w:proofErr w:type="spellEnd"/>
      <w:r w:rsidRPr="00D35512">
        <w:rPr>
          <w:rFonts w:ascii="Times New Roman" w:hAnsi="Times New Roman" w:cs="Times New Roman"/>
          <w:sz w:val="24"/>
          <w:szCs w:val="24"/>
        </w:rPr>
        <w:t xml:space="preserve"> 47. </w:t>
      </w:r>
      <w:proofErr w:type="spellStart"/>
      <w:r w:rsidRPr="00D35512">
        <w:rPr>
          <w:rFonts w:ascii="Times New Roman" w:hAnsi="Times New Roman" w:cs="Times New Roman"/>
          <w:sz w:val="24"/>
          <w:szCs w:val="24"/>
        </w:rPr>
        <w:t>позицију</w:t>
      </w:r>
      <w:proofErr w:type="spellEnd"/>
      <w:r w:rsidRPr="00D35512">
        <w:rPr>
          <w:rFonts w:ascii="Times New Roman" w:hAnsi="Times New Roman" w:cs="Times New Roman"/>
          <w:sz w:val="24"/>
          <w:szCs w:val="24"/>
        </w:rPr>
        <w:t xml:space="preserve"> у </w:t>
      </w:r>
      <w:proofErr w:type="spellStart"/>
      <w:r w:rsidRPr="00D35512">
        <w:rPr>
          <w:rFonts w:ascii="Times New Roman" w:hAnsi="Times New Roman" w:cs="Times New Roman"/>
          <w:sz w:val="24"/>
          <w:szCs w:val="24"/>
        </w:rPr>
        <w:t>конкуренцији</w:t>
      </w:r>
      <w:proofErr w:type="spellEnd"/>
      <w:r w:rsidRPr="00D35512">
        <w:rPr>
          <w:rFonts w:ascii="Times New Roman" w:hAnsi="Times New Roman" w:cs="Times New Roman"/>
          <w:sz w:val="24"/>
          <w:szCs w:val="24"/>
        </w:rPr>
        <w:t xml:space="preserve"> 133 </w:t>
      </w:r>
      <w:proofErr w:type="spellStart"/>
      <w:r w:rsidRPr="00D35512">
        <w:rPr>
          <w:rFonts w:ascii="Times New Roman" w:hAnsi="Times New Roman" w:cs="Times New Roman"/>
          <w:sz w:val="24"/>
          <w:szCs w:val="24"/>
        </w:rPr>
        <w:t>земље</w:t>
      </w:r>
      <w:proofErr w:type="spellEnd"/>
      <w:r w:rsidRPr="00D35512">
        <w:rPr>
          <w:rFonts w:ascii="Times New Roman" w:hAnsi="Times New Roman" w:cs="Times New Roman"/>
          <w:sz w:val="24"/>
          <w:szCs w:val="24"/>
        </w:rPr>
        <w:t xml:space="preserve"> </w:t>
      </w:r>
      <w:proofErr w:type="spellStart"/>
      <w:r w:rsidRPr="00D35512">
        <w:rPr>
          <w:rFonts w:ascii="Times New Roman" w:hAnsi="Times New Roman" w:cs="Times New Roman"/>
          <w:sz w:val="24"/>
          <w:szCs w:val="24"/>
        </w:rPr>
        <w:t>широм</w:t>
      </w:r>
      <w:proofErr w:type="spellEnd"/>
      <w:r w:rsidRPr="00D35512">
        <w:rPr>
          <w:rFonts w:ascii="Times New Roman" w:hAnsi="Times New Roman" w:cs="Times New Roman"/>
          <w:sz w:val="24"/>
          <w:szCs w:val="24"/>
        </w:rPr>
        <w:t xml:space="preserve"> </w:t>
      </w:r>
      <w:proofErr w:type="spellStart"/>
      <w:r w:rsidRPr="00D35512">
        <w:rPr>
          <w:rFonts w:ascii="Times New Roman" w:hAnsi="Times New Roman" w:cs="Times New Roman"/>
          <w:sz w:val="24"/>
          <w:szCs w:val="24"/>
        </w:rPr>
        <w:t>света</w:t>
      </w:r>
      <w:proofErr w:type="spellEnd"/>
      <w:r w:rsidRPr="00D35512">
        <w:rPr>
          <w:rFonts w:ascii="Times New Roman" w:hAnsi="Times New Roman" w:cs="Times New Roman"/>
          <w:sz w:val="24"/>
          <w:szCs w:val="24"/>
        </w:rPr>
        <w:t>.</w:t>
      </w:r>
    </w:p>
    <w:p w14:paraId="4C0AFFBE" w14:textId="77777777" w:rsidR="009330D7" w:rsidRPr="00D35512" w:rsidRDefault="009330D7" w:rsidP="00D35512">
      <w:pPr>
        <w:pStyle w:val="NoSpacing"/>
        <w:jc w:val="both"/>
        <w:rPr>
          <w:rFonts w:ascii="Times New Roman" w:hAnsi="Times New Roman" w:cs="Times New Roman"/>
          <w:sz w:val="24"/>
          <w:szCs w:val="24"/>
        </w:rPr>
      </w:pPr>
      <w:proofErr w:type="spellStart"/>
      <w:r w:rsidRPr="00D35512">
        <w:rPr>
          <w:rFonts w:ascii="Times New Roman" w:hAnsi="Times New Roman" w:cs="Times New Roman"/>
          <w:sz w:val="24"/>
          <w:szCs w:val="24"/>
        </w:rPr>
        <w:t>Србија</w:t>
      </w:r>
      <w:proofErr w:type="spellEnd"/>
      <w:r w:rsidRPr="00D35512">
        <w:rPr>
          <w:rFonts w:ascii="Times New Roman" w:hAnsi="Times New Roman" w:cs="Times New Roman"/>
          <w:sz w:val="24"/>
          <w:szCs w:val="24"/>
        </w:rPr>
        <w:t xml:space="preserve"> </w:t>
      </w:r>
      <w:proofErr w:type="spellStart"/>
      <w:r w:rsidRPr="00D35512">
        <w:rPr>
          <w:rFonts w:ascii="Times New Roman" w:hAnsi="Times New Roman" w:cs="Times New Roman"/>
          <w:sz w:val="24"/>
          <w:szCs w:val="24"/>
        </w:rPr>
        <w:t>је</w:t>
      </w:r>
      <w:proofErr w:type="spellEnd"/>
      <w:r w:rsidRPr="00D35512">
        <w:rPr>
          <w:rFonts w:ascii="Times New Roman" w:hAnsi="Times New Roman" w:cs="Times New Roman"/>
          <w:sz w:val="24"/>
          <w:szCs w:val="24"/>
        </w:rPr>
        <w:t xml:space="preserve"> </w:t>
      </w:r>
      <w:proofErr w:type="spellStart"/>
      <w:r w:rsidRPr="00D35512">
        <w:rPr>
          <w:rFonts w:ascii="Times New Roman" w:hAnsi="Times New Roman" w:cs="Times New Roman"/>
          <w:sz w:val="24"/>
          <w:szCs w:val="24"/>
        </w:rPr>
        <w:t>ове</w:t>
      </w:r>
      <w:proofErr w:type="spellEnd"/>
      <w:r w:rsidRPr="00D35512">
        <w:rPr>
          <w:rFonts w:ascii="Times New Roman" w:hAnsi="Times New Roman" w:cs="Times New Roman"/>
          <w:sz w:val="24"/>
          <w:szCs w:val="24"/>
        </w:rPr>
        <w:t xml:space="preserve"> </w:t>
      </w:r>
      <w:proofErr w:type="spellStart"/>
      <w:r w:rsidRPr="00D35512">
        <w:rPr>
          <w:rFonts w:ascii="Times New Roman" w:hAnsi="Times New Roman" w:cs="Times New Roman"/>
          <w:sz w:val="24"/>
          <w:szCs w:val="24"/>
        </w:rPr>
        <w:t>године</w:t>
      </w:r>
      <w:proofErr w:type="spellEnd"/>
      <w:r w:rsidRPr="00D35512">
        <w:rPr>
          <w:rFonts w:ascii="Times New Roman" w:hAnsi="Times New Roman" w:cs="Times New Roman"/>
          <w:sz w:val="24"/>
          <w:szCs w:val="24"/>
        </w:rPr>
        <w:t xml:space="preserve"> </w:t>
      </w:r>
      <w:proofErr w:type="spellStart"/>
      <w:r w:rsidRPr="00D35512">
        <w:rPr>
          <w:rFonts w:ascii="Times New Roman" w:hAnsi="Times New Roman" w:cs="Times New Roman"/>
          <w:sz w:val="24"/>
          <w:szCs w:val="24"/>
        </w:rPr>
        <w:t>потврдила</w:t>
      </w:r>
      <w:proofErr w:type="spellEnd"/>
      <w:r w:rsidRPr="00D35512">
        <w:rPr>
          <w:rFonts w:ascii="Times New Roman" w:hAnsi="Times New Roman" w:cs="Times New Roman"/>
          <w:sz w:val="24"/>
          <w:szCs w:val="24"/>
        </w:rPr>
        <w:t xml:space="preserve"> </w:t>
      </w:r>
      <w:proofErr w:type="spellStart"/>
      <w:r w:rsidRPr="00D35512">
        <w:rPr>
          <w:rFonts w:ascii="Times New Roman" w:hAnsi="Times New Roman" w:cs="Times New Roman"/>
          <w:sz w:val="24"/>
          <w:szCs w:val="24"/>
        </w:rPr>
        <w:t>своју</w:t>
      </w:r>
      <w:proofErr w:type="spellEnd"/>
      <w:r w:rsidRPr="00D35512">
        <w:rPr>
          <w:rFonts w:ascii="Times New Roman" w:hAnsi="Times New Roman" w:cs="Times New Roman"/>
          <w:sz w:val="24"/>
          <w:szCs w:val="24"/>
        </w:rPr>
        <w:t xml:space="preserve"> </w:t>
      </w:r>
      <w:proofErr w:type="spellStart"/>
      <w:r w:rsidRPr="00D35512">
        <w:rPr>
          <w:rFonts w:ascii="Times New Roman" w:hAnsi="Times New Roman" w:cs="Times New Roman"/>
          <w:sz w:val="24"/>
          <w:szCs w:val="24"/>
        </w:rPr>
        <w:t>позицију</w:t>
      </w:r>
      <w:proofErr w:type="spellEnd"/>
      <w:r w:rsidRPr="00D35512">
        <w:rPr>
          <w:rFonts w:ascii="Times New Roman" w:hAnsi="Times New Roman" w:cs="Times New Roman"/>
          <w:sz w:val="24"/>
          <w:szCs w:val="24"/>
        </w:rPr>
        <w:t xml:space="preserve"> </w:t>
      </w:r>
      <w:proofErr w:type="spellStart"/>
      <w:r w:rsidRPr="00D35512">
        <w:rPr>
          <w:rFonts w:ascii="Times New Roman" w:hAnsi="Times New Roman" w:cs="Times New Roman"/>
          <w:sz w:val="24"/>
          <w:szCs w:val="24"/>
        </w:rPr>
        <w:t>регионалног</w:t>
      </w:r>
      <w:proofErr w:type="spellEnd"/>
      <w:r w:rsidRPr="00D35512">
        <w:rPr>
          <w:rFonts w:ascii="Times New Roman" w:hAnsi="Times New Roman" w:cs="Times New Roman"/>
          <w:sz w:val="24"/>
          <w:szCs w:val="24"/>
        </w:rPr>
        <w:t xml:space="preserve"> </w:t>
      </w:r>
      <w:proofErr w:type="spellStart"/>
      <w:r w:rsidRPr="00D35512">
        <w:rPr>
          <w:rFonts w:ascii="Times New Roman" w:hAnsi="Times New Roman" w:cs="Times New Roman"/>
          <w:sz w:val="24"/>
          <w:szCs w:val="24"/>
        </w:rPr>
        <w:t>лидера</w:t>
      </w:r>
      <w:proofErr w:type="spellEnd"/>
      <w:r w:rsidRPr="00D35512">
        <w:rPr>
          <w:rFonts w:ascii="Times New Roman" w:hAnsi="Times New Roman" w:cs="Times New Roman"/>
          <w:sz w:val="24"/>
          <w:szCs w:val="24"/>
        </w:rPr>
        <w:t xml:space="preserve"> у </w:t>
      </w:r>
      <w:proofErr w:type="spellStart"/>
      <w:r w:rsidRPr="00D35512">
        <w:rPr>
          <w:rFonts w:ascii="Times New Roman" w:hAnsi="Times New Roman" w:cs="Times New Roman"/>
          <w:sz w:val="24"/>
          <w:szCs w:val="24"/>
        </w:rPr>
        <w:t>дигиталној</w:t>
      </w:r>
      <w:proofErr w:type="spellEnd"/>
      <w:r w:rsidRPr="00D35512">
        <w:rPr>
          <w:rFonts w:ascii="Times New Roman" w:hAnsi="Times New Roman" w:cs="Times New Roman"/>
          <w:sz w:val="24"/>
          <w:szCs w:val="24"/>
        </w:rPr>
        <w:t xml:space="preserve"> </w:t>
      </w:r>
      <w:proofErr w:type="spellStart"/>
      <w:r w:rsidRPr="00D35512">
        <w:rPr>
          <w:rFonts w:ascii="Times New Roman" w:hAnsi="Times New Roman" w:cs="Times New Roman"/>
          <w:sz w:val="24"/>
          <w:szCs w:val="24"/>
        </w:rPr>
        <w:t>трансформацији</w:t>
      </w:r>
      <w:proofErr w:type="spellEnd"/>
      <w:r w:rsidRPr="00D35512">
        <w:rPr>
          <w:rFonts w:ascii="Times New Roman" w:hAnsi="Times New Roman" w:cs="Times New Roman"/>
          <w:sz w:val="24"/>
          <w:szCs w:val="24"/>
        </w:rPr>
        <w:t xml:space="preserve">, </w:t>
      </w:r>
      <w:proofErr w:type="spellStart"/>
      <w:r w:rsidRPr="00D35512">
        <w:rPr>
          <w:rFonts w:ascii="Times New Roman" w:hAnsi="Times New Roman" w:cs="Times New Roman"/>
          <w:sz w:val="24"/>
          <w:szCs w:val="24"/>
        </w:rPr>
        <w:t>надмашивши</w:t>
      </w:r>
      <w:proofErr w:type="spellEnd"/>
      <w:r w:rsidRPr="00D35512">
        <w:rPr>
          <w:rFonts w:ascii="Times New Roman" w:hAnsi="Times New Roman" w:cs="Times New Roman"/>
          <w:sz w:val="24"/>
          <w:szCs w:val="24"/>
        </w:rPr>
        <w:t xml:space="preserve"> </w:t>
      </w:r>
      <w:proofErr w:type="spellStart"/>
      <w:r w:rsidRPr="00D35512">
        <w:rPr>
          <w:rFonts w:ascii="Times New Roman" w:hAnsi="Times New Roman" w:cs="Times New Roman"/>
          <w:sz w:val="24"/>
          <w:szCs w:val="24"/>
        </w:rPr>
        <w:t>више</w:t>
      </w:r>
      <w:proofErr w:type="spellEnd"/>
      <w:r w:rsidRPr="00D35512">
        <w:rPr>
          <w:rFonts w:ascii="Times New Roman" w:hAnsi="Times New Roman" w:cs="Times New Roman"/>
          <w:sz w:val="24"/>
          <w:szCs w:val="24"/>
        </w:rPr>
        <w:t xml:space="preserve"> </w:t>
      </w:r>
      <w:proofErr w:type="spellStart"/>
      <w:r w:rsidRPr="00D35512">
        <w:rPr>
          <w:rFonts w:ascii="Times New Roman" w:hAnsi="Times New Roman" w:cs="Times New Roman"/>
          <w:sz w:val="24"/>
          <w:szCs w:val="24"/>
        </w:rPr>
        <w:t>чланица</w:t>
      </w:r>
      <w:proofErr w:type="spellEnd"/>
      <w:r w:rsidRPr="00D35512">
        <w:rPr>
          <w:rFonts w:ascii="Times New Roman" w:hAnsi="Times New Roman" w:cs="Times New Roman"/>
          <w:sz w:val="24"/>
          <w:szCs w:val="24"/>
        </w:rPr>
        <w:t xml:space="preserve"> </w:t>
      </w:r>
      <w:proofErr w:type="spellStart"/>
      <w:r w:rsidRPr="00D35512">
        <w:rPr>
          <w:rFonts w:ascii="Times New Roman" w:hAnsi="Times New Roman" w:cs="Times New Roman"/>
          <w:sz w:val="24"/>
          <w:szCs w:val="24"/>
        </w:rPr>
        <w:t>Европске</w:t>
      </w:r>
      <w:proofErr w:type="spellEnd"/>
      <w:r w:rsidRPr="00D35512">
        <w:rPr>
          <w:rFonts w:ascii="Times New Roman" w:hAnsi="Times New Roman" w:cs="Times New Roman"/>
          <w:sz w:val="24"/>
          <w:szCs w:val="24"/>
        </w:rPr>
        <w:t xml:space="preserve"> </w:t>
      </w:r>
      <w:proofErr w:type="spellStart"/>
      <w:r w:rsidRPr="00D35512">
        <w:rPr>
          <w:rFonts w:ascii="Times New Roman" w:hAnsi="Times New Roman" w:cs="Times New Roman"/>
          <w:sz w:val="24"/>
          <w:szCs w:val="24"/>
        </w:rPr>
        <w:t>уније</w:t>
      </w:r>
      <w:proofErr w:type="spellEnd"/>
      <w:r w:rsidRPr="00D35512">
        <w:rPr>
          <w:rFonts w:ascii="Times New Roman" w:hAnsi="Times New Roman" w:cs="Times New Roman"/>
          <w:sz w:val="24"/>
          <w:szCs w:val="24"/>
        </w:rPr>
        <w:t xml:space="preserve"> </w:t>
      </w:r>
      <w:proofErr w:type="spellStart"/>
      <w:r w:rsidRPr="00D35512">
        <w:rPr>
          <w:rFonts w:ascii="Times New Roman" w:hAnsi="Times New Roman" w:cs="Times New Roman"/>
          <w:sz w:val="24"/>
          <w:szCs w:val="24"/>
        </w:rPr>
        <w:t>из</w:t>
      </w:r>
      <w:proofErr w:type="spellEnd"/>
      <w:r w:rsidRPr="00D35512">
        <w:rPr>
          <w:rFonts w:ascii="Times New Roman" w:hAnsi="Times New Roman" w:cs="Times New Roman"/>
          <w:sz w:val="24"/>
          <w:szCs w:val="24"/>
        </w:rPr>
        <w:t xml:space="preserve"> </w:t>
      </w:r>
      <w:proofErr w:type="spellStart"/>
      <w:r w:rsidRPr="00D35512">
        <w:rPr>
          <w:rFonts w:ascii="Times New Roman" w:hAnsi="Times New Roman" w:cs="Times New Roman"/>
          <w:sz w:val="24"/>
          <w:szCs w:val="24"/>
        </w:rPr>
        <w:t>региона</w:t>
      </w:r>
      <w:proofErr w:type="spellEnd"/>
      <w:r w:rsidRPr="00D35512">
        <w:rPr>
          <w:rFonts w:ascii="Times New Roman" w:hAnsi="Times New Roman" w:cs="Times New Roman"/>
          <w:sz w:val="24"/>
          <w:szCs w:val="24"/>
        </w:rPr>
        <w:t xml:space="preserve">, </w:t>
      </w:r>
      <w:proofErr w:type="spellStart"/>
      <w:r w:rsidRPr="00D35512">
        <w:rPr>
          <w:rFonts w:ascii="Times New Roman" w:hAnsi="Times New Roman" w:cs="Times New Roman"/>
          <w:sz w:val="24"/>
          <w:szCs w:val="24"/>
        </w:rPr>
        <w:t>попут</w:t>
      </w:r>
      <w:proofErr w:type="spellEnd"/>
      <w:r w:rsidRPr="00D35512">
        <w:rPr>
          <w:rFonts w:ascii="Times New Roman" w:hAnsi="Times New Roman" w:cs="Times New Roman"/>
          <w:sz w:val="24"/>
          <w:szCs w:val="24"/>
        </w:rPr>
        <w:t xml:space="preserve"> </w:t>
      </w:r>
      <w:proofErr w:type="spellStart"/>
      <w:r w:rsidRPr="00D35512">
        <w:rPr>
          <w:rFonts w:ascii="Times New Roman" w:hAnsi="Times New Roman" w:cs="Times New Roman"/>
          <w:sz w:val="24"/>
          <w:szCs w:val="24"/>
        </w:rPr>
        <w:t>Хрватске</w:t>
      </w:r>
      <w:proofErr w:type="spellEnd"/>
      <w:r w:rsidRPr="00D35512">
        <w:rPr>
          <w:rFonts w:ascii="Times New Roman" w:hAnsi="Times New Roman" w:cs="Times New Roman"/>
          <w:sz w:val="24"/>
          <w:szCs w:val="24"/>
        </w:rPr>
        <w:t xml:space="preserve"> (59), </w:t>
      </w:r>
      <w:proofErr w:type="spellStart"/>
      <w:r w:rsidRPr="00D35512">
        <w:rPr>
          <w:rFonts w:ascii="Times New Roman" w:hAnsi="Times New Roman" w:cs="Times New Roman"/>
          <w:sz w:val="24"/>
          <w:szCs w:val="24"/>
        </w:rPr>
        <w:t>Румуније</w:t>
      </w:r>
      <w:proofErr w:type="spellEnd"/>
      <w:r w:rsidRPr="00D35512">
        <w:rPr>
          <w:rFonts w:ascii="Times New Roman" w:hAnsi="Times New Roman" w:cs="Times New Roman"/>
          <w:sz w:val="24"/>
          <w:szCs w:val="24"/>
        </w:rPr>
        <w:t xml:space="preserve"> (57) и </w:t>
      </w:r>
      <w:proofErr w:type="spellStart"/>
      <w:r w:rsidRPr="00D35512">
        <w:rPr>
          <w:rFonts w:ascii="Times New Roman" w:hAnsi="Times New Roman" w:cs="Times New Roman"/>
          <w:sz w:val="24"/>
          <w:szCs w:val="24"/>
        </w:rPr>
        <w:t>Грчке</w:t>
      </w:r>
      <w:proofErr w:type="spellEnd"/>
      <w:r w:rsidRPr="00D35512">
        <w:rPr>
          <w:rFonts w:ascii="Times New Roman" w:hAnsi="Times New Roman" w:cs="Times New Roman"/>
          <w:sz w:val="24"/>
          <w:szCs w:val="24"/>
        </w:rPr>
        <w:t xml:space="preserve"> (56). </w:t>
      </w:r>
      <w:proofErr w:type="spellStart"/>
      <w:r w:rsidRPr="00D35512">
        <w:rPr>
          <w:rFonts w:ascii="Times New Roman" w:hAnsi="Times New Roman" w:cs="Times New Roman"/>
          <w:sz w:val="24"/>
          <w:szCs w:val="24"/>
        </w:rPr>
        <w:t>Такође</w:t>
      </w:r>
      <w:proofErr w:type="spellEnd"/>
      <w:r w:rsidRPr="00D35512">
        <w:rPr>
          <w:rFonts w:ascii="Times New Roman" w:hAnsi="Times New Roman" w:cs="Times New Roman"/>
          <w:sz w:val="24"/>
          <w:szCs w:val="24"/>
        </w:rPr>
        <w:t xml:space="preserve">, </w:t>
      </w:r>
      <w:proofErr w:type="spellStart"/>
      <w:r w:rsidRPr="00D35512">
        <w:rPr>
          <w:rFonts w:ascii="Times New Roman" w:hAnsi="Times New Roman" w:cs="Times New Roman"/>
          <w:sz w:val="24"/>
          <w:szCs w:val="24"/>
        </w:rPr>
        <w:t>Србија</w:t>
      </w:r>
      <w:proofErr w:type="spellEnd"/>
      <w:r w:rsidRPr="00D35512">
        <w:rPr>
          <w:rFonts w:ascii="Times New Roman" w:hAnsi="Times New Roman" w:cs="Times New Roman"/>
          <w:sz w:val="24"/>
          <w:szCs w:val="24"/>
        </w:rPr>
        <w:t xml:space="preserve"> </w:t>
      </w:r>
      <w:proofErr w:type="spellStart"/>
      <w:r w:rsidRPr="00D35512">
        <w:rPr>
          <w:rFonts w:ascii="Times New Roman" w:hAnsi="Times New Roman" w:cs="Times New Roman"/>
          <w:sz w:val="24"/>
          <w:szCs w:val="24"/>
        </w:rPr>
        <w:t>је</w:t>
      </w:r>
      <w:proofErr w:type="spellEnd"/>
      <w:r w:rsidRPr="00D35512">
        <w:rPr>
          <w:rFonts w:ascii="Times New Roman" w:hAnsi="Times New Roman" w:cs="Times New Roman"/>
          <w:sz w:val="24"/>
          <w:szCs w:val="24"/>
        </w:rPr>
        <w:t xml:space="preserve"> </w:t>
      </w:r>
      <w:proofErr w:type="spellStart"/>
      <w:r w:rsidRPr="00D35512">
        <w:rPr>
          <w:rFonts w:ascii="Times New Roman" w:hAnsi="Times New Roman" w:cs="Times New Roman"/>
          <w:sz w:val="24"/>
          <w:szCs w:val="24"/>
        </w:rPr>
        <w:t>далеко</w:t>
      </w:r>
      <w:proofErr w:type="spellEnd"/>
      <w:r w:rsidRPr="00D35512">
        <w:rPr>
          <w:rFonts w:ascii="Times New Roman" w:hAnsi="Times New Roman" w:cs="Times New Roman"/>
          <w:sz w:val="24"/>
          <w:szCs w:val="24"/>
        </w:rPr>
        <w:t xml:space="preserve"> </w:t>
      </w:r>
      <w:proofErr w:type="spellStart"/>
      <w:r w:rsidRPr="00D35512">
        <w:rPr>
          <w:rFonts w:ascii="Times New Roman" w:hAnsi="Times New Roman" w:cs="Times New Roman"/>
          <w:sz w:val="24"/>
          <w:szCs w:val="24"/>
        </w:rPr>
        <w:t>испред</w:t>
      </w:r>
      <w:proofErr w:type="spellEnd"/>
      <w:r w:rsidRPr="00D35512">
        <w:rPr>
          <w:rFonts w:ascii="Times New Roman" w:hAnsi="Times New Roman" w:cs="Times New Roman"/>
          <w:sz w:val="24"/>
          <w:szCs w:val="24"/>
        </w:rPr>
        <w:t xml:space="preserve"> </w:t>
      </w:r>
      <w:proofErr w:type="spellStart"/>
      <w:r w:rsidRPr="00D35512">
        <w:rPr>
          <w:rFonts w:ascii="Times New Roman" w:hAnsi="Times New Roman" w:cs="Times New Roman"/>
          <w:sz w:val="24"/>
          <w:szCs w:val="24"/>
        </w:rPr>
        <w:t>осталих</w:t>
      </w:r>
      <w:proofErr w:type="spellEnd"/>
      <w:r w:rsidRPr="00D35512">
        <w:rPr>
          <w:rFonts w:ascii="Times New Roman" w:hAnsi="Times New Roman" w:cs="Times New Roman"/>
          <w:sz w:val="24"/>
          <w:szCs w:val="24"/>
        </w:rPr>
        <w:t xml:space="preserve"> </w:t>
      </w:r>
      <w:proofErr w:type="spellStart"/>
      <w:r w:rsidRPr="00D35512">
        <w:rPr>
          <w:rFonts w:ascii="Times New Roman" w:hAnsi="Times New Roman" w:cs="Times New Roman"/>
          <w:sz w:val="24"/>
          <w:szCs w:val="24"/>
        </w:rPr>
        <w:t>земаља</w:t>
      </w:r>
      <w:proofErr w:type="spellEnd"/>
      <w:r w:rsidRPr="00D35512">
        <w:rPr>
          <w:rFonts w:ascii="Times New Roman" w:hAnsi="Times New Roman" w:cs="Times New Roman"/>
          <w:sz w:val="24"/>
          <w:szCs w:val="24"/>
        </w:rPr>
        <w:t xml:space="preserve"> </w:t>
      </w:r>
      <w:proofErr w:type="spellStart"/>
      <w:r w:rsidRPr="00D35512">
        <w:rPr>
          <w:rFonts w:ascii="Times New Roman" w:hAnsi="Times New Roman" w:cs="Times New Roman"/>
          <w:sz w:val="24"/>
          <w:szCs w:val="24"/>
        </w:rPr>
        <w:t>Западног</w:t>
      </w:r>
      <w:proofErr w:type="spellEnd"/>
      <w:r w:rsidRPr="00D35512">
        <w:rPr>
          <w:rFonts w:ascii="Times New Roman" w:hAnsi="Times New Roman" w:cs="Times New Roman"/>
          <w:sz w:val="24"/>
          <w:szCs w:val="24"/>
        </w:rPr>
        <w:t xml:space="preserve"> </w:t>
      </w:r>
      <w:proofErr w:type="spellStart"/>
      <w:r w:rsidRPr="00D35512">
        <w:rPr>
          <w:rFonts w:ascii="Times New Roman" w:hAnsi="Times New Roman" w:cs="Times New Roman"/>
          <w:sz w:val="24"/>
          <w:szCs w:val="24"/>
        </w:rPr>
        <w:t>Балкана</w:t>
      </w:r>
      <w:proofErr w:type="spellEnd"/>
      <w:r w:rsidRPr="00D35512">
        <w:rPr>
          <w:rFonts w:ascii="Times New Roman" w:hAnsi="Times New Roman" w:cs="Times New Roman"/>
          <w:sz w:val="24"/>
          <w:szCs w:val="24"/>
        </w:rPr>
        <w:t xml:space="preserve">, </w:t>
      </w:r>
      <w:proofErr w:type="spellStart"/>
      <w:r w:rsidRPr="00D35512">
        <w:rPr>
          <w:rFonts w:ascii="Times New Roman" w:hAnsi="Times New Roman" w:cs="Times New Roman"/>
          <w:sz w:val="24"/>
          <w:szCs w:val="24"/>
        </w:rPr>
        <w:t>укључујући</w:t>
      </w:r>
      <w:proofErr w:type="spellEnd"/>
      <w:r w:rsidRPr="00D35512">
        <w:rPr>
          <w:rFonts w:ascii="Times New Roman" w:hAnsi="Times New Roman" w:cs="Times New Roman"/>
          <w:sz w:val="24"/>
          <w:szCs w:val="24"/>
        </w:rPr>
        <w:t xml:space="preserve"> </w:t>
      </w:r>
      <w:proofErr w:type="spellStart"/>
      <w:r w:rsidRPr="00D35512">
        <w:rPr>
          <w:rFonts w:ascii="Times New Roman" w:hAnsi="Times New Roman" w:cs="Times New Roman"/>
          <w:sz w:val="24"/>
          <w:szCs w:val="24"/>
        </w:rPr>
        <w:t>Црну</w:t>
      </w:r>
      <w:proofErr w:type="spellEnd"/>
      <w:r w:rsidRPr="00D35512">
        <w:rPr>
          <w:rFonts w:ascii="Times New Roman" w:hAnsi="Times New Roman" w:cs="Times New Roman"/>
          <w:sz w:val="24"/>
          <w:szCs w:val="24"/>
        </w:rPr>
        <w:t xml:space="preserve"> </w:t>
      </w:r>
      <w:proofErr w:type="spellStart"/>
      <w:r w:rsidRPr="00D35512">
        <w:rPr>
          <w:rFonts w:ascii="Times New Roman" w:hAnsi="Times New Roman" w:cs="Times New Roman"/>
          <w:sz w:val="24"/>
          <w:szCs w:val="24"/>
        </w:rPr>
        <w:t>Гору</w:t>
      </w:r>
      <w:proofErr w:type="spellEnd"/>
      <w:r w:rsidRPr="00D35512">
        <w:rPr>
          <w:rFonts w:ascii="Times New Roman" w:hAnsi="Times New Roman" w:cs="Times New Roman"/>
          <w:sz w:val="24"/>
          <w:szCs w:val="24"/>
        </w:rPr>
        <w:t xml:space="preserve"> (65), </w:t>
      </w:r>
      <w:proofErr w:type="spellStart"/>
      <w:r w:rsidRPr="00D35512">
        <w:rPr>
          <w:rFonts w:ascii="Times New Roman" w:hAnsi="Times New Roman" w:cs="Times New Roman"/>
          <w:sz w:val="24"/>
          <w:szCs w:val="24"/>
        </w:rPr>
        <w:t>Северну</w:t>
      </w:r>
      <w:proofErr w:type="spellEnd"/>
      <w:r w:rsidRPr="00D35512">
        <w:rPr>
          <w:rFonts w:ascii="Times New Roman" w:hAnsi="Times New Roman" w:cs="Times New Roman"/>
          <w:sz w:val="24"/>
          <w:szCs w:val="24"/>
        </w:rPr>
        <w:t xml:space="preserve"> </w:t>
      </w:r>
      <w:proofErr w:type="spellStart"/>
      <w:r w:rsidRPr="00D35512">
        <w:rPr>
          <w:rFonts w:ascii="Times New Roman" w:hAnsi="Times New Roman" w:cs="Times New Roman"/>
          <w:sz w:val="24"/>
          <w:szCs w:val="24"/>
        </w:rPr>
        <w:t>Македонију</w:t>
      </w:r>
      <w:proofErr w:type="spellEnd"/>
      <w:r w:rsidRPr="00D35512">
        <w:rPr>
          <w:rFonts w:ascii="Times New Roman" w:hAnsi="Times New Roman" w:cs="Times New Roman"/>
          <w:sz w:val="24"/>
          <w:szCs w:val="24"/>
        </w:rPr>
        <w:t xml:space="preserve"> (77), </w:t>
      </w:r>
      <w:proofErr w:type="spellStart"/>
      <w:r w:rsidRPr="00D35512">
        <w:rPr>
          <w:rFonts w:ascii="Times New Roman" w:hAnsi="Times New Roman" w:cs="Times New Roman"/>
          <w:sz w:val="24"/>
          <w:szCs w:val="24"/>
        </w:rPr>
        <w:t>Албанију</w:t>
      </w:r>
      <w:proofErr w:type="spellEnd"/>
      <w:r w:rsidRPr="00D35512">
        <w:rPr>
          <w:rFonts w:ascii="Times New Roman" w:hAnsi="Times New Roman" w:cs="Times New Roman"/>
          <w:sz w:val="24"/>
          <w:szCs w:val="24"/>
        </w:rPr>
        <w:t xml:space="preserve"> (84) и </w:t>
      </w:r>
      <w:proofErr w:type="spellStart"/>
      <w:r w:rsidRPr="00D35512">
        <w:rPr>
          <w:rFonts w:ascii="Times New Roman" w:hAnsi="Times New Roman" w:cs="Times New Roman"/>
          <w:sz w:val="24"/>
          <w:szCs w:val="24"/>
        </w:rPr>
        <w:t>Босну</w:t>
      </w:r>
      <w:proofErr w:type="spellEnd"/>
      <w:r w:rsidRPr="00D35512">
        <w:rPr>
          <w:rFonts w:ascii="Times New Roman" w:hAnsi="Times New Roman" w:cs="Times New Roman"/>
          <w:sz w:val="24"/>
          <w:szCs w:val="24"/>
        </w:rPr>
        <w:t xml:space="preserve"> и </w:t>
      </w:r>
      <w:proofErr w:type="spellStart"/>
      <w:r w:rsidRPr="00D35512">
        <w:rPr>
          <w:rFonts w:ascii="Times New Roman" w:hAnsi="Times New Roman" w:cs="Times New Roman"/>
          <w:sz w:val="24"/>
          <w:szCs w:val="24"/>
        </w:rPr>
        <w:t>Херцеговину</w:t>
      </w:r>
      <w:proofErr w:type="spellEnd"/>
      <w:r w:rsidRPr="00D35512">
        <w:rPr>
          <w:rFonts w:ascii="Times New Roman" w:hAnsi="Times New Roman" w:cs="Times New Roman"/>
          <w:sz w:val="24"/>
          <w:szCs w:val="24"/>
        </w:rPr>
        <w:t xml:space="preserve"> (90).</w:t>
      </w:r>
    </w:p>
    <w:p w14:paraId="49F28FC0" w14:textId="77777777" w:rsidR="009330D7" w:rsidRPr="00D35512" w:rsidRDefault="009330D7" w:rsidP="00D35512">
      <w:pPr>
        <w:pStyle w:val="NoSpacing"/>
        <w:jc w:val="both"/>
        <w:rPr>
          <w:rFonts w:ascii="Times New Roman" w:hAnsi="Times New Roman" w:cs="Times New Roman"/>
          <w:sz w:val="24"/>
          <w:szCs w:val="24"/>
        </w:rPr>
      </w:pPr>
    </w:p>
    <w:p w14:paraId="5F56DB3F" w14:textId="1872EFC3" w:rsidR="00BD3680" w:rsidRPr="00D35512" w:rsidRDefault="00437CDC" w:rsidP="00D35512">
      <w:pPr>
        <w:pStyle w:val="NoSpacing"/>
        <w:ind w:firstLine="708"/>
        <w:jc w:val="both"/>
        <w:rPr>
          <w:rFonts w:ascii="Times New Roman" w:hAnsi="Times New Roman" w:cs="Times New Roman"/>
          <w:sz w:val="24"/>
          <w:szCs w:val="24"/>
        </w:rPr>
      </w:pPr>
      <w:r w:rsidRPr="00D35512">
        <w:rPr>
          <w:rFonts w:ascii="Times New Roman" w:hAnsi="Times New Roman" w:cs="Times New Roman"/>
          <w:sz w:val="24"/>
          <w:szCs w:val="24"/>
        </w:rPr>
        <w:t xml:space="preserve">в) </w:t>
      </w:r>
      <w:proofErr w:type="spellStart"/>
      <w:r w:rsidR="00BD3680" w:rsidRPr="00D35512">
        <w:rPr>
          <w:rFonts w:ascii="Times New Roman" w:hAnsi="Times New Roman" w:cs="Times New Roman"/>
          <w:sz w:val="24"/>
          <w:szCs w:val="24"/>
        </w:rPr>
        <w:t>Међународна</w:t>
      </w:r>
      <w:proofErr w:type="spellEnd"/>
      <w:r w:rsidR="00BD3680" w:rsidRPr="00D35512">
        <w:rPr>
          <w:rFonts w:ascii="Times New Roman" w:hAnsi="Times New Roman" w:cs="Times New Roman"/>
          <w:sz w:val="24"/>
          <w:szCs w:val="24"/>
        </w:rPr>
        <w:t xml:space="preserve"> </w:t>
      </w:r>
      <w:proofErr w:type="spellStart"/>
      <w:r w:rsidR="00BD3680" w:rsidRPr="00D35512">
        <w:rPr>
          <w:rFonts w:ascii="Times New Roman" w:hAnsi="Times New Roman" w:cs="Times New Roman"/>
          <w:sz w:val="24"/>
          <w:szCs w:val="24"/>
        </w:rPr>
        <w:t>телекомуникациона</w:t>
      </w:r>
      <w:proofErr w:type="spellEnd"/>
      <w:r w:rsidR="00BD3680" w:rsidRPr="00D35512">
        <w:rPr>
          <w:rFonts w:ascii="Times New Roman" w:hAnsi="Times New Roman" w:cs="Times New Roman"/>
          <w:sz w:val="24"/>
          <w:szCs w:val="24"/>
        </w:rPr>
        <w:t xml:space="preserve"> </w:t>
      </w:r>
      <w:proofErr w:type="spellStart"/>
      <w:r w:rsidR="00BD3680" w:rsidRPr="00D35512">
        <w:rPr>
          <w:rFonts w:ascii="Times New Roman" w:hAnsi="Times New Roman" w:cs="Times New Roman"/>
          <w:sz w:val="24"/>
          <w:szCs w:val="24"/>
        </w:rPr>
        <w:t>унија</w:t>
      </w:r>
      <w:proofErr w:type="spellEnd"/>
      <w:r w:rsidR="00BD3680" w:rsidRPr="00D35512">
        <w:rPr>
          <w:rFonts w:ascii="Times New Roman" w:hAnsi="Times New Roman" w:cs="Times New Roman"/>
          <w:sz w:val="24"/>
          <w:szCs w:val="24"/>
        </w:rPr>
        <w:t xml:space="preserve"> (ITU), </w:t>
      </w:r>
      <w:proofErr w:type="spellStart"/>
      <w:r w:rsidR="00BD3680" w:rsidRPr="00D35512">
        <w:rPr>
          <w:rFonts w:ascii="Times New Roman" w:hAnsi="Times New Roman" w:cs="Times New Roman"/>
          <w:sz w:val="24"/>
          <w:szCs w:val="24"/>
        </w:rPr>
        <w:t>специјализована</w:t>
      </w:r>
      <w:proofErr w:type="spellEnd"/>
      <w:r w:rsidR="00BD3680" w:rsidRPr="00D35512">
        <w:rPr>
          <w:rFonts w:ascii="Times New Roman" w:hAnsi="Times New Roman" w:cs="Times New Roman"/>
          <w:sz w:val="24"/>
          <w:szCs w:val="24"/>
        </w:rPr>
        <w:t xml:space="preserve"> </w:t>
      </w:r>
      <w:proofErr w:type="spellStart"/>
      <w:r w:rsidR="00BD3680" w:rsidRPr="00D35512">
        <w:rPr>
          <w:rFonts w:ascii="Times New Roman" w:hAnsi="Times New Roman" w:cs="Times New Roman"/>
          <w:sz w:val="24"/>
          <w:szCs w:val="24"/>
        </w:rPr>
        <w:t>агенција</w:t>
      </w:r>
      <w:proofErr w:type="spellEnd"/>
      <w:r w:rsidR="00BD3680" w:rsidRPr="00D35512">
        <w:rPr>
          <w:rFonts w:ascii="Times New Roman" w:hAnsi="Times New Roman" w:cs="Times New Roman"/>
          <w:sz w:val="24"/>
          <w:szCs w:val="24"/>
        </w:rPr>
        <w:t xml:space="preserve"> </w:t>
      </w:r>
      <w:proofErr w:type="spellStart"/>
      <w:r w:rsidR="00BD3680" w:rsidRPr="00D35512">
        <w:rPr>
          <w:rFonts w:ascii="Times New Roman" w:hAnsi="Times New Roman" w:cs="Times New Roman"/>
          <w:sz w:val="24"/>
          <w:szCs w:val="24"/>
        </w:rPr>
        <w:t>Уједињених</w:t>
      </w:r>
      <w:proofErr w:type="spellEnd"/>
      <w:r w:rsidR="00BD3680" w:rsidRPr="00D35512">
        <w:rPr>
          <w:rFonts w:ascii="Times New Roman" w:hAnsi="Times New Roman" w:cs="Times New Roman"/>
          <w:sz w:val="24"/>
          <w:szCs w:val="24"/>
        </w:rPr>
        <w:t xml:space="preserve"> </w:t>
      </w:r>
      <w:proofErr w:type="spellStart"/>
      <w:r w:rsidR="00BD3680" w:rsidRPr="00D35512">
        <w:rPr>
          <w:rFonts w:ascii="Times New Roman" w:hAnsi="Times New Roman" w:cs="Times New Roman"/>
          <w:sz w:val="24"/>
          <w:szCs w:val="24"/>
        </w:rPr>
        <w:t>нација</w:t>
      </w:r>
      <w:proofErr w:type="spellEnd"/>
      <w:r w:rsidR="00BD3680" w:rsidRPr="00D35512">
        <w:rPr>
          <w:rFonts w:ascii="Times New Roman" w:hAnsi="Times New Roman" w:cs="Times New Roman"/>
          <w:sz w:val="24"/>
          <w:szCs w:val="24"/>
        </w:rPr>
        <w:t xml:space="preserve">, </w:t>
      </w:r>
      <w:proofErr w:type="spellStart"/>
      <w:r w:rsidR="00BD3680" w:rsidRPr="00D35512">
        <w:rPr>
          <w:rFonts w:ascii="Times New Roman" w:hAnsi="Times New Roman" w:cs="Times New Roman"/>
          <w:sz w:val="24"/>
          <w:szCs w:val="24"/>
        </w:rPr>
        <w:t>сврстала</w:t>
      </w:r>
      <w:proofErr w:type="spellEnd"/>
      <w:r w:rsidR="00BD3680" w:rsidRPr="00D35512">
        <w:rPr>
          <w:rFonts w:ascii="Times New Roman" w:hAnsi="Times New Roman" w:cs="Times New Roman"/>
          <w:sz w:val="24"/>
          <w:szCs w:val="24"/>
        </w:rPr>
        <w:t xml:space="preserve"> </w:t>
      </w:r>
      <w:proofErr w:type="spellStart"/>
      <w:r w:rsidR="00BD3680" w:rsidRPr="00D35512">
        <w:rPr>
          <w:rFonts w:ascii="Times New Roman" w:hAnsi="Times New Roman" w:cs="Times New Roman"/>
          <w:sz w:val="24"/>
          <w:szCs w:val="24"/>
        </w:rPr>
        <w:t>је</w:t>
      </w:r>
      <w:proofErr w:type="spellEnd"/>
      <w:r w:rsidR="00BD3680" w:rsidRPr="00D35512">
        <w:rPr>
          <w:rFonts w:ascii="Times New Roman" w:hAnsi="Times New Roman" w:cs="Times New Roman"/>
          <w:sz w:val="24"/>
          <w:szCs w:val="24"/>
        </w:rPr>
        <w:t xml:space="preserve"> </w:t>
      </w:r>
      <w:proofErr w:type="spellStart"/>
      <w:r w:rsidR="00BD3680" w:rsidRPr="00D35512">
        <w:rPr>
          <w:rFonts w:ascii="Times New Roman" w:hAnsi="Times New Roman" w:cs="Times New Roman"/>
          <w:sz w:val="24"/>
          <w:szCs w:val="24"/>
        </w:rPr>
        <w:t>Републику</w:t>
      </w:r>
      <w:proofErr w:type="spellEnd"/>
      <w:r w:rsidR="00BD3680" w:rsidRPr="00D35512">
        <w:rPr>
          <w:rFonts w:ascii="Times New Roman" w:hAnsi="Times New Roman" w:cs="Times New Roman"/>
          <w:sz w:val="24"/>
          <w:szCs w:val="24"/>
        </w:rPr>
        <w:t xml:space="preserve"> </w:t>
      </w:r>
      <w:proofErr w:type="spellStart"/>
      <w:r w:rsidR="00BD3680" w:rsidRPr="00D35512">
        <w:rPr>
          <w:rFonts w:ascii="Times New Roman" w:hAnsi="Times New Roman" w:cs="Times New Roman"/>
          <w:sz w:val="24"/>
          <w:szCs w:val="24"/>
        </w:rPr>
        <w:t>Србију</w:t>
      </w:r>
      <w:proofErr w:type="spellEnd"/>
      <w:r w:rsidR="00BD3680" w:rsidRPr="00D35512">
        <w:rPr>
          <w:rFonts w:ascii="Times New Roman" w:hAnsi="Times New Roman" w:cs="Times New Roman"/>
          <w:sz w:val="24"/>
          <w:szCs w:val="24"/>
        </w:rPr>
        <w:t xml:space="preserve"> </w:t>
      </w:r>
      <w:proofErr w:type="spellStart"/>
      <w:r w:rsidR="00BD3680" w:rsidRPr="00D35512">
        <w:rPr>
          <w:rFonts w:ascii="Times New Roman" w:hAnsi="Times New Roman" w:cs="Times New Roman"/>
          <w:sz w:val="24"/>
          <w:szCs w:val="24"/>
        </w:rPr>
        <w:t>међу</w:t>
      </w:r>
      <w:proofErr w:type="spellEnd"/>
      <w:r w:rsidR="00BD3680" w:rsidRPr="00D35512">
        <w:rPr>
          <w:rFonts w:ascii="Times New Roman" w:hAnsi="Times New Roman" w:cs="Times New Roman"/>
          <w:sz w:val="24"/>
          <w:szCs w:val="24"/>
        </w:rPr>
        <w:t xml:space="preserve"> </w:t>
      </w:r>
      <w:proofErr w:type="spellStart"/>
      <w:r w:rsidR="00BD3680" w:rsidRPr="00D35512">
        <w:rPr>
          <w:rFonts w:ascii="Times New Roman" w:hAnsi="Times New Roman" w:cs="Times New Roman"/>
          <w:sz w:val="24"/>
          <w:szCs w:val="24"/>
        </w:rPr>
        <w:t>најуспешније</w:t>
      </w:r>
      <w:proofErr w:type="spellEnd"/>
      <w:r w:rsidR="00BD3680" w:rsidRPr="00D35512">
        <w:rPr>
          <w:rFonts w:ascii="Times New Roman" w:hAnsi="Times New Roman" w:cs="Times New Roman"/>
          <w:sz w:val="24"/>
          <w:szCs w:val="24"/>
        </w:rPr>
        <w:t xml:space="preserve"> </w:t>
      </w:r>
      <w:proofErr w:type="spellStart"/>
      <w:r w:rsidR="00BD3680" w:rsidRPr="00D35512">
        <w:rPr>
          <w:rFonts w:ascii="Times New Roman" w:hAnsi="Times New Roman" w:cs="Times New Roman"/>
          <w:sz w:val="24"/>
          <w:szCs w:val="24"/>
        </w:rPr>
        <w:t>државе</w:t>
      </w:r>
      <w:proofErr w:type="spellEnd"/>
      <w:r w:rsidR="00BD3680" w:rsidRPr="00D35512">
        <w:rPr>
          <w:rFonts w:ascii="Times New Roman" w:hAnsi="Times New Roman" w:cs="Times New Roman"/>
          <w:sz w:val="24"/>
          <w:szCs w:val="24"/>
        </w:rPr>
        <w:t xml:space="preserve"> у </w:t>
      </w:r>
      <w:proofErr w:type="spellStart"/>
      <w:r w:rsidR="00BD3680" w:rsidRPr="00D35512">
        <w:rPr>
          <w:rFonts w:ascii="Times New Roman" w:hAnsi="Times New Roman" w:cs="Times New Roman"/>
          <w:sz w:val="24"/>
          <w:szCs w:val="24"/>
        </w:rPr>
        <w:t>контексту</w:t>
      </w:r>
      <w:proofErr w:type="spellEnd"/>
      <w:r w:rsidR="00BD3680" w:rsidRPr="00D35512">
        <w:rPr>
          <w:rFonts w:ascii="Times New Roman" w:hAnsi="Times New Roman" w:cs="Times New Roman"/>
          <w:sz w:val="24"/>
          <w:szCs w:val="24"/>
        </w:rPr>
        <w:t xml:space="preserve"> </w:t>
      </w:r>
      <w:proofErr w:type="spellStart"/>
      <w:r w:rsidR="00BD3680" w:rsidRPr="00D35512">
        <w:rPr>
          <w:rFonts w:ascii="Times New Roman" w:hAnsi="Times New Roman" w:cs="Times New Roman"/>
          <w:sz w:val="24"/>
          <w:szCs w:val="24"/>
        </w:rPr>
        <w:t>глобалног</w:t>
      </w:r>
      <w:proofErr w:type="spellEnd"/>
      <w:r w:rsidR="00BD3680" w:rsidRPr="00D35512">
        <w:rPr>
          <w:rFonts w:ascii="Times New Roman" w:hAnsi="Times New Roman" w:cs="Times New Roman"/>
          <w:sz w:val="24"/>
          <w:szCs w:val="24"/>
        </w:rPr>
        <w:t xml:space="preserve"> </w:t>
      </w:r>
      <w:proofErr w:type="spellStart"/>
      <w:r w:rsidR="00BD3680" w:rsidRPr="00D35512">
        <w:rPr>
          <w:rFonts w:ascii="Times New Roman" w:hAnsi="Times New Roman" w:cs="Times New Roman"/>
          <w:sz w:val="24"/>
          <w:szCs w:val="24"/>
        </w:rPr>
        <w:t>индекса</w:t>
      </w:r>
      <w:proofErr w:type="spellEnd"/>
      <w:r w:rsidR="00BD3680" w:rsidRPr="00D35512">
        <w:rPr>
          <w:rFonts w:ascii="Times New Roman" w:hAnsi="Times New Roman" w:cs="Times New Roman"/>
          <w:sz w:val="24"/>
          <w:szCs w:val="24"/>
        </w:rPr>
        <w:t xml:space="preserve"> </w:t>
      </w:r>
      <w:proofErr w:type="spellStart"/>
      <w:r w:rsidR="00BD3680" w:rsidRPr="00D35512">
        <w:rPr>
          <w:rFonts w:ascii="Times New Roman" w:hAnsi="Times New Roman" w:cs="Times New Roman"/>
          <w:sz w:val="24"/>
          <w:szCs w:val="24"/>
        </w:rPr>
        <w:t>информационе</w:t>
      </w:r>
      <w:proofErr w:type="spellEnd"/>
      <w:r w:rsidR="00BD3680" w:rsidRPr="00D35512">
        <w:rPr>
          <w:rFonts w:ascii="Times New Roman" w:hAnsi="Times New Roman" w:cs="Times New Roman"/>
          <w:sz w:val="24"/>
          <w:szCs w:val="24"/>
        </w:rPr>
        <w:t xml:space="preserve"> </w:t>
      </w:r>
      <w:proofErr w:type="spellStart"/>
      <w:r w:rsidR="00BD3680" w:rsidRPr="00D35512">
        <w:rPr>
          <w:rFonts w:ascii="Times New Roman" w:hAnsi="Times New Roman" w:cs="Times New Roman"/>
          <w:sz w:val="24"/>
          <w:szCs w:val="24"/>
        </w:rPr>
        <w:t>безбедности</w:t>
      </w:r>
      <w:proofErr w:type="spellEnd"/>
      <w:r w:rsidR="00BD3680" w:rsidRPr="00D35512">
        <w:rPr>
          <w:rFonts w:ascii="Times New Roman" w:hAnsi="Times New Roman" w:cs="Times New Roman"/>
          <w:sz w:val="24"/>
          <w:szCs w:val="24"/>
        </w:rPr>
        <w:t xml:space="preserve">. </w:t>
      </w:r>
      <w:proofErr w:type="spellStart"/>
      <w:r w:rsidR="00BD3680" w:rsidRPr="00D35512">
        <w:rPr>
          <w:rFonts w:ascii="Times New Roman" w:hAnsi="Times New Roman" w:cs="Times New Roman"/>
          <w:sz w:val="24"/>
          <w:szCs w:val="24"/>
        </w:rPr>
        <w:t>Тај</w:t>
      </w:r>
      <w:proofErr w:type="spellEnd"/>
      <w:r w:rsidR="00BD3680" w:rsidRPr="00D35512">
        <w:rPr>
          <w:rFonts w:ascii="Times New Roman" w:hAnsi="Times New Roman" w:cs="Times New Roman"/>
          <w:sz w:val="24"/>
          <w:szCs w:val="24"/>
        </w:rPr>
        <w:t xml:space="preserve"> </w:t>
      </w:r>
      <w:proofErr w:type="spellStart"/>
      <w:r w:rsidR="00BD3680" w:rsidRPr="00D35512">
        <w:rPr>
          <w:rFonts w:ascii="Times New Roman" w:hAnsi="Times New Roman" w:cs="Times New Roman"/>
          <w:sz w:val="24"/>
          <w:szCs w:val="24"/>
        </w:rPr>
        <w:t>податак</w:t>
      </w:r>
      <w:proofErr w:type="spellEnd"/>
      <w:r w:rsidR="00BD3680" w:rsidRPr="00D35512">
        <w:rPr>
          <w:rFonts w:ascii="Times New Roman" w:hAnsi="Times New Roman" w:cs="Times New Roman"/>
          <w:sz w:val="24"/>
          <w:szCs w:val="24"/>
        </w:rPr>
        <w:t xml:space="preserve"> </w:t>
      </w:r>
      <w:proofErr w:type="spellStart"/>
      <w:r w:rsidR="00BD3680" w:rsidRPr="00D35512">
        <w:rPr>
          <w:rFonts w:ascii="Times New Roman" w:hAnsi="Times New Roman" w:cs="Times New Roman"/>
          <w:sz w:val="24"/>
          <w:szCs w:val="24"/>
        </w:rPr>
        <w:t>наведен</w:t>
      </w:r>
      <w:proofErr w:type="spellEnd"/>
      <w:r w:rsidR="00BD3680" w:rsidRPr="00D35512">
        <w:rPr>
          <w:rFonts w:ascii="Times New Roman" w:hAnsi="Times New Roman" w:cs="Times New Roman"/>
          <w:sz w:val="24"/>
          <w:szCs w:val="24"/>
        </w:rPr>
        <w:t xml:space="preserve"> </w:t>
      </w:r>
      <w:proofErr w:type="spellStart"/>
      <w:r w:rsidR="00BD3680" w:rsidRPr="00D35512">
        <w:rPr>
          <w:rFonts w:ascii="Times New Roman" w:hAnsi="Times New Roman" w:cs="Times New Roman"/>
          <w:sz w:val="24"/>
          <w:szCs w:val="24"/>
        </w:rPr>
        <w:t>је</w:t>
      </w:r>
      <w:proofErr w:type="spellEnd"/>
      <w:r w:rsidR="00BD3680" w:rsidRPr="00D35512">
        <w:rPr>
          <w:rFonts w:ascii="Times New Roman" w:hAnsi="Times New Roman" w:cs="Times New Roman"/>
          <w:sz w:val="24"/>
          <w:szCs w:val="24"/>
        </w:rPr>
        <w:t xml:space="preserve"> у </w:t>
      </w:r>
      <w:proofErr w:type="spellStart"/>
      <w:r w:rsidR="00BD3680" w:rsidRPr="00D35512">
        <w:rPr>
          <w:rFonts w:ascii="Times New Roman" w:hAnsi="Times New Roman" w:cs="Times New Roman"/>
          <w:sz w:val="24"/>
          <w:szCs w:val="24"/>
        </w:rPr>
        <w:t>публикацији</w:t>
      </w:r>
      <w:proofErr w:type="spellEnd"/>
      <w:r w:rsidR="00BD3680" w:rsidRPr="00D35512">
        <w:rPr>
          <w:rFonts w:ascii="Times New Roman" w:hAnsi="Times New Roman" w:cs="Times New Roman"/>
          <w:sz w:val="24"/>
          <w:szCs w:val="24"/>
        </w:rPr>
        <w:t xml:space="preserve"> у </w:t>
      </w:r>
      <w:proofErr w:type="spellStart"/>
      <w:r w:rsidR="00BD3680" w:rsidRPr="00D35512">
        <w:rPr>
          <w:rFonts w:ascii="Times New Roman" w:hAnsi="Times New Roman" w:cs="Times New Roman"/>
          <w:sz w:val="24"/>
          <w:szCs w:val="24"/>
        </w:rPr>
        <w:t>издању</w:t>
      </w:r>
      <w:proofErr w:type="spellEnd"/>
      <w:r w:rsidR="00BD3680" w:rsidRPr="00D35512">
        <w:rPr>
          <w:rFonts w:ascii="Times New Roman" w:hAnsi="Times New Roman" w:cs="Times New Roman"/>
          <w:sz w:val="24"/>
          <w:szCs w:val="24"/>
        </w:rPr>
        <w:t xml:space="preserve"> ITU </w:t>
      </w:r>
      <w:proofErr w:type="spellStart"/>
      <w:r w:rsidR="00BD3680" w:rsidRPr="00D35512">
        <w:rPr>
          <w:rFonts w:ascii="Times New Roman" w:hAnsi="Times New Roman" w:cs="Times New Roman"/>
          <w:sz w:val="24"/>
          <w:szCs w:val="24"/>
        </w:rPr>
        <w:t>под</w:t>
      </w:r>
      <w:proofErr w:type="spellEnd"/>
      <w:r w:rsidR="00BD3680" w:rsidRPr="00D35512">
        <w:rPr>
          <w:rFonts w:ascii="Times New Roman" w:hAnsi="Times New Roman" w:cs="Times New Roman"/>
          <w:sz w:val="24"/>
          <w:szCs w:val="24"/>
        </w:rPr>
        <w:t xml:space="preserve"> </w:t>
      </w:r>
      <w:proofErr w:type="spellStart"/>
      <w:r w:rsidR="00BD3680" w:rsidRPr="00D35512">
        <w:rPr>
          <w:rFonts w:ascii="Times New Roman" w:hAnsi="Times New Roman" w:cs="Times New Roman"/>
          <w:sz w:val="24"/>
          <w:szCs w:val="24"/>
        </w:rPr>
        <w:t>насловом</w:t>
      </w:r>
      <w:proofErr w:type="spellEnd"/>
      <w:r w:rsidR="00BD3680" w:rsidRPr="00D35512">
        <w:rPr>
          <w:rFonts w:ascii="Times New Roman" w:hAnsi="Times New Roman" w:cs="Times New Roman"/>
          <w:sz w:val="24"/>
          <w:szCs w:val="24"/>
        </w:rPr>
        <w:t xml:space="preserve"> „</w:t>
      </w:r>
      <w:proofErr w:type="spellStart"/>
      <w:r w:rsidR="00BD3680" w:rsidRPr="00D35512">
        <w:rPr>
          <w:rFonts w:ascii="Times New Roman" w:hAnsi="Times New Roman" w:cs="Times New Roman"/>
          <w:sz w:val="24"/>
          <w:szCs w:val="24"/>
        </w:rPr>
        <w:t>Глобални</w:t>
      </w:r>
      <w:proofErr w:type="spellEnd"/>
      <w:r w:rsidR="00BD3680" w:rsidRPr="00D35512">
        <w:rPr>
          <w:rFonts w:ascii="Times New Roman" w:hAnsi="Times New Roman" w:cs="Times New Roman"/>
          <w:sz w:val="24"/>
          <w:szCs w:val="24"/>
        </w:rPr>
        <w:t xml:space="preserve"> </w:t>
      </w:r>
      <w:proofErr w:type="spellStart"/>
      <w:r w:rsidR="00BD3680" w:rsidRPr="00D35512">
        <w:rPr>
          <w:rFonts w:ascii="Times New Roman" w:hAnsi="Times New Roman" w:cs="Times New Roman"/>
          <w:sz w:val="24"/>
          <w:szCs w:val="24"/>
        </w:rPr>
        <w:t>индекс</w:t>
      </w:r>
      <w:proofErr w:type="spellEnd"/>
      <w:r w:rsidR="00BD3680" w:rsidRPr="00D35512">
        <w:rPr>
          <w:rFonts w:ascii="Times New Roman" w:hAnsi="Times New Roman" w:cs="Times New Roman"/>
          <w:sz w:val="24"/>
          <w:szCs w:val="24"/>
        </w:rPr>
        <w:t xml:space="preserve"> </w:t>
      </w:r>
      <w:proofErr w:type="spellStart"/>
      <w:r w:rsidR="00BD3680" w:rsidRPr="00D35512">
        <w:rPr>
          <w:rFonts w:ascii="Times New Roman" w:hAnsi="Times New Roman" w:cs="Times New Roman"/>
          <w:sz w:val="24"/>
          <w:szCs w:val="24"/>
        </w:rPr>
        <w:t>информационе</w:t>
      </w:r>
      <w:proofErr w:type="spellEnd"/>
      <w:r w:rsidR="00BD3680" w:rsidRPr="00D35512">
        <w:rPr>
          <w:rFonts w:ascii="Times New Roman" w:hAnsi="Times New Roman" w:cs="Times New Roman"/>
          <w:sz w:val="24"/>
          <w:szCs w:val="24"/>
        </w:rPr>
        <w:t xml:space="preserve"> </w:t>
      </w:r>
      <w:proofErr w:type="spellStart"/>
      <w:r w:rsidR="00BD3680" w:rsidRPr="00D35512">
        <w:rPr>
          <w:rFonts w:ascii="Times New Roman" w:hAnsi="Times New Roman" w:cs="Times New Roman"/>
          <w:sz w:val="24"/>
          <w:szCs w:val="24"/>
        </w:rPr>
        <w:t>безбедности</w:t>
      </w:r>
      <w:proofErr w:type="spellEnd"/>
      <w:r w:rsidR="00BD3680" w:rsidRPr="00D35512">
        <w:rPr>
          <w:rFonts w:ascii="Times New Roman" w:hAnsi="Times New Roman" w:cs="Times New Roman"/>
          <w:sz w:val="24"/>
          <w:szCs w:val="24"/>
        </w:rPr>
        <w:t xml:space="preserve">“. </w:t>
      </w:r>
      <w:proofErr w:type="spellStart"/>
      <w:r w:rsidR="00BD3680" w:rsidRPr="00D35512">
        <w:rPr>
          <w:rFonts w:ascii="Times New Roman" w:hAnsi="Times New Roman" w:cs="Times New Roman"/>
          <w:sz w:val="24"/>
          <w:szCs w:val="24"/>
        </w:rPr>
        <w:t>Према</w:t>
      </w:r>
      <w:proofErr w:type="spellEnd"/>
      <w:r w:rsidR="00BD3680" w:rsidRPr="00D35512">
        <w:rPr>
          <w:rFonts w:ascii="Times New Roman" w:hAnsi="Times New Roman" w:cs="Times New Roman"/>
          <w:sz w:val="24"/>
          <w:szCs w:val="24"/>
        </w:rPr>
        <w:t xml:space="preserve"> </w:t>
      </w:r>
      <w:proofErr w:type="spellStart"/>
      <w:r w:rsidR="00BD3680" w:rsidRPr="00D35512">
        <w:rPr>
          <w:rFonts w:ascii="Times New Roman" w:hAnsi="Times New Roman" w:cs="Times New Roman"/>
          <w:sz w:val="24"/>
          <w:szCs w:val="24"/>
        </w:rPr>
        <w:t>овом</w:t>
      </w:r>
      <w:proofErr w:type="spellEnd"/>
      <w:r w:rsidR="00BD3680" w:rsidRPr="00D35512">
        <w:rPr>
          <w:rFonts w:ascii="Times New Roman" w:hAnsi="Times New Roman" w:cs="Times New Roman"/>
          <w:sz w:val="24"/>
          <w:szCs w:val="24"/>
        </w:rPr>
        <w:t xml:space="preserve"> </w:t>
      </w:r>
      <w:proofErr w:type="spellStart"/>
      <w:r w:rsidR="00BD3680" w:rsidRPr="00D35512">
        <w:rPr>
          <w:rFonts w:ascii="Times New Roman" w:hAnsi="Times New Roman" w:cs="Times New Roman"/>
          <w:sz w:val="24"/>
          <w:szCs w:val="24"/>
        </w:rPr>
        <w:t>рангирању</w:t>
      </w:r>
      <w:proofErr w:type="spellEnd"/>
      <w:r w:rsidR="00BD3680" w:rsidRPr="00D35512">
        <w:rPr>
          <w:rFonts w:ascii="Times New Roman" w:hAnsi="Times New Roman" w:cs="Times New Roman"/>
          <w:sz w:val="24"/>
          <w:szCs w:val="24"/>
        </w:rPr>
        <w:t xml:space="preserve"> </w:t>
      </w:r>
      <w:proofErr w:type="spellStart"/>
      <w:r w:rsidR="00BD3680" w:rsidRPr="00D35512">
        <w:rPr>
          <w:rFonts w:ascii="Times New Roman" w:hAnsi="Times New Roman" w:cs="Times New Roman"/>
          <w:sz w:val="24"/>
          <w:szCs w:val="24"/>
        </w:rPr>
        <w:t>Република</w:t>
      </w:r>
      <w:proofErr w:type="spellEnd"/>
      <w:r w:rsidR="00BD3680" w:rsidRPr="00D35512">
        <w:rPr>
          <w:rFonts w:ascii="Times New Roman" w:hAnsi="Times New Roman" w:cs="Times New Roman"/>
          <w:sz w:val="24"/>
          <w:szCs w:val="24"/>
        </w:rPr>
        <w:t xml:space="preserve"> </w:t>
      </w:r>
      <w:proofErr w:type="spellStart"/>
      <w:r w:rsidR="00BD3680" w:rsidRPr="00D35512">
        <w:rPr>
          <w:rFonts w:ascii="Times New Roman" w:hAnsi="Times New Roman" w:cs="Times New Roman"/>
          <w:sz w:val="24"/>
          <w:szCs w:val="24"/>
        </w:rPr>
        <w:t>Србија</w:t>
      </w:r>
      <w:proofErr w:type="spellEnd"/>
      <w:r w:rsidR="00BD3680" w:rsidRPr="00D35512">
        <w:rPr>
          <w:rFonts w:ascii="Times New Roman" w:hAnsi="Times New Roman" w:cs="Times New Roman"/>
          <w:sz w:val="24"/>
          <w:szCs w:val="24"/>
        </w:rPr>
        <w:t xml:space="preserve"> </w:t>
      </w:r>
      <w:proofErr w:type="spellStart"/>
      <w:r w:rsidR="00BD3680" w:rsidRPr="00D35512">
        <w:rPr>
          <w:rFonts w:ascii="Times New Roman" w:hAnsi="Times New Roman" w:cs="Times New Roman"/>
          <w:sz w:val="24"/>
          <w:szCs w:val="24"/>
        </w:rPr>
        <w:t>нашла</w:t>
      </w:r>
      <w:proofErr w:type="spellEnd"/>
      <w:r w:rsidR="00BD3680" w:rsidRPr="00D35512">
        <w:rPr>
          <w:rFonts w:ascii="Times New Roman" w:hAnsi="Times New Roman" w:cs="Times New Roman"/>
          <w:sz w:val="24"/>
          <w:szCs w:val="24"/>
        </w:rPr>
        <w:t xml:space="preserve"> </w:t>
      </w:r>
      <w:proofErr w:type="spellStart"/>
      <w:r w:rsidR="00BD3680" w:rsidRPr="00D35512">
        <w:rPr>
          <w:rFonts w:ascii="Times New Roman" w:hAnsi="Times New Roman" w:cs="Times New Roman"/>
          <w:sz w:val="24"/>
          <w:szCs w:val="24"/>
        </w:rPr>
        <w:t>се</w:t>
      </w:r>
      <w:proofErr w:type="spellEnd"/>
      <w:r w:rsidR="00BD3680" w:rsidRPr="00D35512">
        <w:rPr>
          <w:rFonts w:ascii="Times New Roman" w:hAnsi="Times New Roman" w:cs="Times New Roman"/>
          <w:sz w:val="24"/>
          <w:szCs w:val="24"/>
        </w:rPr>
        <w:t xml:space="preserve"> </w:t>
      </w:r>
      <w:r w:rsidR="00BD3680" w:rsidRPr="00D35512">
        <w:rPr>
          <w:rFonts w:ascii="Times New Roman" w:hAnsi="Times New Roman" w:cs="Times New Roman"/>
          <w:sz w:val="24"/>
          <w:szCs w:val="24"/>
        </w:rPr>
        <w:lastRenderedPageBreak/>
        <w:t xml:space="preserve">у </w:t>
      </w:r>
      <w:proofErr w:type="spellStart"/>
      <w:r w:rsidR="00BD3680" w:rsidRPr="00D35512">
        <w:rPr>
          <w:rFonts w:ascii="Times New Roman" w:hAnsi="Times New Roman" w:cs="Times New Roman"/>
          <w:sz w:val="24"/>
          <w:szCs w:val="24"/>
        </w:rPr>
        <w:t>првој</w:t>
      </w:r>
      <w:proofErr w:type="spellEnd"/>
      <w:r w:rsidR="00BD3680" w:rsidRPr="00D35512">
        <w:rPr>
          <w:rFonts w:ascii="Times New Roman" w:hAnsi="Times New Roman" w:cs="Times New Roman"/>
          <w:sz w:val="24"/>
          <w:szCs w:val="24"/>
        </w:rPr>
        <w:t xml:space="preserve"> </w:t>
      </w:r>
      <w:proofErr w:type="spellStart"/>
      <w:r w:rsidR="00BD3680" w:rsidRPr="00D35512">
        <w:rPr>
          <w:rFonts w:ascii="Times New Roman" w:hAnsi="Times New Roman" w:cs="Times New Roman"/>
          <w:sz w:val="24"/>
          <w:szCs w:val="24"/>
        </w:rPr>
        <w:t>од</w:t>
      </w:r>
      <w:proofErr w:type="spellEnd"/>
      <w:r w:rsidR="00BD3680" w:rsidRPr="00D35512">
        <w:rPr>
          <w:rFonts w:ascii="Times New Roman" w:hAnsi="Times New Roman" w:cs="Times New Roman"/>
          <w:sz w:val="24"/>
          <w:szCs w:val="24"/>
        </w:rPr>
        <w:t xml:space="preserve"> </w:t>
      </w:r>
      <w:proofErr w:type="spellStart"/>
      <w:r w:rsidR="00BD3680" w:rsidRPr="00D35512">
        <w:rPr>
          <w:rFonts w:ascii="Times New Roman" w:hAnsi="Times New Roman" w:cs="Times New Roman"/>
          <w:sz w:val="24"/>
          <w:szCs w:val="24"/>
        </w:rPr>
        <w:t>пет</w:t>
      </w:r>
      <w:proofErr w:type="spellEnd"/>
      <w:r w:rsidR="00BD3680" w:rsidRPr="00D35512">
        <w:rPr>
          <w:rFonts w:ascii="Times New Roman" w:hAnsi="Times New Roman" w:cs="Times New Roman"/>
          <w:sz w:val="24"/>
          <w:szCs w:val="24"/>
        </w:rPr>
        <w:t xml:space="preserve"> </w:t>
      </w:r>
      <w:proofErr w:type="spellStart"/>
      <w:r w:rsidR="00BD3680" w:rsidRPr="00D35512">
        <w:rPr>
          <w:rFonts w:ascii="Times New Roman" w:hAnsi="Times New Roman" w:cs="Times New Roman"/>
          <w:sz w:val="24"/>
          <w:szCs w:val="24"/>
        </w:rPr>
        <w:t>група</w:t>
      </w:r>
      <w:proofErr w:type="spellEnd"/>
      <w:r w:rsidR="00BD3680" w:rsidRPr="00D35512">
        <w:rPr>
          <w:rFonts w:ascii="Times New Roman" w:hAnsi="Times New Roman" w:cs="Times New Roman"/>
          <w:sz w:val="24"/>
          <w:szCs w:val="24"/>
        </w:rPr>
        <w:t xml:space="preserve"> </w:t>
      </w:r>
      <w:proofErr w:type="spellStart"/>
      <w:r w:rsidR="00BD3680" w:rsidRPr="00D35512">
        <w:rPr>
          <w:rFonts w:ascii="Times New Roman" w:hAnsi="Times New Roman" w:cs="Times New Roman"/>
          <w:sz w:val="24"/>
          <w:szCs w:val="24"/>
        </w:rPr>
        <w:t>држава</w:t>
      </w:r>
      <w:proofErr w:type="spellEnd"/>
      <w:r w:rsidR="00BD3680" w:rsidRPr="00D35512">
        <w:rPr>
          <w:rFonts w:ascii="Times New Roman" w:hAnsi="Times New Roman" w:cs="Times New Roman"/>
          <w:sz w:val="24"/>
          <w:szCs w:val="24"/>
        </w:rPr>
        <w:t xml:space="preserve"> </w:t>
      </w:r>
      <w:proofErr w:type="spellStart"/>
      <w:r w:rsidR="00BD3680" w:rsidRPr="00D35512">
        <w:rPr>
          <w:rFonts w:ascii="Times New Roman" w:hAnsi="Times New Roman" w:cs="Times New Roman"/>
          <w:sz w:val="24"/>
          <w:szCs w:val="24"/>
        </w:rPr>
        <w:t>која</w:t>
      </w:r>
      <w:proofErr w:type="spellEnd"/>
      <w:r w:rsidR="00BD3680" w:rsidRPr="00D35512">
        <w:rPr>
          <w:rFonts w:ascii="Times New Roman" w:hAnsi="Times New Roman" w:cs="Times New Roman"/>
          <w:sz w:val="24"/>
          <w:szCs w:val="24"/>
        </w:rPr>
        <w:t xml:space="preserve"> </w:t>
      </w:r>
      <w:proofErr w:type="spellStart"/>
      <w:r w:rsidR="00BD3680" w:rsidRPr="00D35512">
        <w:rPr>
          <w:rFonts w:ascii="Times New Roman" w:hAnsi="Times New Roman" w:cs="Times New Roman"/>
          <w:sz w:val="24"/>
          <w:szCs w:val="24"/>
        </w:rPr>
        <w:t>обухвата</w:t>
      </w:r>
      <w:proofErr w:type="spellEnd"/>
      <w:r w:rsidR="00BD3680" w:rsidRPr="00D35512">
        <w:rPr>
          <w:rFonts w:ascii="Times New Roman" w:hAnsi="Times New Roman" w:cs="Times New Roman"/>
          <w:sz w:val="24"/>
          <w:szCs w:val="24"/>
        </w:rPr>
        <w:t xml:space="preserve"> </w:t>
      </w:r>
      <w:proofErr w:type="spellStart"/>
      <w:r w:rsidR="00BD3680" w:rsidRPr="00D35512">
        <w:rPr>
          <w:rFonts w:ascii="Times New Roman" w:hAnsi="Times New Roman" w:cs="Times New Roman"/>
          <w:sz w:val="24"/>
          <w:szCs w:val="24"/>
        </w:rPr>
        <w:t>земље</w:t>
      </w:r>
      <w:proofErr w:type="spellEnd"/>
      <w:r w:rsidR="00BD3680" w:rsidRPr="00D35512">
        <w:rPr>
          <w:rFonts w:ascii="Times New Roman" w:hAnsi="Times New Roman" w:cs="Times New Roman"/>
          <w:sz w:val="24"/>
          <w:szCs w:val="24"/>
        </w:rPr>
        <w:t xml:space="preserve"> </w:t>
      </w:r>
      <w:proofErr w:type="spellStart"/>
      <w:r w:rsidR="00BD3680" w:rsidRPr="00D35512">
        <w:rPr>
          <w:rFonts w:ascii="Times New Roman" w:hAnsi="Times New Roman" w:cs="Times New Roman"/>
          <w:sz w:val="24"/>
          <w:szCs w:val="24"/>
        </w:rPr>
        <w:t>са</w:t>
      </w:r>
      <w:proofErr w:type="spellEnd"/>
      <w:r w:rsidR="00BD3680" w:rsidRPr="00D35512">
        <w:rPr>
          <w:rFonts w:ascii="Times New Roman" w:hAnsi="Times New Roman" w:cs="Times New Roman"/>
          <w:sz w:val="24"/>
          <w:szCs w:val="24"/>
        </w:rPr>
        <w:t xml:space="preserve"> </w:t>
      </w:r>
      <w:proofErr w:type="spellStart"/>
      <w:r w:rsidR="00BD3680" w:rsidRPr="00D35512">
        <w:rPr>
          <w:rFonts w:ascii="Times New Roman" w:hAnsi="Times New Roman" w:cs="Times New Roman"/>
          <w:sz w:val="24"/>
          <w:szCs w:val="24"/>
        </w:rPr>
        <w:t>највишим</w:t>
      </w:r>
      <w:proofErr w:type="spellEnd"/>
      <w:r w:rsidR="00BD3680" w:rsidRPr="00D35512">
        <w:rPr>
          <w:rFonts w:ascii="Times New Roman" w:hAnsi="Times New Roman" w:cs="Times New Roman"/>
          <w:sz w:val="24"/>
          <w:szCs w:val="24"/>
        </w:rPr>
        <w:t xml:space="preserve"> </w:t>
      </w:r>
      <w:proofErr w:type="spellStart"/>
      <w:r w:rsidR="00BD3680" w:rsidRPr="00D35512">
        <w:rPr>
          <w:rFonts w:ascii="Times New Roman" w:hAnsi="Times New Roman" w:cs="Times New Roman"/>
          <w:sz w:val="24"/>
          <w:szCs w:val="24"/>
        </w:rPr>
        <w:t>нивоом</w:t>
      </w:r>
      <w:proofErr w:type="spellEnd"/>
      <w:r w:rsidR="00BD3680" w:rsidRPr="00D35512">
        <w:rPr>
          <w:rFonts w:ascii="Times New Roman" w:hAnsi="Times New Roman" w:cs="Times New Roman"/>
          <w:sz w:val="24"/>
          <w:szCs w:val="24"/>
        </w:rPr>
        <w:t xml:space="preserve"> </w:t>
      </w:r>
      <w:proofErr w:type="spellStart"/>
      <w:r w:rsidR="00BD3680" w:rsidRPr="00D35512">
        <w:rPr>
          <w:rFonts w:ascii="Times New Roman" w:hAnsi="Times New Roman" w:cs="Times New Roman"/>
          <w:sz w:val="24"/>
          <w:szCs w:val="24"/>
        </w:rPr>
        <w:t>развоја</w:t>
      </w:r>
      <w:proofErr w:type="spellEnd"/>
      <w:r w:rsidR="00BD3680" w:rsidRPr="00D35512">
        <w:rPr>
          <w:rFonts w:ascii="Times New Roman" w:hAnsi="Times New Roman" w:cs="Times New Roman"/>
          <w:sz w:val="24"/>
          <w:szCs w:val="24"/>
        </w:rPr>
        <w:t xml:space="preserve"> у </w:t>
      </w:r>
      <w:proofErr w:type="spellStart"/>
      <w:r w:rsidR="00BD3680" w:rsidRPr="00D35512">
        <w:rPr>
          <w:rFonts w:ascii="Times New Roman" w:hAnsi="Times New Roman" w:cs="Times New Roman"/>
          <w:sz w:val="24"/>
          <w:szCs w:val="24"/>
        </w:rPr>
        <w:t>области</w:t>
      </w:r>
      <w:proofErr w:type="spellEnd"/>
      <w:r w:rsidR="00BD3680" w:rsidRPr="00D35512">
        <w:rPr>
          <w:rFonts w:ascii="Times New Roman" w:hAnsi="Times New Roman" w:cs="Times New Roman"/>
          <w:sz w:val="24"/>
          <w:szCs w:val="24"/>
        </w:rPr>
        <w:t xml:space="preserve"> </w:t>
      </w:r>
      <w:proofErr w:type="spellStart"/>
      <w:r w:rsidR="00BD3680" w:rsidRPr="00D35512">
        <w:rPr>
          <w:rFonts w:ascii="Times New Roman" w:hAnsi="Times New Roman" w:cs="Times New Roman"/>
          <w:sz w:val="24"/>
          <w:szCs w:val="24"/>
        </w:rPr>
        <w:t>информационе</w:t>
      </w:r>
      <w:proofErr w:type="spellEnd"/>
      <w:r w:rsidR="00BD3680" w:rsidRPr="00D35512">
        <w:rPr>
          <w:rFonts w:ascii="Times New Roman" w:hAnsi="Times New Roman" w:cs="Times New Roman"/>
          <w:sz w:val="24"/>
          <w:szCs w:val="24"/>
        </w:rPr>
        <w:t xml:space="preserve"> </w:t>
      </w:r>
      <w:proofErr w:type="spellStart"/>
      <w:r w:rsidR="00BD3680" w:rsidRPr="00D35512">
        <w:rPr>
          <w:rFonts w:ascii="Times New Roman" w:hAnsi="Times New Roman" w:cs="Times New Roman"/>
          <w:sz w:val="24"/>
          <w:szCs w:val="24"/>
        </w:rPr>
        <w:t>безбедности</w:t>
      </w:r>
      <w:proofErr w:type="spellEnd"/>
      <w:r w:rsidR="00BD3680" w:rsidRPr="00D35512">
        <w:rPr>
          <w:rFonts w:ascii="Times New Roman" w:hAnsi="Times New Roman" w:cs="Times New Roman"/>
          <w:sz w:val="24"/>
          <w:szCs w:val="24"/>
        </w:rPr>
        <w:t>.</w:t>
      </w:r>
    </w:p>
    <w:p w14:paraId="03EDEC21" w14:textId="2225F680" w:rsidR="00B24FFE" w:rsidRPr="00D35512" w:rsidRDefault="00BD3680" w:rsidP="00D35512">
      <w:pPr>
        <w:pStyle w:val="NoSpacing"/>
        <w:jc w:val="both"/>
        <w:rPr>
          <w:rFonts w:ascii="Times New Roman" w:hAnsi="Times New Roman" w:cs="Times New Roman"/>
          <w:sz w:val="24"/>
          <w:szCs w:val="24"/>
        </w:rPr>
      </w:pPr>
      <w:r w:rsidRPr="00D35512">
        <w:rPr>
          <w:rFonts w:ascii="Times New Roman" w:hAnsi="Times New Roman" w:cs="Times New Roman"/>
          <w:sz w:val="24"/>
          <w:szCs w:val="24"/>
        </w:rPr>
        <w:t xml:space="preserve"> </w:t>
      </w:r>
      <w:proofErr w:type="spellStart"/>
      <w:r w:rsidRPr="00D35512">
        <w:rPr>
          <w:rFonts w:ascii="Times New Roman" w:hAnsi="Times New Roman" w:cs="Times New Roman"/>
          <w:sz w:val="24"/>
          <w:szCs w:val="24"/>
        </w:rPr>
        <w:t>Међународна</w:t>
      </w:r>
      <w:proofErr w:type="spellEnd"/>
      <w:r w:rsidRPr="00D35512">
        <w:rPr>
          <w:rFonts w:ascii="Times New Roman" w:hAnsi="Times New Roman" w:cs="Times New Roman"/>
          <w:sz w:val="24"/>
          <w:szCs w:val="24"/>
        </w:rPr>
        <w:t xml:space="preserve"> </w:t>
      </w:r>
      <w:proofErr w:type="spellStart"/>
      <w:r w:rsidRPr="00D35512">
        <w:rPr>
          <w:rFonts w:ascii="Times New Roman" w:hAnsi="Times New Roman" w:cs="Times New Roman"/>
          <w:sz w:val="24"/>
          <w:szCs w:val="24"/>
        </w:rPr>
        <w:t>телекомуникациона</w:t>
      </w:r>
      <w:proofErr w:type="spellEnd"/>
      <w:r w:rsidRPr="00D35512">
        <w:rPr>
          <w:rFonts w:ascii="Times New Roman" w:hAnsi="Times New Roman" w:cs="Times New Roman"/>
          <w:sz w:val="24"/>
          <w:szCs w:val="24"/>
        </w:rPr>
        <w:t xml:space="preserve"> </w:t>
      </w:r>
      <w:proofErr w:type="spellStart"/>
      <w:r w:rsidRPr="00D35512">
        <w:rPr>
          <w:rFonts w:ascii="Times New Roman" w:hAnsi="Times New Roman" w:cs="Times New Roman"/>
          <w:sz w:val="24"/>
          <w:szCs w:val="24"/>
        </w:rPr>
        <w:t>унија</w:t>
      </w:r>
      <w:proofErr w:type="spellEnd"/>
      <w:r w:rsidRPr="00D35512">
        <w:rPr>
          <w:rFonts w:ascii="Times New Roman" w:hAnsi="Times New Roman" w:cs="Times New Roman"/>
          <w:sz w:val="24"/>
          <w:szCs w:val="24"/>
        </w:rPr>
        <w:t xml:space="preserve"> </w:t>
      </w:r>
      <w:proofErr w:type="spellStart"/>
      <w:r w:rsidRPr="00D35512">
        <w:rPr>
          <w:rFonts w:ascii="Times New Roman" w:hAnsi="Times New Roman" w:cs="Times New Roman"/>
          <w:sz w:val="24"/>
          <w:szCs w:val="24"/>
        </w:rPr>
        <w:t>вредновала</w:t>
      </w:r>
      <w:proofErr w:type="spellEnd"/>
      <w:r w:rsidRPr="00D35512">
        <w:rPr>
          <w:rFonts w:ascii="Times New Roman" w:hAnsi="Times New Roman" w:cs="Times New Roman"/>
          <w:sz w:val="24"/>
          <w:szCs w:val="24"/>
        </w:rPr>
        <w:t xml:space="preserve"> </w:t>
      </w:r>
      <w:proofErr w:type="spellStart"/>
      <w:r w:rsidRPr="00D35512">
        <w:rPr>
          <w:rFonts w:ascii="Times New Roman" w:hAnsi="Times New Roman" w:cs="Times New Roman"/>
          <w:sz w:val="24"/>
          <w:szCs w:val="24"/>
        </w:rPr>
        <w:t>је</w:t>
      </w:r>
      <w:proofErr w:type="spellEnd"/>
      <w:r w:rsidRPr="00D35512">
        <w:rPr>
          <w:rFonts w:ascii="Times New Roman" w:hAnsi="Times New Roman" w:cs="Times New Roman"/>
          <w:sz w:val="24"/>
          <w:szCs w:val="24"/>
        </w:rPr>
        <w:t xml:space="preserve"> </w:t>
      </w:r>
      <w:proofErr w:type="spellStart"/>
      <w:r w:rsidRPr="00D35512">
        <w:rPr>
          <w:rFonts w:ascii="Times New Roman" w:hAnsi="Times New Roman" w:cs="Times New Roman"/>
          <w:sz w:val="24"/>
          <w:szCs w:val="24"/>
        </w:rPr>
        <w:t>пет</w:t>
      </w:r>
      <w:proofErr w:type="spellEnd"/>
      <w:r w:rsidRPr="00D35512">
        <w:rPr>
          <w:rFonts w:ascii="Times New Roman" w:hAnsi="Times New Roman" w:cs="Times New Roman"/>
          <w:sz w:val="24"/>
          <w:szCs w:val="24"/>
        </w:rPr>
        <w:t xml:space="preserve"> </w:t>
      </w:r>
      <w:proofErr w:type="spellStart"/>
      <w:r w:rsidRPr="00D35512">
        <w:rPr>
          <w:rFonts w:ascii="Times New Roman" w:hAnsi="Times New Roman" w:cs="Times New Roman"/>
          <w:sz w:val="24"/>
          <w:szCs w:val="24"/>
        </w:rPr>
        <w:t>кључних</w:t>
      </w:r>
      <w:proofErr w:type="spellEnd"/>
      <w:r w:rsidRPr="00D35512">
        <w:rPr>
          <w:rFonts w:ascii="Times New Roman" w:hAnsi="Times New Roman" w:cs="Times New Roman"/>
          <w:sz w:val="24"/>
          <w:szCs w:val="24"/>
        </w:rPr>
        <w:t xml:space="preserve"> </w:t>
      </w:r>
      <w:proofErr w:type="spellStart"/>
      <w:r w:rsidRPr="00D35512">
        <w:rPr>
          <w:rFonts w:ascii="Times New Roman" w:hAnsi="Times New Roman" w:cs="Times New Roman"/>
          <w:sz w:val="24"/>
          <w:szCs w:val="24"/>
        </w:rPr>
        <w:t>компоненти</w:t>
      </w:r>
      <w:proofErr w:type="spellEnd"/>
      <w:r w:rsidRPr="00D35512">
        <w:rPr>
          <w:rFonts w:ascii="Times New Roman" w:hAnsi="Times New Roman" w:cs="Times New Roman"/>
          <w:sz w:val="24"/>
          <w:szCs w:val="24"/>
        </w:rPr>
        <w:t xml:space="preserve"> </w:t>
      </w:r>
      <w:proofErr w:type="spellStart"/>
      <w:r w:rsidRPr="00D35512">
        <w:rPr>
          <w:rFonts w:ascii="Times New Roman" w:hAnsi="Times New Roman" w:cs="Times New Roman"/>
          <w:sz w:val="24"/>
          <w:szCs w:val="24"/>
        </w:rPr>
        <w:t>развоја</w:t>
      </w:r>
      <w:proofErr w:type="spellEnd"/>
      <w:r w:rsidRPr="00D35512">
        <w:rPr>
          <w:rFonts w:ascii="Times New Roman" w:hAnsi="Times New Roman" w:cs="Times New Roman"/>
          <w:sz w:val="24"/>
          <w:szCs w:val="24"/>
        </w:rPr>
        <w:t xml:space="preserve">, и </w:t>
      </w:r>
      <w:proofErr w:type="spellStart"/>
      <w:r w:rsidRPr="00D35512">
        <w:rPr>
          <w:rFonts w:ascii="Times New Roman" w:hAnsi="Times New Roman" w:cs="Times New Roman"/>
          <w:sz w:val="24"/>
          <w:szCs w:val="24"/>
        </w:rPr>
        <w:t>то</w:t>
      </w:r>
      <w:proofErr w:type="spellEnd"/>
      <w:r w:rsidRPr="00D35512">
        <w:rPr>
          <w:rFonts w:ascii="Times New Roman" w:hAnsi="Times New Roman" w:cs="Times New Roman"/>
          <w:sz w:val="24"/>
          <w:szCs w:val="24"/>
        </w:rPr>
        <w:t xml:space="preserve"> </w:t>
      </w:r>
      <w:proofErr w:type="spellStart"/>
      <w:r w:rsidRPr="00D35512">
        <w:rPr>
          <w:rFonts w:ascii="Times New Roman" w:hAnsi="Times New Roman" w:cs="Times New Roman"/>
          <w:sz w:val="24"/>
          <w:szCs w:val="24"/>
        </w:rPr>
        <w:t>правни</w:t>
      </w:r>
      <w:proofErr w:type="spellEnd"/>
      <w:r w:rsidRPr="00D35512">
        <w:rPr>
          <w:rFonts w:ascii="Times New Roman" w:hAnsi="Times New Roman" w:cs="Times New Roman"/>
          <w:sz w:val="24"/>
          <w:szCs w:val="24"/>
        </w:rPr>
        <w:t xml:space="preserve"> </w:t>
      </w:r>
      <w:proofErr w:type="spellStart"/>
      <w:r w:rsidRPr="00D35512">
        <w:rPr>
          <w:rFonts w:ascii="Times New Roman" w:hAnsi="Times New Roman" w:cs="Times New Roman"/>
          <w:sz w:val="24"/>
          <w:szCs w:val="24"/>
        </w:rPr>
        <w:t>оквир</w:t>
      </w:r>
      <w:proofErr w:type="spellEnd"/>
      <w:r w:rsidRPr="00D35512">
        <w:rPr>
          <w:rFonts w:ascii="Times New Roman" w:hAnsi="Times New Roman" w:cs="Times New Roman"/>
          <w:sz w:val="24"/>
          <w:szCs w:val="24"/>
        </w:rPr>
        <w:t xml:space="preserve">, </w:t>
      </w:r>
      <w:proofErr w:type="spellStart"/>
      <w:r w:rsidRPr="00D35512">
        <w:rPr>
          <w:rFonts w:ascii="Times New Roman" w:hAnsi="Times New Roman" w:cs="Times New Roman"/>
          <w:sz w:val="24"/>
          <w:szCs w:val="24"/>
        </w:rPr>
        <w:t>техничке</w:t>
      </w:r>
      <w:proofErr w:type="spellEnd"/>
      <w:r w:rsidRPr="00D35512">
        <w:rPr>
          <w:rFonts w:ascii="Times New Roman" w:hAnsi="Times New Roman" w:cs="Times New Roman"/>
          <w:sz w:val="24"/>
          <w:szCs w:val="24"/>
        </w:rPr>
        <w:t xml:space="preserve"> </w:t>
      </w:r>
      <w:proofErr w:type="spellStart"/>
      <w:r w:rsidRPr="00D35512">
        <w:rPr>
          <w:rFonts w:ascii="Times New Roman" w:hAnsi="Times New Roman" w:cs="Times New Roman"/>
          <w:sz w:val="24"/>
          <w:szCs w:val="24"/>
        </w:rPr>
        <w:t>мере</w:t>
      </w:r>
      <w:proofErr w:type="spellEnd"/>
      <w:r w:rsidRPr="00D35512">
        <w:rPr>
          <w:rFonts w:ascii="Times New Roman" w:hAnsi="Times New Roman" w:cs="Times New Roman"/>
          <w:sz w:val="24"/>
          <w:szCs w:val="24"/>
        </w:rPr>
        <w:t xml:space="preserve">, </w:t>
      </w:r>
      <w:proofErr w:type="spellStart"/>
      <w:r w:rsidRPr="00D35512">
        <w:rPr>
          <w:rFonts w:ascii="Times New Roman" w:hAnsi="Times New Roman" w:cs="Times New Roman"/>
          <w:sz w:val="24"/>
          <w:szCs w:val="24"/>
        </w:rPr>
        <w:t>организационе</w:t>
      </w:r>
      <w:proofErr w:type="spellEnd"/>
      <w:r w:rsidRPr="00D35512">
        <w:rPr>
          <w:rFonts w:ascii="Times New Roman" w:hAnsi="Times New Roman" w:cs="Times New Roman"/>
          <w:sz w:val="24"/>
          <w:szCs w:val="24"/>
        </w:rPr>
        <w:t xml:space="preserve"> </w:t>
      </w:r>
      <w:proofErr w:type="spellStart"/>
      <w:r w:rsidRPr="00D35512">
        <w:rPr>
          <w:rFonts w:ascii="Times New Roman" w:hAnsi="Times New Roman" w:cs="Times New Roman"/>
          <w:sz w:val="24"/>
          <w:szCs w:val="24"/>
        </w:rPr>
        <w:t>мере</w:t>
      </w:r>
      <w:proofErr w:type="spellEnd"/>
      <w:r w:rsidRPr="00D35512">
        <w:rPr>
          <w:rFonts w:ascii="Times New Roman" w:hAnsi="Times New Roman" w:cs="Times New Roman"/>
          <w:sz w:val="24"/>
          <w:szCs w:val="24"/>
        </w:rPr>
        <w:t xml:space="preserve">, </w:t>
      </w:r>
      <w:proofErr w:type="spellStart"/>
      <w:r w:rsidRPr="00D35512">
        <w:rPr>
          <w:rFonts w:ascii="Times New Roman" w:hAnsi="Times New Roman" w:cs="Times New Roman"/>
          <w:sz w:val="24"/>
          <w:szCs w:val="24"/>
        </w:rPr>
        <w:t>јачање</w:t>
      </w:r>
      <w:proofErr w:type="spellEnd"/>
      <w:r w:rsidRPr="00D35512">
        <w:rPr>
          <w:rFonts w:ascii="Times New Roman" w:hAnsi="Times New Roman" w:cs="Times New Roman"/>
          <w:sz w:val="24"/>
          <w:szCs w:val="24"/>
        </w:rPr>
        <w:t xml:space="preserve"> </w:t>
      </w:r>
      <w:proofErr w:type="spellStart"/>
      <w:r w:rsidRPr="00D35512">
        <w:rPr>
          <w:rFonts w:ascii="Times New Roman" w:hAnsi="Times New Roman" w:cs="Times New Roman"/>
          <w:sz w:val="24"/>
          <w:szCs w:val="24"/>
        </w:rPr>
        <w:t>капацитета</w:t>
      </w:r>
      <w:proofErr w:type="spellEnd"/>
      <w:r w:rsidRPr="00D35512">
        <w:rPr>
          <w:rFonts w:ascii="Times New Roman" w:hAnsi="Times New Roman" w:cs="Times New Roman"/>
          <w:sz w:val="24"/>
          <w:szCs w:val="24"/>
        </w:rPr>
        <w:t xml:space="preserve"> и </w:t>
      </w:r>
      <w:proofErr w:type="spellStart"/>
      <w:r w:rsidRPr="00D35512">
        <w:rPr>
          <w:rFonts w:ascii="Times New Roman" w:hAnsi="Times New Roman" w:cs="Times New Roman"/>
          <w:sz w:val="24"/>
          <w:szCs w:val="24"/>
        </w:rPr>
        <w:t>међународну</w:t>
      </w:r>
      <w:proofErr w:type="spellEnd"/>
      <w:r w:rsidRPr="00D35512">
        <w:rPr>
          <w:rFonts w:ascii="Times New Roman" w:hAnsi="Times New Roman" w:cs="Times New Roman"/>
          <w:sz w:val="24"/>
          <w:szCs w:val="24"/>
        </w:rPr>
        <w:t xml:space="preserve"> </w:t>
      </w:r>
      <w:proofErr w:type="spellStart"/>
      <w:r w:rsidRPr="00D35512">
        <w:rPr>
          <w:rFonts w:ascii="Times New Roman" w:hAnsi="Times New Roman" w:cs="Times New Roman"/>
          <w:sz w:val="24"/>
          <w:szCs w:val="24"/>
        </w:rPr>
        <w:t>сарадњу</w:t>
      </w:r>
      <w:proofErr w:type="spellEnd"/>
      <w:r w:rsidRPr="00D35512">
        <w:rPr>
          <w:rFonts w:ascii="Times New Roman" w:hAnsi="Times New Roman" w:cs="Times New Roman"/>
          <w:sz w:val="24"/>
          <w:szCs w:val="24"/>
        </w:rPr>
        <w:t xml:space="preserve">. </w:t>
      </w:r>
      <w:proofErr w:type="spellStart"/>
      <w:r w:rsidRPr="00D35512">
        <w:rPr>
          <w:rFonts w:ascii="Times New Roman" w:hAnsi="Times New Roman" w:cs="Times New Roman"/>
          <w:sz w:val="24"/>
          <w:szCs w:val="24"/>
        </w:rPr>
        <w:t>Република</w:t>
      </w:r>
      <w:proofErr w:type="spellEnd"/>
      <w:r w:rsidRPr="00D35512">
        <w:rPr>
          <w:rFonts w:ascii="Times New Roman" w:hAnsi="Times New Roman" w:cs="Times New Roman"/>
          <w:sz w:val="24"/>
          <w:szCs w:val="24"/>
        </w:rPr>
        <w:t xml:space="preserve"> </w:t>
      </w:r>
      <w:proofErr w:type="spellStart"/>
      <w:r w:rsidRPr="00D35512">
        <w:rPr>
          <w:rFonts w:ascii="Times New Roman" w:hAnsi="Times New Roman" w:cs="Times New Roman"/>
          <w:sz w:val="24"/>
          <w:szCs w:val="24"/>
        </w:rPr>
        <w:t>Србија</w:t>
      </w:r>
      <w:proofErr w:type="spellEnd"/>
      <w:r w:rsidRPr="00D35512">
        <w:rPr>
          <w:rFonts w:ascii="Times New Roman" w:hAnsi="Times New Roman" w:cs="Times New Roman"/>
          <w:sz w:val="24"/>
          <w:szCs w:val="24"/>
        </w:rPr>
        <w:t xml:space="preserve"> </w:t>
      </w:r>
      <w:proofErr w:type="spellStart"/>
      <w:r w:rsidRPr="00D35512">
        <w:rPr>
          <w:rFonts w:ascii="Times New Roman" w:hAnsi="Times New Roman" w:cs="Times New Roman"/>
          <w:sz w:val="24"/>
          <w:szCs w:val="24"/>
        </w:rPr>
        <w:t>препозната</w:t>
      </w:r>
      <w:proofErr w:type="spellEnd"/>
      <w:r w:rsidRPr="00D35512">
        <w:rPr>
          <w:rFonts w:ascii="Times New Roman" w:hAnsi="Times New Roman" w:cs="Times New Roman"/>
          <w:sz w:val="24"/>
          <w:szCs w:val="24"/>
        </w:rPr>
        <w:t xml:space="preserve"> </w:t>
      </w:r>
      <w:proofErr w:type="spellStart"/>
      <w:r w:rsidRPr="00D35512">
        <w:rPr>
          <w:rFonts w:ascii="Times New Roman" w:hAnsi="Times New Roman" w:cs="Times New Roman"/>
          <w:sz w:val="24"/>
          <w:szCs w:val="24"/>
        </w:rPr>
        <w:t>је</w:t>
      </w:r>
      <w:proofErr w:type="spellEnd"/>
      <w:r w:rsidRPr="00D35512">
        <w:rPr>
          <w:rFonts w:ascii="Times New Roman" w:hAnsi="Times New Roman" w:cs="Times New Roman"/>
          <w:sz w:val="24"/>
          <w:szCs w:val="24"/>
        </w:rPr>
        <w:t xml:space="preserve"> </w:t>
      </w:r>
      <w:proofErr w:type="spellStart"/>
      <w:r w:rsidRPr="00D35512">
        <w:rPr>
          <w:rFonts w:ascii="Times New Roman" w:hAnsi="Times New Roman" w:cs="Times New Roman"/>
          <w:sz w:val="24"/>
          <w:szCs w:val="24"/>
        </w:rPr>
        <w:t>као</w:t>
      </w:r>
      <w:proofErr w:type="spellEnd"/>
      <w:r w:rsidRPr="00D35512">
        <w:rPr>
          <w:rFonts w:ascii="Times New Roman" w:hAnsi="Times New Roman" w:cs="Times New Roman"/>
          <w:sz w:val="24"/>
          <w:szCs w:val="24"/>
        </w:rPr>
        <w:t xml:space="preserve"> </w:t>
      </w:r>
      <w:proofErr w:type="spellStart"/>
      <w:r w:rsidRPr="00D35512">
        <w:rPr>
          <w:rFonts w:ascii="Times New Roman" w:hAnsi="Times New Roman" w:cs="Times New Roman"/>
          <w:sz w:val="24"/>
          <w:szCs w:val="24"/>
        </w:rPr>
        <w:t>једна</w:t>
      </w:r>
      <w:proofErr w:type="spellEnd"/>
      <w:r w:rsidRPr="00D35512">
        <w:rPr>
          <w:rFonts w:ascii="Times New Roman" w:hAnsi="Times New Roman" w:cs="Times New Roman"/>
          <w:sz w:val="24"/>
          <w:szCs w:val="24"/>
        </w:rPr>
        <w:t xml:space="preserve"> </w:t>
      </w:r>
      <w:proofErr w:type="spellStart"/>
      <w:r w:rsidRPr="00D35512">
        <w:rPr>
          <w:rFonts w:ascii="Times New Roman" w:hAnsi="Times New Roman" w:cs="Times New Roman"/>
          <w:sz w:val="24"/>
          <w:szCs w:val="24"/>
        </w:rPr>
        <w:t>од</w:t>
      </w:r>
      <w:proofErr w:type="spellEnd"/>
      <w:r w:rsidRPr="00D35512">
        <w:rPr>
          <w:rFonts w:ascii="Times New Roman" w:hAnsi="Times New Roman" w:cs="Times New Roman"/>
          <w:sz w:val="24"/>
          <w:szCs w:val="24"/>
        </w:rPr>
        <w:t xml:space="preserve"> </w:t>
      </w:r>
      <w:proofErr w:type="spellStart"/>
      <w:r w:rsidRPr="00D35512">
        <w:rPr>
          <w:rFonts w:ascii="Times New Roman" w:hAnsi="Times New Roman" w:cs="Times New Roman"/>
          <w:sz w:val="24"/>
          <w:szCs w:val="24"/>
        </w:rPr>
        <w:t>водећих</w:t>
      </w:r>
      <w:proofErr w:type="spellEnd"/>
      <w:r w:rsidRPr="00D35512">
        <w:rPr>
          <w:rFonts w:ascii="Times New Roman" w:hAnsi="Times New Roman" w:cs="Times New Roman"/>
          <w:sz w:val="24"/>
          <w:szCs w:val="24"/>
        </w:rPr>
        <w:t xml:space="preserve"> </w:t>
      </w:r>
      <w:proofErr w:type="spellStart"/>
      <w:r w:rsidRPr="00D35512">
        <w:rPr>
          <w:rFonts w:ascii="Times New Roman" w:hAnsi="Times New Roman" w:cs="Times New Roman"/>
          <w:sz w:val="24"/>
          <w:szCs w:val="24"/>
        </w:rPr>
        <w:t>земаља</w:t>
      </w:r>
      <w:proofErr w:type="spellEnd"/>
      <w:r w:rsidRPr="00D35512">
        <w:rPr>
          <w:rFonts w:ascii="Times New Roman" w:hAnsi="Times New Roman" w:cs="Times New Roman"/>
          <w:sz w:val="24"/>
          <w:szCs w:val="24"/>
        </w:rPr>
        <w:t xml:space="preserve"> у </w:t>
      </w:r>
      <w:proofErr w:type="spellStart"/>
      <w:r w:rsidRPr="00D35512">
        <w:rPr>
          <w:rFonts w:ascii="Times New Roman" w:hAnsi="Times New Roman" w:cs="Times New Roman"/>
          <w:sz w:val="24"/>
          <w:szCs w:val="24"/>
        </w:rPr>
        <w:t>свим</w:t>
      </w:r>
      <w:proofErr w:type="spellEnd"/>
      <w:r w:rsidRPr="00D35512">
        <w:rPr>
          <w:rFonts w:ascii="Times New Roman" w:hAnsi="Times New Roman" w:cs="Times New Roman"/>
          <w:sz w:val="24"/>
          <w:szCs w:val="24"/>
        </w:rPr>
        <w:t xml:space="preserve"> </w:t>
      </w:r>
      <w:proofErr w:type="spellStart"/>
      <w:r w:rsidRPr="00D35512">
        <w:rPr>
          <w:rFonts w:ascii="Times New Roman" w:hAnsi="Times New Roman" w:cs="Times New Roman"/>
          <w:sz w:val="24"/>
          <w:szCs w:val="24"/>
        </w:rPr>
        <w:t>овим</w:t>
      </w:r>
      <w:proofErr w:type="spellEnd"/>
      <w:r w:rsidRPr="00D35512">
        <w:rPr>
          <w:rFonts w:ascii="Times New Roman" w:hAnsi="Times New Roman" w:cs="Times New Roman"/>
          <w:sz w:val="24"/>
          <w:szCs w:val="24"/>
        </w:rPr>
        <w:t xml:space="preserve"> </w:t>
      </w:r>
      <w:proofErr w:type="spellStart"/>
      <w:r w:rsidRPr="00D35512">
        <w:rPr>
          <w:rFonts w:ascii="Times New Roman" w:hAnsi="Times New Roman" w:cs="Times New Roman"/>
          <w:sz w:val="24"/>
          <w:szCs w:val="24"/>
        </w:rPr>
        <w:t>аспектима</w:t>
      </w:r>
      <w:proofErr w:type="spellEnd"/>
      <w:r w:rsidRPr="00D35512">
        <w:rPr>
          <w:rFonts w:ascii="Times New Roman" w:hAnsi="Times New Roman" w:cs="Times New Roman"/>
          <w:sz w:val="24"/>
          <w:szCs w:val="24"/>
        </w:rPr>
        <w:t xml:space="preserve"> </w:t>
      </w:r>
      <w:proofErr w:type="spellStart"/>
      <w:r w:rsidRPr="00D35512">
        <w:rPr>
          <w:rFonts w:ascii="Times New Roman" w:hAnsi="Times New Roman" w:cs="Times New Roman"/>
          <w:sz w:val="24"/>
          <w:szCs w:val="24"/>
        </w:rPr>
        <w:t>чиме</w:t>
      </w:r>
      <w:proofErr w:type="spellEnd"/>
      <w:r w:rsidRPr="00D35512">
        <w:rPr>
          <w:rFonts w:ascii="Times New Roman" w:hAnsi="Times New Roman" w:cs="Times New Roman"/>
          <w:sz w:val="24"/>
          <w:szCs w:val="24"/>
        </w:rPr>
        <w:t xml:space="preserve"> </w:t>
      </w:r>
      <w:proofErr w:type="spellStart"/>
      <w:r w:rsidRPr="00D35512">
        <w:rPr>
          <w:rFonts w:ascii="Times New Roman" w:hAnsi="Times New Roman" w:cs="Times New Roman"/>
          <w:sz w:val="24"/>
          <w:szCs w:val="24"/>
        </w:rPr>
        <w:t>је</w:t>
      </w:r>
      <w:proofErr w:type="spellEnd"/>
      <w:r w:rsidRPr="00D35512">
        <w:rPr>
          <w:rFonts w:ascii="Times New Roman" w:hAnsi="Times New Roman" w:cs="Times New Roman"/>
          <w:sz w:val="24"/>
          <w:szCs w:val="24"/>
        </w:rPr>
        <w:t xml:space="preserve"> </w:t>
      </w:r>
      <w:proofErr w:type="spellStart"/>
      <w:r w:rsidRPr="00D35512">
        <w:rPr>
          <w:rFonts w:ascii="Times New Roman" w:hAnsi="Times New Roman" w:cs="Times New Roman"/>
          <w:sz w:val="24"/>
          <w:szCs w:val="24"/>
        </w:rPr>
        <w:t>потврђен</w:t>
      </w:r>
      <w:proofErr w:type="spellEnd"/>
      <w:r w:rsidRPr="00D35512">
        <w:rPr>
          <w:rFonts w:ascii="Times New Roman" w:hAnsi="Times New Roman" w:cs="Times New Roman"/>
          <w:sz w:val="24"/>
          <w:szCs w:val="24"/>
        </w:rPr>
        <w:t xml:space="preserve"> </w:t>
      </w:r>
      <w:proofErr w:type="spellStart"/>
      <w:r w:rsidRPr="00D35512">
        <w:rPr>
          <w:rFonts w:ascii="Times New Roman" w:hAnsi="Times New Roman" w:cs="Times New Roman"/>
          <w:sz w:val="24"/>
          <w:szCs w:val="24"/>
        </w:rPr>
        <w:t>значајан</w:t>
      </w:r>
      <w:proofErr w:type="spellEnd"/>
      <w:r w:rsidRPr="00D35512">
        <w:rPr>
          <w:rFonts w:ascii="Times New Roman" w:hAnsi="Times New Roman" w:cs="Times New Roman"/>
          <w:sz w:val="24"/>
          <w:szCs w:val="24"/>
        </w:rPr>
        <w:t xml:space="preserve"> </w:t>
      </w:r>
      <w:proofErr w:type="spellStart"/>
      <w:r w:rsidRPr="00D35512">
        <w:rPr>
          <w:rFonts w:ascii="Times New Roman" w:hAnsi="Times New Roman" w:cs="Times New Roman"/>
          <w:sz w:val="24"/>
          <w:szCs w:val="24"/>
        </w:rPr>
        <w:t>допринос</w:t>
      </w:r>
      <w:proofErr w:type="spellEnd"/>
      <w:r w:rsidRPr="00D35512">
        <w:rPr>
          <w:rFonts w:ascii="Times New Roman" w:hAnsi="Times New Roman" w:cs="Times New Roman"/>
          <w:sz w:val="24"/>
          <w:szCs w:val="24"/>
        </w:rPr>
        <w:t xml:space="preserve"> </w:t>
      </w:r>
      <w:proofErr w:type="spellStart"/>
      <w:r w:rsidRPr="00D35512">
        <w:rPr>
          <w:rFonts w:ascii="Times New Roman" w:hAnsi="Times New Roman" w:cs="Times New Roman"/>
          <w:sz w:val="24"/>
          <w:szCs w:val="24"/>
        </w:rPr>
        <w:t>наше</w:t>
      </w:r>
      <w:proofErr w:type="spellEnd"/>
      <w:r w:rsidRPr="00D35512">
        <w:rPr>
          <w:rFonts w:ascii="Times New Roman" w:hAnsi="Times New Roman" w:cs="Times New Roman"/>
          <w:sz w:val="24"/>
          <w:szCs w:val="24"/>
        </w:rPr>
        <w:t xml:space="preserve"> </w:t>
      </w:r>
      <w:proofErr w:type="spellStart"/>
      <w:r w:rsidRPr="00D35512">
        <w:rPr>
          <w:rFonts w:ascii="Times New Roman" w:hAnsi="Times New Roman" w:cs="Times New Roman"/>
          <w:sz w:val="24"/>
          <w:szCs w:val="24"/>
        </w:rPr>
        <w:t>земље</w:t>
      </w:r>
      <w:proofErr w:type="spellEnd"/>
      <w:r w:rsidRPr="00D35512">
        <w:rPr>
          <w:rFonts w:ascii="Times New Roman" w:hAnsi="Times New Roman" w:cs="Times New Roman"/>
          <w:sz w:val="24"/>
          <w:szCs w:val="24"/>
        </w:rPr>
        <w:t xml:space="preserve"> у </w:t>
      </w:r>
      <w:proofErr w:type="spellStart"/>
      <w:r w:rsidRPr="00D35512">
        <w:rPr>
          <w:rFonts w:ascii="Times New Roman" w:hAnsi="Times New Roman" w:cs="Times New Roman"/>
          <w:sz w:val="24"/>
          <w:szCs w:val="24"/>
        </w:rPr>
        <w:t>осигуравању</w:t>
      </w:r>
      <w:proofErr w:type="spellEnd"/>
      <w:r w:rsidRPr="00D35512">
        <w:rPr>
          <w:rFonts w:ascii="Times New Roman" w:hAnsi="Times New Roman" w:cs="Times New Roman"/>
          <w:sz w:val="24"/>
          <w:szCs w:val="24"/>
        </w:rPr>
        <w:t xml:space="preserve"> </w:t>
      </w:r>
      <w:proofErr w:type="spellStart"/>
      <w:r w:rsidRPr="00D35512">
        <w:rPr>
          <w:rFonts w:ascii="Times New Roman" w:hAnsi="Times New Roman" w:cs="Times New Roman"/>
          <w:sz w:val="24"/>
          <w:szCs w:val="24"/>
        </w:rPr>
        <w:t>високог</w:t>
      </w:r>
      <w:proofErr w:type="spellEnd"/>
      <w:r w:rsidRPr="00D35512">
        <w:rPr>
          <w:rFonts w:ascii="Times New Roman" w:hAnsi="Times New Roman" w:cs="Times New Roman"/>
          <w:sz w:val="24"/>
          <w:szCs w:val="24"/>
        </w:rPr>
        <w:t xml:space="preserve"> </w:t>
      </w:r>
      <w:proofErr w:type="spellStart"/>
      <w:r w:rsidRPr="00D35512">
        <w:rPr>
          <w:rFonts w:ascii="Times New Roman" w:hAnsi="Times New Roman" w:cs="Times New Roman"/>
          <w:sz w:val="24"/>
          <w:szCs w:val="24"/>
        </w:rPr>
        <w:t>нивоа</w:t>
      </w:r>
      <w:proofErr w:type="spellEnd"/>
      <w:r w:rsidRPr="00D35512">
        <w:rPr>
          <w:rFonts w:ascii="Times New Roman" w:hAnsi="Times New Roman" w:cs="Times New Roman"/>
          <w:sz w:val="24"/>
          <w:szCs w:val="24"/>
        </w:rPr>
        <w:t xml:space="preserve"> </w:t>
      </w:r>
      <w:proofErr w:type="spellStart"/>
      <w:r w:rsidRPr="00D35512">
        <w:rPr>
          <w:rFonts w:ascii="Times New Roman" w:hAnsi="Times New Roman" w:cs="Times New Roman"/>
          <w:sz w:val="24"/>
          <w:szCs w:val="24"/>
        </w:rPr>
        <w:t>информационе</w:t>
      </w:r>
      <w:proofErr w:type="spellEnd"/>
      <w:r w:rsidRPr="00D35512">
        <w:rPr>
          <w:rFonts w:ascii="Times New Roman" w:hAnsi="Times New Roman" w:cs="Times New Roman"/>
          <w:sz w:val="24"/>
          <w:szCs w:val="24"/>
        </w:rPr>
        <w:t xml:space="preserve"> </w:t>
      </w:r>
      <w:proofErr w:type="spellStart"/>
      <w:r w:rsidRPr="00D35512">
        <w:rPr>
          <w:rFonts w:ascii="Times New Roman" w:hAnsi="Times New Roman" w:cs="Times New Roman"/>
          <w:sz w:val="24"/>
          <w:szCs w:val="24"/>
        </w:rPr>
        <w:t>безбедности</w:t>
      </w:r>
      <w:proofErr w:type="spellEnd"/>
      <w:r w:rsidRPr="00D35512">
        <w:rPr>
          <w:rFonts w:ascii="Times New Roman" w:hAnsi="Times New Roman" w:cs="Times New Roman"/>
          <w:sz w:val="24"/>
          <w:szCs w:val="24"/>
        </w:rPr>
        <w:t>.</w:t>
      </w:r>
    </w:p>
    <w:p w14:paraId="61BE9CAA" w14:textId="77777777" w:rsidR="00072415" w:rsidRDefault="00072415" w:rsidP="00BE1638">
      <w:pPr>
        <w:spacing w:after="0" w:line="240" w:lineRule="auto"/>
        <w:ind w:firstLine="708"/>
        <w:contextualSpacing/>
        <w:jc w:val="both"/>
        <w:rPr>
          <w:rFonts w:ascii="Times New Roman" w:eastAsia="Calibri" w:hAnsi="Times New Roman" w:cs="Arial"/>
          <w:bCs/>
          <w:color w:val="FF0000"/>
          <w:sz w:val="24"/>
          <w:szCs w:val="24"/>
          <w:lang w:val="sr-Cyrl-RS"/>
        </w:rPr>
      </w:pPr>
    </w:p>
    <w:p w14:paraId="1833173C" w14:textId="77777777" w:rsidR="009F38BF" w:rsidRPr="009F38BF" w:rsidRDefault="009F38BF" w:rsidP="00BE1638">
      <w:pPr>
        <w:spacing w:after="0" w:line="240" w:lineRule="auto"/>
        <w:ind w:firstLine="708"/>
        <w:contextualSpacing/>
        <w:jc w:val="both"/>
        <w:rPr>
          <w:rFonts w:ascii="Times New Roman" w:eastAsia="Calibri" w:hAnsi="Times New Roman" w:cs="Arial"/>
          <w:bCs/>
          <w:color w:val="FF0000"/>
          <w:sz w:val="24"/>
          <w:szCs w:val="24"/>
          <w:lang w:val="sr-Cyrl-RS"/>
        </w:rPr>
      </w:pPr>
    </w:p>
    <w:p w14:paraId="5988582C" w14:textId="7D53AB8D" w:rsidR="00B24FFE" w:rsidRPr="00851395" w:rsidRDefault="00B24FFE" w:rsidP="00851395">
      <w:pPr>
        <w:pStyle w:val="ListParagraph"/>
        <w:numPr>
          <w:ilvl w:val="0"/>
          <w:numId w:val="33"/>
        </w:numPr>
        <w:spacing w:after="0" w:line="240" w:lineRule="auto"/>
        <w:jc w:val="both"/>
        <w:rPr>
          <w:rFonts w:ascii="Times New Roman" w:eastAsia="Calibri" w:hAnsi="Times New Roman" w:cs="Arial"/>
          <w:bCs/>
          <w:sz w:val="24"/>
          <w:szCs w:val="24"/>
          <w:lang w:val="sr-Cyrl-RS"/>
        </w:rPr>
      </w:pPr>
      <w:r w:rsidRPr="00851395">
        <w:rPr>
          <w:rFonts w:ascii="Times New Roman" w:eastAsia="Calibri" w:hAnsi="Times New Roman" w:cs="Times New Roman"/>
          <w:b/>
          <w:sz w:val="24"/>
          <w:szCs w:val="24"/>
          <w:lang w:val="sr-Cyrl-RS"/>
        </w:rPr>
        <w:t>Раст извоза ИКТ производа и услуга</w:t>
      </w:r>
    </w:p>
    <w:p w14:paraId="5EAB73F0" w14:textId="77777777" w:rsidR="00B24FFE" w:rsidRPr="00B24FFE" w:rsidRDefault="00B24FFE" w:rsidP="00B24FFE">
      <w:pPr>
        <w:spacing w:after="0" w:line="240" w:lineRule="auto"/>
        <w:contextualSpacing/>
        <w:jc w:val="both"/>
        <w:rPr>
          <w:rFonts w:ascii="Times New Roman" w:eastAsia="Calibri" w:hAnsi="Times New Roman" w:cs="Times New Roman"/>
          <w:sz w:val="24"/>
          <w:szCs w:val="24"/>
          <w:u w:val="single"/>
          <w:lang w:val="sr-Cyrl-RS"/>
        </w:rPr>
      </w:pPr>
    </w:p>
    <w:p w14:paraId="689C44DF" w14:textId="77777777" w:rsidR="00BD3680" w:rsidRPr="009F38BF" w:rsidRDefault="00BD3680" w:rsidP="009F38BF">
      <w:pPr>
        <w:pStyle w:val="NoSpacing"/>
        <w:ind w:firstLine="708"/>
        <w:jc w:val="both"/>
        <w:rPr>
          <w:rFonts w:ascii="Times New Roman" w:hAnsi="Times New Roman" w:cs="Times New Roman"/>
          <w:sz w:val="24"/>
          <w:szCs w:val="24"/>
        </w:rPr>
      </w:pPr>
      <w:proofErr w:type="spellStart"/>
      <w:r w:rsidRPr="009F38BF">
        <w:rPr>
          <w:rFonts w:ascii="Times New Roman" w:hAnsi="Times New Roman" w:cs="Times New Roman"/>
          <w:sz w:val="24"/>
          <w:szCs w:val="24"/>
        </w:rPr>
        <w:t>Настављен</w:t>
      </w:r>
      <w:proofErr w:type="spellEnd"/>
      <w:r w:rsidRPr="009F38BF">
        <w:rPr>
          <w:rFonts w:ascii="Times New Roman" w:hAnsi="Times New Roman" w:cs="Times New Roman"/>
          <w:sz w:val="24"/>
          <w:szCs w:val="24"/>
        </w:rPr>
        <w:t xml:space="preserve"> </w:t>
      </w:r>
      <w:proofErr w:type="spellStart"/>
      <w:r w:rsidRPr="009F38BF">
        <w:rPr>
          <w:rFonts w:ascii="Times New Roman" w:hAnsi="Times New Roman" w:cs="Times New Roman"/>
          <w:sz w:val="24"/>
          <w:szCs w:val="24"/>
        </w:rPr>
        <w:t>је</w:t>
      </w:r>
      <w:proofErr w:type="spellEnd"/>
      <w:r w:rsidRPr="009F38BF">
        <w:rPr>
          <w:rFonts w:ascii="Times New Roman" w:hAnsi="Times New Roman" w:cs="Times New Roman"/>
          <w:sz w:val="24"/>
          <w:szCs w:val="24"/>
        </w:rPr>
        <w:t xml:space="preserve"> </w:t>
      </w:r>
      <w:proofErr w:type="spellStart"/>
      <w:r w:rsidRPr="009F38BF">
        <w:rPr>
          <w:rFonts w:ascii="Times New Roman" w:hAnsi="Times New Roman" w:cs="Times New Roman"/>
          <w:sz w:val="24"/>
          <w:szCs w:val="24"/>
        </w:rPr>
        <w:t>значајан</w:t>
      </w:r>
      <w:proofErr w:type="spellEnd"/>
      <w:r w:rsidRPr="009F38BF">
        <w:rPr>
          <w:rFonts w:ascii="Times New Roman" w:hAnsi="Times New Roman" w:cs="Times New Roman"/>
          <w:sz w:val="24"/>
          <w:szCs w:val="24"/>
        </w:rPr>
        <w:t xml:space="preserve"> </w:t>
      </w:r>
      <w:proofErr w:type="spellStart"/>
      <w:r w:rsidRPr="009F38BF">
        <w:rPr>
          <w:rFonts w:ascii="Times New Roman" w:hAnsi="Times New Roman" w:cs="Times New Roman"/>
          <w:sz w:val="24"/>
          <w:szCs w:val="24"/>
        </w:rPr>
        <w:t>раст</w:t>
      </w:r>
      <w:proofErr w:type="spellEnd"/>
      <w:r w:rsidRPr="009F38BF">
        <w:rPr>
          <w:rFonts w:ascii="Times New Roman" w:hAnsi="Times New Roman" w:cs="Times New Roman"/>
          <w:sz w:val="24"/>
          <w:szCs w:val="24"/>
        </w:rPr>
        <w:t xml:space="preserve"> </w:t>
      </w:r>
      <w:proofErr w:type="spellStart"/>
      <w:r w:rsidRPr="009F38BF">
        <w:rPr>
          <w:rFonts w:ascii="Times New Roman" w:hAnsi="Times New Roman" w:cs="Times New Roman"/>
          <w:sz w:val="24"/>
          <w:szCs w:val="24"/>
        </w:rPr>
        <w:t>прихода</w:t>
      </w:r>
      <w:proofErr w:type="spellEnd"/>
      <w:r w:rsidRPr="009F38BF">
        <w:rPr>
          <w:rFonts w:ascii="Times New Roman" w:hAnsi="Times New Roman" w:cs="Times New Roman"/>
          <w:sz w:val="24"/>
          <w:szCs w:val="24"/>
        </w:rPr>
        <w:t xml:space="preserve"> </w:t>
      </w:r>
      <w:proofErr w:type="spellStart"/>
      <w:r w:rsidRPr="009F38BF">
        <w:rPr>
          <w:rFonts w:ascii="Times New Roman" w:hAnsi="Times New Roman" w:cs="Times New Roman"/>
          <w:sz w:val="24"/>
          <w:szCs w:val="24"/>
        </w:rPr>
        <w:t>од</w:t>
      </w:r>
      <w:proofErr w:type="spellEnd"/>
      <w:r w:rsidRPr="009F38BF">
        <w:rPr>
          <w:rFonts w:ascii="Times New Roman" w:hAnsi="Times New Roman" w:cs="Times New Roman"/>
          <w:sz w:val="24"/>
          <w:szCs w:val="24"/>
        </w:rPr>
        <w:t xml:space="preserve"> </w:t>
      </w:r>
      <w:proofErr w:type="spellStart"/>
      <w:r w:rsidRPr="009F38BF">
        <w:rPr>
          <w:rFonts w:ascii="Times New Roman" w:hAnsi="Times New Roman" w:cs="Times New Roman"/>
          <w:sz w:val="24"/>
          <w:szCs w:val="24"/>
        </w:rPr>
        <w:t>извоза</w:t>
      </w:r>
      <w:proofErr w:type="spellEnd"/>
      <w:r w:rsidRPr="009F38BF">
        <w:rPr>
          <w:rFonts w:ascii="Times New Roman" w:hAnsi="Times New Roman" w:cs="Times New Roman"/>
          <w:sz w:val="24"/>
          <w:szCs w:val="24"/>
        </w:rPr>
        <w:t xml:space="preserve"> ИКТ </w:t>
      </w:r>
      <w:proofErr w:type="spellStart"/>
      <w:r w:rsidRPr="009F38BF">
        <w:rPr>
          <w:rFonts w:ascii="Times New Roman" w:hAnsi="Times New Roman" w:cs="Times New Roman"/>
          <w:sz w:val="24"/>
          <w:szCs w:val="24"/>
        </w:rPr>
        <w:t>производа</w:t>
      </w:r>
      <w:proofErr w:type="spellEnd"/>
      <w:r w:rsidRPr="009F38BF">
        <w:rPr>
          <w:rFonts w:ascii="Times New Roman" w:hAnsi="Times New Roman" w:cs="Times New Roman"/>
          <w:sz w:val="24"/>
          <w:szCs w:val="24"/>
        </w:rPr>
        <w:t xml:space="preserve"> и </w:t>
      </w:r>
      <w:proofErr w:type="spellStart"/>
      <w:r w:rsidRPr="009F38BF">
        <w:rPr>
          <w:rFonts w:ascii="Times New Roman" w:hAnsi="Times New Roman" w:cs="Times New Roman"/>
          <w:sz w:val="24"/>
          <w:szCs w:val="24"/>
        </w:rPr>
        <w:t>услуга</w:t>
      </w:r>
      <w:proofErr w:type="spellEnd"/>
      <w:r w:rsidRPr="009F38BF">
        <w:rPr>
          <w:rFonts w:ascii="Times New Roman" w:hAnsi="Times New Roman" w:cs="Times New Roman"/>
          <w:sz w:val="24"/>
          <w:szCs w:val="24"/>
        </w:rPr>
        <w:t xml:space="preserve">. </w:t>
      </w:r>
      <w:proofErr w:type="spellStart"/>
      <w:r w:rsidRPr="009F38BF">
        <w:rPr>
          <w:rFonts w:ascii="Times New Roman" w:hAnsi="Times New Roman" w:cs="Times New Roman"/>
          <w:sz w:val="24"/>
          <w:szCs w:val="24"/>
        </w:rPr>
        <w:t>Према</w:t>
      </w:r>
      <w:proofErr w:type="spellEnd"/>
      <w:r w:rsidRPr="009F38BF">
        <w:rPr>
          <w:rFonts w:ascii="Times New Roman" w:hAnsi="Times New Roman" w:cs="Times New Roman"/>
          <w:sz w:val="24"/>
          <w:szCs w:val="24"/>
        </w:rPr>
        <w:t xml:space="preserve"> </w:t>
      </w:r>
      <w:proofErr w:type="spellStart"/>
      <w:r w:rsidRPr="009F38BF">
        <w:rPr>
          <w:rFonts w:ascii="Times New Roman" w:hAnsi="Times New Roman" w:cs="Times New Roman"/>
          <w:sz w:val="24"/>
          <w:szCs w:val="24"/>
        </w:rPr>
        <w:t>последњим</w:t>
      </w:r>
      <w:proofErr w:type="spellEnd"/>
      <w:r w:rsidRPr="009F38BF">
        <w:rPr>
          <w:rFonts w:ascii="Times New Roman" w:hAnsi="Times New Roman" w:cs="Times New Roman"/>
          <w:sz w:val="24"/>
          <w:szCs w:val="24"/>
        </w:rPr>
        <w:t xml:space="preserve"> </w:t>
      </w:r>
      <w:proofErr w:type="spellStart"/>
      <w:r w:rsidRPr="009F38BF">
        <w:rPr>
          <w:rFonts w:ascii="Times New Roman" w:hAnsi="Times New Roman" w:cs="Times New Roman"/>
          <w:sz w:val="24"/>
          <w:szCs w:val="24"/>
        </w:rPr>
        <w:t>статистичким</w:t>
      </w:r>
      <w:proofErr w:type="spellEnd"/>
      <w:r w:rsidRPr="009F38BF">
        <w:rPr>
          <w:rFonts w:ascii="Times New Roman" w:hAnsi="Times New Roman" w:cs="Times New Roman"/>
          <w:sz w:val="24"/>
          <w:szCs w:val="24"/>
        </w:rPr>
        <w:t xml:space="preserve"> </w:t>
      </w:r>
      <w:proofErr w:type="spellStart"/>
      <w:r w:rsidRPr="009F38BF">
        <w:rPr>
          <w:rFonts w:ascii="Times New Roman" w:hAnsi="Times New Roman" w:cs="Times New Roman"/>
          <w:sz w:val="24"/>
          <w:szCs w:val="24"/>
        </w:rPr>
        <w:t>подацима</w:t>
      </w:r>
      <w:proofErr w:type="spellEnd"/>
      <w:r w:rsidRPr="009F38BF">
        <w:rPr>
          <w:rFonts w:ascii="Times New Roman" w:hAnsi="Times New Roman" w:cs="Times New Roman"/>
          <w:sz w:val="24"/>
          <w:szCs w:val="24"/>
        </w:rPr>
        <w:t xml:space="preserve"> </w:t>
      </w:r>
      <w:proofErr w:type="spellStart"/>
      <w:r w:rsidRPr="009F38BF">
        <w:rPr>
          <w:rFonts w:ascii="Times New Roman" w:hAnsi="Times New Roman" w:cs="Times New Roman"/>
          <w:sz w:val="24"/>
          <w:szCs w:val="24"/>
        </w:rPr>
        <w:t>објављеним</w:t>
      </w:r>
      <w:proofErr w:type="spellEnd"/>
      <w:r w:rsidRPr="009F38BF">
        <w:rPr>
          <w:rFonts w:ascii="Times New Roman" w:hAnsi="Times New Roman" w:cs="Times New Roman"/>
          <w:sz w:val="24"/>
          <w:szCs w:val="24"/>
        </w:rPr>
        <w:t xml:space="preserve"> у </w:t>
      </w:r>
      <w:proofErr w:type="spellStart"/>
      <w:r w:rsidRPr="009F38BF">
        <w:rPr>
          <w:rFonts w:ascii="Times New Roman" w:hAnsi="Times New Roman" w:cs="Times New Roman"/>
          <w:sz w:val="24"/>
          <w:szCs w:val="24"/>
        </w:rPr>
        <w:t>децембру</w:t>
      </w:r>
      <w:proofErr w:type="spellEnd"/>
      <w:r w:rsidRPr="009F38BF">
        <w:rPr>
          <w:rFonts w:ascii="Times New Roman" w:hAnsi="Times New Roman" w:cs="Times New Roman"/>
          <w:sz w:val="24"/>
          <w:szCs w:val="24"/>
        </w:rPr>
        <w:t xml:space="preserve">, у </w:t>
      </w:r>
      <w:proofErr w:type="spellStart"/>
      <w:r w:rsidRPr="009F38BF">
        <w:rPr>
          <w:rFonts w:ascii="Times New Roman" w:hAnsi="Times New Roman" w:cs="Times New Roman"/>
          <w:sz w:val="24"/>
          <w:szCs w:val="24"/>
        </w:rPr>
        <w:t>првих</w:t>
      </w:r>
      <w:proofErr w:type="spellEnd"/>
      <w:r w:rsidRPr="009F38BF">
        <w:rPr>
          <w:rFonts w:ascii="Times New Roman" w:hAnsi="Times New Roman" w:cs="Times New Roman"/>
          <w:sz w:val="24"/>
          <w:szCs w:val="24"/>
        </w:rPr>
        <w:t xml:space="preserve"> </w:t>
      </w:r>
      <w:proofErr w:type="spellStart"/>
      <w:r w:rsidRPr="009F38BF">
        <w:rPr>
          <w:rFonts w:ascii="Times New Roman" w:hAnsi="Times New Roman" w:cs="Times New Roman"/>
          <w:sz w:val="24"/>
          <w:szCs w:val="24"/>
        </w:rPr>
        <w:t>десет</w:t>
      </w:r>
      <w:proofErr w:type="spellEnd"/>
      <w:r w:rsidRPr="009F38BF">
        <w:rPr>
          <w:rFonts w:ascii="Times New Roman" w:hAnsi="Times New Roman" w:cs="Times New Roman"/>
          <w:sz w:val="24"/>
          <w:szCs w:val="24"/>
        </w:rPr>
        <w:t xml:space="preserve"> </w:t>
      </w:r>
      <w:proofErr w:type="spellStart"/>
      <w:r w:rsidRPr="009F38BF">
        <w:rPr>
          <w:rFonts w:ascii="Times New Roman" w:hAnsi="Times New Roman" w:cs="Times New Roman"/>
          <w:sz w:val="24"/>
          <w:szCs w:val="24"/>
        </w:rPr>
        <w:t>месеци</w:t>
      </w:r>
      <w:proofErr w:type="spellEnd"/>
      <w:r w:rsidRPr="009F38BF">
        <w:rPr>
          <w:rFonts w:ascii="Times New Roman" w:hAnsi="Times New Roman" w:cs="Times New Roman"/>
          <w:sz w:val="24"/>
          <w:szCs w:val="24"/>
        </w:rPr>
        <w:t xml:space="preserve"> 2024. </w:t>
      </w:r>
      <w:proofErr w:type="spellStart"/>
      <w:r w:rsidRPr="009F38BF">
        <w:rPr>
          <w:rFonts w:ascii="Times New Roman" w:hAnsi="Times New Roman" w:cs="Times New Roman"/>
          <w:sz w:val="24"/>
          <w:szCs w:val="24"/>
        </w:rPr>
        <w:t>године</w:t>
      </w:r>
      <w:proofErr w:type="spellEnd"/>
      <w:r w:rsidRPr="009F38BF">
        <w:rPr>
          <w:rFonts w:ascii="Times New Roman" w:hAnsi="Times New Roman" w:cs="Times New Roman"/>
          <w:sz w:val="24"/>
          <w:szCs w:val="24"/>
        </w:rPr>
        <w:t xml:space="preserve"> </w:t>
      </w:r>
      <w:proofErr w:type="spellStart"/>
      <w:r w:rsidRPr="009F38BF">
        <w:rPr>
          <w:rFonts w:ascii="Times New Roman" w:hAnsi="Times New Roman" w:cs="Times New Roman"/>
          <w:sz w:val="24"/>
          <w:szCs w:val="24"/>
        </w:rPr>
        <w:t>извоз</w:t>
      </w:r>
      <w:proofErr w:type="spellEnd"/>
      <w:r w:rsidRPr="009F38BF">
        <w:rPr>
          <w:rFonts w:ascii="Times New Roman" w:hAnsi="Times New Roman" w:cs="Times New Roman"/>
          <w:sz w:val="24"/>
          <w:szCs w:val="24"/>
        </w:rPr>
        <w:t xml:space="preserve"> </w:t>
      </w:r>
      <w:proofErr w:type="spellStart"/>
      <w:r w:rsidRPr="009F38BF">
        <w:rPr>
          <w:rFonts w:ascii="Times New Roman" w:hAnsi="Times New Roman" w:cs="Times New Roman"/>
          <w:sz w:val="24"/>
          <w:szCs w:val="24"/>
        </w:rPr>
        <w:t>производа</w:t>
      </w:r>
      <w:proofErr w:type="spellEnd"/>
      <w:r w:rsidRPr="009F38BF">
        <w:rPr>
          <w:rFonts w:ascii="Times New Roman" w:hAnsi="Times New Roman" w:cs="Times New Roman"/>
          <w:sz w:val="24"/>
          <w:szCs w:val="24"/>
        </w:rPr>
        <w:t xml:space="preserve"> и </w:t>
      </w:r>
      <w:proofErr w:type="spellStart"/>
      <w:r w:rsidRPr="009F38BF">
        <w:rPr>
          <w:rFonts w:ascii="Times New Roman" w:hAnsi="Times New Roman" w:cs="Times New Roman"/>
          <w:sz w:val="24"/>
          <w:szCs w:val="24"/>
        </w:rPr>
        <w:t>услуга</w:t>
      </w:r>
      <w:proofErr w:type="spellEnd"/>
      <w:r w:rsidRPr="009F38BF">
        <w:rPr>
          <w:rFonts w:ascii="Times New Roman" w:hAnsi="Times New Roman" w:cs="Times New Roman"/>
          <w:sz w:val="24"/>
          <w:szCs w:val="24"/>
        </w:rPr>
        <w:t xml:space="preserve"> у </w:t>
      </w:r>
      <w:proofErr w:type="spellStart"/>
      <w:r w:rsidRPr="009F38BF">
        <w:rPr>
          <w:rFonts w:ascii="Times New Roman" w:hAnsi="Times New Roman" w:cs="Times New Roman"/>
          <w:sz w:val="24"/>
          <w:szCs w:val="24"/>
        </w:rPr>
        <w:t>области</w:t>
      </w:r>
      <w:proofErr w:type="spellEnd"/>
      <w:r w:rsidRPr="009F38BF">
        <w:rPr>
          <w:rFonts w:ascii="Times New Roman" w:hAnsi="Times New Roman" w:cs="Times New Roman"/>
          <w:sz w:val="24"/>
          <w:szCs w:val="24"/>
        </w:rPr>
        <w:t xml:space="preserve"> </w:t>
      </w:r>
      <w:proofErr w:type="spellStart"/>
      <w:r w:rsidRPr="009F38BF">
        <w:rPr>
          <w:rFonts w:ascii="Times New Roman" w:hAnsi="Times New Roman" w:cs="Times New Roman"/>
          <w:sz w:val="24"/>
          <w:szCs w:val="24"/>
        </w:rPr>
        <w:t>информационо-телекомуникационих</w:t>
      </w:r>
      <w:proofErr w:type="spellEnd"/>
      <w:r w:rsidRPr="009F38BF">
        <w:rPr>
          <w:rFonts w:ascii="Times New Roman" w:hAnsi="Times New Roman" w:cs="Times New Roman"/>
          <w:sz w:val="24"/>
          <w:szCs w:val="24"/>
        </w:rPr>
        <w:t xml:space="preserve"> </w:t>
      </w:r>
      <w:proofErr w:type="spellStart"/>
      <w:r w:rsidRPr="009F38BF">
        <w:rPr>
          <w:rFonts w:ascii="Times New Roman" w:hAnsi="Times New Roman" w:cs="Times New Roman"/>
          <w:sz w:val="24"/>
          <w:szCs w:val="24"/>
        </w:rPr>
        <w:t>технологија</w:t>
      </w:r>
      <w:proofErr w:type="spellEnd"/>
      <w:r w:rsidRPr="009F38BF">
        <w:rPr>
          <w:rFonts w:ascii="Times New Roman" w:hAnsi="Times New Roman" w:cs="Times New Roman"/>
          <w:sz w:val="24"/>
          <w:szCs w:val="24"/>
        </w:rPr>
        <w:t xml:space="preserve"> </w:t>
      </w:r>
      <w:proofErr w:type="spellStart"/>
      <w:r w:rsidRPr="009F38BF">
        <w:rPr>
          <w:rFonts w:ascii="Times New Roman" w:hAnsi="Times New Roman" w:cs="Times New Roman"/>
          <w:sz w:val="24"/>
          <w:szCs w:val="24"/>
        </w:rPr>
        <w:t>достигао</w:t>
      </w:r>
      <w:proofErr w:type="spellEnd"/>
      <w:r w:rsidRPr="009F38BF">
        <w:rPr>
          <w:rFonts w:ascii="Times New Roman" w:hAnsi="Times New Roman" w:cs="Times New Roman"/>
          <w:sz w:val="24"/>
          <w:szCs w:val="24"/>
        </w:rPr>
        <w:t xml:space="preserve"> </w:t>
      </w:r>
      <w:proofErr w:type="spellStart"/>
      <w:r w:rsidRPr="009F38BF">
        <w:rPr>
          <w:rFonts w:ascii="Times New Roman" w:hAnsi="Times New Roman" w:cs="Times New Roman"/>
          <w:sz w:val="24"/>
          <w:szCs w:val="24"/>
        </w:rPr>
        <w:t>вредност</w:t>
      </w:r>
      <w:proofErr w:type="spellEnd"/>
      <w:r w:rsidRPr="009F38BF">
        <w:rPr>
          <w:rFonts w:ascii="Times New Roman" w:hAnsi="Times New Roman" w:cs="Times New Roman"/>
          <w:sz w:val="24"/>
          <w:szCs w:val="24"/>
        </w:rPr>
        <w:t xml:space="preserve"> </w:t>
      </w:r>
      <w:proofErr w:type="spellStart"/>
      <w:r w:rsidRPr="009F38BF">
        <w:rPr>
          <w:rFonts w:ascii="Times New Roman" w:hAnsi="Times New Roman" w:cs="Times New Roman"/>
          <w:sz w:val="24"/>
          <w:szCs w:val="24"/>
        </w:rPr>
        <w:t>од</w:t>
      </w:r>
      <w:proofErr w:type="spellEnd"/>
      <w:r w:rsidRPr="009F38BF">
        <w:rPr>
          <w:rFonts w:ascii="Times New Roman" w:hAnsi="Times New Roman" w:cs="Times New Roman"/>
          <w:sz w:val="24"/>
          <w:szCs w:val="24"/>
        </w:rPr>
        <w:t xml:space="preserve"> 3.342.000.000 </w:t>
      </w:r>
      <w:proofErr w:type="spellStart"/>
      <w:r w:rsidRPr="009F38BF">
        <w:rPr>
          <w:rFonts w:ascii="Times New Roman" w:hAnsi="Times New Roman" w:cs="Times New Roman"/>
          <w:sz w:val="24"/>
          <w:szCs w:val="24"/>
        </w:rPr>
        <w:t>евра</w:t>
      </w:r>
      <w:proofErr w:type="spellEnd"/>
      <w:r w:rsidRPr="009F38BF">
        <w:rPr>
          <w:rFonts w:ascii="Times New Roman" w:hAnsi="Times New Roman" w:cs="Times New Roman"/>
          <w:sz w:val="24"/>
          <w:szCs w:val="24"/>
        </w:rPr>
        <w:t xml:space="preserve"> </w:t>
      </w:r>
      <w:proofErr w:type="spellStart"/>
      <w:r w:rsidRPr="009F38BF">
        <w:rPr>
          <w:rFonts w:ascii="Times New Roman" w:hAnsi="Times New Roman" w:cs="Times New Roman"/>
          <w:sz w:val="24"/>
          <w:szCs w:val="24"/>
        </w:rPr>
        <w:t>што</w:t>
      </w:r>
      <w:proofErr w:type="spellEnd"/>
      <w:r w:rsidRPr="009F38BF">
        <w:rPr>
          <w:rFonts w:ascii="Times New Roman" w:hAnsi="Times New Roman" w:cs="Times New Roman"/>
          <w:sz w:val="24"/>
          <w:szCs w:val="24"/>
        </w:rPr>
        <w:t xml:space="preserve"> </w:t>
      </w:r>
      <w:proofErr w:type="spellStart"/>
      <w:r w:rsidRPr="009F38BF">
        <w:rPr>
          <w:rFonts w:ascii="Times New Roman" w:hAnsi="Times New Roman" w:cs="Times New Roman"/>
          <w:sz w:val="24"/>
          <w:szCs w:val="24"/>
        </w:rPr>
        <w:t>представља</w:t>
      </w:r>
      <w:proofErr w:type="spellEnd"/>
      <w:r w:rsidRPr="009F38BF">
        <w:rPr>
          <w:rFonts w:ascii="Times New Roman" w:hAnsi="Times New Roman" w:cs="Times New Roman"/>
          <w:sz w:val="24"/>
          <w:szCs w:val="24"/>
        </w:rPr>
        <w:t xml:space="preserve"> </w:t>
      </w:r>
      <w:proofErr w:type="spellStart"/>
      <w:r w:rsidRPr="009F38BF">
        <w:rPr>
          <w:rFonts w:ascii="Times New Roman" w:hAnsi="Times New Roman" w:cs="Times New Roman"/>
          <w:sz w:val="24"/>
          <w:szCs w:val="24"/>
        </w:rPr>
        <w:t>увећање</w:t>
      </w:r>
      <w:proofErr w:type="spellEnd"/>
      <w:r w:rsidRPr="009F38BF">
        <w:rPr>
          <w:rFonts w:ascii="Times New Roman" w:hAnsi="Times New Roman" w:cs="Times New Roman"/>
          <w:sz w:val="24"/>
          <w:szCs w:val="24"/>
        </w:rPr>
        <w:t xml:space="preserve"> </w:t>
      </w:r>
      <w:proofErr w:type="spellStart"/>
      <w:r w:rsidRPr="009F38BF">
        <w:rPr>
          <w:rFonts w:ascii="Times New Roman" w:hAnsi="Times New Roman" w:cs="Times New Roman"/>
          <w:sz w:val="24"/>
          <w:szCs w:val="24"/>
        </w:rPr>
        <w:t>за</w:t>
      </w:r>
      <w:proofErr w:type="spellEnd"/>
      <w:r w:rsidRPr="009F38BF">
        <w:rPr>
          <w:rFonts w:ascii="Times New Roman" w:hAnsi="Times New Roman" w:cs="Times New Roman"/>
          <w:sz w:val="24"/>
          <w:szCs w:val="24"/>
        </w:rPr>
        <w:t xml:space="preserve"> </w:t>
      </w:r>
      <w:proofErr w:type="spellStart"/>
      <w:r w:rsidRPr="009F38BF">
        <w:rPr>
          <w:rFonts w:ascii="Times New Roman" w:hAnsi="Times New Roman" w:cs="Times New Roman"/>
          <w:sz w:val="24"/>
          <w:szCs w:val="24"/>
        </w:rPr>
        <w:t>чак</w:t>
      </w:r>
      <w:proofErr w:type="spellEnd"/>
      <w:r w:rsidRPr="009F38BF">
        <w:rPr>
          <w:rFonts w:ascii="Times New Roman" w:hAnsi="Times New Roman" w:cs="Times New Roman"/>
          <w:sz w:val="24"/>
          <w:szCs w:val="24"/>
        </w:rPr>
        <w:t xml:space="preserve"> 20% у </w:t>
      </w:r>
      <w:proofErr w:type="spellStart"/>
      <w:r w:rsidRPr="009F38BF">
        <w:rPr>
          <w:rFonts w:ascii="Times New Roman" w:hAnsi="Times New Roman" w:cs="Times New Roman"/>
          <w:sz w:val="24"/>
          <w:szCs w:val="24"/>
        </w:rPr>
        <w:t>односу</w:t>
      </w:r>
      <w:proofErr w:type="spellEnd"/>
      <w:r w:rsidRPr="009F38BF">
        <w:rPr>
          <w:rFonts w:ascii="Times New Roman" w:hAnsi="Times New Roman" w:cs="Times New Roman"/>
          <w:sz w:val="24"/>
          <w:szCs w:val="24"/>
        </w:rPr>
        <w:t xml:space="preserve"> </w:t>
      </w:r>
      <w:proofErr w:type="spellStart"/>
      <w:r w:rsidRPr="009F38BF">
        <w:rPr>
          <w:rFonts w:ascii="Times New Roman" w:hAnsi="Times New Roman" w:cs="Times New Roman"/>
          <w:sz w:val="24"/>
          <w:szCs w:val="24"/>
        </w:rPr>
        <w:t>на</w:t>
      </w:r>
      <w:proofErr w:type="spellEnd"/>
      <w:r w:rsidRPr="009F38BF">
        <w:rPr>
          <w:rFonts w:ascii="Times New Roman" w:hAnsi="Times New Roman" w:cs="Times New Roman"/>
          <w:sz w:val="24"/>
          <w:szCs w:val="24"/>
        </w:rPr>
        <w:t xml:space="preserve"> </w:t>
      </w:r>
      <w:proofErr w:type="spellStart"/>
      <w:r w:rsidRPr="009F38BF">
        <w:rPr>
          <w:rFonts w:ascii="Times New Roman" w:hAnsi="Times New Roman" w:cs="Times New Roman"/>
          <w:sz w:val="24"/>
          <w:szCs w:val="24"/>
        </w:rPr>
        <w:t>исти</w:t>
      </w:r>
      <w:proofErr w:type="spellEnd"/>
      <w:r w:rsidRPr="009F38BF">
        <w:rPr>
          <w:rFonts w:ascii="Times New Roman" w:hAnsi="Times New Roman" w:cs="Times New Roman"/>
          <w:sz w:val="24"/>
          <w:szCs w:val="24"/>
        </w:rPr>
        <w:t xml:space="preserve"> </w:t>
      </w:r>
      <w:proofErr w:type="spellStart"/>
      <w:r w:rsidRPr="009F38BF">
        <w:rPr>
          <w:rFonts w:ascii="Times New Roman" w:hAnsi="Times New Roman" w:cs="Times New Roman"/>
          <w:sz w:val="24"/>
          <w:szCs w:val="24"/>
        </w:rPr>
        <w:t>период</w:t>
      </w:r>
      <w:proofErr w:type="spellEnd"/>
      <w:r w:rsidRPr="009F38BF">
        <w:rPr>
          <w:rFonts w:ascii="Times New Roman" w:hAnsi="Times New Roman" w:cs="Times New Roman"/>
          <w:sz w:val="24"/>
          <w:szCs w:val="24"/>
        </w:rPr>
        <w:t xml:space="preserve"> </w:t>
      </w:r>
      <w:proofErr w:type="spellStart"/>
      <w:r w:rsidRPr="009F38BF">
        <w:rPr>
          <w:rFonts w:ascii="Times New Roman" w:hAnsi="Times New Roman" w:cs="Times New Roman"/>
          <w:sz w:val="24"/>
          <w:szCs w:val="24"/>
        </w:rPr>
        <w:t>претходне</w:t>
      </w:r>
      <w:proofErr w:type="spellEnd"/>
      <w:r w:rsidRPr="009F38BF">
        <w:rPr>
          <w:rFonts w:ascii="Times New Roman" w:hAnsi="Times New Roman" w:cs="Times New Roman"/>
          <w:sz w:val="24"/>
          <w:szCs w:val="24"/>
        </w:rPr>
        <w:t xml:space="preserve"> </w:t>
      </w:r>
      <w:proofErr w:type="spellStart"/>
      <w:r w:rsidRPr="009F38BF">
        <w:rPr>
          <w:rFonts w:ascii="Times New Roman" w:hAnsi="Times New Roman" w:cs="Times New Roman"/>
          <w:sz w:val="24"/>
          <w:szCs w:val="24"/>
        </w:rPr>
        <w:t>рекордне</w:t>
      </w:r>
      <w:proofErr w:type="spellEnd"/>
      <w:r w:rsidRPr="009F38BF">
        <w:rPr>
          <w:rFonts w:ascii="Times New Roman" w:hAnsi="Times New Roman" w:cs="Times New Roman"/>
          <w:sz w:val="24"/>
          <w:szCs w:val="24"/>
        </w:rPr>
        <w:t xml:space="preserve"> 2023. </w:t>
      </w:r>
      <w:proofErr w:type="spellStart"/>
      <w:r w:rsidRPr="009F38BF">
        <w:rPr>
          <w:rFonts w:ascii="Times New Roman" w:hAnsi="Times New Roman" w:cs="Times New Roman"/>
          <w:sz w:val="24"/>
          <w:szCs w:val="24"/>
        </w:rPr>
        <w:t>године</w:t>
      </w:r>
      <w:proofErr w:type="spellEnd"/>
      <w:r w:rsidRPr="009F38BF">
        <w:rPr>
          <w:rFonts w:ascii="Times New Roman" w:hAnsi="Times New Roman" w:cs="Times New Roman"/>
          <w:sz w:val="24"/>
          <w:szCs w:val="24"/>
        </w:rPr>
        <w:t xml:space="preserve">. </w:t>
      </w:r>
    </w:p>
    <w:p w14:paraId="4C8B2BD9" w14:textId="4E0B164C" w:rsidR="00B24FFE" w:rsidRPr="009F38BF" w:rsidRDefault="00BD3680" w:rsidP="009F38BF">
      <w:pPr>
        <w:pStyle w:val="NoSpacing"/>
        <w:ind w:firstLine="708"/>
        <w:jc w:val="both"/>
        <w:rPr>
          <w:rFonts w:ascii="Times New Roman" w:hAnsi="Times New Roman" w:cs="Times New Roman"/>
          <w:sz w:val="24"/>
          <w:szCs w:val="24"/>
          <w:lang w:val="sr-Cyrl-RS"/>
        </w:rPr>
      </w:pPr>
      <w:proofErr w:type="spellStart"/>
      <w:r w:rsidRPr="009F38BF">
        <w:rPr>
          <w:rFonts w:ascii="Times New Roman" w:hAnsi="Times New Roman" w:cs="Times New Roman"/>
          <w:sz w:val="24"/>
          <w:szCs w:val="24"/>
        </w:rPr>
        <w:t>Такође</w:t>
      </w:r>
      <w:proofErr w:type="spellEnd"/>
      <w:r w:rsidRPr="009F38BF">
        <w:rPr>
          <w:rFonts w:ascii="Times New Roman" w:hAnsi="Times New Roman" w:cs="Times New Roman"/>
          <w:sz w:val="24"/>
          <w:szCs w:val="24"/>
        </w:rPr>
        <w:t xml:space="preserve">, </w:t>
      </w:r>
      <w:proofErr w:type="spellStart"/>
      <w:r w:rsidRPr="009F38BF">
        <w:rPr>
          <w:rFonts w:ascii="Times New Roman" w:hAnsi="Times New Roman" w:cs="Times New Roman"/>
          <w:sz w:val="24"/>
          <w:szCs w:val="24"/>
        </w:rPr>
        <w:t>од</w:t>
      </w:r>
      <w:proofErr w:type="spellEnd"/>
      <w:r w:rsidRPr="009F38BF">
        <w:rPr>
          <w:rFonts w:ascii="Times New Roman" w:hAnsi="Times New Roman" w:cs="Times New Roman"/>
          <w:sz w:val="24"/>
          <w:szCs w:val="24"/>
        </w:rPr>
        <w:t xml:space="preserve"> 2012. </w:t>
      </w:r>
      <w:proofErr w:type="spellStart"/>
      <w:r w:rsidRPr="009F38BF">
        <w:rPr>
          <w:rFonts w:ascii="Times New Roman" w:hAnsi="Times New Roman" w:cs="Times New Roman"/>
          <w:sz w:val="24"/>
          <w:szCs w:val="24"/>
        </w:rPr>
        <w:t>до</w:t>
      </w:r>
      <w:proofErr w:type="spellEnd"/>
      <w:r w:rsidRPr="009F38BF">
        <w:rPr>
          <w:rFonts w:ascii="Times New Roman" w:hAnsi="Times New Roman" w:cs="Times New Roman"/>
          <w:sz w:val="24"/>
          <w:szCs w:val="24"/>
        </w:rPr>
        <w:t xml:space="preserve"> 2023. </w:t>
      </w:r>
      <w:proofErr w:type="spellStart"/>
      <w:r w:rsidRPr="009F38BF">
        <w:rPr>
          <w:rFonts w:ascii="Times New Roman" w:hAnsi="Times New Roman" w:cs="Times New Roman"/>
          <w:sz w:val="24"/>
          <w:szCs w:val="24"/>
        </w:rPr>
        <w:t>године</w:t>
      </w:r>
      <w:proofErr w:type="spellEnd"/>
      <w:r w:rsidRPr="009F38BF">
        <w:rPr>
          <w:rFonts w:ascii="Times New Roman" w:hAnsi="Times New Roman" w:cs="Times New Roman"/>
          <w:sz w:val="24"/>
          <w:szCs w:val="24"/>
        </w:rPr>
        <w:t xml:space="preserve"> </w:t>
      </w:r>
      <w:proofErr w:type="spellStart"/>
      <w:r w:rsidRPr="009F38BF">
        <w:rPr>
          <w:rFonts w:ascii="Times New Roman" w:hAnsi="Times New Roman" w:cs="Times New Roman"/>
          <w:sz w:val="24"/>
          <w:szCs w:val="24"/>
        </w:rPr>
        <w:t>приход</w:t>
      </w:r>
      <w:proofErr w:type="spellEnd"/>
      <w:r w:rsidRPr="009F38BF">
        <w:rPr>
          <w:rFonts w:ascii="Times New Roman" w:hAnsi="Times New Roman" w:cs="Times New Roman"/>
          <w:sz w:val="24"/>
          <w:szCs w:val="24"/>
        </w:rPr>
        <w:t xml:space="preserve"> </w:t>
      </w:r>
      <w:proofErr w:type="spellStart"/>
      <w:r w:rsidRPr="009F38BF">
        <w:rPr>
          <w:rFonts w:ascii="Times New Roman" w:hAnsi="Times New Roman" w:cs="Times New Roman"/>
          <w:sz w:val="24"/>
          <w:szCs w:val="24"/>
        </w:rPr>
        <w:t>од</w:t>
      </w:r>
      <w:proofErr w:type="spellEnd"/>
      <w:r w:rsidRPr="009F38BF">
        <w:rPr>
          <w:rFonts w:ascii="Times New Roman" w:hAnsi="Times New Roman" w:cs="Times New Roman"/>
          <w:sz w:val="24"/>
          <w:szCs w:val="24"/>
        </w:rPr>
        <w:t xml:space="preserve"> </w:t>
      </w:r>
      <w:proofErr w:type="spellStart"/>
      <w:r w:rsidRPr="009F38BF">
        <w:rPr>
          <w:rFonts w:ascii="Times New Roman" w:hAnsi="Times New Roman" w:cs="Times New Roman"/>
          <w:sz w:val="24"/>
          <w:szCs w:val="24"/>
        </w:rPr>
        <w:t>извоза</w:t>
      </w:r>
      <w:proofErr w:type="spellEnd"/>
      <w:r w:rsidRPr="009F38BF">
        <w:rPr>
          <w:rFonts w:ascii="Times New Roman" w:hAnsi="Times New Roman" w:cs="Times New Roman"/>
          <w:sz w:val="24"/>
          <w:szCs w:val="24"/>
        </w:rPr>
        <w:t xml:space="preserve"> </w:t>
      </w:r>
      <w:proofErr w:type="spellStart"/>
      <w:r w:rsidRPr="009F38BF">
        <w:rPr>
          <w:rFonts w:ascii="Times New Roman" w:hAnsi="Times New Roman" w:cs="Times New Roman"/>
          <w:sz w:val="24"/>
          <w:szCs w:val="24"/>
        </w:rPr>
        <w:t>ове</w:t>
      </w:r>
      <w:proofErr w:type="spellEnd"/>
      <w:r w:rsidRPr="009F38BF">
        <w:rPr>
          <w:rFonts w:ascii="Times New Roman" w:hAnsi="Times New Roman" w:cs="Times New Roman"/>
          <w:sz w:val="24"/>
          <w:szCs w:val="24"/>
        </w:rPr>
        <w:t xml:space="preserve"> </w:t>
      </w:r>
      <w:proofErr w:type="spellStart"/>
      <w:r w:rsidRPr="009F38BF">
        <w:rPr>
          <w:rFonts w:ascii="Times New Roman" w:hAnsi="Times New Roman" w:cs="Times New Roman"/>
          <w:sz w:val="24"/>
          <w:szCs w:val="24"/>
        </w:rPr>
        <w:t>привредне</w:t>
      </w:r>
      <w:proofErr w:type="spellEnd"/>
      <w:r w:rsidRPr="009F38BF">
        <w:rPr>
          <w:rFonts w:ascii="Times New Roman" w:hAnsi="Times New Roman" w:cs="Times New Roman"/>
          <w:sz w:val="24"/>
          <w:szCs w:val="24"/>
        </w:rPr>
        <w:t xml:space="preserve"> </w:t>
      </w:r>
      <w:proofErr w:type="spellStart"/>
      <w:r w:rsidRPr="009F38BF">
        <w:rPr>
          <w:rFonts w:ascii="Times New Roman" w:hAnsi="Times New Roman" w:cs="Times New Roman"/>
          <w:sz w:val="24"/>
          <w:szCs w:val="24"/>
        </w:rPr>
        <w:t>гране</w:t>
      </w:r>
      <w:proofErr w:type="spellEnd"/>
      <w:r w:rsidRPr="009F38BF">
        <w:rPr>
          <w:rFonts w:ascii="Times New Roman" w:hAnsi="Times New Roman" w:cs="Times New Roman"/>
          <w:sz w:val="24"/>
          <w:szCs w:val="24"/>
        </w:rPr>
        <w:t xml:space="preserve"> </w:t>
      </w:r>
      <w:proofErr w:type="spellStart"/>
      <w:r w:rsidRPr="009F38BF">
        <w:rPr>
          <w:rFonts w:ascii="Times New Roman" w:hAnsi="Times New Roman" w:cs="Times New Roman"/>
          <w:sz w:val="24"/>
          <w:szCs w:val="24"/>
        </w:rPr>
        <w:t>увећан</w:t>
      </w:r>
      <w:proofErr w:type="spellEnd"/>
      <w:r w:rsidRPr="009F38BF">
        <w:rPr>
          <w:rFonts w:ascii="Times New Roman" w:hAnsi="Times New Roman" w:cs="Times New Roman"/>
          <w:sz w:val="24"/>
          <w:szCs w:val="24"/>
        </w:rPr>
        <w:t xml:space="preserve"> </w:t>
      </w:r>
      <w:proofErr w:type="spellStart"/>
      <w:r w:rsidRPr="009F38BF">
        <w:rPr>
          <w:rFonts w:ascii="Times New Roman" w:hAnsi="Times New Roman" w:cs="Times New Roman"/>
          <w:sz w:val="24"/>
          <w:szCs w:val="24"/>
        </w:rPr>
        <w:t>је</w:t>
      </w:r>
      <w:proofErr w:type="spellEnd"/>
      <w:r w:rsidRPr="009F38BF">
        <w:rPr>
          <w:rFonts w:ascii="Times New Roman" w:hAnsi="Times New Roman" w:cs="Times New Roman"/>
          <w:sz w:val="24"/>
          <w:szCs w:val="24"/>
        </w:rPr>
        <w:t xml:space="preserve"> </w:t>
      </w:r>
      <w:proofErr w:type="spellStart"/>
      <w:r w:rsidRPr="009F38BF">
        <w:rPr>
          <w:rFonts w:ascii="Times New Roman" w:hAnsi="Times New Roman" w:cs="Times New Roman"/>
          <w:sz w:val="24"/>
          <w:szCs w:val="24"/>
        </w:rPr>
        <w:t>за</w:t>
      </w:r>
      <w:proofErr w:type="spellEnd"/>
      <w:r w:rsidRPr="009F38BF">
        <w:rPr>
          <w:rFonts w:ascii="Times New Roman" w:hAnsi="Times New Roman" w:cs="Times New Roman"/>
          <w:sz w:val="24"/>
          <w:szCs w:val="24"/>
        </w:rPr>
        <w:t xml:space="preserve"> 10 </w:t>
      </w:r>
      <w:proofErr w:type="spellStart"/>
      <w:r w:rsidRPr="009F38BF">
        <w:rPr>
          <w:rFonts w:ascii="Times New Roman" w:hAnsi="Times New Roman" w:cs="Times New Roman"/>
          <w:sz w:val="24"/>
          <w:szCs w:val="24"/>
        </w:rPr>
        <w:t>пута</w:t>
      </w:r>
      <w:proofErr w:type="spellEnd"/>
      <w:r w:rsidRPr="009F38BF">
        <w:rPr>
          <w:rFonts w:ascii="Times New Roman" w:hAnsi="Times New Roman" w:cs="Times New Roman"/>
          <w:sz w:val="24"/>
          <w:szCs w:val="24"/>
        </w:rPr>
        <w:t xml:space="preserve"> </w:t>
      </w:r>
      <w:proofErr w:type="spellStart"/>
      <w:r w:rsidRPr="009F38BF">
        <w:rPr>
          <w:rFonts w:ascii="Times New Roman" w:hAnsi="Times New Roman" w:cs="Times New Roman"/>
          <w:sz w:val="24"/>
          <w:szCs w:val="24"/>
        </w:rPr>
        <w:t>те</w:t>
      </w:r>
      <w:proofErr w:type="spellEnd"/>
      <w:r w:rsidRPr="009F38BF">
        <w:rPr>
          <w:rFonts w:ascii="Times New Roman" w:hAnsi="Times New Roman" w:cs="Times New Roman"/>
          <w:sz w:val="24"/>
          <w:szCs w:val="24"/>
        </w:rPr>
        <w:t xml:space="preserve"> </w:t>
      </w:r>
      <w:proofErr w:type="spellStart"/>
      <w:r w:rsidRPr="009F38BF">
        <w:rPr>
          <w:rFonts w:ascii="Times New Roman" w:hAnsi="Times New Roman" w:cs="Times New Roman"/>
          <w:sz w:val="24"/>
          <w:szCs w:val="24"/>
        </w:rPr>
        <w:t>је</w:t>
      </w:r>
      <w:proofErr w:type="spellEnd"/>
      <w:r w:rsidRPr="009F38BF">
        <w:rPr>
          <w:rFonts w:ascii="Times New Roman" w:hAnsi="Times New Roman" w:cs="Times New Roman"/>
          <w:sz w:val="24"/>
          <w:szCs w:val="24"/>
        </w:rPr>
        <w:t xml:space="preserve"> </w:t>
      </w:r>
      <w:proofErr w:type="spellStart"/>
      <w:r w:rsidRPr="009F38BF">
        <w:rPr>
          <w:rFonts w:ascii="Times New Roman" w:hAnsi="Times New Roman" w:cs="Times New Roman"/>
          <w:sz w:val="24"/>
          <w:szCs w:val="24"/>
        </w:rPr>
        <w:t>током</w:t>
      </w:r>
      <w:proofErr w:type="spellEnd"/>
      <w:r w:rsidRPr="009F38BF">
        <w:rPr>
          <w:rFonts w:ascii="Times New Roman" w:hAnsi="Times New Roman" w:cs="Times New Roman"/>
          <w:sz w:val="24"/>
          <w:szCs w:val="24"/>
        </w:rPr>
        <w:t xml:space="preserve"> </w:t>
      </w:r>
      <w:proofErr w:type="spellStart"/>
      <w:r w:rsidRPr="009F38BF">
        <w:rPr>
          <w:rFonts w:ascii="Times New Roman" w:hAnsi="Times New Roman" w:cs="Times New Roman"/>
          <w:sz w:val="24"/>
          <w:szCs w:val="24"/>
        </w:rPr>
        <w:t>претходне</w:t>
      </w:r>
      <w:proofErr w:type="spellEnd"/>
      <w:r w:rsidRPr="009F38BF">
        <w:rPr>
          <w:rFonts w:ascii="Times New Roman" w:hAnsi="Times New Roman" w:cs="Times New Roman"/>
          <w:sz w:val="24"/>
          <w:szCs w:val="24"/>
        </w:rPr>
        <w:t xml:space="preserve"> </w:t>
      </w:r>
      <w:proofErr w:type="spellStart"/>
      <w:r w:rsidRPr="009F38BF">
        <w:rPr>
          <w:rFonts w:ascii="Times New Roman" w:hAnsi="Times New Roman" w:cs="Times New Roman"/>
          <w:sz w:val="24"/>
          <w:szCs w:val="24"/>
        </w:rPr>
        <w:t>године</w:t>
      </w:r>
      <w:proofErr w:type="spellEnd"/>
      <w:r w:rsidRPr="009F38BF">
        <w:rPr>
          <w:rFonts w:ascii="Times New Roman" w:hAnsi="Times New Roman" w:cs="Times New Roman"/>
          <w:sz w:val="24"/>
          <w:szCs w:val="24"/>
        </w:rPr>
        <w:t xml:space="preserve"> </w:t>
      </w:r>
      <w:proofErr w:type="spellStart"/>
      <w:r w:rsidRPr="009F38BF">
        <w:rPr>
          <w:rFonts w:ascii="Times New Roman" w:hAnsi="Times New Roman" w:cs="Times New Roman"/>
          <w:sz w:val="24"/>
          <w:szCs w:val="24"/>
        </w:rPr>
        <w:t>износио</w:t>
      </w:r>
      <w:proofErr w:type="spellEnd"/>
      <w:r w:rsidRPr="009F38BF">
        <w:rPr>
          <w:rFonts w:ascii="Times New Roman" w:hAnsi="Times New Roman" w:cs="Times New Roman"/>
          <w:sz w:val="24"/>
          <w:szCs w:val="24"/>
        </w:rPr>
        <w:t xml:space="preserve"> 3.44 </w:t>
      </w:r>
      <w:proofErr w:type="spellStart"/>
      <w:r w:rsidRPr="009F38BF">
        <w:rPr>
          <w:rFonts w:ascii="Times New Roman" w:hAnsi="Times New Roman" w:cs="Times New Roman"/>
          <w:sz w:val="24"/>
          <w:szCs w:val="24"/>
        </w:rPr>
        <w:t>милијарде</w:t>
      </w:r>
      <w:proofErr w:type="spellEnd"/>
      <w:r w:rsidRPr="009F38BF">
        <w:rPr>
          <w:rFonts w:ascii="Times New Roman" w:hAnsi="Times New Roman" w:cs="Times New Roman"/>
          <w:sz w:val="24"/>
          <w:szCs w:val="24"/>
        </w:rPr>
        <w:t xml:space="preserve"> ЕУР, </w:t>
      </w:r>
      <w:proofErr w:type="spellStart"/>
      <w:r w:rsidRPr="009F38BF">
        <w:rPr>
          <w:rFonts w:ascii="Times New Roman" w:hAnsi="Times New Roman" w:cs="Times New Roman"/>
          <w:sz w:val="24"/>
          <w:szCs w:val="24"/>
        </w:rPr>
        <w:t>док</w:t>
      </w:r>
      <w:proofErr w:type="spellEnd"/>
      <w:r w:rsidRPr="009F38BF">
        <w:rPr>
          <w:rFonts w:ascii="Times New Roman" w:hAnsi="Times New Roman" w:cs="Times New Roman"/>
          <w:sz w:val="24"/>
          <w:szCs w:val="24"/>
        </w:rPr>
        <w:t xml:space="preserve"> </w:t>
      </w:r>
      <w:proofErr w:type="spellStart"/>
      <w:r w:rsidRPr="009F38BF">
        <w:rPr>
          <w:rFonts w:ascii="Times New Roman" w:hAnsi="Times New Roman" w:cs="Times New Roman"/>
          <w:sz w:val="24"/>
          <w:szCs w:val="24"/>
        </w:rPr>
        <w:t>се</w:t>
      </w:r>
      <w:proofErr w:type="spellEnd"/>
      <w:r w:rsidRPr="009F38BF">
        <w:rPr>
          <w:rFonts w:ascii="Times New Roman" w:hAnsi="Times New Roman" w:cs="Times New Roman"/>
          <w:sz w:val="24"/>
          <w:szCs w:val="24"/>
        </w:rPr>
        <w:t xml:space="preserve"> </w:t>
      </w:r>
      <w:proofErr w:type="spellStart"/>
      <w:r w:rsidRPr="009F38BF">
        <w:rPr>
          <w:rFonts w:ascii="Times New Roman" w:hAnsi="Times New Roman" w:cs="Times New Roman"/>
          <w:sz w:val="24"/>
          <w:szCs w:val="24"/>
        </w:rPr>
        <w:t>на</w:t>
      </w:r>
      <w:proofErr w:type="spellEnd"/>
      <w:r w:rsidRPr="009F38BF">
        <w:rPr>
          <w:rFonts w:ascii="Times New Roman" w:hAnsi="Times New Roman" w:cs="Times New Roman"/>
          <w:sz w:val="24"/>
          <w:szCs w:val="24"/>
        </w:rPr>
        <w:t xml:space="preserve"> </w:t>
      </w:r>
      <w:proofErr w:type="spellStart"/>
      <w:r w:rsidRPr="009F38BF">
        <w:rPr>
          <w:rFonts w:ascii="Times New Roman" w:hAnsi="Times New Roman" w:cs="Times New Roman"/>
          <w:sz w:val="24"/>
          <w:szCs w:val="24"/>
        </w:rPr>
        <w:t>основу</w:t>
      </w:r>
      <w:proofErr w:type="spellEnd"/>
      <w:r w:rsidRPr="009F38BF">
        <w:rPr>
          <w:rFonts w:ascii="Times New Roman" w:hAnsi="Times New Roman" w:cs="Times New Roman"/>
          <w:sz w:val="24"/>
          <w:szCs w:val="24"/>
        </w:rPr>
        <w:t xml:space="preserve"> </w:t>
      </w:r>
      <w:proofErr w:type="spellStart"/>
      <w:r w:rsidRPr="009F38BF">
        <w:rPr>
          <w:rFonts w:ascii="Times New Roman" w:hAnsi="Times New Roman" w:cs="Times New Roman"/>
          <w:sz w:val="24"/>
          <w:szCs w:val="24"/>
        </w:rPr>
        <w:t>постојећих</w:t>
      </w:r>
      <w:proofErr w:type="spellEnd"/>
      <w:r w:rsidRPr="009F38BF">
        <w:rPr>
          <w:rFonts w:ascii="Times New Roman" w:hAnsi="Times New Roman" w:cs="Times New Roman"/>
          <w:sz w:val="24"/>
          <w:szCs w:val="24"/>
        </w:rPr>
        <w:t xml:space="preserve"> </w:t>
      </w:r>
      <w:proofErr w:type="spellStart"/>
      <w:r w:rsidRPr="009F38BF">
        <w:rPr>
          <w:rFonts w:ascii="Times New Roman" w:hAnsi="Times New Roman" w:cs="Times New Roman"/>
          <w:sz w:val="24"/>
          <w:szCs w:val="24"/>
        </w:rPr>
        <w:t>резултата</w:t>
      </w:r>
      <w:proofErr w:type="spellEnd"/>
      <w:r w:rsidRPr="009F38BF">
        <w:rPr>
          <w:rFonts w:ascii="Times New Roman" w:hAnsi="Times New Roman" w:cs="Times New Roman"/>
          <w:sz w:val="24"/>
          <w:szCs w:val="24"/>
        </w:rPr>
        <w:t xml:space="preserve"> </w:t>
      </w:r>
      <w:proofErr w:type="spellStart"/>
      <w:r w:rsidRPr="009F38BF">
        <w:rPr>
          <w:rFonts w:ascii="Times New Roman" w:hAnsi="Times New Roman" w:cs="Times New Roman"/>
          <w:sz w:val="24"/>
          <w:szCs w:val="24"/>
        </w:rPr>
        <w:t>очекује</w:t>
      </w:r>
      <w:proofErr w:type="spellEnd"/>
      <w:r w:rsidRPr="009F38BF">
        <w:rPr>
          <w:rFonts w:ascii="Times New Roman" w:hAnsi="Times New Roman" w:cs="Times New Roman"/>
          <w:sz w:val="24"/>
          <w:szCs w:val="24"/>
        </w:rPr>
        <w:t xml:space="preserve"> </w:t>
      </w:r>
      <w:proofErr w:type="spellStart"/>
      <w:r w:rsidRPr="009F38BF">
        <w:rPr>
          <w:rFonts w:ascii="Times New Roman" w:hAnsi="Times New Roman" w:cs="Times New Roman"/>
          <w:sz w:val="24"/>
          <w:szCs w:val="24"/>
        </w:rPr>
        <w:t>да</w:t>
      </w:r>
      <w:proofErr w:type="spellEnd"/>
      <w:r w:rsidRPr="009F38BF">
        <w:rPr>
          <w:rFonts w:ascii="Times New Roman" w:hAnsi="Times New Roman" w:cs="Times New Roman"/>
          <w:sz w:val="24"/>
          <w:szCs w:val="24"/>
        </w:rPr>
        <w:t xml:space="preserve"> </w:t>
      </w:r>
      <w:proofErr w:type="spellStart"/>
      <w:r w:rsidRPr="009F38BF">
        <w:rPr>
          <w:rFonts w:ascii="Times New Roman" w:hAnsi="Times New Roman" w:cs="Times New Roman"/>
          <w:sz w:val="24"/>
          <w:szCs w:val="24"/>
        </w:rPr>
        <w:t>до</w:t>
      </w:r>
      <w:proofErr w:type="spellEnd"/>
      <w:r w:rsidRPr="009F38BF">
        <w:rPr>
          <w:rFonts w:ascii="Times New Roman" w:hAnsi="Times New Roman" w:cs="Times New Roman"/>
          <w:sz w:val="24"/>
          <w:szCs w:val="24"/>
        </w:rPr>
        <w:t xml:space="preserve"> </w:t>
      </w:r>
      <w:proofErr w:type="spellStart"/>
      <w:r w:rsidRPr="009F38BF">
        <w:rPr>
          <w:rFonts w:ascii="Times New Roman" w:hAnsi="Times New Roman" w:cs="Times New Roman"/>
          <w:sz w:val="24"/>
          <w:szCs w:val="24"/>
        </w:rPr>
        <w:t>краја</w:t>
      </w:r>
      <w:proofErr w:type="spellEnd"/>
      <w:r w:rsidRPr="009F38BF">
        <w:rPr>
          <w:rFonts w:ascii="Times New Roman" w:hAnsi="Times New Roman" w:cs="Times New Roman"/>
          <w:sz w:val="24"/>
          <w:szCs w:val="24"/>
        </w:rPr>
        <w:t xml:space="preserve"> </w:t>
      </w:r>
      <w:proofErr w:type="spellStart"/>
      <w:r w:rsidRPr="009F38BF">
        <w:rPr>
          <w:rFonts w:ascii="Times New Roman" w:hAnsi="Times New Roman" w:cs="Times New Roman"/>
          <w:sz w:val="24"/>
          <w:szCs w:val="24"/>
        </w:rPr>
        <w:t>ове</w:t>
      </w:r>
      <w:proofErr w:type="spellEnd"/>
      <w:r w:rsidRPr="009F38BF">
        <w:rPr>
          <w:rFonts w:ascii="Times New Roman" w:hAnsi="Times New Roman" w:cs="Times New Roman"/>
          <w:sz w:val="24"/>
          <w:szCs w:val="24"/>
        </w:rPr>
        <w:t xml:space="preserve"> </w:t>
      </w:r>
      <w:proofErr w:type="spellStart"/>
      <w:r w:rsidRPr="009F38BF">
        <w:rPr>
          <w:rFonts w:ascii="Times New Roman" w:hAnsi="Times New Roman" w:cs="Times New Roman"/>
          <w:sz w:val="24"/>
          <w:szCs w:val="24"/>
        </w:rPr>
        <w:t>године</w:t>
      </w:r>
      <w:proofErr w:type="spellEnd"/>
      <w:r w:rsidRPr="009F38BF">
        <w:rPr>
          <w:rFonts w:ascii="Times New Roman" w:hAnsi="Times New Roman" w:cs="Times New Roman"/>
          <w:sz w:val="24"/>
          <w:szCs w:val="24"/>
        </w:rPr>
        <w:t xml:space="preserve"> </w:t>
      </w:r>
      <w:proofErr w:type="spellStart"/>
      <w:r w:rsidRPr="009F38BF">
        <w:rPr>
          <w:rFonts w:ascii="Times New Roman" w:hAnsi="Times New Roman" w:cs="Times New Roman"/>
          <w:sz w:val="24"/>
          <w:szCs w:val="24"/>
        </w:rPr>
        <w:t>суфицит</w:t>
      </w:r>
      <w:proofErr w:type="spellEnd"/>
      <w:r w:rsidRPr="009F38BF">
        <w:rPr>
          <w:rFonts w:ascii="Times New Roman" w:hAnsi="Times New Roman" w:cs="Times New Roman"/>
          <w:sz w:val="24"/>
          <w:szCs w:val="24"/>
        </w:rPr>
        <w:t xml:space="preserve"> </w:t>
      </w:r>
      <w:proofErr w:type="spellStart"/>
      <w:r w:rsidRPr="009F38BF">
        <w:rPr>
          <w:rFonts w:ascii="Times New Roman" w:hAnsi="Times New Roman" w:cs="Times New Roman"/>
          <w:sz w:val="24"/>
          <w:szCs w:val="24"/>
        </w:rPr>
        <w:t>достигне</w:t>
      </w:r>
      <w:proofErr w:type="spellEnd"/>
      <w:r w:rsidRPr="009F38BF">
        <w:rPr>
          <w:rFonts w:ascii="Times New Roman" w:hAnsi="Times New Roman" w:cs="Times New Roman"/>
          <w:sz w:val="24"/>
          <w:szCs w:val="24"/>
        </w:rPr>
        <w:t xml:space="preserve"> </w:t>
      </w:r>
      <w:proofErr w:type="spellStart"/>
      <w:r w:rsidRPr="009F38BF">
        <w:rPr>
          <w:rFonts w:ascii="Times New Roman" w:hAnsi="Times New Roman" w:cs="Times New Roman"/>
          <w:sz w:val="24"/>
          <w:szCs w:val="24"/>
        </w:rPr>
        <w:t>чак</w:t>
      </w:r>
      <w:proofErr w:type="spellEnd"/>
      <w:r w:rsidRPr="009F38BF">
        <w:rPr>
          <w:rFonts w:ascii="Times New Roman" w:hAnsi="Times New Roman" w:cs="Times New Roman"/>
          <w:sz w:val="24"/>
          <w:szCs w:val="24"/>
        </w:rPr>
        <w:t xml:space="preserve"> 4 </w:t>
      </w:r>
      <w:proofErr w:type="spellStart"/>
      <w:r w:rsidRPr="009F38BF">
        <w:rPr>
          <w:rFonts w:ascii="Times New Roman" w:hAnsi="Times New Roman" w:cs="Times New Roman"/>
          <w:sz w:val="24"/>
          <w:szCs w:val="24"/>
        </w:rPr>
        <w:t>милијарде</w:t>
      </w:r>
      <w:proofErr w:type="spellEnd"/>
      <w:r w:rsidRPr="009F38BF">
        <w:rPr>
          <w:rFonts w:ascii="Times New Roman" w:hAnsi="Times New Roman" w:cs="Times New Roman"/>
          <w:sz w:val="24"/>
          <w:szCs w:val="24"/>
        </w:rPr>
        <w:t xml:space="preserve"> ЕУР.</w:t>
      </w:r>
    </w:p>
    <w:p w14:paraId="3ED15453" w14:textId="77777777" w:rsidR="00040EA8" w:rsidRDefault="00040EA8" w:rsidP="00BE1638">
      <w:pPr>
        <w:spacing w:after="0" w:line="240" w:lineRule="auto"/>
        <w:ind w:firstLine="708"/>
        <w:contextualSpacing/>
        <w:jc w:val="both"/>
        <w:rPr>
          <w:rFonts w:ascii="Times New Roman" w:eastAsia="Aptos" w:hAnsi="Times New Roman" w:cs="Times New Roman"/>
          <w:kern w:val="2"/>
          <w:sz w:val="24"/>
          <w:szCs w:val="24"/>
          <w:lang w:val="sr-Cyrl-RS"/>
          <w14:ligatures w14:val="standardContextual"/>
        </w:rPr>
      </w:pPr>
    </w:p>
    <w:p w14:paraId="2227A889" w14:textId="77777777" w:rsidR="009F38BF" w:rsidRDefault="009F38BF" w:rsidP="00BE1638">
      <w:pPr>
        <w:spacing w:after="0" w:line="240" w:lineRule="auto"/>
        <w:ind w:firstLine="708"/>
        <w:contextualSpacing/>
        <w:jc w:val="both"/>
        <w:rPr>
          <w:rFonts w:ascii="Times New Roman" w:eastAsia="Aptos" w:hAnsi="Times New Roman" w:cs="Times New Roman"/>
          <w:kern w:val="2"/>
          <w:sz w:val="24"/>
          <w:szCs w:val="24"/>
          <w:lang w:val="sr-Cyrl-RS"/>
          <w14:ligatures w14:val="standardContextual"/>
        </w:rPr>
      </w:pPr>
    </w:p>
    <w:p w14:paraId="1B9E2F18" w14:textId="77777777" w:rsidR="00040EA8" w:rsidRDefault="00040EA8" w:rsidP="00040EA8">
      <w:pPr>
        <w:pStyle w:val="NoSpacing"/>
        <w:numPr>
          <w:ilvl w:val="0"/>
          <w:numId w:val="33"/>
        </w:numPr>
        <w:rPr>
          <w:rFonts w:ascii="Times New Roman" w:hAnsi="Times New Roman" w:cs="Times New Roman"/>
          <w:b/>
          <w:bCs/>
          <w:sz w:val="24"/>
          <w:szCs w:val="24"/>
          <w:lang w:val="sr-Cyrl-RS"/>
        </w:rPr>
      </w:pPr>
      <w:r w:rsidRPr="00881F88">
        <w:rPr>
          <w:rFonts w:ascii="Times New Roman" w:hAnsi="Times New Roman" w:cs="Times New Roman"/>
          <w:b/>
          <w:bCs/>
          <w:sz w:val="24"/>
          <w:szCs w:val="24"/>
          <w:lang w:val="sr-Cyrl-RS"/>
        </w:rPr>
        <w:t>Споразум о сарадњи на преносу хитних информација грађанима у случају најаве или појаве опасности од елементарне непогоде или техничко-технолошке несреће</w:t>
      </w:r>
    </w:p>
    <w:p w14:paraId="1E81693D" w14:textId="77777777" w:rsidR="00040EA8" w:rsidRPr="00881F88" w:rsidRDefault="00040EA8" w:rsidP="00040EA8">
      <w:pPr>
        <w:pStyle w:val="NoSpacing"/>
        <w:ind w:left="1776"/>
        <w:rPr>
          <w:rFonts w:ascii="Times New Roman" w:hAnsi="Times New Roman" w:cs="Times New Roman"/>
          <w:b/>
          <w:bCs/>
          <w:sz w:val="24"/>
          <w:szCs w:val="24"/>
          <w:lang w:val="sr-Cyrl-RS"/>
        </w:rPr>
      </w:pPr>
    </w:p>
    <w:p w14:paraId="65AF0181" w14:textId="77777777" w:rsidR="00040EA8" w:rsidRPr="00881F88" w:rsidRDefault="00040EA8" w:rsidP="00040EA8">
      <w:pPr>
        <w:pStyle w:val="NoSpacing"/>
        <w:ind w:firstLine="36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Pr="00881F88">
        <w:rPr>
          <w:rFonts w:ascii="Times New Roman" w:hAnsi="Times New Roman" w:cs="Times New Roman"/>
          <w:sz w:val="24"/>
          <w:szCs w:val="24"/>
          <w:lang w:val="sr-Cyrl-RS"/>
        </w:rPr>
        <w:t>Грађани који користе услуге мобилне телефоније добијају од 15. септембра СМС поруке о најави или појави опасности од елементарних непогода и техничко-технолошких несрећа, а на основу Споразума о сарадњи на преносу хитних информација грађанима у случају најаве или појаве опасности од елементарне непогоде или техничко-технолошке несреће, који су потписали министар информисања и телекомуникација и министар унутрашњих послова.</w:t>
      </w:r>
    </w:p>
    <w:p w14:paraId="3C32EAFB" w14:textId="77777777" w:rsidR="00040EA8" w:rsidRDefault="00040EA8" w:rsidP="00BE1638">
      <w:pPr>
        <w:spacing w:after="0" w:line="240" w:lineRule="auto"/>
        <w:ind w:firstLine="708"/>
        <w:contextualSpacing/>
        <w:jc w:val="both"/>
        <w:rPr>
          <w:rFonts w:ascii="Times New Roman" w:eastAsia="Aptos" w:hAnsi="Times New Roman" w:cs="Times New Roman"/>
          <w:kern w:val="2"/>
          <w:sz w:val="24"/>
          <w:szCs w:val="24"/>
          <w:lang w:val="sr-Cyrl-RS"/>
          <w14:ligatures w14:val="standardContextual"/>
        </w:rPr>
      </w:pPr>
    </w:p>
    <w:p w14:paraId="56071D15" w14:textId="77777777" w:rsidR="009F38BF" w:rsidRPr="00040EA8" w:rsidRDefault="009F38BF" w:rsidP="00BE1638">
      <w:pPr>
        <w:spacing w:after="0" w:line="240" w:lineRule="auto"/>
        <w:ind w:firstLine="708"/>
        <w:contextualSpacing/>
        <w:jc w:val="both"/>
        <w:rPr>
          <w:rFonts w:ascii="Times New Roman" w:eastAsia="Aptos" w:hAnsi="Times New Roman" w:cs="Times New Roman"/>
          <w:kern w:val="2"/>
          <w:sz w:val="24"/>
          <w:szCs w:val="24"/>
          <w:lang w:val="sr-Cyrl-RS"/>
          <w14:ligatures w14:val="standardContextual"/>
        </w:rPr>
      </w:pPr>
    </w:p>
    <w:p w14:paraId="121E09AA" w14:textId="13B16713" w:rsidR="00B24FFE" w:rsidRPr="00896042" w:rsidRDefault="00B24FFE" w:rsidP="00851395">
      <w:pPr>
        <w:pStyle w:val="ListParagraph"/>
        <w:numPr>
          <w:ilvl w:val="0"/>
          <w:numId w:val="33"/>
        </w:numPr>
        <w:spacing w:after="0" w:line="240" w:lineRule="auto"/>
        <w:jc w:val="both"/>
        <w:rPr>
          <w:rFonts w:ascii="Times New Roman" w:eastAsia="Aptos" w:hAnsi="Times New Roman" w:cs="Times New Roman"/>
          <w:b/>
          <w:bCs/>
          <w:kern w:val="2"/>
          <w:sz w:val="24"/>
          <w:szCs w:val="24"/>
          <w14:ligatures w14:val="standardContextual"/>
        </w:rPr>
      </w:pPr>
      <w:r w:rsidRPr="00896042">
        <w:rPr>
          <w:rFonts w:ascii="Times New Roman" w:eastAsia="Aptos" w:hAnsi="Times New Roman" w:cs="Times New Roman"/>
          <w:b/>
          <w:bCs/>
          <w:kern w:val="2"/>
          <w:sz w:val="24"/>
          <w:szCs w:val="24"/>
          <w:lang w:val="sr-Cyrl-RS"/>
          <w14:ligatures w14:val="standardContextual"/>
        </w:rPr>
        <w:t xml:space="preserve">Сарадња са </w:t>
      </w:r>
      <w:proofErr w:type="spellStart"/>
      <w:r w:rsidRPr="00896042">
        <w:rPr>
          <w:rFonts w:ascii="Times New Roman" w:eastAsia="Aptos" w:hAnsi="Times New Roman" w:cs="Times New Roman"/>
          <w:b/>
          <w:bCs/>
          <w:sz w:val="24"/>
          <w:szCs w:val="24"/>
          <w:lang w:val="sr-Cyrl-RS"/>
          <w14:ligatures w14:val="standardContextual"/>
        </w:rPr>
        <w:t>Канцелариј</w:t>
      </w:r>
      <w:proofErr w:type="spellEnd"/>
      <w:r w:rsidRPr="00896042">
        <w:rPr>
          <w:rFonts w:ascii="Times New Roman" w:eastAsia="Aptos" w:hAnsi="Times New Roman" w:cs="Times New Roman"/>
          <w:b/>
          <w:bCs/>
          <w:sz w:val="24"/>
          <w:szCs w:val="24"/>
          <w14:ligatures w14:val="standardContextual"/>
        </w:rPr>
        <w:t>o</w:t>
      </w:r>
      <w:r w:rsidRPr="00896042">
        <w:rPr>
          <w:rFonts w:ascii="Times New Roman" w:eastAsia="Aptos" w:hAnsi="Times New Roman" w:cs="Times New Roman"/>
          <w:b/>
          <w:bCs/>
          <w:sz w:val="24"/>
          <w:szCs w:val="24"/>
          <w:lang w:val="sr-Cyrl-RS"/>
          <w14:ligatures w14:val="standardContextual"/>
        </w:rPr>
        <w:t>м UNICEF-</w:t>
      </w:r>
      <w:r w:rsidR="00790ED0">
        <w:rPr>
          <w:rFonts w:ascii="Times New Roman" w:eastAsia="Aptos" w:hAnsi="Times New Roman" w:cs="Times New Roman"/>
          <w:b/>
          <w:bCs/>
          <w:sz w:val="24"/>
          <w:szCs w:val="24"/>
          <w14:ligatures w14:val="standardContextual"/>
        </w:rPr>
        <w:t>a</w:t>
      </w:r>
    </w:p>
    <w:p w14:paraId="25656C77" w14:textId="77777777" w:rsidR="00B24FFE" w:rsidRPr="00B24FFE" w:rsidRDefault="00B24FFE" w:rsidP="00B24FFE">
      <w:pPr>
        <w:spacing w:after="0" w:line="240" w:lineRule="auto"/>
        <w:contextualSpacing/>
        <w:jc w:val="both"/>
        <w:rPr>
          <w:rFonts w:ascii="Times New Roman" w:eastAsia="Aptos" w:hAnsi="Times New Roman" w:cs="Times New Roman"/>
          <w:sz w:val="24"/>
          <w:szCs w:val="24"/>
          <w:lang w:val="sr-Cyrl-RS"/>
          <w14:ligatures w14:val="standardContextual"/>
        </w:rPr>
      </w:pPr>
    </w:p>
    <w:p w14:paraId="3EFEE36D" w14:textId="77777777" w:rsidR="00B24FFE" w:rsidRPr="00064265" w:rsidRDefault="00B24FFE" w:rsidP="00064265">
      <w:pPr>
        <w:pStyle w:val="NoSpacing"/>
        <w:ind w:firstLine="708"/>
        <w:jc w:val="both"/>
        <w:rPr>
          <w:rFonts w:ascii="Times New Roman" w:hAnsi="Times New Roman" w:cs="Times New Roman"/>
          <w:sz w:val="24"/>
          <w:szCs w:val="24"/>
          <w:lang w:val="sr-Cyrl-RS"/>
        </w:rPr>
      </w:pPr>
      <w:r w:rsidRPr="00064265">
        <w:rPr>
          <w:rFonts w:ascii="Times New Roman" w:hAnsi="Times New Roman" w:cs="Times New Roman"/>
          <w:sz w:val="24"/>
          <w:szCs w:val="24"/>
          <w:lang w:val="sr-Cyrl-RS"/>
        </w:rPr>
        <w:t>Министарство информисања и телекомуникација и Канцеларија UNICEF у Републици Србији, а уз подршку стручног тима Центра за интеграцију младих,  постигли су договор о интензивирању сарадње у циљу пружања континуиране подршке младима како би се заштитили од изазова који вребају на интернету, односно како би стекли знања и вештине потребне за одговорно коришћење информационо-комуникационих технологија.</w:t>
      </w:r>
    </w:p>
    <w:p w14:paraId="5367B067" w14:textId="77777777" w:rsidR="00B24FFE" w:rsidRDefault="00B24FFE" w:rsidP="00B24FFE">
      <w:pPr>
        <w:spacing w:after="0" w:line="240" w:lineRule="auto"/>
        <w:contextualSpacing/>
        <w:jc w:val="both"/>
        <w:rPr>
          <w:rFonts w:ascii="Times New Roman" w:eastAsia="Aptos" w:hAnsi="Times New Roman" w:cs="Times New Roman"/>
          <w:sz w:val="24"/>
          <w:szCs w:val="24"/>
          <w:lang w:val="sr-Cyrl-RS"/>
          <w14:ligatures w14:val="standardContextual"/>
        </w:rPr>
      </w:pPr>
    </w:p>
    <w:p w14:paraId="3557A935" w14:textId="77777777" w:rsidR="00064265" w:rsidRPr="00B24FFE" w:rsidRDefault="00064265" w:rsidP="00B24FFE">
      <w:pPr>
        <w:spacing w:after="0" w:line="240" w:lineRule="auto"/>
        <w:contextualSpacing/>
        <w:jc w:val="both"/>
        <w:rPr>
          <w:rFonts w:ascii="Times New Roman" w:eastAsia="Aptos" w:hAnsi="Times New Roman" w:cs="Times New Roman"/>
          <w:sz w:val="24"/>
          <w:szCs w:val="24"/>
          <w:lang w:val="sr-Cyrl-RS"/>
          <w14:ligatures w14:val="standardContextual"/>
        </w:rPr>
      </w:pPr>
    </w:p>
    <w:p w14:paraId="4BE73729" w14:textId="52E71567" w:rsidR="00B24FFE" w:rsidRDefault="00B24FFE" w:rsidP="00851395">
      <w:pPr>
        <w:pStyle w:val="ListParagraph"/>
        <w:numPr>
          <w:ilvl w:val="0"/>
          <w:numId w:val="33"/>
        </w:numPr>
        <w:spacing w:after="0" w:line="240" w:lineRule="auto"/>
        <w:jc w:val="both"/>
        <w:rPr>
          <w:rFonts w:ascii="Times New Roman" w:eastAsia="Aptos" w:hAnsi="Times New Roman" w:cs="Times New Roman"/>
          <w:b/>
          <w:bCs/>
          <w:sz w:val="24"/>
          <w:szCs w:val="24"/>
          <w:lang w:val="sr-Cyrl-RS"/>
          <w14:ligatures w14:val="standardContextual"/>
        </w:rPr>
      </w:pPr>
      <w:r w:rsidRPr="00896042">
        <w:rPr>
          <w:rFonts w:ascii="Times New Roman" w:eastAsia="Aptos" w:hAnsi="Times New Roman" w:cs="Times New Roman"/>
          <w:b/>
          <w:bCs/>
          <w:sz w:val="24"/>
          <w:szCs w:val="24"/>
          <w:lang w:val="sr-Cyrl-RS"/>
          <w14:ligatures w14:val="standardContextual"/>
        </w:rPr>
        <w:t xml:space="preserve">Сарадња са компанијом А1 Србија </w:t>
      </w:r>
      <w:proofErr w:type="spellStart"/>
      <w:r w:rsidRPr="00896042">
        <w:rPr>
          <w:rFonts w:ascii="Times New Roman" w:eastAsia="Aptos" w:hAnsi="Times New Roman" w:cs="Times New Roman"/>
          <w:b/>
          <w:bCs/>
          <w:sz w:val="24"/>
          <w:szCs w:val="24"/>
          <w:lang w:val="sr-Cyrl-RS"/>
          <w14:ligatures w14:val="standardContextual"/>
        </w:rPr>
        <w:t>д.о.о</w:t>
      </w:r>
      <w:proofErr w:type="spellEnd"/>
      <w:r w:rsidRPr="00896042">
        <w:rPr>
          <w:rFonts w:ascii="Times New Roman" w:eastAsia="Aptos" w:hAnsi="Times New Roman" w:cs="Times New Roman"/>
          <w:b/>
          <w:bCs/>
          <w:sz w:val="24"/>
          <w:szCs w:val="24"/>
          <w:lang w:val="sr-Cyrl-RS"/>
          <w14:ligatures w14:val="standardContextual"/>
        </w:rPr>
        <w:t>.</w:t>
      </w:r>
    </w:p>
    <w:p w14:paraId="6FC5A107" w14:textId="77777777" w:rsidR="00BD3680" w:rsidRDefault="00BD3680" w:rsidP="00BD3680">
      <w:pPr>
        <w:pStyle w:val="ListParagraph"/>
        <w:spacing w:after="0" w:line="240" w:lineRule="auto"/>
        <w:ind w:left="1776"/>
        <w:jc w:val="both"/>
        <w:rPr>
          <w:rFonts w:ascii="Times New Roman" w:eastAsia="Aptos" w:hAnsi="Times New Roman" w:cs="Times New Roman"/>
          <w:b/>
          <w:bCs/>
          <w:sz w:val="24"/>
          <w:szCs w:val="24"/>
          <w:lang w:val="sr-Cyrl-RS"/>
          <w14:ligatures w14:val="standardContextual"/>
        </w:rPr>
      </w:pPr>
    </w:p>
    <w:p w14:paraId="1A390ED5" w14:textId="77777777" w:rsidR="00BD3680" w:rsidRPr="00064265" w:rsidRDefault="00BD3680" w:rsidP="00064265">
      <w:pPr>
        <w:pStyle w:val="NoSpacing"/>
        <w:ind w:firstLine="708"/>
        <w:jc w:val="both"/>
        <w:rPr>
          <w:rFonts w:ascii="Times New Roman" w:hAnsi="Times New Roman" w:cs="Times New Roman"/>
          <w:sz w:val="24"/>
          <w:szCs w:val="24"/>
          <w:lang w:val="sr-Cyrl-RS"/>
        </w:rPr>
      </w:pPr>
      <w:r w:rsidRPr="00064265">
        <w:rPr>
          <w:rFonts w:ascii="Times New Roman" w:hAnsi="Times New Roman" w:cs="Times New Roman"/>
          <w:sz w:val="24"/>
          <w:szCs w:val="24"/>
          <w:lang w:val="sr-Cyrl-RS"/>
        </w:rPr>
        <w:t xml:space="preserve">Министарство информисања и телекомуникација и компанија А1 Србија </w:t>
      </w:r>
      <w:proofErr w:type="spellStart"/>
      <w:r w:rsidRPr="00064265">
        <w:rPr>
          <w:rFonts w:ascii="Times New Roman" w:hAnsi="Times New Roman" w:cs="Times New Roman"/>
          <w:sz w:val="24"/>
          <w:szCs w:val="24"/>
          <w:lang w:val="sr-Cyrl-RS"/>
        </w:rPr>
        <w:t>д.о.о</w:t>
      </w:r>
      <w:proofErr w:type="spellEnd"/>
      <w:r w:rsidRPr="00064265">
        <w:rPr>
          <w:rFonts w:ascii="Times New Roman" w:hAnsi="Times New Roman" w:cs="Times New Roman"/>
          <w:sz w:val="24"/>
          <w:szCs w:val="24"/>
          <w:lang w:val="sr-Cyrl-RS"/>
        </w:rPr>
        <w:t>. остварили су сарадњу у области дигиталне едукације и безбедности на интернету у оквиру платформе „</w:t>
      </w:r>
      <w:proofErr w:type="spellStart"/>
      <w:r w:rsidRPr="00064265">
        <w:rPr>
          <w:rFonts w:ascii="Times New Roman" w:hAnsi="Times New Roman" w:cs="Times New Roman"/>
          <w:sz w:val="24"/>
          <w:szCs w:val="24"/>
          <w:lang w:val="sr-Cyrl-RS"/>
        </w:rPr>
        <w:t>Bolji</w:t>
      </w:r>
      <w:proofErr w:type="spellEnd"/>
      <w:r w:rsidRPr="00064265">
        <w:rPr>
          <w:rFonts w:ascii="Times New Roman" w:hAnsi="Times New Roman" w:cs="Times New Roman"/>
          <w:sz w:val="24"/>
          <w:szCs w:val="24"/>
          <w:lang w:val="sr-Cyrl-RS"/>
        </w:rPr>
        <w:t xml:space="preserve"> </w:t>
      </w:r>
      <w:proofErr w:type="spellStart"/>
      <w:r w:rsidRPr="00064265">
        <w:rPr>
          <w:rFonts w:ascii="Times New Roman" w:hAnsi="Times New Roman" w:cs="Times New Roman"/>
          <w:sz w:val="24"/>
          <w:szCs w:val="24"/>
          <w:lang w:val="sr-Cyrl-RS"/>
        </w:rPr>
        <w:t>online</w:t>
      </w:r>
      <w:proofErr w:type="spellEnd"/>
      <w:r w:rsidRPr="00064265">
        <w:rPr>
          <w:rFonts w:ascii="Times New Roman" w:hAnsi="Times New Roman" w:cs="Times New Roman"/>
          <w:sz w:val="24"/>
          <w:szCs w:val="24"/>
          <w:lang w:val="sr-Cyrl-RS"/>
        </w:rPr>
        <w:t xml:space="preserve">“. Министарство информисања и телекомуникација је препознато као институција која се озбиљно и посвећено бави темом заштите и безбедности деце на интернету и у складу са тим пружа подршку наведеном пројекту, посебно захваљујући Националном контакт центру за безбедност деце на интернету и платформи „Паметно и безбедно“. </w:t>
      </w:r>
    </w:p>
    <w:p w14:paraId="5B8827DE" w14:textId="65C46139" w:rsidR="00BD3680" w:rsidRPr="00064265" w:rsidRDefault="00BD3680" w:rsidP="00064265">
      <w:pPr>
        <w:pStyle w:val="NoSpacing"/>
        <w:ind w:firstLine="360"/>
        <w:jc w:val="both"/>
        <w:rPr>
          <w:rFonts w:ascii="Times New Roman" w:hAnsi="Times New Roman" w:cs="Times New Roman"/>
          <w:sz w:val="24"/>
          <w:szCs w:val="24"/>
          <w:lang w:val="sr-Cyrl-RS"/>
        </w:rPr>
      </w:pPr>
      <w:r w:rsidRPr="00064265">
        <w:rPr>
          <w:rFonts w:ascii="Times New Roman" w:hAnsi="Times New Roman" w:cs="Times New Roman"/>
          <w:sz w:val="24"/>
          <w:szCs w:val="24"/>
          <w:lang w:val="sr-Cyrl-RS"/>
        </w:rPr>
        <w:t>„</w:t>
      </w:r>
      <w:proofErr w:type="spellStart"/>
      <w:r w:rsidRPr="00064265">
        <w:rPr>
          <w:rFonts w:ascii="Times New Roman" w:hAnsi="Times New Roman" w:cs="Times New Roman"/>
          <w:sz w:val="24"/>
          <w:szCs w:val="24"/>
          <w:lang w:val="sr-Cyrl-RS"/>
        </w:rPr>
        <w:t>Bolji</w:t>
      </w:r>
      <w:proofErr w:type="spellEnd"/>
      <w:r w:rsidRPr="00064265">
        <w:rPr>
          <w:rFonts w:ascii="Times New Roman" w:hAnsi="Times New Roman" w:cs="Times New Roman"/>
          <w:sz w:val="24"/>
          <w:szCs w:val="24"/>
          <w:lang w:val="sr-Cyrl-RS"/>
        </w:rPr>
        <w:t xml:space="preserve"> </w:t>
      </w:r>
      <w:proofErr w:type="spellStart"/>
      <w:r w:rsidRPr="00064265">
        <w:rPr>
          <w:rFonts w:ascii="Times New Roman" w:hAnsi="Times New Roman" w:cs="Times New Roman"/>
          <w:sz w:val="24"/>
          <w:szCs w:val="24"/>
          <w:lang w:val="sr-Cyrl-RS"/>
        </w:rPr>
        <w:t>online</w:t>
      </w:r>
      <w:proofErr w:type="spellEnd"/>
      <w:r w:rsidRPr="00064265">
        <w:rPr>
          <w:rFonts w:ascii="Times New Roman" w:hAnsi="Times New Roman" w:cs="Times New Roman"/>
          <w:sz w:val="24"/>
          <w:szCs w:val="24"/>
          <w:lang w:val="sr-Cyrl-RS"/>
        </w:rPr>
        <w:t>“ платформа је лансирана у октобру 2024. године. Сарадња која је остварена подразумева и да је платформа „Паметно и безбедно“ оглашена на платформи „</w:t>
      </w:r>
      <w:proofErr w:type="spellStart"/>
      <w:r w:rsidRPr="00064265">
        <w:rPr>
          <w:rFonts w:ascii="Times New Roman" w:hAnsi="Times New Roman" w:cs="Times New Roman"/>
          <w:sz w:val="24"/>
          <w:szCs w:val="24"/>
          <w:lang w:val="sr-Cyrl-RS"/>
        </w:rPr>
        <w:t>Bolji</w:t>
      </w:r>
      <w:proofErr w:type="spellEnd"/>
      <w:r w:rsidRPr="00064265">
        <w:rPr>
          <w:rFonts w:ascii="Times New Roman" w:hAnsi="Times New Roman" w:cs="Times New Roman"/>
          <w:sz w:val="24"/>
          <w:szCs w:val="24"/>
          <w:lang w:val="sr-Cyrl-RS"/>
        </w:rPr>
        <w:t xml:space="preserve"> </w:t>
      </w:r>
      <w:proofErr w:type="spellStart"/>
      <w:r w:rsidRPr="00064265">
        <w:rPr>
          <w:rFonts w:ascii="Times New Roman" w:hAnsi="Times New Roman" w:cs="Times New Roman"/>
          <w:sz w:val="24"/>
          <w:szCs w:val="24"/>
          <w:lang w:val="sr-Cyrl-RS"/>
        </w:rPr>
        <w:t>online</w:t>
      </w:r>
      <w:proofErr w:type="spellEnd"/>
      <w:r w:rsidRPr="00064265">
        <w:rPr>
          <w:rFonts w:ascii="Times New Roman" w:hAnsi="Times New Roman" w:cs="Times New Roman"/>
          <w:sz w:val="24"/>
          <w:szCs w:val="24"/>
          <w:lang w:val="sr-Cyrl-RS"/>
        </w:rPr>
        <w:t>“ и да позива сва лица која трпе било какав вид насиља на друштвеним мрежама, да се јаве на број 19833 и да посете платформу „Паметно и безбедно“.</w:t>
      </w:r>
    </w:p>
    <w:p w14:paraId="2CA39400" w14:textId="77777777" w:rsidR="00BD3680" w:rsidRDefault="00BD3680" w:rsidP="00BD3680">
      <w:pPr>
        <w:spacing w:after="0" w:line="240" w:lineRule="auto"/>
        <w:jc w:val="both"/>
        <w:rPr>
          <w:rFonts w:ascii="Times New Roman" w:eastAsia="Aptos" w:hAnsi="Times New Roman" w:cs="Times New Roman"/>
          <w:b/>
          <w:bCs/>
          <w:sz w:val="24"/>
          <w:szCs w:val="24"/>
          <w:lang w:val="sr-Cyrl-RS"/>
          <w14:ligatures w14:val="standardContextual"/>
        </w:rPr>
      </w:pPr>
    </w:p>
    <w:p w14:paraId="5D93E7D3" w14:textId="77777777" w:rsidR="00064265" w:rsidRDefault="00064265" w:rsidP="00BD3680">
      <w:pPr>
        <w:spacing w:after="0" w:line="240" w:lineRule="auto"/>
        <w:jc w:val="both"/>
        <w:rPr>
          <w:rFonts w:ascii="Times New Roman" w:eastAsia="Aptos" w:hAnsi="Times New Roman" w:cs="Times New Roman"/>
          <w:b/>
          <w:bCs/>
          <w:sz w:val="24"/>
          <w:szCs w:val="24"/>
          <w:lang w:val="sr-Cyrl-RS"/>
          <w14:ligatures w14:val="standardContextual"/>
        </w:rPr>
      </w:pPr>
    </w:p>
    <w:p w14:paraId="1CAAD1EF" w14:textId="77777777" w:rsidR="00064265" w:rsidRDefault="00064265" w:rsidP="00BD3680">
      <w:pPr>
        <w:spacing w:after="0" w:line="240" w:lineRule="auto"/>
        <w:jc w:val="both"/>
        <w:rPr>
          <w:rFonts w:ascii="Times New Roman" w:eastAsia="Aptos" w:hAnsi="Times New Roman" w:cs="Times New Roman"/>
          <w:b/>
          <w:bCs/>
          <w:sz w:val="24"/>
          <w:szCs w:val="24"/>
          <w:lang w:val="sr-Cyrl-RS"/>
          <w14:ligatures w14:val="standardContextual"/>
        </w:rPr>
      </w:pPr>
    </w:p>
    <w:p w14:paraId="3CFD85AC" w14:textId="77777777" w:rsidR="00064265" w:rsidRDefault="00064265" w:rsidP="00BD3680">
      <w:pPr>
        <w:spacing w:after="0" w:line="240" w:lineRule="auto"/>
        <w:jc w:val="both"/>
        <w:rPr>
          <w:rFonts w:ascii="Times New Roman" w:eastAsia="Aptos" w:hAnsi="Times New Roman" w:cs="Times New Roman"/>
          <w:b/>
          <w:bCs/>
          <w:sz w:val="24"/>
          <w:szCs w:val="24"/>
          <w:lang w:val="sr-Cyrl-RS"/>
          <w14:ligatures w14:val="standardContextual"/>
        </w:rPr>
      </w:pPr>
    </w:p>
    <w:p w14:paraId="7A59CEC4" w14:textId="77777777" w:rsidR="00064265" w:rsidRPr="00EE682C" w:rsidRDefault="00064265" w:rsidP="00BD3680">
      <w:pPr>
        <w:spacing w:after="0" w:line="240" w:lineRule="auto"/>
        <w:jc w:val="both"/>
        <w:rPr>
          <w:rFonts w:ascii="Times New Roman" w:eastAsia="Aptos" w:hAnsi="Times New Roman" w:cs="Times New Roman"/>
          <w:b/>
          <w:bCs/>
          <w:sz w:val="24"/>
          <w:szCs w:val="24"/>
          <w:lang w:val="sr-Cyrl-RS"/>
          <w14:ligatures w14:val="standardContextual"/>
        </w:rPr>
      </w:pPr>
    </w:p>
    <w:p w14:paraId="5C05EF75" w14:textId="359D3DE9" w:rsidR="00EE682C" w:rsidRPr="00EE682C" w:rsidRDefault="00EE682C" w:rsidP="00851395">
      <w:pPr>
        <w:pStyle w:val="ListParagraph"/>
        <w:numPr>
          <w:ilvl w:val="0"/>
          <w:numId w:val="33"/>
        </w:numPr>
        <w:spacing w:after="0" w:line="240" w:lineRule="auto"/>
        <w:jc w:val="both"/>
        <w:rPr>
          <w:rFonts w:ascii="Times New Roman" w:eastAsia="Aptos" w:hAnsi="Times New Roman" w:cs="Times New Roman"/>
          <w:b/>
          <w:bCs/>
          <w:sz w:val="24"/>
          <w:szCs w:val="24"/>
          <w:lang w:val="sr-Cyrl-RS"/>
          <w14:ligatures w14:val="standardContextual"/>
        </w:rPr>
      </w:pPr>
      <w:r w:rsidRPr="00EE682C">
        <w:rPr>
          <w:rFonts w:ascii="Times New Roman" w:eastAsia="Aptos" w:hAnsi="Times New Roman" w:cs="Times New Roman"/>
          <w:b/>
          <w:bCs/>
          <w:sz w:val="24"/>
          <w:szCs w:val="24"/>
          <w:lang w:val="sr-Cyrl-RS"/>
          <w14:ligatures w14:val="standardContextual"/>
        </w:rPr>
        <w:lastRenderedPageBreak/>
        <w:t>Дводневна радионица „Усклађеност и сарадња - од НИС2 директиве до јавно-приватног партнерства“</w:t>
      </w:r>
    </w:p>
    <w:p w14:paraId="6AC037BD" w14:textId="77777777" w:rsidR="00EE682C" w:rsidRPr="00EE682C" w:rsidRDefault="00EE682C" w:rsidP="00EE682C">
      <w:pPr>
        <w:spacing w:after="0" w:line="240" w:lineRule="auto"/>
        <w:jc w:val="both"/>
        <w:rPr>
          <w:rFonts w:ascii="Times New Roman" w:eastAsia="Aptos" w:hAnsi="Times New Roman" w:cs="Times New Roman"/>
          <w:sz w:val="24"/>
          <w:szCs w:val="24"/>
          <w:lang w:val="sr-Cyrl-RS"/>
          <w14:ligatures w14:val="standardContextual"/>
        </w:rPr>
      </w:pPr>
    </w:p>
    <w:p w14:paraId="6B273E80" w14:textId="2CC16A9C" w:rsidR="00EE682C" w:rsidRPr="00064265" w:rsidRDefault="00EE682C" w:rsidP="00064265">
      <w:pPr>
        <w:pStyle w:val="NoSpacing"/>
        <w:ind w:firstLine="708"/>
        <w:jc w:val="both"/>
        <w:rPr>
          <w:rFonts w:ascii="Times New Roman" w:hAnsi="Times New Roman" w:cs="Times New Roman"/>
          <w:sz w:val="24"/>
          <w:szCs w:val="24"/>
          <w:lang w:val="sr-Cyrl-RS"/>
        </w:rPr>
      </w:pPr>
      <w:r w:rsidRPr="00064265">
        <w:rPr>
          <w:rFonts w:ascii="Times New Roman" w:hAnsi="Times New Roman" w:cs="Times New Roman"/>
          <w:sz w:val="24"/>
          <w:szCs w:val="24"/>
          <w:lang w:val="sr-Cyrl-RS"/>
        </w:rPr>
        <w:t xml:space="preserve">Министарство информисања и телекомуникација и NALED, уз подршку TAG </w:t>
      </w:r>
      <w:proofErr w:type="spellStart"/>
      <w:r w:rsidRPr="00064265">
        <w:rPr>
          <w:rFonts w:ascii="Times New Roman" w:hAnsi="Times New Roman" w:cs="Times New Roman"/>
          <w:sz w:val="24"/>
          <w:szCs w:val="24"/>
          <w:lang w:val="sr-Cyrl-RS"/>
        </w:rPr>
        <w:t>International</w:t>
      </w:r>
      <w:proofErr w:type="spellEnd"/>
      <w:r w:rsidRPr="00064265">
        <w:rPr>
          <w:rFonts w:ascii="Times New Roman" w:hAnsi="Times New Roman" w:cs="Times New Roman"/>
          <w:sz w:val="24"/>
          <w:szCs w:val="24"/>
          <w:lang w:val="sr-Cyrl-RS"/>
        </w:rPr>
        <w:t xml:space="preserve"> и </w:t>
      </w:r>
      <w:r w:rsidR="00E91DE0">
        <w:rPr>
          <w:rFonts w:ascii="Times New Roman" w:hAnsi="Times New Roman" w:cs="Times New Roman"/>
          <w:sz w:val="24"/>
          <w:szCs w:val="24"/>
          <w:lang w:val="sr-Cyrl-RS"/>
        </w:rPr>
        <w:t>Амбасаде Уједињеног Краљевства</w:t>
      </w:r>
      <w:r w:rsidRPr="00064265">
        <w:rPr>
          <w:rFonts w:ascii="Times New Roman" w:hAnsi="Times New Roman" w:cs="Times New Roman"/>
          <w:sz w:val="24"/>
          <w:szCs w:val="24"/>
          <w:lang w:val="sr-Cyrl-RS"/>
        </w:rPr>
        <w:t>, организовали су 2. и 3. октобра 2024. године другу по реду радионицу на тему информационе безбедности и јаво-приватног партнерства. Главне теме радионице биле су јачање сарадње приватног и јавног сектора, преношење знања и искустава, ефикасно спровођење кампања за јачање свести, као и кључне новине и предности нове НИС2 директиве. Нова радионица окупила је учеснике из јавног и приватног сектора који су, поред наведених тема, имали могућност да чују од британских и регионалних експерата и о теми вештачке интелигенције у области сајбер безбедности, размени информација и шемама сертификације.</w:t>
      </w:r>
    </w:p>
    <w:p w14:paraId="77DDB6A2" w14:textId="77777777" w:rsidR="00C33284" w:rsidRDefault="00C33284" w:rsidP="00BE1638">
      <w:pPr>
        <w:spacing w:after="0" w:line="240" w:lineRule="auto"/>
        <w:ind w:firstLine="708"/>
        <w:jc w:val="both"/>
        <w:rPr>
          <w:rFonts w:ascii="Times New Roman" w:eastAsia="Aptos" w:hAnsi="Times New Roman" w:cs="Times New Roman"/>
          <w:sz w:val="24"/>
          <w:szCs w:val="24"/>
          <w:lang w:val="sr-Cyrl-RS"/>
          <w14:ligatures w14:val="standardContextual"/>
        </w:rPr>
      </w:pPr>
    </w:p>
    <w:p w14:paraId="59AE05AC" w14:textId="77777777" w:rsidR="00E91DE0" w:rsidRDefault="00E91DE0" w:rsidP="00BE1638">
      <w:pPr>
        <w:spacing w:after="0" w:line="240" w:lineRule="auto"/>
        <w:ind w:firstLine="708"/>
        <w:jc w:val="both"/>
        <w:rPr>
          <w:rFonts w:ascii="Times New Roman" w:eastAsia="Aptos" w:hAnsi="Times New Roman" w:cs="Times New Roman"/>
          <w:sz w:val="24"/>
          <w:szCs w:val="24"/>
          <w:lang w:val="sr-Cyrl-RS"/>
          <w14:ligatures w14:val="standardContextual"/>
        </w:rPr>
      </w:pPr>
    </w:p>
    <w:p w14:paraId="45BE1CB1" w14:textId="697CCB7D" w:rsidR="001E6A4F" w:rsidRPr="001E6A4F" w:rsidRDefault="001E6A4F" w:rsidP="00851395">
      <w:pPr>
        <w:pStyle w:val="ListParagraph"/>
        <w:numPr>
          <w:ilvl w:val="0"/>
          <w:numId w:val="33"/>
        </w:numPr>
        <w:spacing w:after="0" w:line="240" w:lineRule="auto"/>
        <w:jc w:val="both"/>
        <w:rPr>
          <w:rFonts w:ascii="Times New Roman" w:eastAsia="Aptos" w:hAnsi="Times New Roman" w:cs="Times New Roman"/>
          <w:b/>
          <w:bCs/>
          <w:sz w:val="24"/>
          <w:szCs w:val="24"/>
          <w:lang w:val="sr-Cyrl-RS"/>
          <w14:ligatures w14:val="standardContextual"/>
        </w:rPr>
      </w:pPr>
      <w:r w:rsidRPr="001E6A4F">
        <w:rPr>
          <w:rFonts w:ascii="Times New Roman" w:eastAsia="Aptos" w:hAnsi="Times New Roman" w:cs="Times New Roman"/>
          <w:b/>
          <w:bCs/>
          <w:sz w:val="24"/>
          <w:szCs w:val="24"/>
          <w:lang w:val="sr-Cyrl-RS"/>
          <w14:ligatures w14:val="standardContextual"/>
        </w:rPr>
        <w:t>Први састанак ЦЕФТА експертске групе за електронске потписе</w:t>
      </w:r>
    </w:p>
    <w:p w14:paraId="295F8001" w14:textId="77777777" w:rsidR="001E6A4F" w:rsidRPr="001E6A4F" w:rsidRDefault="001E6A4F" w:rsidP="001E6A4F">
      <w:pPr>
        <w:spacing w:after="0" w:line="240" w:lineRule="auto"/>
        <w:ind w:firstLine="708"/>
        <w:jc w:val="both"/>
        <w:rPr>
          <w:rFonts w:ascii="Times New Roman" w:eastAsia="Aptos" w:hAnsi="Times New Roman" w:cs="Times New Roman"/>
          <w:sz w:val="24"/>
          <w:szCs w:val="24"/>
          <w:lang w:val="sr-Cyrl-RS"/>
          <w14:ligatures w14:val="standardContextual"/>
        </w:rPr>
      </w:pPr>
    </w:p>
    <w:p w14:paraId="225CF8C1" w14:textId="77777777" w:rsidR="00E91DE0" w:rsidRDefault="001E6A4F" w:rsidP="00E91DE0">
      <w:pPr>
        <w:pStyle w:val="NoSpacing"/>
        <w:ind w:firstLine="708"/>
        <w:jc w:val="both"/>
        <w:rPr>
          <w:rFonts w:ascii="Times New Roman" w:hAnsi="Times New Roman" w:cs="Times New Roman"/>
          <w:sz w:val="24"/>
          <w:szCs w:val="24"/>
          <w:lang w:val="sr-Cyrl-RS"/>
        </w:rPr>
      </w:pPr>
      <w:r w:rsidRPr="00E91DE0">
        <w:rPr>
          <w:rFonts w:ascii="Times New Roman" w:hAnsi="Times New Roman" w:cs="Times New Roman"/>
          <w:sz w:val="24"/>
          <w:szCs w:val="24"/>
          <w:lang w:val="sr-Cyrl-RS"/>
        </w:rPr>
        <w:t xml:space="preserve">У Београду је дана 26. новембра 2024. године одржан први састанак ЦЕФТА експертске групе за електронске потписе ради започињања активности које треба да доведу до признавања квалификованих електронских потписа и потенцијално других услуга од поверења у ЦЕФТА чланицама, а што је веома значајно за унапређење електронског пословања и јачање правне сигурности приликом употребе квалификованих електронских потписа и других услуга од поверења. </w:t>
      </w:r>
    </w:p>
    <w:p w14:paraId="5B95A378" w14:textId="501D890F" w:rsidR="00EE682C" w:rsidRPr="00E91DE0" w:rsidRDefault="001E6A4F" w:rsidP="00E91DE0">
      <w:pPr>
        <w:pStyle w:val="NoSpacing"/>
        <w:ind w:firstLine="708"/>
        <w:jc w:val="both"/>
        <w:rPr>
          <w:rFonts w:ascii="Times New Roman" w:hAnsi="Times New Roman" w:cs="Times New Roman"/>
          <w:sz w:val="24"/>
          <w:szCs w:val="24"/>
          <w:lang w:val="sr-Cyrl-RS"/>
        </w:rPr>
      </w:pPr>
      <w:r w:rsidRPr="00E91DE0">
        <w:rPr>
          <w:rFonts w:ascii="Times New Roman" w:hAnsi="Times New Roman" w:cs="Times New Roman"/>
          <w:sz w:val="24"/>
          <w:szCs w:val="24"/>
          <w:lang w:val="sr-Cyrl-RS"/>
        </w:rPr>
        <w:t>На иницијалном састанку је било речи о могућим моделима за реализацију прихватања услуга од поверења у складу са ЦЕФТА процедурама. Истакнут је значај сарадње са Европском комисијом и усклађивања са стандардима Европске уније у овој области. У наредном периоду очекује се интензивирање рада радне групе у циљу реализације планираних активности.</w:t>
      </w:r>
    </w:p>
    <w:p w14:paraId="767BEF7B" w14:textId="77777777" w:rsidR="00EE682C" w:rsidRDefault="00EE682C" w:rsidP="00EE682C">
      <w:pPr>
        <w:spacing w:after="0" w:line="240" w:lineRule="auto"/>
        <w:jc w:val="both"/>
        <w:rPr>
          <w:rFonts w:ascii="Times New Roman" w:eastAsia="Aptos" w:hAnsi="Times New Roman" w:cs="Times New Roman"/>
          <w:sz w:val="24"/>
          <w:szCs w:val="24"/>
          <w:lang w:val="sr-Cyrl-RS"/>
          <w14:ligatures w14:val="standardContextual"/>
        </w:rPr>
      </w:pPr>
    </w:p>
    <w:p w14:paraId="17DF22BB" w14:textId="77777777" w:rsidR="00E91DE0" w:rsidRPr="00EE682C" w:rsidRDefault="00E91DE0" w:rsidP="00EE682C">
      <w:pPr>
        <w:spacing w:after="0" w:line="240" w:lineRule="auto"/>
        <w:jc w:val="both"/>
        <w:rPr>
          <w:rFonts w:ascii="Times New Roman" w:eastAsia="Aptos" w:hAnsi="Times New Roman" w:cs="Times New Roman"/>
          <w:sz w:val="24"/>
          <w:szCs w:val="24"/>
          <w:lang w:val="sr-Cyrl-RS"/>
          <w14:ligatures w14:val="standardContextual"/>
        </w:rPr>
      </w:pPr>
    </w:p>
    <w:p w14:paraId="008C12FD" w14:textId="3DD20FA4" w:rsidR="00EE682C" w:rsidRDefault="00EE682C" w:rsidP="00851395">
      <w:pPr>
        <w:pStyle w:val="ListParagraph"/>
        <w:numPr>
          <w:ilvl w:val="0"/>
          <w:numId w:val="33"/>
        </w:numPr>
        <w:spacing w:after="0" w:line="240" w:lineRule="auto"/>
        <w:jc w:val="both"/>
        <w:rPr>
          <w:rFonts w:ascii="Times New Roman" w:eastAsia="Aptos" w:hAnsi="Times New Roman" w:cs="Times New Roman"/>
          <w:b/>
          <w:bCs/>
          <w:sz w:val="24"/>
          <w:szCs w:val="24"/>
          <w:lang w:val="sr-Cyrl-RS"/>
          <w14:ligatures w14:val="standardContextual"/>
        </w:rPr>
      </w:pPr>
      <w:r w:rsidRPr="00EE682C">
        <w:rPr>
          <w:rFonts w:ascii="Times New Roman" w:eastAsia="Aptos" w:hAnsi="Times New Roman" w:cs="Times New Roman"/>
          <w:b/>
          <w:bCs/>
          <w:sz w:val="24"/>
          <w:szCs w:val="24"/>
          <w:lang w:val="sr-Cyrl-RS"/>
          <w14:ligatures w14:val="standardContextual"/>
        </w:rPr>
        <w:t>Семинар о пријављивању рањивости у ИКТ производима и услугама</w:t>
      </w:r>
    </w:p>
    <w:p w14:paraId="4CFFD520" w14:textId="77777777" w:rsidR="00E91DE0" w:rsidRDefault="00E91DE0" w:rsidP="00E91DE0">
      <w:pPr>
        <w:spacing w:after="0" w:line="240" w:lineRule="auto"/>
        <w:jc w:val="both"/>
        <w:rPr>
          <w:rFonts w:ascii="Times New Roman" w:eastAsia="Aptos" w:hAnsi="Times New Roman" w:cs="Times New Roman"/>
          <w:sz w:val="24"/>
          <w:szCs w:val="24"/>
          <w:lang w:val="sr-Cyrl-RS"/>
          <w14:ligatures w14:val="standardContextual"/>
        </w:rPr>
      </w:pPr>
    </w:p>
    <w:p w14:paraId="7C938A5F" w14:textId="2340B0A5" w:rsidR="00881F88" w:rsidRPr="00E91DE0" w:rsidRDefault="00EE682C" w:rsidP="00E91DE0">
      <w:pPr>
        <w:pStyle w:val="NoSpacing"/>
        <w:ind w:firstLine="708"/>
        <w:jc w:val="both"/>
        <w:rPr>
          <w:rFonts w:ascii="Times New Roman" w:hAnsi="Times New Roman" w:cs="Times New Roman"/>
          <w:sz w:val="24"/>
          <w:szCs w:val="24"/>
          <w:lang w:val="sr-Cyrl-RS"/>
        </w:rPr>
      </w:pPr>
      <w:r w:rsidRPr="00E91DE0">
        <w:rPr>
          <w:rFonts w:ascii="Times New Roman" w:hAnsi="Times New Roman" w:cs="Times New Roman"/>
          <w:sz w:val="24"/>
          <w:szCs w:val="24"/>
          <w:lang w:val="sr-Cyrl-RS"/>
        </w:rPr>
        <w:t xml:space="preserve">У складу са Акционим планом за реализацију Стратегије развоја информационог друштва и информационе безбедности у Републици Србији од 2021. до 2026. године, за период од 2024. до 2026. године („Службени гласник РС”, број 70/2024), Министарство информисања и телекомуникација је, уз подршку Женевског центра за управљање сектором безбедности (DCAF – </w:t>
      </w:r>
      <w:proofErr w:type="spellStart"/>
      <w:r w:rsidRPr="00E91DE0">
        <w:rPr>
          <w:rFonts w:ascii="Times New Roman" w:hAnsi="Times New Roman" w:cs="Times New Roman"/>
          <w:sz w:val="24"/>
          <w:szCs w:val="24"/>
          <w:lang w:val="sr-Cyrl-RS"/>
        </w:rPr>
        <w:t>Geneva</w:t>
      </w:r>
      <w:proofErr w:type="spellEnd"/>
      <w:r w:rsidRPr="00E91DE0">
        <w:rPr>
          <w:rFonts w:ascii="Times New Roman" w:hAnsi="Times New Roman" w:cs="Times New Roman"/>
          <w:sz w:val="24"/>
          <w:szCs w:val="24"/>
          <w:lang w:val="sr-Cyrl-RS"/>
        </w:rPr>
        <w:t xml:space="preserve"> </w:t>
      </w:r>
      <w:proofErr w:type="spellStart"/>
      <w:r w:rsidRPr="00E91DE0">
        <w:rPr>
          <w:rFonts w:ascii="Times New Roman" w:hAnsi="Times New Roman" w:cs="Times New Roman"/>
          <w:sz w:val="24"/>
          <w:szCs w:val="24"/>
          <w:lang w:val="sr-Cyrl-RS"/>
        </w:rPr>
        <w:t>Centre</w:t>
      </w:r>
      <w:proofErr w:type="spellEnd"/>
      <w:r w:rsidRPr="00E91DE0">
        <w:rPr>
          <w:rFonts w:ascii="Times New Roman" w:hAnsi="Times New Roman" w:cs="Times New Roman"/>
          <w:sz w:val="24"/>
          <w:szCs w:val="24"/>
          <w:lang w:val="sr-Cyrl-RS"/>
        </w:rPr>
        <w:t xml:space="preserve"> </w:t>
      </w:r>
      <w:proofErr w:type="spellStart"/>
      <w:r w:rsidRPr="00E91DE0">
        <w:rPr>
          <w:rFonts w:ascii="Times New Roman" w:hAnsi="Times New Roman" w:cs="Times New Roman"/>
          <w:sz w:val="24"/>
          <w:szCs w:val="24"/>
          <w:lang w:val="sr-Cyrl-RS"/>
        </w:rPr>
        <w:t>for</w:t>
      </w:r>
      <w:proofErr w:type="spellEnd"/>
      <w:r w:rsidRPr="00E91DE0">
        <w:rPr>
          <w:rFonts w:ascii="Times New Roman" w:hAnsi="Times New Roman" w:cs="Times New Roman"/>
          <w:sz w:val="24"/>
          <w:szCs w:val="24"/>
          <w:lang w:val="sr-Cyrl-RS"/>
        </w:rPr>
        <w:t xml:space="preserve"> </w:t>
      </w:r>
      <w:proofErr w:type="spellStart"/>
      <w:r w:rsidRPr="00E91DE0">
        <w:rPr>
          <w:rFonts w:ascii="Times New Roman" w:hAnsi="Times New Roman" w:cs="Times New Roman"/>
          <w:sz w:val="24"/>
          <w:szCs w:val="24"/>
          <w:lang w:val="sr-Cyrl-RS"/>
        </w:rPr>
        <w:t>Security</w:t>
      </w:r>
      <w:proofErr w:type="spellEnd"/>
      <w:r w:rsidRPr="00E91DE0">
        <w:rPr>
          <w:rFonts w:ascii="Times New Roman" w:hAnsi="Times New Roman" w:cs="Times New Roman"/>
          <w:sz w:val="24"/>
          <w:szCs w:val="24"/>
          <w:lang w:val="sr-Cyrl-RS"/>
        </w:rPr>
        <w:t xml:space="preserve"> </w:t>
      </w:r>
      <w:proofErr w:type="spellStart"/>
      <w:r w:rsidRPr="00E91DE0">
        <w:rPr>
          <w:rFonts w:ascii="Times New Roman" w:hAnsi="Times New Roman" w:cs="Times New Roman"/>
          <w:sz w:val="24"/>
          <w:szCs w:val="24"/>
          <w:lang w:val="sr-Cyrl-RS"/>
        </w:rPr>
        <w:t>Sector</w:t>
      </w:r>
      <w:proofErr w:type="spellEnd"/>
      <w:r w:rsidRPr="00E91DE0">
        <w:rPr>
          <w:rFonts w:ascii="Times New Roman" w:hAnsi="Times New Roman" w:cs="Times New Roman"/>
          <w:sz w:val="24"/>
          <w:szCs w:val="24"/>
          <w:lang w:val="sr-Cyrl-RS"/>
        </w:rPr>
        <w:t xml:space="preserve"> </w:t>
      </w:r>
      <w:proofErr w:type="spellStart"/>
      <w:r w:rsidRPr="00E91DE0">
        <w:rPr>
          <w:rFonts w:ascii="Times New Roman" w:hAnsi="Times New Roman" w:cs="Times New Roman"/>
          <w:sz w:val="24"/>
          <w:szCs w:val="24"/>
          <w:lang w:val="sr-Cyrl-RS"/>
        </w:rPr>
        <w:t>Governance</w:t>
      </w:r>
      <w:proofErr w:type="spellEnd"/>
      <w:r w:rsidRPr="00E91DE0">
        <w:rPr>
          <w:rFonts w:ascii="Times New Roman" w:hAnsi="Times New Roman" w:cs="Times New Roman"/>
          <w:sz w:val="24"/>
          <w:szCs w:val="24"/>
          <w:lang w:val="sr-Cyrl-RS"/>
        </w:rPr>
        <w:t>), организовало семинар о пријављивању рањивости у ИКТ производима и услугама од 3. до 4. децембра 2024. године у Врднику у циљу упознавања са различитим европским приступима и националним политикама које постоје у овој области, а како би се размотрио приступ Републике Србије овом питању кроз дискусију свих релевантних представника јавног и приватног сектора. Семинару су присуствовали релевантни представници државних органа, али и представници приватног сектора.</w:t>
      </w:r>
    </w:p>
    <w:p w14:paraId="5D89CE28" w14:textId="77777777" w:rsidR="00BD3680" w:rsidRDefault="00BD3680" w:rsidP="00B648A5">
      <w:pPr>
        <w:pStyle w:val="NoSpacing"/>
        <w:ind w:firstLine="360"/>
        <w:jc w:val="center"/>
        <w:rPr>
          <w:rFonts w:ascii="Times New Roman" w:hAnsi="Times New Roman" w:cs="Times New Roman"/>
          <w:sz w:val="28"/>
          <w:szCs w:val="28"/>
          <w:lang w:val="sr-Cyrl-RS"/>
        </w:rPr>
      </w:pPr>
    </w:p>
    <w:p w14:paraId="466C9A3B" w14:textId="77777777" w:rsidR="004337DF" w:rsidRPr="00B24FFE" w:rsidRDefault="004337DF" w:rsidP="00B648A5">
      <w:pPr>
        <w:pStyle w:val="NoSpacing"/>
        <w:ind w:firstLine="360"/>
        <w:jc w:val="center"/>
        <w:rPr>
          <w:rFonts w:ascii="Times New Roman" w:hAnsi="Times New Roman" w:cs="Times New Roman"/>
          <w:sz w:val="28"/>
          <w:szCs w:val="28"/>
          <w:lang w:val="sr-Cyrl-RS"/>
        </w:rPr>
      </w:pPr>
    </w:p>
    <w:p w14:paraId="7E3094A4" w14:textId="77777777" w:rsidR="00E8165A" w:rsidRDefault="00E8165A" w:rsidP="00E8165A">
      <w:pPr>
        <w:pStyle w:val="NoSpacing"/>
        <w:ind w:firstLine="360"/>
        <w:jc w:val="center"/>
        <w:rPr>
          <w:rFonts w:ascii="Times New Roman" w:hAnsi="Times New Roman" w:cs="Times New Roman"/>
          <w:i/>
          <w:iCs/>
          <w:sz w:val="28"/>
          <w:szCs w:val="28"/>
          <w:lang w:val="sr-Cyrl-RS"/>
        </w:rPr>
      </w:pPr>
      <w:r>
        <w:rPr>
          <w:rFonts w:ascii="Times New Roman" w:hAnsi="Times New Roman" w:cs="Times New Roman"/>
          <w:i/>
          <w:iCs/>
          <w:sz w:val="28"/>
          <w:szCs w:val="28"/>
          <w:lang w:val="sr-Cyrl-RS"/>
        </w:rPr>
        <w:t>К</w:t>
      </w:r>
      <w:r w:rsidRPr="008C2857">
        <w:rPr>
          <w:rFonts w:ascii="Times New Roman" w:hAnsi="Times New Roman" w:cs="Times New Roman"/>
          <w:i/>
          <w:iCs/>
          <w:sz w:val="28"/>
          <w:szCs w:val="28"/>
          <w:lang w:val="sr-Cyrl-RS"/>
        </w:rPr>
        <w:t>онкурси</w:t>
      </w:r>
      <w:r>
        <w:rPr>
          <w:rFonts w:ascii="Times New Roman" w:hAnsi="Times New Roman" w:cs="Times New Roman"/>
          <w:i/>
          <w:iCs/>
          <w:sz w:val="28"/>
          <w:szCs w:val="28"/>
          <w:lang w:val="sr-Cyrl-RS"/>
        </w:rPr>
        <w:t xml:space="preserve"> у области јавног информисања </w:t>
      </w:r>
    </w:p>
    <w:p w14:paraId="28C34A38" w14:textId="77777777" w:rsidR="00E8165A" w:rsidRDefault="00E8165A" w:rsidP="00E8165A">
      <w:pPr>
        <w:pStyle w:val="NoSpacing"/>
        <w:rPr>
          <w:rFonts w:ascii="Times New Roman" w:hAnsi="Times New Roman" w:cs="Times New Roman"/>
          <w:i/>
          <w:iCs/>
          <w:sz w:val="28"/>
          <w:szCs w:val="28"/>
          <w:lang w:val="sr-Cyrl-RS"/>
        </w:rPr>
      </w:pPr>
    </w:p>
    <w:p w14:paraId="0AAB354B" w14:textId="77777777" w:rsidR="004337DF" w:rsidRPr="00B648A5" w:rsidRDefault="004337DF" w:rsidP="00E8165A">
      <w:pPr>
        <w:pStyle w:val="NoSpacing"/>
        <w:rPr>
          <w:rFonts w:ascii="Times New Roman" w:hAnsi="Times New Roman" w:cs="Times New Roman"/>
          <w:i/>
          <w:iCs/>
          <w:sz w:val="28"/>
          <w:szCs w:val="28"/>
          <w:lang w:val="sr-Cyrl-RS"/>
        </w:rPr>
      </w:pPr>
    </w:p>
    <w:p w14:paraId="67031CE2" w14:textId="1242E68A" w:rsidR="00E8165A" w:rsidRDefault="00F73B19" w:rsidP="004337DF">
      <w:pPr>
        <w:pStyle w:val="NoSpacing"/>
        <w:ind w:firstLine="708"/>
        <w:jc w:val="both"/>
        <w:rPr>
          <w:rFonts w:ascii="Times New Roman" w:hAnsi="Times New Roman" w:cs="Times New Roman"/>
          <w:b/>
          <w:bCs/>
          <w:sz w:val="24"/>
          <w:szCs w:val="24"/>
          <w:lang w:val="sr-Cyrl-RS"/>
        </w:rPr>
      </w:pPr>
      <w:r w:rsidRPr="00F73B19">
        <w:rPr>
          <w:rFonts w:ascii="Times New Roman" w:hAnsi="Times New Roman" w:cs="Times New Roman"/>
          <w:sz w:val="24"/>
          <w:szCs w:val="24"/>
          <w:lang w:val="sr-Cyrl-RS"/>
        </w:rPr>
        <w:t>Министарство информисања и телекомуникација спровело је</w:t>
      </w:r>
      <w:r w:rsidR="00E8165A" w:rsidRPr="00F73B19">
        <w:rPr>
          <w:rFonts w:ascii="Times New Roman" w:hAnsi="Times New Roman" w:cs="Times New Roman"/>
          <w:sz w:val="24"/>
          <w:szCs w:val="24"/>
          <w:lang w:val="sr-Cyrl-RS"/>
        </w:rPr>
        <w:t xml:space="preserve"> конкурс</w:t>
      </w:r>
      <w:r w:rsidRPr="00F73B19">
        <w:rPr>
          <w:rFonts w:ascii="Times New Roman" w:hAnsi="Times New Roman" w:cs="Times New Roman"/>
          <w:sz w:val="24"/>
          <w:szCs w:val="24"/>
          <w:lang w:val="sr-Cyrl-RS"/>
        </w:rPr>
        <w:t>е</w:t>
      </w:r>
      <w:r w:rsidR="00E8165A" w:rsidRPr="00F73B19">
        <w:rPr>
          <w:rFonts w:ascii="Times New Roman" w:hAnsi="Times New Roman" w:cs="Times New Roman"/>
          <w:sz w:val="24"/>
          <w:szCs w:val="24"/>
          <w:lang w:val="sr-Cyrl-RS"/>
        </w:rPr>
        <w:t xml:space="preserve"> </w:t>
      </w:r>
      <w:proofErr w:type="spellStart"/>
      <w:r w:rsidR="00E8165A" w:rsidRPr="00F73B19">
        <w:rPr>
          <w:rFonts w:ascii="Times New Roman" w:hAnsi="Times New Roman" w:cs="Times New Roman"/>
          <w:sz w:val="24"/>
          <w:szCs w:val="24"/>
        </w:rPr>
        <w:t>за</w:t>
      </w:r>
      <w:proofErr w:type="spellEnd"/>
      <w:r w:rsidR="00E8165A" w:rsidRPr="00F73B19">
        <w:rPr>
          <w:rFonts w:ascii="Times New Roman" w:hAnsi="Times New Roman" w:cs="Times New Roman"/>
          <w:sz w:val="24"/>
          <w:szCs w:val="24"/>
        </w:rPr>
        <w:t xml:space="preserve"> </w:t>
      </w:r>
      <w:proofErr w:type="spellStart"/>
      <w:r w:rsidR="00E8165A" w:rsidRPr="00F73B19">
        <w:rPr>
          <w:rFonts w:ascii="Times New Roman" w:hAnsi="Times New Roman" w:cs="Times New Roman"/>
          <w:sz w:val="24"/>
          <w:szCs w:val="24"/>
        </w:rPr>
        <w:t>суфинансирање</w:t>
      </w:r>
      <w:proofErr w:type="spellEnd"/>
      <w:r w:rsidR="00E8165A" w:rsidRPr="00F73B19">
        <w:rPr>
          <w:rFonts w:ascii="Times New Roman" w:hAnsi="Times New Roman" w:cs="Times New Roman"/>
          <w:sz w:val="24"/>
          <w:szCs w:val="24"/>
        </w:rPr>
        <w:t xml:space="preserve"> </w:t>
      </w:r>
      <w:proofErr w:type="spellStart"/>
      <w:r w:rsidR="00E8165A" w:rsidRPr="00F73B19">
        <w:rPr>
          <w:rFonts w:ascii="Times New Roman" w:hAnsi="Times New Roman" w:cs="Times New Roman"/>
          <w:sz w:val="24"/>
          <w:szCs w:val="24"/>
        </w:rPr>
        <w:t>пројеката</w:t>
      </w:r>
      <w:proofErr w:type="spellEnd"/>
      <w:r w:rsidR="00E8165A" w:rsidRPr="00F73B19">
        <w:rPr>
          <w:rFonts w:ascii="Times New Roman" w:hAnsi="Times New Roman" w:cs="Times New Roman"/>
          <w:sz w:val="24"/>
          <w:szCs w:val="24"/>
        </w:rPr>
        <w:t xml:space="preserve"> </w:t>
      </w:r>
      <w:proofErr w:type="spellStart"/>
      <w:r w:rsidR="00E8165A" w:rsidRPr="00F73B19">
        <w:rPr>
          <w:rFonts w:ascii="Times New Roman" w:hAnsi="Times New Roman" w:cs="Times New Roman"/>
          <w:sz w:val="24"/>
          <w:szCs w:val="24"/>
        </w:rPr>
        <w:t>производње</w:t>
      </w:r>
      <w:proofErr w:type="spellEnd"/>
      <w:r w:rsidR="00E8165A" w:rsidRPr="00F73B19">
        <w:rPr>
          <w:rFonts w:ascii="Times New Roman" w:hAnsi="Times New Roman" w:cs="Times New Roman"/>
          <w:sz w:val="24"/>
          <w:szCs w:val="24"/>
        </w:rPr>
        <w:t xml:space="preserve"> </w:t>
      </w:r>
      <w:proofErr w:type="spellStart"/>
      <w:r w:rsidR="00E8165A" w:rsidRPr="00F73B19">
        <w:rPr>
          <w:rFonts w:ascii="Times New Roman" w:hAnsi="Times New Roman" w:cs="Times New Roman"/>
          <w:sz w:val="24"/>
          <w:szCs w:val="24"/>
        </w:rPr>
        <w:t>медијских</w:t>
      </w:r>
      <w:proofErr w:type="spellEnd"/>
      <w:r w:rsidR="00E8165A" w:rsidRPr="00F73B19">
        <w:rPr>
          <w:rFonts w:ascii="Times New Roman" w:hAnsi="Times New Roman" w:cs="Times New Roman"/>
          <w:sz w:val="24"/>
          <w:szCs w:val="24"/>
        </w:rPr>
        <w:t xml:space="preserve"> </w:t>
      </w:r>
      <w:proofErr w:type="spellStart"/>
      <w:r w:rsidR="00E8165A" w:rsidRPr="00F73B19">
        <w:rPr>
          <w:rFonts w:ascii="Times New Roman" w:hAnsi="Times New Roman" w:cs="Times New Roman"/>
          <w:sz w:val="24"/>
          <w:szCs w:val="24"/>
        </w:rPr>
        <w:t>садржаја</w:t>
      </w:r>
      <w:proofErr w:type="spellEnd"/>
      <w:r w:rsidR="00E8165A" w:rsidRPr="00F73B19">
        <w:rPr>
          <w:rFonts w:ascii="Times New Roman" w:hAnsi="Times New Roman" w:cs="Times New Roman"/>
          <w:sz w:val="24"/>
          <w:szCs w:val="24"/>
        </w:rPr>
        <w:t xml:space="preserve"> и </w:t>
      </w:r>
      <w:proofErr w:type="spellStart"/>
      <w:r w:rsidR="00E8165A" w:rsidRPr="00F73B19">
        <w:rPr>
          <w:rFonts w:ascii="Times New Roman" w:hAnsi="Times New Roman" w:cs="Times New Roman"/>
          <w:sz w:val="24"/>
          <w:szCs w:val="24"/>
        </w:rPr>
        <w:t>стручне</w:t>
      </w:r>
      <w:proofErr w:type="spellEnd"/>
      <w:r w:rsidR="00E8165A" w:rsidRPr="00F73B19">
        <w:rPr>
          <w:rFonts w:ascii="Times New Roman" w:hAnsi="Times New Roman" w:cs="Times New Roman"/>
          <w:sz w:val="24"/>
          <w:szCs w:val="24"/>
        </w:rPr>
        <w:t xml:space="preserve"> </w:t>
      </w:r>
      <w:proofErr w:type="spellStart"/>
      <w:r w:rsidR="00E8165A" w:rsidRPr="00F73B19">
        <w:rPr>
          <w:rFonts w:ascii="Times New Roman" w:hAnsi="Times New Roman" w:cs="Times New Roman"/>
          <w:sz w:val="24"/>
          <w:szCs w:val="24"/>
        </w:rPr>
        <w:t>едукције</w:t>
      </w:r>
      <w:proofErr w:type="spellEnd"/>
      <w:r w:rsidR="00E8165A" w:rsidRPr="00F73B19">
        <w:rPr>
          <w:rFonts w:ascii="Times New Roman" w:hAnsi="Times New Roman" w:cs="Times New Roman"/>
          <w:sz w:val="24"/>
          <w:szCs w:val="24"/>
        </w:rPr>
        <w:t xml:space="preserve">, </w:t>
      </w:r>
      <w:proofErr w:type="spellStart"/>
      <w:r w:rsidR="00E8165A" w:rsidRPr="00F73B19">
        <w:rPr>
          <w:rFonts w:ascii="Times New Roman" w:hAnsi="Times New Roman" w:cs="Times New Roman"/>
          <w:sz w:val="24"/>
          <w:szCs w:val="24"/>
        </w:rPr>
        <w:t>унапређења</w:t>
      </w:r>
      <w:proofErr w:type="spellEnd"/>
      <w:r w:rsidR="00E8165A" w:rsidRPr="00F73B19">
        <w:rPr>
          <w:rFonts w:ascii="Times New Roman" w:hAnsi="Times New Roman" w:cs="Times New Roman"/>
          <w:sz w:val="24"/>
          <w:szCs w:val="24"/>
        </w:rPr>
        <w:t xml:space="preserve"> </w:t>
      </w:r>
      <w:proofErr w:type="spellStart"/>
      <w:r w:rsidR="00E8165A" w:rsidRPr="00F73B19">
        <w:rPr>
          <w:rFonts w:ascii="Times New Roman" w:hAnsi="Times New Roman" w:cs="Times New Roman"/>
          <w:sz w:val="24"/>
          <w:szCs w:val="24"/>
        </w:rPr>
        <w:t>професионалних</w:t>
      </w:r>
      <w:proofErr w:type="spellEnd"/>
      <w:r w:rsidR="00E8165A" w:rsidRPr="00F73B19">
        <w:rPr>
          <w:rFonts w:ascii="Times New Roman" w:hAnsi="Times New Roman" w:cs="Times New Roman"/>
          <w:sz w:val="24"/>
          <w:szCs w:val="24"/>
        </w:rPr>
        <w:t xml:space="preserve"> и </w:t>
      </w:r>
      <w:proofErr w:type="spellStart"/>
      <w:r w:rsidR="00E8165A" w:rsidRPr="00F73B19">
        <w:rPr>
          <w:rFonts w:ascii="Times New Roman" w:hAnsi="Times New Roman" w:cs="Times New Roman"/>
          <w:sz w:val="24"/>
          <w:szCs w:val="24"/>
        </w:rPr>
        <w:t>етичких</w:t>
      </w:r>
      <w:proofErr w:type="spellEnd"/>
      <w:r w:rsidR="00E8165A" w:rsidRPr="00F73B19">
        <w:rPr>
          <w:rFonts w:ascii="Times New Roman" w:hAnsi="Times New Roman" w:cs="Times New Roman"/>
          <w:sz w:val="24"/>
          <w:szCs w:val="24"/>
        </w:rPr>
        <w:t xml:space="preserve"> </w:t>
      </w:r>
      <w:proofErr w:type="spellStart"/>
      <w:r w:rsidR="00E8165A" w:rsidRPr="00F73B19">
        <w:rPr>
          <w:rFonts w:ascii="Times New Roman" w:hAnsi="Times New Roman" w:cs="Times New Roman"/>
          <w:sz w:val="24"/>
          <w:szCs w:val="24"/>
        </w:rPr>
        <w:t>стандарда</w:t>
      </w:r>
      <w:proofErr w:type="spellEnd"/>
      <w:r w:rsidR="00E8165A" w:rsidRPr="00F73B19">
        <w:rPr>
          <w:rFonts w:ascii="Times New Roman" w:hAnsi="Times New Roman" w:cs="Times New Roman"/>
          <w:sz w:val="24"/>
          <w:szCs w:val="24"/>
        </w:rPr>
        <w:t xml:space="preserve"> и </w:t>
      </w:r>
      <w:proofErr w:type="spellStart"/>
      <w:r w:rsidR="00E8165A" w:rsidRPr="00F73B19">
        <w:rPr>
          <w:rFonts w:ascii="Times New Roman" w:hAnsi="Times New Roman" w:cs="Times New Roman"/>
          <w:sz w:val="24"/>
          <w:szCs w:val="24"/>
        </w:rPr>
        <w:t>истраживања</w:t>
      </w:r>
      <w:proofErr w:type="spellEnd"/>
      <w:r w:rsidR="00E8165A" w:rsidRPr="00F73B19">
        <w:rPr>
          <w:rFonts w:ascii="Times New Roman" w:hAnsi="Times New Roman" w:cs="Times New Roman"/>
          <w:sz w:val="24"/>
          <w:szCs w:val="24"/>
        </w:rPr>
        <w:t xml:space="preserve"> у </w:t>
      </w:r>
      <w:proofErr w:type="spellStart"/>
      <w:r w:rsidR="00E8165A" w:rsidRPr="00F73B19">
        <w:rPr>
          <w:rFonts w:ascii="Times New Roman" w:hAnsi="Times New Roman" w:cs="Times New Roman"/>
          <w:sz w:val="24"/>
          <w:szCs w:val="24"/>
        </w:rPr>
        <w:t>области</w:t>
      </w:r>
      <w:proofErr w:type="spellEnd"/>
      <w:r w:rsidR="00E8165A" w:rsidRPr="00F73B19">
        <w:rPr>
          <w:rFonts w:ascii="Times New Roman" w:hAnsi="Times New Roman" w:cs="Times New Roman"/>
          <w:sz w:val="24"/>
          <w:szCs w:val="24"/>
        </w:rPr>
        <w:t xml:space="preserve"> </w:t>
      </w:r>
      <w:proofErr w:type="spellStart"/>
      <w:r w:rsidR="00E8165A" w:rsidRPr="00F73B19">
        <w:rPr>
          <w:rFonts w:ascii="Times New Roman" w:hAnsi="Times New Roman" w:cs="Times New Roman"/>
          <w:sz w:val="24"/>
          <w:szCs w:val="24"/>
        </w:rPr>
        <w:t>јавног</w:t>
      </w:r>
      <w:proofErr w:type="spellEnd"/>
      <w:r w:rsidR="00E8165A" w:rsidRPr="00F73B19">
        <w:rPr>
          <w:rFonts w:ascii="Times New Roman" w:hAnsi="Times New Roman" w:cs="Times New Roman"/>
          <w:sz w:val="24"/>
          <w:szCs w:val="24"/>
        </w:rPr>
        <w:t xml:space="preserve"> </w:t>
      </w:r>
      <w:proofErr w:type="spellStart"/>
      <w:r w:rsidR="00E8165A" w:rsidRPr="00F73B19">
        <w:rPr>
          <w:rFonts w:ascii="Times New Roman" w:hAnsi="Times New Roman" w:cs="Times New Roman"/>
          <w:sz w:val="24"/>
          <w:szCs w:val="24"/>
        </w:rPr>
        <w:t>информисања</w:t>
      </w:r>
      <w:proofErr w:type="spellEnd"/>
      <w:r w:rsidR="00E8165A" w:rsidRPr="00F73B19">
        <w:rPr>
          <w:rFonts w:ascii="Times New Roman" w:hAnsi="Times New Roman" w:cs="Times New Roman"/>
          <w:sz w:val="24"/>
          <w:szCs w:val="24"/>
        </w:rPr>
        <w:t xml:space="preserve"> у 2024. </w:t>
      </w:r>
      <w:proofErr w:type="spellStart"/>
      <w:r w:rsidR="00E8165A" w:rsidRPr="00F73B19">
        <w:rPr>
          <w:rFonts w:ascii="Times New Roman" w:hAnsi="Times New Roman" w:cs="Times New Roman"/>
          <w:sz w:val="24"/>
          <w:szCs w:val="24"/>
        </w:rPr>
        <w:t>години</w:t>
      </w:r>
      <w:proofErr w:type="spellEnd"/>
      <w:r>
        <w:rPr>
          <w:rFonts w:ascii="Times New Roman" w:hAnsi="Times New Roman" w:cs="Times New Roman"/>
          <w:sz w:val="24"/>
          <w:szCs w:val="24"/>
          <w:lang w:val="sr-Cyrl-RS"/>
        </w:rPr>
        <w:t>,</w:t>
      </w:r>
      <w:r w:rsidRPr="00F73B19">
        <w:rPr>
          <w:rFonts w:ascii="Times New Roman" w:hAnsi="Times New Roman" w:cs="Times New Roman"/>
          <w:sz w:val="24"/>
          <w:szCs w:val="24"/>
          <w:lang w:val="sr-Cyrl-RS"/>
        </w:rPr>
        <w:t xml:space="preserve"> и то</w:t>
      </w:r>
      <w:r>
        <w:rPr>
          <w:rFonts w:ascii="Times New Roman" w:hAnsi="Times New Roman" w:cs="Times New Roman"/>
          <w:b/>
          <w:bCs/>
          <w:sz w:val="24"/>
          <w:szCs w:val="24"/>
          <w:lang w:val="sr-Cyrl-RS"/>
        </w:rPr>
        <w:t>:</w:t>
      </w:r>
    </w:p>
    <w:p w14:paraId="7D78026F" w14:textId="77777777" w:rsidR="00E8165A" w:rsidRPr="001E482C" w:rsidRDefault="00E8165A" w:rsidP="00E8165A">
      <w:pPr>
        <w:pStyle w:val="NoSpacing"/>
        <w:ind w:left="1416"/>
        <w:jc w:val="both"/>
        <w:rPr>
          <w:rFonts w:ascii="Times New Roman" w:hAnsi="Times New Roman" w:cs="Times New Roman"/>
          <w:b/>
          <w:bCs/>
          <w:sz w:val="24"/>
          <w:szCs w:val="24"/>
          <w:lang w:val="sr-Cyrl-RS"/>
        </w:rPr>
      </w:pPr>
    </w:p>
    <w:p w14:paraId="00025197" w14:textId="16067B8A" w:rsidR="00E8165A" w:rsidRPr="001E482C" w:rsidRDefault="00E8165A" w:rsidP="00954E29">
      <w:pPr>
        <w:pStyle w:val="NoSpacing"/>
        <w:numPr>
          <w:ilvl w:val="0"/>
          <w:numId w:val="2"/>
        </w:numPr>
        <w:ind w:left="1068"/>
        <w:jc w:val="both"/>
        <w:rPr>
          <w:rFonts w:ascii="Times New Roman" w:hAnsi="Times New Roman" w:cs="Times New Roman"/>
          <w:sz w:val="24"/>
          <w:szCs w:val="24"/>
        </w:rPr>
      </w:pPr>
      <w:proofErr w:type="spellStart"/>
      <w:r w:rsidRPr="001E482C">
        <w:rPr>
          <w:rFonts w:ascii="Times New Roman" w:hAnsi="Times New Roman" w:cs="Times New Roman"/>
          <w:sz w:val="24"/>
          <w:szCs w:val="24"/>
        </w:rPr>
        <w:t>Конкурс</w:t>
      </w:r>
      <w:proofErr w:type="spellEnd"/>
      <w:r w:rsidRPr="001E482C">
        <w:rPr>
          <w:rFonts w:ascii="Times New Roman" w:hAnsi="Times New Roman" w:cs="Times New Roman"/>
          <w:sz w:val="24"/>
          <w:szCs w:val="24"/>
        </w:rPr>
        <w:t xml:space="preserve"> </w:t>
      </w:r>
      <w:proofErr w:type="spellStart"/>
      <w:r w:rsidRPr="001E482C">
        <w:rPr>
          <w:rFonts w:ascii="Times New Roman" w:hAnsi="Times New Roman" w:cs="Times New Roman"/>
          <w:sz w:val="24"/>
          <w:szCs w:val="24"/>
        </w:rPr>
        <w:t>за</w:t>
      </w:r>
      <w:proofErr w:type="spellEnd"/>
      <w:r w:rsidRPr="001E482C">
        <w:rPr>
          <w:rFonts w:ascii="Times New Roman" w:hAnsi="Times New Roman" w:cs="Times New Roman"/>
          <w:sz w:val="24"/>
          <w:szCs w:val="24"/>
        </w:rPr>
        <w:t xml:space="preserve"> </w:t>
      </w:r>
      <w:proofErr w:type="spellStart"/>
      <w:r w:rsidRPr="001E482C">
        <w:rPr>
          <w:rFonts w:ascii="Times New Roman" w:hAnsi="Times New Roman" w:cs="Times New Roman"/>
          <w:sz w:val="24"/>
          <w:szCs w:val="24"/>
        </w:rPr>
        <w:t>суфинансирање</w:t>
      </w:r>
      <w:proofErr w:type="spellEnd"/>
      <w:r w:rsidRPr="001E482C">
        <w:rPr>
          <w:rFonts w:ascii="Times New Roman" w:hAnsi="Times New Roman" w:cs="Times New Roman"/>
          <w:sz w:val="24"/>
          <w:szCs w:val="24"/>
        </w:rPr>
        <w:t xml:space="preserve"> </w:t>
      </w:r>
      <w:proofErr w:type="spellStart"/>
      <w:r w:rsidRPr="001E482C">
        <w:rPr>
          <w:rFonts w:ascii="Times New Roman" w:hAnsi="Times New Roman" w:cs="Times New Roman"/>
          <w:sz w:val="24"/>
          <w:szCs w:val="24"/>
        </w:rPr>
        <w:t>проjеката</w:t>
      </w:r>
      <w:proofErr w:type="spellEnd"/>
      <w:r w:rsidRPr="001E482C">
        <w:rPr>
          <w:rFonts w:ascii="Times New Roman" w:hAnsi="Times New Roman" w:cs="Times New Roman"/>
          <w:sz w:val="24"/>
          <w:szCs w:val="24"/>
        </w:rPr>
        <w:t xml:space="preserve">  </w:t>
      </w:r>
      <w:proofErr w:type="spellStart"/>
      <w:r w:rsidRPr="001E482C">
        <w:rPr>
          <w:rFonts w:ascii="Times New Roman" w:hAnsi="Times New Roman" w:cs="Times New Roman"/>
          <w:sz w:val="24"/>
          <w:szCs w:val="24"/>
        </w:rPr>
        <w:t>производње</w:t>
      </w:r>
      <w:proofErr w:type="spellEnd"/>
      <w:r w:rsidRPr="001E482C">
        <w:rPr>
          <w:rFonts w:ascii="Times New Roman" w:hAnsi="Times New Roman" w:cs="Times New Roman"/>
          <w:sz w:val="24"/>
          <w:szCs w:val="24"/>
        </w:rPr>
        <w:t xml:space="preserve"> </w:t>
      </w:r>
      <w:proofErr w:type="spellStart"/>
      <w:r w:rsidRPr="001E482C">
        <w:rPr>
          <w:rFonts w:ascii="Times New Roman" w:hAnsi="Times New Roman" w:cs="Times New Roman"/>
          <w:sz w:val="24"/>
          <w:szCs w:val="24"/>
        </w:rPr>
        <w:t>медијских</w:t>
      </w:r>
      <w:proofErr w:type="spellEnd"/>
      <w:r w:rsidRPr="001E482C">
        <w:rPr>
          <w:rFonts w:ascii="Times New Roman" w:hAnsi="Times New Roman" w:cs="Times New Roman"/>
          <w:sz w:val="24"/>
          <w:szCs w:val="24"/>
        </w:rPr>
        <w:t xml:space="preserve"> </w:t>
      </w:r>
      <w:proofErr w:type="spellStart"/>
      <w:r w:rsidRPr="001E482C">
        <w:rPr>
          <w:rFonts w:ascii="Times New Roman" w:hAnsi="Times New Roman" w:cs="Times New Roman"/>
          <w:sz w:val="24"/>
          <w:szCs w:val="24"/>
        </w:rPr>
        <w:t>садржаја</w:t>
      </w:r>
      <w:proofErr w:type="spellEnd"/>
      <w:r w:rsidRPr="001E482C">
        <w:rPr>
          <w:rFonts w:ascii="Times New Roman" w:hAnsi="Times New Roman" w:cs="Times New Roman"/>
          <w:sz w:val="24"/>
          <w:szCs w:val="24"/>
        </w:rPr>
        <w:t xml:space="preserve"> </w:t>
      </w:r>
      <w:proofErr w:type="spellStart"/>
      <w:r w:rsidRPr="001E482C">
        <w:rPr>
          <w:rFonts w:ascii="Times New Roman" w:hAnsi="Times New Roman" w:cs="Times New Roman"/>
          <w:sz w:val="24"/>
          <w:szCs w:val="24"/>
        </w:rPr>
        <w:t>намењених</w:t>
      </w:r>
      <w:proofErr w:type="spellEnd"/>
      <w:r w:rsidRPr="001E482C">
        <w:rPr>
          <w:rFonts w:ascii="Times New Roman" w:hAnsi="Times New Roman" w:cs="Times New Roman"/>
          <w:sz w:val="24"/>
          <w:szCs w:val="24"/>
        </w:rPr>
        <w:t xml:space="preserve"> </w:t>
      </w:r>
      <w:proofErr w:type="spellStart"/>
      <w:r w:rsidRPr="001E482C">
        <w:rPr>
          <w:rFonts w:ascii="Times New Roman" w:hAnsi="Times New Roman" w:cs="Times New Roman"/>
          <w:sz w:val="24"/>
          <w:szCs w:val="24"/>
        </w:rPr>
        <w:t>особама</w:t>
      </w:r>
      <w:proofErr w:type="spellEnd"/>
      <w:r w:rsidRPr="001E482C">
        <w:rPr>
          <w:rFonts w:ascii="Times New Roman" w:hAnsi="Times New Roman" w:cs="Times New Roman"/>
          <w:sz w:val="24"/>
          <w:szCs w:val="24"/>
        </w:rPr>
        <w:t xml:space="preserve"> </w:t>
      </w:r>
      <w:proofErr w:type="spellStart"/>
      <w:r w:rsidRPr="001E482C">
        <w:rPr>
          <w:rFonts w:ascii="Times New Roman" w:hAnsi="Times New Roman" w:cs="Times New Roman"/>
          <w:sz w:val="24"/>
          <w:szCs w:val="24"/>
        </w:rPr>
        <w:t>са</w:t>
      </w:r>
      <w:proofErr w:type="spellEnd"/>
      <w:r w:rsidRPr="001E482C">
        <w:rPr>
          <w:rFonts w:ascii="Times New Roman" w:hAnsi="Times New Roman" w:cs="Times New Roman"/>
          <w:sz w:val="24"/>
          <w:szCs w:val="24"/>
        </w:rPr>
        <w:t xml:space="preserve"> </w:t>
      </w:r>
      <w:proofErr w:type="spellStart"/>
      <w:r w:rsidRPr="001E482C">
        <w:rPr>
          <w:rFonts w:ascii="Times New Roman" w:hAnsi="Times New Roman" w:cs="Times New Roman"/>
          <w:sz w:val="24"/>
          <w:szCs w:val="24"/>
        </w:rPr>
        <w:t>инвалидитетом</w:t>
      </w:r>
      <w:proofErr w:type="spellEnd"/>
      <w:r>
        <w:rPr>
          <w:rFonts w:ascii="Times New Roman" w:hAnsi="Times New Roman" w:cs="Times New Roman"/>
          <w:sz w:val="24"/>
          <w:szCs w:val="24"/>
          <w:lang w:val="sr-Cyrl-RS"/>
        </w:rPr>
        <w:t xml:space="preserve"> (</w:t>
      </w:r>
      <w:r w:rsidRPr="00ED6BFA">
        <w:rPr>
          <w:rFonts w:ascii="Times New Roman" w:hAnsi="Times New Roman" w:cs="Times New Roman"/>
          <w:sz w:val="24"/>
          <w:szCs w:val="24"/>
          <w:lang w:val="sr-Cyrl-RS"/>
        </w:rPr>
        <w:t>износ опредељених средстав</w:t>
      </w:r>
      <w:r>
        <w:rPr>
          <w:rFonts w:ascii="Times New Roman" w:hAnsi="Times New Roman" w:cs="Times New Roman"/>
          <w:sz w:val="24"/>
          <w:szCs w:val="24"/>
          <w:lang w:val="sr-Cyrl-RS"/>
        </w:rPr>
        <w:t>а</w:t>
      </w:r>
      <w:r w:rsidRPr="00ED6BFA">
        <w:rPr>
          <w:rFonts w:ascii="Times New Roman" w:hAnsi="Times New Roman" w:cs="Times New Roman"/>
          <w:sz w:val="24"/>
          <w:szCs w:val="24"/>
          <w:lang w:val="sr-Cyrl-RS"/>
        </w:rPr>
        <w:t xml:space="preserve"> увећан </w:t>
      </w:r>
      <w:r>
        <w:rPr>
          <w:rFonts w:ascii="Times New Roman" w:hAnsi="Times New Roman" w:cs="Times New Roman"/>
          <w:sz w:val="24"/>
          <w:szCs w:val="24"/>
          <w:lang w:val="sr-Cyrl-RS"/>
        </w:rPr>
        <w:t xml:space="preserve">је </w:t>
      </w:r>
      <w:r w:rsidRPr="00ED6BFA">
        <w:rPr>
          <w:rFonts w:ascii="Times New Roman" w:hAnsi="Times New Roman" w:cs="Times New Roman"/>
          <w:sz w:val="24"/>
          <w:szCs w:val="24"/>
          <w:lang w:val="sr-Cyrl-RS"/>
        </w:rPr>
        <w:t>за 20</w:t>
      </w:r>
      <w:r w:rsidRPr="0027219F">
        <w:rPr>
          <w:rFonts w:ascii="Times New Roman" w:hAnsi="Times New Roman" w:cs="Times New Roman"/>
          <w:sz w:val="24"/>
          <w:szCs w:val="24"/>
          <w:lang w:val="sr-Cyrl-RS"/>
        </w:rPr>
        <w:t>%</w:t>
      </w:r>
      <w:r w:rsidRPr="00ED6BFA">
        <w:rPr>
          <w:rFonts w:ascii="Times New Roman" w:hAnsi="Times New Roman" w:cs="Times New Roman"/>
          <w:sz w:val="24"/>
          <w:szCs w:val="24"/>
          <w:lang w:val="sr-Cyrl-RS"/>
        </w:rPr>
        <w:t xml:space="preserve"> у односу на 2023. годину,</w:t>
      </w:r>
      <w:r>
        <w:rPr>
          <w:rFonts w:ascii="Times New Roman" w:hAnsi="Times New Roman" w:cs="Times New Roman"/>
          <w:sz w:val="24"/>
          <w:szCs w:val="24"/>
          <w:lang w:val="sr-Cyrl-RS"/>
        </w:rPr>
        <w:t xml:space="preserve"> и то</w:t>
      </w:r>
      <w:r w:rsidRPr="00ED6BFA">
        <w:rPr>
          <w:rFonts w:ascii="Times New Roman" w:hAnsi="Times New Roman" w:cs="Times New Roman"/>
          <w:sz w:val="24"/>
          <w:szCs w:val="24"/>
          <w:lang w:val="sr-Cyrl-RS"/>
        </w:rPr>
        <w:t xml:space="preserve"> са 15 на 18 милиона динара</w:t>
      </w:r>
      <w:r>
        <w:rPr>
          <w:rFonts w:ascii="Times New Roman" w:hAnsi="Times New Roman" w:cs="Times New Roman"/>
          <w:sz w:val="24"/>
          <w:szCs w:val="24"/>
          <w:lang w:val="sr-Cyrl-RS"/>
        </w:rPr>
        <w:t>)</w:t>
      </w:r>
      <w:r w:rsidR="00954E29">
        <w:rPr>
          <w:rFonts w:ascii="Times New Roman" w:hAnsi="Times New Roman" w:cs="Times New Roman"/>
          <w:sz w:val="24"/>
          <w:szCs w:val="24"/>
          <w:lang w:val="sr-Cyrl-RS"/>
        </w:rPr>
        <w:t>;</w:t>
      </w:r>
    </w:p>
    <w:p w14:paraId="7400CBAB" w14:textId="4647A30C" w:rsidR="00E8165A" w:rsidRPr="001E482C" w:rsidRDefault="00E8165A" w:rsidP="00954E29">
      <w:pPr>
        <w:pStyle w:val="NoSpacing"/>
        <w:numPr>
          <w:ilvl w:val="0"/>
          <w:numId w:val="2"/>
        </w:numPr>
        <w:ind w:left="1068"/>
        <w:jc w:val="both"/>
        <w:rPr>
          <w:rFonts w:ascii="Times New Roman" w:hAnsi="Times New Roman" w:cs="Times New Roman"/>
          <w:sz w:val="24"/>
          <w:szCs w:val="24"/>
        </w:rPr>
      </w:pPr>
      <w:proofErr w:type="spellStart"/>
      <w:r w:rsidRPr="001E482C">
        <w:rPr>
          <w:rFonts w:ascii="Times New Roman" w:hAnsi="Times New Roman" w:cs="Times New Roman"/>
          <w:sz w:val="24"/>
          <w:szCs w:val="24"/>
        </w:rPr>
        <w:t>Конкурс</w:t>
      </w:r>
      <w:proofErr w:type="spellEnd"/>
      <w:r w:rsidRPr="001E482C">
        <w:rPr>
          <w:rFonts w:ascii="Times New Roman" w:hAnsi="Times New Roman" w:cs="Times New Roman"/>
          <w:sz w:val="24"/>
          <w:szCs w:val="24"/>
        </w:rPr>
        <w:t xml:space="preserve"> </w:t>
      </w:r>
      <w:proofErr w:type="spellStart"/>
      <w:r w:rsidRPr="001E482C">
        <w:rPr>
          <w:rFonts w:ascii="Times New Roman" w:hAnsi="Times New Roman" w:cs="Times New Roman"/>
          <w:sz w:val="24"/>
          <w:szCs w:val="24"/>
        </w:rPr>
        <w:t>за</w:t>
      </w:r>
      <w:proofErr w:type="spellEnd"/>
      <w:r w:rsidRPr="001E482C">
        <w:rPr>
          <w:rFonts w:ascii="Times New Roman" w:hAnsi="Times New Roman" w:cs="Times New Roman"/>
          <w:sz w:val="24"/>
          <w:szCs w:val="24"/>
        </w:rPr>
        <w:t xml:space="preserve"> </w:t>
      </w:r>
      <w:proofErr w:type="spellStart"/>
      <w:r w:rsidRPr="001E482C">
        <w:rPr>
          <w:rFonts w:ascii="Times New Roman" w:hAnsi="Times New Roman" w:cs="Times New Roman"/>
          <w:sz w:val="24"/>
          <w:szCs w:val="24"/>
        </w:rPr>
        <w:t>суфинансирање</w:t>
      </w:r>
      <w:proofErr w:type="spellEnd"/>
      <w:r w:rsidRPr="001E482C">
        <w:rPr>
          <w:rFonts w:ascii="Times New Roman" w:hAnsi="Times New Roman" w:cs="Times New Roman"/>
          <w:sz w:val="24"/>
          <w:szCs w:val="24"/>
        </w:rPr>
        <w:t xml:space="preserve"> </w:t>
      </w:r>
      <w:proofErr w:type="spellStart"/>
      <w:r w:rsidRPr="001E482C">
        <w:rPr>
          <w:rFonts w:ascii="Times New Roman" w:hAnsi="Times New Roman" w:cs="Times New Roman"/>
          <w:sz w:val="24"/>
          <w:szCs w:val="24"/>
        </w:rPr>
        <w:t>проjеката</w:t>
      </w:r>
      <w:proofErr w:type="spellEnd"/>
      <w:r w:rsidRPr="001E482C">
        <w:rPr>
          <w:rFonts w:ascii="Times New Roman" w:hAnsi="Times New Roman" w:cs="Times New Roman"/>
          <w:sz w:val="24"/>
          <w:szCs w:val="24"/>
        </w:rPr>
        <w:t xml:space="preserve"> </w:t>
      </w:r>
      <w:proofErr w:type="spellStart"/>
      <w:r w:rsidRPr="001E482C">
        <w:rPr>
          <w:rFonts w:ascii="Times New Roman" w:hAnsi="Times New Roman" w:cs="Times New Roman"/>
          <w:sz w:val="24"/>
          <w:szCs w:val="24"/>
        </w:rPr>
        <w:t>производње</w:t>
      </w:r>
      <w:proofErr w:type="spellEnd"/>
      <w:r w:rsidRPr="001E482C">
        <w:rPr>
          <w:rFonts w:ascii="Times New Roman" w:hAnsi="Times New Roman" w:cs="Times New Roman"/>
          <w:sz w:val="24"/>
          <w:szCs w:val="24"/>
        </w:rPr>
        <w:t xml:space="preserve"> </w:t>
      </w:r>
      <w:proofErr w:type="spellStart"/>
      <w:r w:rsidRPr="001E482C">
        <w:rPr>
          <w:rFonts w:ascii="Times New Roman" w:hAnsi="Times New Roman" w:cs="Times New Roman"/>
          <w:sz w:val="24"/>
          <w:szCs w:val="24"/>
        </w:rPr>
        <w:t>медијских</w:t>
      </w:r>
      <w:proofErr w:type="spellEnd"/>
      <w:r w:rsidRPr="001E482C">
        <w:rPr>
          <w:rFonts w:ascii="Times New Roman" w:hAnsi="Times New Roman" w:cs="Times New Roman"/>
          <w:sz w:val="24"/>
          <w:szCs w:val="24"/>
        </w:rPr>
        <w:t xml:space="preserve"> </w:t>
      </w:r>
      <w:proofErr w:type="spellStart"/>
      <w:r w:rsidRPr="001E482C">
        <w:rPr>
          <w:rFonts w:ascii="Times New Roman" w:hAnsi="Times New Roman" w:cs="Times New Roman"/>
          <w:sz w:val="24"/>
          <w:szCs w:val="24"/>
        </w:rPr>
        <w:t>садржаја</w:t>
      </w:r>
      <w:proofErr w:type="spellEnd"/>
      <w:r w:rsidRPr="001E482C">
        <w:rPr>
          <w:rFonts w:ascii="Times New Roman" w:hAnsi="Times New Roman" w:cs="Times New Roman"/>
          <w:sz w:val="24"/>
          <w:szCs w:val="24"/>
        </w:rPr>
        <w:t xml:space="preserve"> </w:t>
      </w:r>
      <w:proofErr w:type="spellStart"/>
      <w:r w:rsidRPr="001E482C">
        <w:rPr>
          <w:rFonts w:ascii="Times New Roman" w:hAnsi="Times New Roman" w:cs="Times New Roman"/>
          <w:sz w:val="24"/>
          <w:szCs w:val="24"/>
        </w:rPr>
        <w:t>намењених</w:t>
      </w:r>
      <w:proofErr w:type="spellEnd"/>
      <w:r w:rsidRPr="001E482C">
        <w:rPr>
          <w:rFonts w:ascii="Times New Roman" w:hAnsi="Times New Roman" w:cs="Times New Roman"/>
          <w:sz w:val="24"/>
          <w:szCs w:val="24"/>
        </w:rPr>
        <w:t xml:space="preserve"> </w:t>
      </w:r>
      <w:proofErr w:type="spellStart"/>
      <w:r w:rsidRPr="001E482C">
        <w:rPr>
          <w:rFonts w:ascii="Times New Roman" w:hAnsi="Times New Roman" w:cs="Times New Roman"/>
          <w:sz w:val="24"/>
          <w:szCs w:val="24"/>
        </w:rPr>
        <w:t>припадницима</w:t>
      </w:r>
      <w:proofErr w:type="spellEnd"/>
      <w:r w:rsidRPr="001E482C">
        <w:rPr>
          <w:rFonts w:ascii="Times New Roman" w:hAnsi="Times New Roman" w:cs="Times New Roman"/>
          <w:sz w:val="24"/>
          <w:szCs w:val="24"/>
        </w:rPr>
        <w:t xml:space="preserve"> </w:t>
      </w:r>
      <w:proofErr w:type="spellStart"/>
      <w:r w:rsidRPr="001E482C">
        <w:rPr>
          <w:rFonts w:ascii="Times New Roman" w:hAnsi="Times New Roman" w:cs="Times New Roman"/>
          <w:sz w:val="24"/>
          <w:szCs w:val="24"/>
        </w:rPr>
        <w:t>српског</w:t>
      </w:r>
      <w:proofErr w:type="spellEnd"/>
      <w:r w:rsidRPr="001E482C">
        <w:rPr>
          <w:rFonts w:ascii="Times New Roman" w:hAnsi="Times New Roman" w:cs="Times New Roman"/>
          <w:sz w:val="24"/>
          <w:szCs w:val="24"/>
        </w:rPr>
        <w:t xml:space="preserve"> </w:t>
      </w:r>
      <w:proofErr w:type="spellStart"/>
      <w:r w:rsidRPr="001E482C">
        <w:rPr>
          <w:rFonts w:ascii="Times New Roman" w:hAnsi="Times New Roman" w:cs="Times New Roman"/>
          <w:sz w:val="24"/>
          <w:szCs w:val="24"/>
        </w:rPr>
        <w:t>народа</w:t>
      </w:r>
      <w:proofErr w:type="spellEnd"/>
      <w:r w:rsidRPr="001E482C">
        <w:rPr>
          <w:rFonts w:ascii="Times New Roman" w:hAnsi="Times New Roman" w:cs="Times New Roman"/>
          <w:sz w:val="24"/>
          <w:szCs w:val="24"/>
        </w:rPr>
        <w:t xml:space="preserve"> у </w:t>
      </w:r>
      <w:proofErr w:type="spellStart"/>
      <w:r w:rsidRPr="001E482C">
        <w:rPr>
          <w:rFonts w:ascii="Times New Roman" w:hAnsi="Times New Roman" w:cs="Times New Roman"/>
          <w:sz w:val="24"/>
          <w:szCs w:val="24"/>
        </w:rPr>
        <w:t>земљама</w:t>
      </w:r>
      <w:proofErr w:type="spellEnd"/>
      <w:r w:rsidRPr="001E482C">
        <w:rPr>
          <w:rFonts w:ascii="Times New Roman" w:hAnsi="Times New Roman" w:cs="Times New Roman"/>
          <w:sz w:val="24"/>
          <w:szCs w:val="24"/>
        </w:rPr>
        <w:t xml:space="preserve"> </w:t>
      </w:r>
      <w:proofErr w:type="spellStart"/>
      <w:r w:rsidRPr="001E482C">
        <w:rPr>
          <w:rFonts w:ascii="Times New Roman" w:hAnsi="Times New Roman" w:cs="Times New Roman"/>
          <w:sz w:val="24"/>
          <w:szCs w:val="24"/>
        </w:rPr>
        <w:t>региона</w:t>
      </w:r>
      <w:proofErr w:type="spellEnd"/>
      <w:r>
        <w:rPr>
          <w:rFonts w:ascii="Times New Roman" w:hAnsi="Times New Roman" w:cs="Times New Roman"/>
          <w:sz w:val="24"/>
          <w:szCs w:val="24"/>
          <w:lang w:val="sr-Cyrl-RS"/>
        </w:rPr>
        <w:t xml:space="preserve"> (</w:t>
      </w:r>
      <w:r w:rsidRPr="00ED6BFA">
        <w:rPr>
          <w:rFonts w:ascii="Times New Roman" w:hAnsi="Times New Roman" w:cs="Times New Roman"/>
          <w:sz w:val="24"/>
          <w:szCs w:val="24"/>
          <w:lang w:val="sr-Cyrl-RS"/>
        </w:rPr>
        <w:t xml:space="preserve">износ опредељених средстава увећан </w:t>
      </w:r>
      <w:r>
        <w:rPr>
          <w:rFonts w:ascii="Times New Roman" w:hAnsi="Times New Roman" w:cs="Times New Roman"/>
          <w:sz w:val="24"/>
          <w:szCs w:val="24"/>
          <w:lang w:val="sr-Cyrl-RS"/>
        </w:rPr>
        <w:t xml:space="preserve">је </w:t>
      </w:r>
      <w:r w:rsidRPr="00ED6BFA">
        <w:rPr>
          <w:rFonts w:ascii="Times New Roman" w:hAnsi="Times New Roman" w:cs="Times New Roman"/>
          <w:sz w:val="24"/>
          <w:szCs w:val="24"/>
          <w:lang w:val="sr-Cyrl-RS"/>
        </w:rPr>
        <w:t>за 20</w:t>
      </w:r>
      <w:r w:rsidRPr="0027219F">
        <w:rPr>
          <w:rFonts w:ascii="Times New Roman" w:hAnsi="Times New Roman" w:cs="Times New Roman"/>
          <w:sz w:val="24"/>
          <w:szCs w:val="24"/>
        </w:rPr>
        <w:t>%</w:t>
      </w:r>
      <w:r w:rsidRPr="00ED6BFA">
        <w:rPr>
          <w:rFonts w:ascii="Times New Roman" w:hAnsi="Times New Roman" w:cs="Times New Roman"/>
          <w:sz w:val="24"/>
          <w:szCs w:val="24"/>
          <w:lang w:val="sr-Cyrl-RS"/>
        </w:rPr>
        <w:t xml:space="preserve">, у односу на 2023. годину, </w:t>
      </w:r>
      <w:r>
        <w:rPr>
          <w:rFonts w:ascii="Times New Roman" w:hAnsi="Times New Roman" w:cs="Times New Roman"/>
          <w:sz w:val="24"/>
          <w:szCs w:val="24"/>
          <w:lang w:val="sr-Cyrl-RS"/>
        </w:rPr>
        <w:t xml:space="preserve">и то </w:t>
      </w:r>
      <w:r w:rsidRPr="00ED6BFA">
        <w:rPr>
          <w:rFonts w:ascii="Times New Roman" w:hAnsi="Times New Roman" w:cs="Times New Roman"/>
          <w:sz w:val="24"/>
          <w:szCs w:val="24"/>
          <w:lang w:val="sr-Cyrl-RS"/>
        </w:rPr>
        <w:t>са 29 на 34,8 милиона динара</w:t>
      </w:r>
      <w:r>
        <w:rPr>
          <w:rFonts w:ascii="Times New Roman" w:hAnsi="Times New Roman" w:cs="Times New Roman"/>
          <w:sz w:val="24"/>
          <w:szCs w:val="24"/>
          <w:lang w:val="sr-Cyrl-RS"/>
        </w:rPr>
        <w:t>)</w:t>
      </w:r>
      <w:r w:rsidR="00954E29">
        <w:rPr>
          <w:rFonts w:ascii="Times New Roman" w:hAnsi="Times New Roman" w:cs="Times New Roman"/>
          <w:sz w:val="24"/>
          <w:szCs w:val="24"/>
          <w:lang w:val="sr-Cyrl-RS"/>
        </w:rPr>
        <w:t>;</w:t>
      </w:r>
    </w:p>
    <w:p w14:paraId="5D9259B4" w14:textId="26A4119C" w:rsidR="00E8165A" w:rsidRPr="009217FD" w:rsidRDefault="00E8165A" w:rsidP="00954E29">
      <w:pPr>
        <w:pStyle w:val="NoSpacing"/>
        <w:numPr>
          <w:ilvl w:val="0"/>
          <w:numId w:val="2"/>
        </w:numPr>
        <w:ind w:left="1068"/>
        <w:jc w:val="both"/>
        <w:rPr>
          <w:rFonts w:ascii="Times New Roman" w:hAnsi="Times New Roman" w:cs="Times New Roman"/>
          <w:sz w:val="24"/>
          <w:szCs w:val="24"/>
        </w:rPr>
      </w:pPr>
      <w:proofErr w:type="spellStart"/>
      <w:r w:rsidRPr="009217FD">
        <w:rPr>
          <w:rFonts w:ascii="Times New Roman" w:hAnsi="Times New Roman" w:cs="Times New Roman"/>
          <w:sz w:val="24"/>
          <w:szCs w:val="24"/>
        </w:rPr>
        <w:lastRenderedPageBreak/>
        <w:t>Конкурс</w:t>
      </w:r>
      <w:proofErr w:type="spellEnd"/>
      <w:r w:rsidRPr="009217FD">
        <w:rPr>
          <w:rFonts w:ascii="Times New Roman" w:hAnsi="Times New Roman" w:cs="Times New Roman"/>
          <w:sz w:val="24"/>
          <w:szCs w:val="24"/>
        </w:rPr>
        <w:t xml:space="preserve"> </w:t>
      </w:r>
      <w:proofErr w:type="spellStart"/>
      <w:r w:rsidRPr="009217FD">
        <w:rPr>
          <w:rFonts w:ascii="Times New Roman" w:hAnsi="Times New Roman" w:cs="Times New Roman"/>
          <w:sz w:val="24"/>
          <w:szCs w:val="24"/>
        </w:rPr>
        <w:t>за</w:t>
      </w:r>
      <w:proofErr w:type="spellEnd"/>
      <w:r w:rsidRPr="009217FD">
        <w:rPr>
          <w:rFonts w:ascii="Times New Roman" w:hAnsi="Times New Roman" w:cs="Times New Roman"/>
          <w:sz w:val="24"/>
          <w:szCs w:val="24"/>
        </w:rPr>
        <w:t xml:space="preserve"> </w:t>
      </w:r>
      <w:proofErr w:type="spellStart"/>
      <w:r w:rsidRPr="009217FD">
        <w:rPr>
          <w:rFonts w:ascii="Times New Roman" w:hAnsi="Times New Roman" w:cs="Times New Roman"/>
          <w:sz w:val="24"/>
          <w:szCs w:val="24"/>
        </w:rPr>
        <w:t>суфинансирање</w:t>
      </w:r>
      <w:proofErr w:type="spellEnd"/>
      <w:r w:rsidRPr="009217FD">
        <w:rPr>
          <w:rFonts w:ascii="Times New Roman" w:hAnsi="Times New Roman" w:cs="Times New Roman"/>
          <w:sz w:val="24"/>
          <w:szCs w:val="24"/>
        </w:rPr>
        <w:t xml:space="preserve"> </w:t>
      </w:r>
      <w:proofErr w:type="spellStart"/>
      <w:r w:rsidRPr="009217FD">
        <w:rPr>
          <w:rFonts w:ascii="Times New Roman" w:hAnsi="Times New Roman" w:cs="Times New Roman"/>
          <w:sz w:val="24"/>
          <w:szCs w:val="24"/>
        </w:rPr>
        <w:t>проjеката</w:t>
      </w:r>
      <w:proofErr w:type="spellEnd"/>
      <w:r w:rsidRPr="009217FD">
        <w:rPr>
          <w:rFonts w:ascii="Times New Roman" w:hAnsi="Times New Roman" w:cs="Times New Roman"/>
          <w:sz w:val="24"/>
          <w:szCs w:val="24"/>
        </w:rPr>
        <w:t xml:space="preserve"> </w:t>
      </w:r>
      <w:proofErr w:type="spellStart"/>
      <w:r w:rsidRPr="009217FD">
        <w:rPr>
          <w:rFonts w:ascii="Times New Roman" w:hAnsi="Times New Roman" w:cs="Times New Roman"/>
          <w:sz w:val="24"/>
          <w:szCs w:val="24"/>
        </w:rPr>
        <w:t>oрганизовања</w:t>
      </w:r>
      <w:proofErr w:type="spellEnd"/>
      <w:r w:rsidRPr="009217FD">
        <w:rPr>
          <w:rFonts w:ascii="Times New Roman" w:hAnsi="Times New Roman" w:cs="Times New Roman"/>
          <w:sz w:val="24"/>
          <w:szCs w:val="24"/>
        </w:rPr>
        <w:t xml:space="preserve"> и </w:t>
      </w:r>
      <w:proofErr w:type="spellStart"/>
      <w:r w:rsidRPr="009217FD">
        <w:rPr>
          <w:rFonts w:ascii="Times New Roman" w:hAnsi="Times New Roman" w:cs="Times New Roman"/>
          <w:sz w:val="24"/>
          <w:szCs w:val="24"/>
        </w:rPr>
        <w:t>учешћа</w:t>
      </w:r>
      <w:proofErr w:type="spellEnd"/>
      <w:r w:rsidRPr="009217FD">
        <w:rPr>
          <w:rFonts w:ascii="Times New Roman" w:hAnsi="Times New Roman" w:cs="Times New Roman"/>
          <w:sz w:val="24"/>
          <w:szCs w:val="24"/>
        </w:rPr>
        <w:t xml:space="preserve"> </w:t>
      </w:r>
      <w:proofErr w:type="spellStart"/>
      <w:r w:rsidRPr="009217FD">
        <w:rPr>
          <w:rFonts w:ascii="Times New Roman" w:hAnsi="Times New Roman" w:cs="Times New Roman"/>
          <w:sz w:val="24"/>
          <w:szCs w:val="24"/>
        </w:rPr>
        <w:t>на</w:t>
      </w:r>
      <w:proofErr w:type="spellEnd"/>
      <w:r w:rsidRPr="009217FD">
        <w:rPr>
          <w:rFonts w:ascii="Times New Roman" w:hAnsi="Times New Roman" w:cs="Times New Roman"/>
          <w:sz w:val="24"/>
          <w:szCs w:val="24"/>
        </w:rPr>
        <w:t xml:space="preserve"> </w:t>
      </w:r>
      <w:proofErr w:type="spellStart"/>
      <w:r w:rsidRPr="009217FD">
        <w:rPr>
          <w:rFonts w:ascii="Times New Roman" w:hAnsi="Times New Roman" w:cs="Times New Roman"/>
          <w:sz w:val="24"/>
          <w:szCs w:val="24"/>
        </w:rPr>
        <w:t>стручним</w:t>
      </w:r>
      <w:proofErr w:type="spellEnd"/>
      <w:r w:rsidRPr="009217FD">
        <w:rPr>
          <w:rFonts w:ascii="Times New Roman" w:hAnsi="Times New Roman" w:cs="Times New Roman"/>
          <w:sz w:val="24"/>
          <w:szCs w:val="24"/>
        </w:rPr>
        <w:t xml:space="preserve">, </w:t>
      </w:r>
      <w:proofErr w:type="spellStart"/>
      <w:r w:rsidRPr="009217FD">
        <w:rPr>
          <w:rFonts w:ascii="Times New Roman" w:hAnsi="Times New Roman" w:cs="Times New Roman"/>
          <w:sz w:val="24"/>
          <w:szCs w:val="24"/>
        </w:rPr>
        <w:t>научним</w:t>
      </w:r>
      <w:proofErr w:type="spellEnd"/>
      <w:r w:rsidRPr="009217FD">
        <w:rPr>
          <w:rFonts w:ascii="Times New Roman" w:hAnsi="Times New Roman" w:cs="Times New Roman"/>
          <w:sz w:val="24"/>
          <w:szCs w:val="24"/>
        </w:rPr>
        <w:t xml:space="preserve"> и </w:t>
      </w:r>
      <w:proofErr w:type="spellStart"/>
      <w:r w:rsidRPr="009217FD">
        <w:rPr>
          <w:rFonts w:ascii="Times New Roman" w:hAnsi="Times New Roman" w:cs="Times New Roman"/>
          <w:sz w:val="24"/>
          <w:szCs w:val="24"/>
        </w:rPr>
        <w:t>пригодним</w:t>
      </w:r>
      <w:proofErr w:type="spellEnd"/>
      <w:r w:rsidRPr="009217FD">
        <w:rPr>
          <w:rFonts w:ascii="Times New Roman" w:hAnsi="Times New Roman" w:cs="Times New Roman"/>
          <w:sz w:val="24"/>
          <w:szCs w:val="24"/>
        </w:rPr>
        <w:t xml:space="preserve"> </w:t>
      </w:r>
      <w:proofErr w:type="spellStart"/>
      <w:r w:rsidRPr="009217FD">
        <w:rPr>
          <w:rFonts w:ascii="Times New Roman" w:hAnsi="Times New Roman" w:cs="Times New Roman"/>
          <w:sz w:val="24"/>
          <w:szCs w:val="24"/>
        </w:rPr>
        <w:t>скуповима</w:t>
      </w:r>
      <w:proofErr w:type="spellEnd"/>
      <w:r w:rsidRPr="009217FD">
        <w:rPr>
          <w:rFonts w:ascii="Times New Roman" w:hAnsi="Times New Roman" w:cs="Times New Roman"/>
          <w:sz w:val="24"/>
          <w:szCs w:val="24"/>
        </w:rPr>
        <w:t xml:space="preserve">, </w:t>
      </w:r>
      <w:proofErr w:type="spellStart"/>
      <w:r w:rsidRPr="009217FD">
        <w:rPr>
          <w:rFonts w:ascii="Times New Roman" w:hAnsi="Times New Roman" w:cs="Times New Roman"/>
          <w:sz w:val="24"/>
          <w:szCs w:val="24"/>
        </w:rPr>
        <w:t>као</w:t>
      </w:r>
      <w:proofErr w:type="spellEnd"/>
      <w:r w:rsidRPr="009217FD">
        <w:rPr>
          <w:rFonts w:ascii="Times New Roman" w:hAnsi="Times New Roman" w:cs="Times New Roman"/>
          <w:sz w:val="24"/>
          <w:szCs w:val="24"/>
        </w:rPr>
        <w:t xml:space="preserve"> и </w:t>
      </w:r>
      <w:proofErr w:type="spellStart"/>
      <w:r w:rsidRPr="009217FD">
        <w:rPr>
          <w:rFonts w:ascii="Times New Roman" w:hAnsi="Times New Roman" w:cs="Times New Roman"/>
          <w:sz w:val="24"/>
          <w:szCs w:val="24"/>
        </w:rPr>
        <w:t>унапређивања</w:t>
      </w:r>
      <w:proofErr w:type="spellEnd"/>
      <w:r w:rsidRPr="009217FD">
        <w:rPr>
          <w:rFonts w:ascii="Times New Roman" w:hAnsi="Times New Roman" w:cs="Times New Roman"/>
          <w:sz w:val="24"/>
          <w:szCs w:val="24"/>
        </w:rPr>
        <w:t xml:space="preserve"> </w:t>
      </w:r>
      <w:proofErr w:type="spellStart"/>
      <w:r w:rsidRPr="009217FD">
        <w:rPr>
          <w:rFonts w:ascii="Times New Roman" w:hAnsi="Times New Roman" w:cs="Times New Roman"/>
          <w:sz w:val="24"/>
          <w:szCs w:val="24"/>
        </w:rPr>
        <w:t>професионалних</w:t>
      </w:r>
      <w:proofErr w:type="spellEnd"/>
      <w:r w:rsidRPr="009217FD">
        <w:rPr>
          <w:rFonts w:ascii="Times New Roman" w:hAnsi="Times New Roman" w:cs="Times New Roman"/>
          <w:sz w:val="24"/>
          <w:szCs w:val="24"/>
        </w:rPr>
        <w:t xml:space="preserve"> и </w:t>
      </w:r>
      <w:proofErr w:type="spellStart"/>
      <w:r w:rsidRPr="009217FD">
        <w:rPr>
          <w:rFonts w:ascii="Times New Roman" w:hAnsi="Times New Roman" w:cs="Times New Roman"/>
          <w:sz w:val="24"/>
          <w:szCs w:val="24"/>
        </w:rPr>
        <w:t>етичких</w:t>
      </w:r>
      <w:proofErr w:type="spellEnd"/>
      <w:r w:rsidRPr="009217FD">
        <w:rPr>
          <w:rFonts w:ascii="Times New Roman" w:hAnsi="Times New Roman" w:cs="Times New Roman"/>
          <w:sz w:val="24"/>
          <w:szCs w:val="24"/>
        </w:rPr>
        <w:t xml:space="preserve"> </w:t>
      </w:r>
      <w:proofErr w:type="spellStart"/>
      <w:r w:rsidRPr="009217FD">
        <w:rPr>
          <w:rFonts w:ascii="Times New Roman" w:hAnsi="Times New Roman" w:cs="Times New Roman"/>
          <w:sz w:val="24"/>
          <w:szCs w:val="24"/>
        </w:rPr>
        <w:t>стандарда</w:t>
      </w:r>
      <w:proofErr w:type="spellEnd"/>
      <w:r w:rsidRPr="009217FD">
        <w:rPr>
          <w:rFonts w:ascii="Times New Roman" w:hAnsi="Times New Roman" w:cs="Times New Roman"/>
          <w:sz w:val="24"/>
          <w:szCs w:val="24"/>
        </w:rPr>
        <w:t xml:space="preserve"> у </w:t>
      </w:r>
      <w:proofErr w:type="spellStart"/>
      <w:r w:rsidRPr="009217FD">
        <w:rPr>
          <w:rFonts w:ascii="Times New Roman" w:hAnsi="Times New Roman" w:cs="Times New Roman"/>
          <w:sz w:val="24"/>
          <w:szCs w:val="24"/>
        </w:rPr>
        <w:t>области</w:t>
      </w:r>
      <w:proofErr w:type="spellEnd"/>
      <w:r w:rsidRPr="009217FD">
        <w:rPr>
          <w:rFonts w:ascii="Times New Roman" w:hAnsi="Times New Roman" w:cs="Times New Roman"/>
          <w:sz w:val="24"/>
          <w:szCs w:val="24"/>
        </w:rPr>
        <w:t xml:space="preserve"> </w:t>
      </w:r>
      <w:proofErr w:type="spellStart"/>
      <w:r w:rsidRPr="009217FD">
        <w:rPr>
          <w:rFonts w:ascii="Times New Roman" w:hAnsi="Times New Roman" w:cs="Times New Roman"/>
          <w:sz w:val="24"/>
          <w:szCs w:val="24"/>
        </w:rPr>
        <w:t>jавног</w:t>
      </w:r>
      <w:proofErr w:type="spellEnd"/>
      <w:r w:rsidRPr="009217FD">
        <w:rPr>
          <w:rFonts w:ascii="Times New Roman" w:hAnsi="Times New Roman" w:cs="Times New Roman"/>
          <w:sz w:val="24"/>
          <w:szCs w:val="24"/>
        </w:rPr>
        <w:t xml:space="preserve"> </w:t>
      </w:r>
      <w:proofErr w:type="spellStart"/>
      <w:r w:rsidRPr="009217FD">
        <w:rPr>
          <w:rFonts w:ascii="Times New Roman" w:hAnsi="Times New Roman" w:cs="Times New Roman"/>
          <w:sz w:val="24"/>
          <w:szCs w:val="24"/>
        </w:rPr>
        <w:t>информисања</w:t>
      </w:r>
      <w:proofErr w:type="spellEnd"/>
      <w:r w:rsidR="00954E29">
        <w:rPr>
          <w:rFonts w:ascii="Times New Roman" w:hAnsi="Times New Roman" w:cs="Times New Roman"/>
          <w:sz w:val="24"/>
          <w:szCs w:val="24"/>
          <w:lang w:val="sr-Cyrl-RS"/>
        </w:rPr>
        <w:t xml:space="preserve">, </w:t>
      </w:r>
      <w:r w:rsidRPr="009217FD">
        <w:rPr>
          <w:rFonts w:ascii="Times New Roman" w:hAnsi="Times New Roman" w:cs="Times New Roman"/>
          <w:sz w:val="24"/>
          <w:szCs w:val="24"/>
          <w:lang w:val="sr-Cyrl-RS"/>
        </w:rPr>
        <w:t>за који је опредељен износ од 30 милиона динара</w:t>
      </w:r>
      <w:r w:rsidR="00954E29">
        <w:rPr>
          <w:rFonts w:ascii="Times New Roman" w:hAnsi="Times New Roman" w:cs="Times New Roman"/>
          <w:sz w:val="24"/>
          <w:szCs w:val="24"/>
          <w:lang w:val="sr-Cyrl-RS"/>
        </w:rPr>
        <w:t>;</w:t>
      </w:r>
    </w:p>
    <w:p w14:paraId="52883C76" w14:textId="7C86524E" w:rsidR="00E8165A" w:rsidRPr="009217FD" w:rsidRDefault="00E8165A" w:rsidP="00954E29">
      <w:pPr>
        <w:pStyle w:val="NoSpacing"/>
        <w:numPr>
          <w:ilvl w:val="0"/>
          <w:numId w:val="2"/>
        </w:numPr>
        <w:ind w:left="1068"/>
        <w:jc w:val="both"/>
        <w:rPr>
          <w:rFonts w:ascii="Times New Roman" w:hAnsi="Times New Roman" w:cs="Times New Roman"/>
          <w:sz w:val="24"/>
          <w:szCs w:val="24"/>
        </w:rPr>
      </w:pPr>
      <w:proofErr w:type="spellStart"/>
      <w:r w:rsidRPr="009217FD">
        <w:rPr>
          <w:rFonts w:ascii="Times New Roman" w:hAnsi="Times New Roman" w:cs="Times New Roman"/>
          <w:sz w:val="24"/>
          <w:szCs w:val="24"/>
        </w:rPr>
        <w:t>Конкурс</w:t>
      </w:r>
      <w:proofErr w:type="spellEnd"/>
      <w:r w:rsidRPr="009217FD">
        <w:rPr>
          <w:rFonts w:ascii="Times New Roman" w:hAnsi="Times New Roman" w:cs="Times New Roman"/>
          <w:sz w:val="24"/>
          <w:szCs w:val="24"/>
        </w:rPr>
        <w:t xml:space="preserve"> </w:t>
      </w:r>
      <w:proofErr w:type="spellStart"/>
      <w:r w:rsidRPr="009217FD">
        <w:rPr>
          <w:rFonts w:ascii="Times New Roman" w:hAnsi="Times New Roman" w:cs="Times New Roman"/>
          <w:sz w:val="24"/>
          <w:szCs w:val="24"/>
        </w:rPr>
        <w:t>за</w:t>
      </w:r>
      <w:proofErr w:type="spellEnd"/>
      <w:r w:rsidRPr="009217FD">
        <w:rPr>
          <w:rFonts w:ascii="Times New Roman" w:hAnsi="Times New Roman" w:cs="Times New Roman"/>
          <w:sz w:val="24"/>
          <w:szCs w:val="24"/>
        </w:rPr>
        <w:t xml:space="preserve"> </w:t>
      </w:r>
      <w:proofErr w:type="spellStart"/>
      <w:r w:rsidRPr="009217FD">
        <w:rPr>
          <w:rFonts w:ascii="Times New Roman" w:hAnsi="Times New Roman" w:cs="Times New Roman"/>
          <w:sz w:val="24"/>
          <w:szCs w:val="24"/>
        </w:rPr>
        <w:t>суфинансирање</w:t>
      </w:r>
      <w:proofErr w:type="spellEnd"/>
      <w:r w:rsidRPr="009217FD">
        <w:rPr>
          <w:rFonts w:ascii="Times New Roman" w:hAnsi="Times New Roman" w:cs="Times New Roman"/>
          <w:sz w:val="24"/>
          <w:szCs w:val="24"/>
        </w:rPr>
        <w:t xml:space="preserve"> </w:t>
      </w:r>
      <w:proofErr w:type="spellStart"/>
      <w:r w:rsidRPr="009217FD">
        <w:rPr>
          <w:rFonts w:ascii="Times New Roman" w:hAnsi="Times New Roman" w:cs="Times New Roman"/>
          <w:sz w:val="24"/>
          <w:szCs w:val="24"/>
        </w:rPr>
        <w:t>проjеката</w:t>
      </w:r>
      <w:proofErr w:type="spellEnd"/>
      <w:r w:rsidRPr="009217FD">
        <w:rPr>
          <w:rFonts w:ascii="Times New Roman" w:hAnsi="Times New Roman" w:cs="Times New Roman"/>
          <w:sz w:val="24"/>
          <w:szCs w:val="24"/>
        </w:rPr>
        <w:t xml:space="preserve"> </w:t>
      </w:r>
      <w:proofErr w:type="spellStart"/>
      <w:r w:rsidRPr="009217FD">
        <w:rPr>
          <w:rFonts w:ascii="Times New Roman" w:hAnsi="Times New Roman" w:cs="Times New Roman"/>
          <w:sz w:val="24"/>
          <w:szCs w:val="24"/>
        </w:rPr>
        <w:t>производње</w:t>
      </w:r>
      <w:proofErr w:type="spellEnd"/>
      <w:r w:rsidRPr="009217FD">
        <w:rPr>
          <w:rFonts w:ascii="Times New Roman" w:hAnsi="Times New Roman" w:cs="Times New Roman"/>
          <w:sz w:val="24"/>
          <w:szCs w:val="24"/>
        </w:rPr>
        <w:t xml:space="preserve"> </w:t>
      </w:r>
      <w:proofErr w:type="spellStart"/>
      <w:r w:rsidRPr="009217FD">
        <w:rPr>
          <w:rFonts w:ascii="Times New Roman" w:hAnsi="Times New Roman" w:cs="Times New Roman"/>
          <w:sz w:val="24"/>
          <w:szCs w:val="24"/>
        </w:rPr>
        <w:t>медијских</w:t>
      </w:r>
      <w:proofErr w:type="spellEnd"/>
      <w:r w:rsidRPr="009217FD">
        <w:rPr>
          <w:rFonts w:ascii="Times New Roman" w:hAnsi="Times New Roman" w:cs="Times New Roman"/>
          <w:sz w:val="24"/>
          <w:szCs w:val="24"/>
        </w:rPr>
        <w:t xml:space="preserve"> </w:t>
      </w:r>
      <w:proofErr w:type="spellStart"/>
      <w:r w:rsidRPr="009217FD">
        <w:rPr>
          <w:rFonts w:ascii="Times New Roman" w:hAnsi="Times New Roman" w:cs="Times New Roman"/>
          <w:sz w:val="24"/>
          <w:szCs w:val="24"/>
        </w:rPr>
        <w:t>садржаја</w:t>
      </w:r>
      <w:proofErr w:type="spellEnd"/>
      <w:r w:rsidRPr="009217FD">
        <w:rPr>
          <w:rFonts w:ascii="Times New Roman" w:hAnsi="Times New Roman" w:cs="Times New Roman"/>
          <w:sz w:val="24"/>
          <w:szCs w:val="24"/>
        </w:rPr>
        <w:t xml:space="preserve"> </w:t>
      </w:r>
      <w:proofErr w:type="spellStart"/>
      <w:r w:rsidRPr="009217FD">
        <w:rPr>
          <w:rFonts w:ascii="Times New Roman" w:hAnsi="Times New Roman" w:cs="Times New Roman"/>
          <w:sz w:val="24"/>
          <w:szCs w:val="24"/>
        </w:rPr>
        <w:t>за</w:t>
      </w:r>
      <w:proofErr w:type="spellEnd"/>
      <w:r w:rsidRPr="009217FD">
        <w:rPr>
          <w:rFonts w:ascii="Times New Roman" w:hAnsi="Times New Roman" w:cs="Times New Roman"/>
          <w:sz w:val="24"/>
          <w:szCs w:val="24"/>
        </w:rPr>
        <w:t xml:space="preserve"> </w:t>
      </w:r>
      <w:proofErr w:type="spellStart"/>
      <w:r w:rsidRPr="009217FD">
        <w:rPr>
          <w:rFonts w:ascii="Times New Roman" w:hAnsi="Times New Roman" w:cs="Times New Roman"/>
          <w:sz w:val="24"/>
          <w:szCs w:val="24"/>
        </w:rPr>
        <w:t>интернет</w:t>
      </w:r>
      <w:proofErr w:type="spellEnd"/>
      <w:r w:rsidRPr="009217FD">
        <w:rPr>
          <w:rFonts w:ascii="Times New Roman" w:hAnsi="Times New Roman" w:cs="Times New Roman"/>
          <w:sz w:val="24"/>
          <w:szCs w:val="24"/>
        </w:rPr>
        <w:t xml:space="preserve"> </w:t>
      </w:r>
      <w:proofErr w:type="spellStart"/>
      <w:r w:rsidRPr="009217FD">
        <w:rPr>
          <w:rFonts w:ascii="Times New Roman" w:hAnsi="Times New Roman" w:cs="Times New Roman"/>
          <w:sz w:val="24"/>
          <w:szCs w:val="24"/>
        </w:rPr>
        <w:t>медије</w:t>
      </w:r>
      <w:proofErr w:type="spellEnd"/>
      <w:r w:rsidRPr="009217FD">
        <w:rPr>
          <w:rFonts w:ascii="Times New Roman" w:hAnsi="Times New Roman" w:cs="Times New Roman"/>
          <w:sz w:val="24"/>
          <w:szCs w:val="24"/>
          <w:lang w:val="sr-Cyrl-RS"/>
        </w:rPr>
        <w:t xml:space="preserve"> за који је опредељен износ од 34 милиона динара</w:t>
      </w:r>
      <w:r w:rsidR="00954E29">
        <w:rPr>
          <w:rFonts w:ascii="Times New Roman" w:hAnsi="Times New Roman" w:cs="Times New Roman"/>
          <w:sz w:val="24"/>
          <w:szCs w:val="24"/>
          <w:lang w:val="sr-Cyrl-RS"/>
        </w:rPr>
        <w:t>;</w:t>
      </w:r>
    </w:p>
    <w:p w14:paraId="4F844E30" w14:textId="3928E9AD" w:rsidR="00E8165A" w:rsidRPr="009217FD" w:rsidRDefault="00E8165A" w:rsidP="00954E29">
      <w:pPr>
        <w:pStyle w:val="NoSpacing"/>
        <w:numPr>
          <w:ilvl w:val="0"/>
          <w:numId w:val="2"/>
        </w:numPr>
        <w:ind w:left="1068"/>
        <w:jc w:val="both"/>
        <w:rPr>
          <w:rFonts w:ascii="Times New Roman" w:hAnsi="Times New Roman" w:cs="Times New Roman"/>
          <w:sz w:val="24"/>
          <w:szCs w:val="24"/>
        </w:rPr>
      </w:pPr>
      <w:proofErr w:type="spellStart"/>
      <w:r w:rsidRPr="009217FD">
        <w:rPr>
          <w:rFonts w:ascii="Times New Roman" w:hAnsi="Times New Roman" w:cs="Times New Roman"/>
          <w:sz w:val="24"/>
          <w:szCs w:val="24"/>
        </w:rPr>
        <w:t>Конкурс</w:t>
      </w:r>
      <w:proofErr w:type="spellEnd"/>
      <w:r w:rsidRPr="009217FD">
        <w:rPr>
          <w:rFonts w:ascii="Times New Roman" w:hAnsi="Times New Roman" w:cs="Times New Roman"/>
          <w:sz w:val="24"/>
          <w:szCs w:val="24"/>
        </w:rPr>
        <w:t xml:space="preserve"> </w:t>
      </w:r>
      <w:proofErr w:type="spellStart"/>
      <w:r w:rsidRPr="009217FD">
        <w:rPr>
          <w:rFonts w:ascii="Times New Roman" w:hAnsi="Times New Roman" w:cs="Times New Roman"/>
          <w:sz w:val="24"/>
          <w:szCs w:val="24"/>
        </w:rPr>
        <w:t>за</w:t>
      </w:r>
      <w:proofErr w:type="spellEnd"/>
      <w:r w:rsidRPr="009217FD">
        <w:rPr>
          <w:rFonts w:ascii="Times New Roman" w:hAnsi="Times New Roman" w:cs="Times New Roman"/>
          <w:sz w:val="24"/>
          <w:szCs w:val="24"/>
        </w:rPr>
        <w:t xml:space="preserve"> </w:t>
      </w:r>
      <w:proofErr w:type="spellStart"/>
      <w:r w:rsidRPr="009217FD">
        <w:rPr>
          <w:rFonts w:ascii="Times New Roman" w:hAnsi="Times New Roman" w:cs="Times New Roman"/>
          <w:sz w:val="24"/>
          <w:szCs w:val="24"/>
        </w:rPr>
        <w:t>суфинансирање</w:t>
      </w:r>
      <w:proofErr w:type="spellEnd"/>
      <w:r w:rsidRPr="009217FD">
        <w:rPr>
          <w:rFonts w:ascii="Times New Roman" w:hAnsi="Times New Roman" w:cs="Times New Roman"/>
          <w:sz w:val="24"/>
          <w:szCs w:val="24"/>
        </w:rPr>
        <w:t xml:space="preserve"> </w:t>
      </w:r>
      <w:proofErr w:type="spellStart"/>
      <w:r w:rsidRPr="009217FD">
        <w:rPr>
          <w:rFonts w:ascii="Times New Roman" w:hAnsi="Times New Roman" w:cs="Times New Roman"/>
          <w:sz w:val="24"/>
          <w:szCs w:val="24"/>
        </w:rPr>
        <w:t>проjеката</w:t>
      </w:r>
      <w:proofErr w:type="spellEnd"/>
      <w:r w:rsidRPr="009217FD">
        <w:rPr>
          <w:rFonts w:ascii="Times New Roman" w:hAnsi="Times New Roman" w:cs="Times New Roman"/>
          <w:sz w:val="24"/>
          <w:szCs w:val="24"/>
        </w:rPr>
        <w:t xml:space="preserve"> </w:t>
      </w:r>
      <w:proofErr w:type="spellStart"/>
      <w:r w:rsidRPr="009217FD">
        <w:rPr>
          <w:rFonts w:ascii="Times New Roman" w:hAnsi="Times New Roman" w:cs="Times New Roman"/>
          <w:sz w:val="24"/>
          <w:szCs w:val="24"/>
        </w:rPr>
        <w:t>производње</w:t>
      </w:r>
      <w:proofErr w:type="spellEnd"/>
      <w:r w:rsidRPr="009217FD">
        <w:rPr>
          <w:rFonts w:ascii="Times New Roman" w:hAnsi="Times New Roman" w:cs="Times New Roman"/>
          <w:sz w:val="24"/>
          <w:szCs w:val="24"/>
        </w:rPr>
        <w:t xml:space="preserve"> </w:t>
      </w:r>
      <w:proofErr w:type="spellStart"/>
      <w:r w:rsidRPr="009217FD">
        <w:rPr>
          <w:rFonts w:ascii="Times New Roman" w:hAnsi="Times New Roman" w:cs="Times New Roman"/>
          <w:sz w:val="24"/>
          <w:szCs w:val="24"/>
        </w:rPr>
        <w:t>медијских</w:t>
      </w:r>
      <w:proofErr w:type="spellEnd"/>
      <w:r w:rsidRPr="009217FD">
        <w:rPr>
          <w:rFonts w:ascii="Times New Roman" w:hAnsi="Times New Roman" w:cs="Times New Roman"/>
          <w:sz w:val="24"/>
          <w:szCs w:val="24"/>
        </w:rPr>
        <w:t xml:space="preserve"> </w:t>
      </w:r>
      <w:proofErr w:type="spellStart"/>
      <w:r w:rsidRPr="009217FD">
        <w:rPr>
          <w:rFonts w:ascii="Times New Roman" w:hAnsi="Times New Roman" w:cs="Times New Roman"/>
          <w:sz w:val="24"/>
          <w:szCs w:val="24"/>
        </w:rPr>
        <w:t>садржаја</w:t>
      </w:r>
      <w:proofErr w:type="spellEnd"/>
      <w:r w:rsidRPr="009217FD">
        <w:rPr>
          <w:rFonts w:ascii="Times New Roman" w:hAnsi="Times New Roman" w:cs="Times New Roman"/>
          <w:sz w:val="24"/>
          <w:szCs w:val="24"/>
        </w:rPr>
        <w:t xml:space="preserve"> </w:t>
      </w:r>
      <w:proofErr w:type="spellStart"/>
      <w:r w:rsidRPr="009217FD">
        <w:rPr>
          <w:rFonts w:ascii="Times New Roman" w:hAnsi="Times New Roman" w:cs="Times New Roman"/>
          <w:sz w:val="24"/>
          <w:szCs w:val="24"/>
        </w:rPr>
        <w:t>за</w:t>
      </w:r>
      <w:proofErr w:type="spellEnd"/>
      <w:r w:rsidRPr="009217FD">
        <w:rPr>
          <w:rFonts w:ascii="Times New Roman" w:hAnsi="Times New Roman" w:cs="Times New Roman"/>
          <w:sz w:val="24"/>
          <w:szCs w:val="24"/>
        </w:rPr>
        <w:t xml:space="preserve"> </w:t>
      </w:r>
      <w:proofErr w:type="spellStart"/>
      <w:r w:rsidRPr="009217FD">
        <w:rPr>
          <w:rFonts w:ascii="Times New Roman" w:hAnsi="Times New Roman" w:cs="Times New Roman"/>
          <w:sz w:val="24"/>
          <w:szCs w:val="24"/>
        </w:rPr>
        <w:t>радио</w:t>
      </w:r>
      <w:proofErr w:type="spellEnd"/>
      <w:r w:rsidRPr="009217FD">
        <w:rPr>
          <w:rFonts w:ascii="Times New Roman" w:hAnsi="Times New Roman" w:cs="Times New Roman"/>
          <w:sz w:val="24"/>
          <w:szCs w:val="24"/>
          <w:lang w:val="sr-Cyrl-RS"/>
        </w:rPr>
        <w:t xml:space="preserve"> за који је </w:t>
      </w:r>
      <w:proofErr w:type="spellStart"/>
      <w:r w:rsidRPr="009217FD">
        <w:rPr>
          <w:rFonts w:ascii="Times New Roman" w:hAnsi="Times New Roman" w:cs="Times New Roman"/>
          <w:sz w:val="24"/>
          <w:szCs w:val="24"/>
          <w:lang w:val="sr-Cyrl-RS"/>
        </w:rPr>
        <w:t>предељен</w:t>
      </w:r>
      <w:proofErr w:type="spellEnd"/>
      <w:r w:rsidRPr="009217FD">
        <w:rPr>
          <w:rFonts w:ascii="Times New Roman" w:hAnsi="Times New Roman" w:cs="Times New Roman"/>
          <w:sz w:val="24"/>
          <w:szCs w:val="24"/>
          <w:lang w:val="sr-Cyrl-RS"/>
        </w:rPr>
        <w:t xml:space="preserve"> износ од 34 милиона динара</w:t>
      </w:r>
      <w:r w:rsidR="00954E29">
        <w:rPr>
          <w:rFonts w:ascii="Times New Roman" w:hAnsi="Times New Roman" w:cs="Times New Roman"/>
          <w:sz w:val="24"/>
          <w:szCs w:val="24"/>
          <w:lang w:val="sr-Cyrl-RS"/>
        </w:rPr>
        <w:t>;</w:t>
      </w:r>
    </w:p>
    <w:p w14:paraId="21B860AE" w14:textId="256634E1" w:rsidR="00E8165A" w:rsidRPr="009217FD" w:rsidRDefault="00E8165A" w:rsidP="00954E29">
      <w:pPr>
        <w:pStyle w:val="NoSpacing"/>
        <w:numPr>
          <w:ilvl w:val="0"/>
          <w:numId w:val="2"/>
        </w:numPr>
        <w:ind w:left="1068"/>
        <w:jc w:val="both"/>
        <w:rPr>
          <w:rFonts w:ascii="Times New Roman" w:hAnsi="Times New Roman" w:cs="Times New Roman"/>
          <w:sz w:val="24"/>
          <w:szCs w:val="24"/>
        </w:rPr>
      </w:pPr>
      <w:proofErr w:type="spellStart"/>
      <w:r w:rsidRPr="009217FD">
        <w:rPr>
          <w:rFonts w:ascii="Times New Roman" w:hAnsi="Times New Roman" w:cs="Times New Roman"/>
          <w:sz w:val="24"/>
          <w:szCs w:val="24"/>
        </w:rPr>
        <w:t>Конкурс</w:t>
      </w:r>
      <w:proofErr w:type="spellEnd"/>
      <w:r w:rsidRPr="009217FD">
        <w:rPr>
          <w:rFonts w:ascii="Times New Roman" w:hAnsi="Times New Roman" w:cs="Times New Roman"/>
          <w:sz w:val="24"/>
          <w:szCs w:val="24"/>
        </w:rPr>
        <w:t xml:space="preserve"> </w:t>
      </w:r>
      <w:proofErr w:type="spellStart"/>
      <w:r w:rsidRPr="009217FD">
        <w:rPr>
          <w:rFonts w:ascii="Times New Roman" w:hAnsi="Times New Roman" w:cs="Times New Roman"/>
          <w:sz w:val="24"/>
          <w:szCs w:val="24"/>
        </w:rPr>
        <w:t>за</w:t>
      </w:r>
      <w:proofErr w:type="spellEnd"/>
      <w:r w:rsidRPr="009217FD">
        <w:rPr>
          <w:rFonts w:ascii="Times New Roman" w:hAnsi="Times New Roman" w:cs="Times New Roman"/>
          <w:sz w:val="24"/>
          <w:szCs w:val="24"/>
        </w:rPr>
        <w:t xml:space="preserve"> </w:t>
      </w:r>
      <w:proofErr w:type="spellStart"/>
      <w:r w:rsidRPr="009217FD">
        <w:rPr>
          <w:rFonts w:ascii="Times New Roman" w:hAnsi="Times New Roman" w:cs="Times New Roman"/>
          <w:sz w:val="24"/>
          <w:szCs w:val="24"/>
        </w:rPr>
        <w:t>суфинансирање</w:t>
      </w:r>
      <w:proofErr w:type="spellEnd"/>
      <w:r w:rsidRPr="009217FD">
        <w:rPr>
          <w:rFonts w:ascii="Times New Roman" w:hAnsi="Times New Roman" w:cs="Times New Roman"/>
          <w:sz w:val="24"/>
          <w:szCs w:val="24"/>
        </w:rPr>
        <w:t xml:space="preserve"> </w:t>
      </w:r>
      <w:proofErr w:type="spellStart"/>
      <w:r w:rsidRPr="009217FD">
        <w:rPr>
          <w:rFonts w:ascii="Times New Roman" w:hAnsi="Times New Roman" w:cs="Times New Roman"/>
          <w:sz w:val="24"/>
          <w:szCs w:val="24"/>
        </w:rPr>
        <w:t>проjеката</w:t>
      </w:r>
      <w:proofErr w:type="spellEnd"/>
      <w:r w:rsidRPr="009217FD">
        <w:rPr>
          <w:rFonts w:ascii="Times New Roman" w:hAnsi="Times New Roman" w:cs="Times New Roman"/>
          <w:sz w:val="24"/>
          <w:szCs w:val="24"/>
        </w:rPr>
        <w:t xml:space="preserve"> </w:t>
      </w:r>
      <w:proofErr w:type="spellStart"/>
      <w:r w:rsidRPr="009217FD">
        <w:rPr>
          <w:rFonts w:ascii="Times New Roman" w:hAnsi="Times New Roman" w:cs="Times New Roman"/>
          <w:sz w:val="24"/>
          <w:szCs w:val="24"/>
        </w:rPr>
        <w:t>производње</w:t>
      </w:r>
      <w:proofErr w:type="spellEnd"/>
      <w:r w:rsidRPr="009217FD">
        <w:rPr>
          <w:rFonts w:ascii="Times New Roman" w:hAnsi="Times New Roman" w:cs="Times New Roman"/>
          <w:sz w:val="24"/>
          <w:szCs w:val="24"/>
        </w:rPr>
        <w:t xml:space="preserve"> </w:t>
      </w:r>
      <w:proofErr w:type="spellStart"/>
      <w:r w:rsidRPr="009217FD">
        <w:rPr>
          <w:rFonts w:ascii="Times New Roman" w:hAnsi="Times New Roman" w:cs="Times New Roman"/>
          <w:sz w:val="24"/>
          <w:szCs w:val="24"/>
        </w:rPr>
        <w:t>медијских</w:t>
      </w:r>
      <w:proofErr w:type="spellEnd"/>
      <w:r w:rsidRPr="009217FD">
        <w:rPr>
          <w:rFonts w:ascii="Times New Roman" w:hAnsi="Times New Roman" w:cs="Times New Roman"/>
          <w:sz w:val="24"/>
          <w:szCs w:val="24"/>
        </w:rPr>
        <w:t xml:space="preserve"> </w:t>
      </w:r>
      <w:proofErr w:type="spellStart"/>
      <w:r w:rsidRPr="009217FD">
        <w:rPr>
          <w:rFonts w:ascii="Times New Roman" w:hAnsi="Times New Roman" w:cs="Times New Roman"/>
          <w:sz w:val="24"/>
          <w:szCs w:val="24"/>
        </w:rPr>
        <w:t>садржаја</w:t>
      </w:r>
      <w:proofErr w:type="spellEnd"/>
      <w:r w:rsidRPr="009217FD">
        <w:rPr>
          <w:rFonts w:ascii="Times New Roman" w:hAnsi="Times New Roman" w:cs="Times New Roman"/>
          <w:sz w:val="24"/>
          <w:szCs w:val="24"/>
          <w:lang w:val="sr-Cyrl-RS"/>
        </w:rPr>
        <w:t xml:space="preserve"> </w:t>
      </w:r>
      <w:proofErr w:type="spellStart"/>
      <w:r w:rsidRPr="009217FD">
        <w:rPr>
          <w:rFonts w:ascii="Times New Roman" w:hAnsi="Times New Roman" w:cs="Times New Roman"/>
          <w:sz w:val="24"/>
          <w:szCs w:val="24"/>
        </w:rPr>
        <w:t>за</w:t>
      </w:r>
      <w:proofErr w:type="spellEnd"/>
      <w:r w:rsidRPr="009217FD">
        <w:rPr>
          <w:rFonts w:ascii="Times New Roman" w:hAnsi="Times New Roman" w:cs="Times New Roman"/>
          <w:sz w:val="24"/>
          <w:szCs w:val="24"/>
        </w:rPr>
        <w:t xml:space="preserve"> </w:t>
      </w:r>
      <w:proofErr w:type="spellStart"/>
      <w:r w:rsidRPr="009217FD">
        <w:rPr>
          <w:rFonts w:ascii="Times New Roman" w:hAnsi="Times New Roman" w:cs="Times New Roman"/>
          <w:sz w:val="24"/>
          <w:szCs w:val="24"/>
        </w:rPr>
        <w:t>телевизије</w:t>
      </w:r>
      <w:proofErr w:type="spellEnd"/>
      <w:r w:rsidRPr="009217FD">
        <w:rPr>
          <w:rFonts w:ascii="Times New Roman" w:hAnsi="Times New Roman" w:cs="Times New Roman"/>
          <w:sz w:val="24"/>
          <w:szCs w:val="24"/>
          <w:lang w:val="sr-Cyrl-RS"/>
        </w:rPr>
        <w:t xml:space="preserve"> за који је опредељен износ од 75 милиона динара</w:t>
      </w:r>
      <w:r w:rsidR="00954E29">
        <w:rPr>
          <w:rFonts w:ascii="Times New Roman" w:hAnsi="Times New Roman" w:cs="Times New Roman"/>
          <w:sz w:val="24"/>
          <w:szCs w:val="24"/>
          <w:lang w:val="sr-Cyrl-RS"/>
        </w:rPr>
        <w:t>;</w:t>
      </w:r>
    </w:p>
    <w:p w14:paraId="3961B380" w14:textId="7F8A5F37" w:rsidR="00E8165A" w:rsidRPr="00D15890" w:rsidRDefault="00E8165A" w:rsidP="00954E29">
      <w:pPr>
        <w:pStyle w:val="NoSpacing"/>
        <w:numPr>
          <w:ilvl w:val="0"/>
          <w:numId w:val="2"/>
        </w:numPr>
        <w:ind w:left="1068"/>
        <w:jc w:val="both"/>
        <w:rPr>
          <w:rFonts w:ascii="Times New Roman" w:hAnsi="Times New Roman" w:cs="Times New Roman"/>
          <w:sz w:val="24"/>
          <w:szCs w:val="24"/>
        </w:rPr>
      </w:pPr>
      <w:proofErr w:type="spellStart"/>
      <w:r w:rsidRPr="00D15890">
        <w:rPr>
          <w:rFonts w:ascii="Times New Roman" w:hAnsi="Times New Roman" w:cs="Times New Roman"/>
          <w:sz w:val="24"/>
          <w:szCs w:val="24"/>
        </w:rPr>
        <w:t>Конкурс</w:t>
      </w:r>
      <w:proofErr w:type="spellEnd"/>
      <w:r w:rsidRPr="00D15890">
        <w:rPr>
          <w:rFonts w:ascii="Times New Roman" w:hAnsi="Times New Roman" w:cs="Times New Roman"/>
          <w:sz w:val="24"/>
          <w:szCs w:val="24"/>
        </w:rPr>
        <w:t xml:space="preserve"> </w:t>
      </w:r>
      <w:proofErr w:type="spellStart"/>
      <w:r w:rsidRPr="00D15890">
        <w:rPr>
          <w:rFonts w:ascii="Times New Roman" w:hAnsi="Times New Roman" w:cs="Times New Roman"/>
          <w:sz w:val="24"/>
          <w:szCs w:val="24"/>
        </w:rPr>
        <w:t>за</w:t>
      </w:r>
      <w:proofErr w:type="spellEnd"/>
      <w:r w:rsidRPr="00D15890">
        <w:rPr>
          <w:rFonts w:ascii="Times New Roman" w:hAnsi="Times New Roman" w:cs="Times New Roman"/>
          <w:sz w:val="24"/>
          <w:szCs w:val="24"/>
        </w:rPr>
        <w:t xml:space="preserve"> </w:t>
      </w:r>
      <w:proofErr w:type="spellStart"/>
      <w:r w:rsidRPr="00D15890">
        <w:rPr>
          <w:rFonts w:ascii="Times New Roman" w:hAnsi="Times New Roman" w:cs="Times New Roman"/>
          <w:sz w:val="24"/>
          <w:szCs w:val="24"/>
        </w:rPr>
        <w:t>суфинансирање</w:t>
      </w:r>
      <w:proofErr w:type="spellEnd"/>
      <w:r w:rsidRPr="00D15890">
        <w:rPr>
          <w:rFonts w:ascii="Times New Roman" w:hAnsi="Times New Roman" w:cs="Times New Roman"/>
          <w:sz w:val="24"/>
          <w:szCs w:val="24"/>
        </w:rPr>
        <w:t xml:space="preserve"> </w:t>
      </w:r>
      <w:proofErr w:type="spellStart"/>
      <w:r w:rsidRPr="00D15890">
        <w:rPr>
          <w:rFonts w:ascii="Times New Roman" w:hAnsi="Times New Roman" w:cs="Times New Roman"/>
          <w:sz w:val="24"/>
          <w:szCs w:val="24"/>
        </w:rPr>
        <w:t>проjеката</w:t>
      </w:r>
      <w:proofErr w:type="spellEnd"/>
      <w:r w:rsidRPr="00D15890">
        <w:rPr>
          <w:rFonts w:ascii="Times New Roman" w:hAnsi="Times New Roman" w:cs="Times New Roman"/>
          <w:sz w:val="24"/>
          <w:szCs w:val="24"/>
        </w:rPr>
        <w:t xml:space="preserve"> </w:t>
      </w:r>
      <w:proofErr w:type="spellStart"/>
      <w:r w:rsidRPr="00D15890">
        <w:rPr>
          <w:rFonts w:ascii="Times New Roman" w:hAnsi="Times New Roman" w:cs="Times New Roman"/>
          <w:sz w:val="24"/>
          <w:szCs w:val="24"/>
        </w:rPr>
        <w:t>производње</w:t>
      </w:r>
      <w:proofErr w:type="spellEnd"/>
      <w:r w:rsidRPr="00D15890">
        <w:rPr>
          <w:rFonts w:ascii="Times New Roman" w:hAnsi="Times New Roman" w:cs="Times New Roman"/>
          <w:sz w:val="24"/>
          <w:szCs w:val="24"/>
        </w:rPr>
        <w:t xml:space="preserve"> </w:t>
      </w:r>
      <w:proofErr w:type="spellStart"/>
      <w:r w:rsidRPr="00D15890">
        <w:rPr>
          <w:rFonts w:ascii="Times New Roman" w:hAnsi="Times New Roman" w:cs="Times New Roman"/>
          <w:sz w:val="24"/>
          <w:szCs w:val="24"/>
        </w:rPr>
        <w:t>медијских</w:t>
      </w:r>
      <w:proofErr w:type="spellEnd"/>
      <w:r w:rsidRPr="00D15890">
        <w:rPr>
          <w:rFonts w:ascii="Times New Roman" w:hAnsi="Times New Roman" w:cs="Times New Roman"/>
          <w:sz w:val="24"/>
          <w:szCs w:val="24"/>
        </w:rPr>
        <w:t xml:space="preserve"> </w:t>
      </w:r>
      <w:proofErr w:type="spellStart"/>
      <w:r w:rsidRPr="00D15890">
        <w:rPr>
          <w:rFonts w:ascii="Times New Roman" w:hAnsi="Times New Roman" w:cs="Times New Roman"/>
          <w:sz w:val="24"/>
          <w:szCs w:val="24"/>
        </w:rPr>
        <w:t>садржаја</w:t>
      </w:r>
      <w:proofErr w:type="spellEnd"/>
      <w:r w:rsidRPr="00D15890">
        <w:rPr>
          <w:rFonts w:ascii="Times New Roman" w:hAnsi="Times New Roman" w:cs="Times New Roman"/>
          <w:sz w:val="24"/>
          <w:szCs w:val="24"/>
        </w:rPr>
        <w:t xml:space="preserve"> </w:t>
      </w:r>
      <w:proofErr w:type="spellStart"/>
      <w:r w:rsidRPr="00D15890">
        <w:rPr>
          <w:rFonts w:ascii="Times New Roman" w:hAnsi="Times New Roman" w:cs="Times New Roman"/>
          <w:sz w:val="24"/>
          <w:szCs w:val="24"/>
        </w:rPr>
        <w:t>за</w:t>
      </w:r>
      <w:proofErr w:type="spellEnd"/>
      <w:r w:rsidRPr="00D15890">
        <w:rPr>
          <w:rFonts w:ascii="Times New Roman" w:hAnsi="Times New Roman" w:cs="Times New Roman"/>
          <w:sz w:val="24"/>
          <w:szCs w:val="24"/>
        </w:rPr>
        <w:t xml:space="preserve"> </w:t>
      </w:r>
      <w:proofErr w:type="spellStart"/>
      <w:r w:rsidRPr="00D15890">
        <w:rPr>
          <w:rFonts w:ascii="Times New Roman" w:hAnsi="Times New Roman" w:cs="Times New Roman"/>
          <w:sz w:val="24"/>
          <w:szCs w:val="24"/>
        </w:rPr>
        <w:t>штампане</w:t>
      </w:r>
      <w:proofErr w:type="spellEnd"/>
      <w:r w:rsidRPr="00D15890">
        <w:rPr>
          <w:rFonts w:ascii="Times New Roman" w:hAnsi="Times New Roman" w:cs="Times New Roman"/>
          <w:sz w:val="24"/>
          <w:szCs w:val="24"/>
        </w:rPr>
        <w:t xml:space="preserve"> </w:t>
      </w:r>
      <w:proofErr w:type="spellStart"/>
      <w:r w:rsidRPr="00D15890">
        <w:rPr>
          <w:rFonts w:ascii="Times New Roman" w:hAnsi="Times New Roman" w:cs="Times New Roman"/>
          <w:sz w:val="24"/>
          <w:szCs w:val="24"/>
        </w:rPr>
        <w:t>медије</w:t>
      </w:r>
      <w:proofErr w:type="spellEnd"/>
      <w:r w:rsidRPr="00D15890">
        <w:rPr>
          <w:rFonts w:ascii="Times New Roman" w:hAnsi="Times New Roman" w:cs="Times New Roman"/>
          <w:sz w:val="24"/>
          <w:szCs w:val="24"/>
        </w:rPr>
        <w:t xml:space="preserve"> и </w:t>
      </w:r>
      <w:proofErr w:type="spellStart"/>
      <w:r w:rsidRPr="00D15890">
        <w:rPr>
          <w:rFonts w:ascii="Times New Roman" w:hAnsi="Times New Roman" w:cs="Times New Roman"/>
          <w:sz w:val="24"/>
          <w:szCs w:val="24"/>
        </w:rPr>
        <w:t>сервисе</w:t>
      </w:r>
      <w:proofErr w:type="spellEnd"/>
      <w:r w:rsidRPr="00D15890">
        <w:rPr>
          <w:rFonts w:ascii="Times New Roman" w:hAnsi="Times New Roman" w:cs="Times New Roman"/>
          <w:sz w:val="24"/>
          <w:szCs w:val="24"/>
        </w:rPr>
        <w:t xml:space="preserve"> </w:t>
      </w:r>
      <w:proofErr w:type="spellStart"/>
      <w:r w:rsidRPr="00D15890">
        <w:rPr>
          <w:rFonts w:ascii="Times New Roman" w:hAnsi="Times New Roman" w:cs="Times New Roman"/>
          <w:sz w:val="24"/>
          <w:szCs w:val="24"/>
        </w:rPr>
        <w:t>новинских</w:t>
      </w:r>
      <w:proofErr w:type="spellEnd"/>
      <w:r w:rsidRPr="00D15890">
        <w:rPr>
          <w:rFonts w:ascii="Times New Roman" w:hAnsi="Times New Roman" w:cs="Times New Roman"/>
          <w:sz w:val="24"/>
          <w:szCs w:val="24"/>
        </w:rPr>
        <w:t xml:space="preserve"> </w:t>
      </w:r>
      <w:proofErr w:type="spellStart"/>
      <w:r w:rsidRPr="00D15890">
        <w:rPr>
          <w:rFonts w:ascii="Times New Roman" w:hAnsi="Times New Roman" w:cs="Times New Roman"/>
          <w:sz w:val="24"/>
          <w:szCs w:val="24"/>
        </w:rPr>
        <w:t>агенција</w:t>
      </w:r>
      <w:proofErr w:type="spellEnd"/>
      <w:r w:rsidRPr="00D15890">
        <w:rPr>
          <w:rFonts w:ascii="Times New Roman" w:hAnsi="Times New Roman" w:cs="Times New Roman"/>
          <w:sz w:val="24"/>
          <w:szCs w:val="24"/>
          <w:lang w:val="sr-Cyrl-RS"/>
        </w:rPr>
        <w:t xml:space="preserve"> за који је опредељен износ од 42 милиона динара</w:t>
      </w:r>
      <w:r w:rsidR="00954E29">
        <w:rPr>
          <w:rFonts w:ascii="Times New Roman" w:hAnsi="Times New Roman" w:cs="Times New Roman"/>
          <w:sz w:val="24"/>
          <w:szCs w:val="24"/>
          <w:lang w:val="sr-Cyrl-RS"/>
        </w:rPr>
        <w:t>;</w:t>
      </w:r>
    </w:p>
    <w:p w14:paraId="7430097E" w14:textId="46B47EA7" w:rsidR="00E8165A" w:rsidRPr="001E482C" w:rsidRDefault="00E8165A" w:rsidP="00954E29">
      <w:pPr>
        <w:pStyle w:val="NoSpacing"/>
        <w:numPr>
          <w:ilvl w:val="0"/>
          <w:numId w:val="2"/>
        </w:numPr>
        <w:ind w:left="1068"/>
        <w:jc w:val="both"/>
        <w:rPr>
          <w:rFonts w:ascii="Times New Roman" w:hAnsi="Times New Roman" w:cs="Times New Roman"/>
          <w:b/>
          <w:bCs/>
          <w:sz w:val="24"/>
          <w:szCs w:val="24"/>
        </w:rPr>
      </w:pPr>
      <w:proofErr w:type="spellStart"/>
      <w:r w:rsidRPr="00D15890">
        <w:rPr>
          <w:rFonts w:ascii="Times New Roman" w:hAnsi="Times New Roman" w:cs="Times New Roman"/>
          <w:sz w:val="24"/>
          <w:szCs w:val="24"/>
        </w:rPr>
        <w:t>Конкурс</w:t>
      </w:r>
      <w:proofErr w:type="spellEnd"/>
      <w:r w:rsidRPr="00D15890">
        <w:rPr>
          <w:rFonts w:ascii="Times New Roman" w:hAnsi="Times New Roman" w:cs="Times New Roman"/>
          <w:sz w:val="24"/>
          <w:szCs w:val="24"/>
        </w:rPr>
        <w:t xml:space="preserve"> </w:t>
      </w:r>
      <w:proofErr w:type="spellStart"/>
      <w:r w:rsidRPr="00D15890">
        <w:rPr>
          <w:rFonts w:ascii="Times New Roman" w:hAnsi="Times New Roman" w:cs="Times New Roman"/>
          <w:sz w:val="24"/>
          <w:szCs w:val="24"/>
        </w:rPr>
        <w:t>за</w:t>
      </w:r>
      <w:proofErr w:type="spellEnd"/>
      <w:r w:rsidRPr="00D15890">
        <w:rPr>
          <w:rFonts w:ascii="Times New Roman" w:hAnsi="Times New Roman" w:cs="Times New Roman"/>
          <w:sz w:val="24"/>
          <w:szCs w:val="24"/>
        </w:rPr>
        <w:t xml:space="preserve"> </w:t>
      </w:r>
      <w:proofErr w:type="spellStart"/>
      <w:r w:rsidRPr="00D15890">
        <w:rPr>
          <w:rFonts w:ascii="Times New Roman" w:hAnsi="Times New Roman" w:cs="Times New Roman"/>
          <w:sz w:val="24"/>
          <w:szCs w:val="24"/>
        </w:rPr>
        <w:t>суфинансира</w:t>
      </w:r>
      <w:r w:rsidRPr="00B8206A">
        <w:rPr>
          <w:rFonts w:ascii="Times New Roman" w:hAnsi="Times New Roman" w:cs="Times New Roman"/>
          <w:sz w:val="24"/>
          <w:szCs w:val="24"/>
        </w:rPr>
        <w:t>ње</w:t>
      </w:r>
      <w:proofErr w:type="spellEnd"/>
      <w:r w:rsidRPr="00B8206A">
        <w:rPr>
          <w:rFonts w:ascii="Times New Roman" w:hAnsi="Times New Roman" w:cs="Times New Roman"/>
          <w:sz w:val="24"/>
          <w:szCs w:val="24"/>
        </w:rPr>
        <w:t xml:space="preserve"> </w:t>
      </w:r>
      <w:proofErr w:type="spellStart"/>
      <w:r w:rsidRPr="00B8206A">
        <w:rPr>
          <w:rFonts w:ascii="Times New Roman" w:hAnsi="Times New Roman" w:cs="Times New Roman"/>
          <w:sz w:val="24"/>
          <w:szCs w:val="24"/>
        </w:rPr>
        <w:t>проjеката</w:t>
      </w:r>
      <w:proofErr w:type="spellEnd"/>
      <w:r w:rsidRPr="00B8206A">
        <w:rPr>
          <w:rFonts w:ascii="Times New Roman" w:hAnsi="Times New Roman" w:cs="Times New Roman"/>
          <w:sz w:val="24"/>
          <w:szCs w:val="24"/>
        </w:rPr>
        <w:t xml:space="preserve"> </w:t>
      </w:r>
      <w:proofErr w:type="spellStart"/>
      <w:r w:rsidRPr="00B8206A">
        <w:rPr>
          <w:rFonts w:ascii="Times New Roman" w:hAnsi="Times New Roman" w:cs="Times New Roman"/>
          <w:sz w:val="24"/>
          <w:szCs w:val="24"/>
        </w:rPr>
        <w:t>производње</w:t>
      </w:r>
      <w:proofErr w:type="spellEnd"/>
      <w:r w:rsidRPr="00B8206A">
        <w:rPr>
          <w:rFonts w:ascii="Times New Roman" w:hAnsi="Times New Roman" w:cs="Times New Roman"/>
          <w:sz w:val="24"/>
          <w:szCs w:val="24"/>
        </w:rPr>
        <w:t xml:space="preserve"> </w:t>
      </w:r>
      <w:proofErr w:type="spellStart"/>
      <w:r w:rsidRPr="00B8206A">
        <w:rPr>
          <w:rFonts w:ascii="Times New Roman" w:hAnsi="Times New Roman" w:cs="Times New Roman"/>
          <w:sz w:val="24"/>
          <w:szCs w:val="24"/>
        </w:rPr>
        <w:t>медијских</w:t>
      </w:r>
      <w:proofErr w:type="spellEnd"/>
      <w:r w:rsidRPr="00B8206A">
        <w:rPr>
          <w:rFonts w:ascii="Times New Roman" w:hAnsi="Times New Roman" w:cs="Times New Roman"/>
          <w:sz w:val="24"/>
          <w:szCs w:val="24"/>
        </w:rPr>
        <w:t xml:space="preserve"> </w:t>
      </w:r>
      <w:proofErr w:type="spellStart"/>
      <w:r w:rsidRPr="00B8206A">
        <w:rPr>
          <w:rFonts w:ascii="Times New Roman" w:hAnsi="Times New Roman" w:cs="Times New Roman"/>
          <w:sz w:val="24"/>
          <w:szCs w:val="24"/>
        </w:rPr>
        <w:t>садржаја</w:t>
      </w:r>
      <w:proofErr w:type="spellEnd"/>
      <w:r w:rsidRPr="00B8206A">
        <w:rPr>
          <w:rFonts w:ascii="Times New Roman" w:hAnsi="Times New Roman" w:cs="Times New Roman"/>
          <w:sz w:val="24"/>
          <w:szCs w:val="24"/>
        </w:rPr>
        <w:t xml:space="preserve"> </w:t>
      </w:r>
      <w:proofErr w:type="spellStart"/>
      <w:r w:rsidRPr="00B8206A">
        <w:rPr>
          <w:rFonts w:ascii="Times New Roman" w:hAnsi="Times New Roman" w:cs="Times New Roman"/>
          <w:sz w:val="24"/>
          <w:szCs w:val="24"/>
        </w:rPr>
        <w:t>који</w:t>
      </w:r>
      <w:proofErr w:type="spellEnd"/>
      <w:r w:rsidRPr="00B8206A">
        <w:rPr>
          <w:rFonts w:ascii="Times New Roman" w:hAnsi="Times New Roman" w:cs="Times New Roman"/>
          <w:sz w:val="24"/>
          <w:szCs w:val="24"/>
        </w:rPr>
        <w:t xml:space="preserve"> </w:t>
      </w:r>
      <w:proofErr w:type="spellStart"/>
      <w:r w:rsidRPr="00B8206A">
        <w:rPr>
          <w:rFonts w:ascii="Times New Roman" w:hAnsi="Times New Roman" w:cs="Times New Roman"/>
          <w:sz w:val="24"/>
          <w:szCs w:val="24"/>
        </w:rPr>
        <w:t>се</w:t>
      </w:r>
      <w:proofErr w:type="spellEnd"/>
      <w:r w:rsidRPr="00B8206A">
        <w:rPr>
          <w:rFonts w:ascii="Times New Roman" w:hAnsi="Times New Roman" w:cs="Times New Roman"/>
          <w:sz w:val="24"/>
          <w:szCs w:val="24"/>
        </w:rPr>
        <w:t xml:space="preserve"> </w:t>
      </w:r>
      <w:proofErr w:type="spellStart"/>
      <w:r w:rsidRPr="00B8206A">
        <w:rPr>
          <w:rFonts w:ascii="Times New Roman" w:hAnsi="Times New Roman" w:cs="Times New Roman"/>
          <w:sz w:val="24"/>
          <w:szCs w:val="24"/>
        </w:rPr>
        <w:t>реализују</w:t>
      </w:r>
      <w:proofErr w:type="spellEnd"/>
      <w:r w:rsidRPr="00B8206A">
        <w:rPr>
          <w:rFonts w:ascii="Times New Roman" w:hAnsi="Times New Roman" w:cs="Times New Roman"/>
          <w:sz w:val="24"/>
          <w:szCs w:val="24"/>
        </w:rPr>
        <w:t xml:space="preserve"> </w:t>
      </w:r>
      <w:proofErr w:type="spellStart"/>
      <w:r w:rsidRPr="00B8206A">
        <w:rPr>
          <w:rFonts w:ascii="Times New Roman" w:hAnsi="Times New Roman" w:cs="Times New Roman"/>
          <w:sz w:val="24"/>
          <w:szCs w:val="24"/>
        </w:rPr>
        <w:t>путем</w:t>
      </w:r>
      <w:proofErr w:type="spellEnd"/>
      <w:r w:rsidRPr="00B8206A">
        <w:rPr>
          <w:rFonts w:ascii="Times New Roman" w:hAnsi="Times New Roman" w:cs="Times New Roman"/>
          <w:sz w:val="24"/>
          <w:szCs w:val="24"/>
        </w:rPr>
        <w:t xml:space="preserve"> </w:t>
      </w:r>
      <w:proofErr w:type="spellStart"/>
      <w:r w:rsidRPr="00B8206A">
        <w:rPr>
          <w:rFonts w:ascii="Times New Roman" w:hAnsi="Times New Roman" w:cs="Times New Roman"/>
          <w:sz w:val="24"/>
          <w:szCs w:val="24"/>
        </w:rPr>
        <w:t>електронских</w:t>
      </w:r>
      <w:proofErr w:type="spellEnd"/>
      <w:r w:rsidRPr="00B8206A">
        <w:rPr>
          <w:rFonts w:ascii="Times New Roman" w:hAnsi="Times New Roman" w:cs="Times New Roman"/>
          <w:sz w:val="24"/>
          <w:szCs w:val="24"/>
        </w:rPr>
        <w:t xml:space="preserve"> </w:t>
      </w:r>
      <w:proofErr w:type="spellStart"/>
      <w:r w:rsidRPr="00B8206A">
        <w:rPr>
          <w:rFonts w:ascii="Times New Roman" w:hAnsi="Times New Roman" w:cs="Times New Roman"/>
          <w:sz w:val="24"/>
          <w:szCs w:val="24"/>
        </w:rPr>
        <w:t>медија</w:t>
      </w:r>
      <w:proofErr w:type="spellEnd"/>
      <w:r w:rsidRPr="00B8206A">
        <w:rPr>
          <w:rFonts w:ascii="Times New Roman" w:hAnsi="Times New Roman" w:cs="Times New Roman"/>
          <w:sz w:val="24"/>
          <w:szCs w:val="24"/>
        </w:rPr>
        <w:t xml:space="preserve"> </w:t>
      </w:r>
      <w:proofErr w:type="spellStart"/>
      <w:r w:rsidRPr="00B8206A">
        <w:rPr>
          <w:rFonts w:ascii="Times New Roman" w:hAnsi="Times New Roman" w:cs="Times New Roman"/>
          <w:sz w:val="24"/>
          <w:szCs w:val="24"/>
        </w:rPr>
        <w:t>чији</w:t>
      </w:r>
      <w:proofErr w:type="spellEnd"/>
      <w:r w:rsidRPr="00B8206A">
        <w:rPr>
          <w:rFonts w:ascii="Times New Roman" w:hAnsi="Times New Roman" w:cs="Times New Roman"/>
          <w:sz w:val="24"/>
          <w:szCs w:val="24"/>
        </w:rPr>
        <w:t xml:space="preserve"> </w:t>
      </w:r>
      <w:proofErr w:type="spellStart"/>
      <w:r w:rsidRPr="00B8206A">
        <w:rPr>
          <w:rFonts w:ascii="Times New Roman" w:hAnsi="Times New Roman" w:cs="Times New Roman"/>
          <w:sz w:val="24"/>
          <w:szCs w:val="24"/>
        </w:rPr>
        <w:t>издавачи</w:t>
      </w:r>
      <w:proofErr w:type="spellEnd"/>
      <w:r w:rsidRPr="00B8206A">
        <w:rPr>
          <w:rFonts w:ascii="Times New Roman" w:hAnsi="Times New Roman" w:cs="Times New Roman"/>
          <w:sz w:val="24"/>
          <w:szCs w:val="24"/>
        </w:rPr>
        <w:t xml:space="preserve"> </w:t>
      </w:r>
      <w:proofErr w:type="spellStart"/>
      <w:r w:rsidRPr="00B8206A">
        <w:rPr>
          <w:rFonts w:ascii="Times New Roman" w:hAnsi="Times New Roman" w:cs="Times New Roman"/>
          <w:sz w:val="24"/>
          <w:szCs w:val="24"/>
        </w:rPr>
        <w:t>имају</w:t>
      </w:r>
      <w:proofErr w:type="spellEnd"/>
      <w:r w:rsidRPr="00B8206A">
        <w:rPr>
          <w:rFonts w:ascii="Times New Roman" w:hAnsi="Times New Roman" w:cs="Times New Roman"/>
          <w:sz w:val="24"/>
          <w:szCs w:val="24"/>
        </w:rPr>
        <w:t xml:space="preserve"> </w:t>
      </w:r>
      <w:proofErr w:type="spellStart"/>
      <w:r w:rsidRPr="00E3197C">
        <w:rPr>
          <w:rFonts w:ascii="Times New Roman" w:hAnsi="Times New Roman" w:cs="Times New Roman"/>
          <w:sz w:val="24"/>
          <w:szCs w:val="24"/>
        </w:rPr>
        <w:t>седиште</w:t>
      </w:r>
      <w:proofErr w:type="spellEnd"/>
      <w:r w:rsidRPr="00E3197C">
        <w:rPr>
          <w:rFonts w:ascii="Times New Roman" w:hAnsi="Times New Roman" w:cs="Times New Roman"/>
          <w:sz w:val="24"/>
          <w:szCs w:val="24"/>
        </w:rPr>
        <w:t xml:space="preserve"> </w:t>
      </w:r>
      <w:proofErr w:type="spellStart"/>
      <w:r w:rsidRPr="00E3197C">
        <w:rPr>
          <w:rFonts w:ascii="Times New Roman" w:hAnsi="Times New Roman" w:cs="Times New Roman"/>
          <w:sz w:val="24"/>
          <w:szCs w:val="24"/>
        </w:rPr>
        <w:t>на</w:t>
      </w:r>
      <w:proofErr w:type="spellEnd"/>
      <w:r w:rsidRPr="00E3197C">
        <w:rPr>
          <w:rFonts w:ascii="Times New Roman" w:hAnsi="Times New Roman" w:cs="Times New Roman"/>
          <w:sz w:val="24"/>
          <w:szCs w:val="24"/>
        </w:rPr>
        <w:t xml:space="preserve"> </w:t>
      </w:r>
      <w:proofErr w:type="spellStart"/>
      <w:r w:rsidRPr="00E3197C">
        <w:rPr>
          <w:rFonts w:ascii="Times New Roman" w:hAnsi="Times New Roman" w:cs="Times New Roman"/>
          <w:sz w:val="24"/>
          <w:szCs w:val="24"/>
        </w:rPr>
        <w:t>територији</w:t>
      </w:r>
      <w:proofErr w:type="spellEnd"/>
      <w:r w:rsidRPr="00E3197C">
        <w:rPr>
          <w:rFonts w:ascii="Times New Roman" w:hAnsi="Times New Roman" w:cs="Times New Roman"/>
          <w:sz w:val="24"/>
          <w:szCs w:val="24"/>
        </w:rPr>
        <w:t xml:space="preserve"> АП </w:t>
      </w:r>
      <w:proofErr w:type="spellStart"/>
      <w:r w:rsidRPr="00E3197C">
        <w:rPr>
          <w:rFonts w:ascii="Times New Roman" w:hAnsi="Times New Roman" w:cs="Times New Roman"/>
          <w:sz w:val="24"/>
          <w:szCs w:val="24"/>
        </w:rPr>
        <w:t>Косово</w:t>
      </w:r>
      <w:proofErr w:type="spellEnd"/>
      <w:r w:rsidRPr="00E3197C">
        <w:rPr>
          <w:rFonts w:ascii="Times New Roman" w:hAnsi="Times New Roman" w:cs="Times New Roman"/>
          <w:sz w:val="24"/>
          <w:szCs w:val="24"/>
        </w:rPr>
        <w:t xml:space="preserve"> и </w:t>
      </w:r>
      <w:proofErr w:type="spellStart"/>
      <w:r w:rsidRPr="00E3197C">
        <w:rPr>
          <w:rFonts w:ascii="Times New Roman" w:hAnsi="Times New Roman" w:cs="Times New Roman"/>
          <w:sz w:val="24"/>
          <w:szCs w:val="24"/>
        </w:rPr>
        <w:t>Метохија</w:t>
      </w:r>
      <w:proofErr w:type="spellEnd"/>
      <w:r>
        <w:rPr>
          <w:rFonts w:ascii="Times New Roman" w:hAnsi="Times New Roman" w:cs="Times New Roman"/>
          <w:sz w:val="24"/>
          <w:szCs w:val="24"/>
          <w:lang w:val="sr-Cyrl-RS"/>
        </w:rPr>
        <w:t xml:space="preserve"> (</w:t>
      </w:r>
      <w:r w:rsidRPr="001D3DD2">
        <w:rPr>
          <w:rFonts w:ascii="Times New Roman" w:hAnsi="Times New Roman" w:cs="Times New Roman"/>
          <w:sz w:val="24"/>
          <w:szCs w:val="24"/>
          <w:lang w:val="sr-Cyrl-RS"/>
        </w:rPr>
        <w:t xml:space="preserve">износ опредељених средстава увећан </w:t>
      </w:r>
      <w:r>
        <w:rPr>
          <w:rFonts w:ascii="Times New Roman" w:hAnsi="Times New Roman" w:cs="Times New Roman"/>
          <w:sz w:val="24"/>
          <w:szCs w:val="24"/>
          <w:lang w:val="sr-Cyrl-RS"/>
        </w:rPr>
        <w:t xml:space="preserve">је </w:t>
      </w:r>
      <w:r w:rsidRPr="001D3DD2">
        <w:rPr>
          <w:rFonts w:ascii="Times New Roman" w:hAnsi="Times New Roman" w:cs="Times New Roman"/>
          <w:sz w:val="24"/>
          <w:szCs w:val="24"/>
          <w:lang w:val="sr-Cyrl-RS"/>
        </w:rPr>
        <w:t>за 100</w:t>
      </w:r>
      <w:r w:rsidRPr="0027219F">
        <w:rPr>
          <w:rFonts w:ascii="Times New Roman" w:hAnsi="Times New Roman" w:cs="Times New Roman"/>
          <w:sz w:val="24"/>
          <w:szCs w:val="24"/>
        </w:rPr>
        <w:t>%</w:t>
      </w:r>
      <w:r w:rsidRPr="001D3DD2">
        <w:rPr>
          <w:rFonts w:ascii="Times New Roman" w:hAnsi="Times New Roman" w:cs="Times New Roman"/>
          <w:sz w:val="24"/>
          <w:szCs w:val="24"/>
          <w:lang w:val="sr-Cyrl-RS"/>
        </w:rPr>
        <w:t>, у односу на 2023. годину,</w:t>
      </w:r>
      <w:r>
        <w:rPr>
          <w:rFonts w:ascii="Times New Roman" w:hAnsi="Times New Roman" w:cs="Times New Roman"/>
          <w:sz w:val="24"/>
          <w:szCs w:val="24"/>
          <w:lang w:val="sr-Cyrl-RS"/>
        </w:rPr>
        <w:t xml:space="preserve"> и то</w:t>
      </w:r>
      <w:r w:rsidRPr="001D3DD2">
        <w:rPr>
          <w:rFonts w:ascii="Times New Roman" w:hAnsi="Times New Roman" w:cs="Times New Roman"/>
          <w:sz w:val="24"/>
          <w:szCs w:val="24"/>
          <w:lang w:val="sr-Cyrl-RS"/>
        </w:rPr>
        <w:t xml:space="preserve"> са 10 на 20 милиона динара</w:t>
      </w:r>
      <w:r>
        <w:rPr>
          <w:rFonts w:ascii="Times New Roman" w:hAnsi="Times New Roman" w:cs="Times New Roman"/>
          <w:sz w:val="24"/>
          <w:szCs w:val="24"/>
          <w:lang w:val="sr-Cyrl-RS"/>
        </w:rPr>
        <w:t>)</w:t>
      </w:r>
      <w:r w:rsidR="00954E2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и</w:t>
      </w:r>
    </w:p>
    <w:p w14:paraId="71E9185D" w14:textId="77777777" w:rsidR="00E8165A" w:rsidRPr="001E482C" w:rsidRDefault="00E8165A" w:rsidP="00954E29">
      <w:pPr>
        <w:pStyle w:val="NoSpacing"/>
        <w:numPr>
          <w:ilvl w:val="0"/>
          <w:numId w:val="2"/>
        </w:numPr>
        <w:ind w:left="1068"/>
        <w:jc w:val="both"/>
        <w:rPr>
          <w:rFonts w:ascii="Times New Roman" w:hAnsi="Times New Roman" w:cs="Times New Roman"/>
          <w:sz w:val="24"/>
          <w:szCs w:val="24"/>
        </w:rPr>
      </w:pPr>
      <w:proofErr w:type="spellStart"/>
      <w:r w:rsidRPr="001E482C">
        <w:rPr>
          <w:rFonts w:ascii="Times New Roman" w:hAnsi="Times New Roman" w:cs="Times New Roman"/>
          <w:sz w:val="24"/>
          <w:szCs w:val="24"/>
        </w:rPr>
        <w:t>Конкурс</w:t>
      </w:r>
      <w:proofErr w:type="spellEnd"/>
      <w:r w:rsidRPr="001E482C">
        <w:rPr>
          <w:rFonts w:ascii="Times New Roman" w:hAnsi="Times New Roman" w:cs="Times New Roman"/>
          <w:sz w:val="24"/>
          <w:szCs w:val="24"/>
        </w:rPr>
        <w:t xml:space="preserve"> </w:t>
      </w:r>
      <w:proofErr w:type="spellStart"/>
      <w:r w:rsidRPr="001E482C">
        <w:rPr>
          <w:rFonts w:ascii="Times New Roman" w:hAnsi="Times New Roman" w:cs="Times New Roman"/>
          <w:sz w:val="24"/>
          <w:szCs w:val="24"/>
        </w:rPr>
        <w:t>за</w:t>
      </w:r>
      <w:proofErr w:type="spellEnd"/>
      <w:r w:rsidRPr="001E482C">
        <w:rPr>
          <w:rFonts w:ascii="Times New Roman" w:hAnsi="Times New Roman" w:cs="Times New Roman"/>
          <w:sz w:val="24"/>
          <w:szCs w:val="24"/>
        </w:rPr>
        <w:t xml:space="preserve"> </w:t>
      </w:r>
      <w:proofErr w:type="spellStart"/>
      <w:r w:rsidRPr="001E482C">
        <w:rPr>
          <w:rFonts w:ascii="Times New Roman" w:hAnsi="Times New Roman" w:cs="Times New Roman"/>
          <w:sz w:val="24"/>
          <w:szCs w:val="24"/>
        </w:rPr>
        <w:t>суфинансирање</w:t>
      </w:r>
      <w:proofErr w:type="spellEnd"/>
      <w:r w:rsidRPr="001E482C">
        <w:rPr>
          <w:rFonts w:ascii="Times New Roman" w:hAnsi="Times New Roman" w:cs="Times New Roman"/>
          <w:sz w:val="24"/>
          <w:szCs w:val="24"/>
        </w:rPr>
        <w:t xml:space="preserve"> </w:t>
      </w:r>
      <w:proofErr w:type="spellStart"/>
      <w:r w:rsidRPr="001E482C">
        <w:rPr>
          <w:rFonts w:ascii="Times New Roman" w:hAnsi="Times New Roman" w:cs="Times New Roman"/>
          <w:sz w:val="24"/>
          <w:szCs w:val="24"/>
        </w:rPr>
        <w:t>проjеката</w:t>
      </w:r>
      <w:proofErr w:type="spellEnd"/>
      <w:r w:rsidRPr="001E482C">
        <w:rPr>
          <w:rFonts w:ascii="Times New Roman" w:hAnsi="Times New Roman" w:cs="Times New Roman"/>
          <w:sz w:val="24"/>
          <w:szCs w:val="24"/>
        </w:rPr>
        <w:t xml:space="preserve"> </w:t>
      </w:r>
      <w:proofErr w:type="spellStart"/>
      <w:r w:rsidRPr="001E482C">
        <w:rPr>
          <w:rFonts w:ascii="Times New Roman" w:hAnsi="Times New Roman" w:cs="Times New Roman"/>
          <w:sz w:val="24"/>
          <w:szCs w:val="24"/>
        </w:rPr>
        <w:t>производње</w:t>
      </w:r>
      <w:proofErr w:type="spellEnd"/>
      <w:r w:rsidRPr="001E482C">
        <w:rPr>
          <w:rFonts w:ascii="Times New Roman" w:hAnsi="Times New Roman" w:cs="Times New Roman"/>
          <w:sz w:val="24"/>
          <w:szCs w:val="24"/>
        </w:rPr>
        <w:t xml:space="preserve"> </w:t>
      </w:r>
      <w:proofErr w:type="spellStart"/>
      <w:r w:rsidRPr="001E482C">
        <w:rPr>
          <w:rFonts w:ascii="Times New Roman" w:hAnsi="Times New Roman" w:cs="Times New Roman"/>
          <w:sz w:val="24"/>
          <w:szCs w:val="24"/>
        </w:rPr>
        <w:t>медијских</w:t>
      </w:r>
      <w:proofErr w:type="spellEnd"/>
      <w:r w:rsidRPr="001E482C">
        <w:rPr>
          <w:rFonts w:ascii="Times New Roman" w:hAnsi="Times New Roman" w:cs="Times New Roman"/>
          <w:sz w:val="24"/>
          <w:szCs w:val="24"/>
        </w:rPr>
        <w:t xml:space="preserve"> </w:t>
      </w:r>
      <w:proofErr w:type="spellStart"/>
      <w:r w:rsidRPr="001E482C">
        <w:rPr>
          <w:rFonts w:ascii="Times New Roman" w:hAnsi="Times New Roman" w:cs="Times New Roman"/>
          <w:sz w:val="24"/>
          <w:szCs w:val="24"/>
        </w:rPr>
        <w:t>садржаја</w:t>
      </w:r>
      <w:proofErr w:type="spellEnd"/>
      <w:r w:rsidRPr="001E482C">
        <w:rPr>
          <w:rFonts w:ascii="Times New Roman" w:hAnsi="Times New Roman" w:cs="Times New Roman"/>
          <w:sz w:val="24"/>
          <w:szCs w:val="24"/>
        </w:rPr>
        <w:t xml:space="preserve"> </w:t>
      </w:r>
      <w:proofErr w:type="spellStart"/>
      <w:r w:rsidRPr="001E482C">
        <w:rPr>
          <w:rFonts w:ascii="Times New Roman" w:hAnsi="Times New Roman" w:cs="Times New Roman"/>
          <w:sz w:val="24"/>
          <w:szCs w:val="24"/>
        </w:rPr>
        <w:t>на</w:t>
      </w:r>
      <w:proofErr w:type="spellEnd"/>
      <w:r w:rsidRPr="001E482C">
        <w:rPr>
          <w:rFonts w:ascii="Times New Roman" w:hAnsi="Times New Roman" w:cs="Times New Roman"/>
          <w:sz w:val="24"/>
          <w:szCs w:val="24"/>
        </w:rPr>
        <w:t xml:space="preserve"> </w:t>
      </w:r>
      <w:proofErr w:type="spellStart"/>
      <w:r w:rsidRPr="001E482C">
        <w:rPr>
          <w:rFonts w:ascii="Times New Roman" w:hAnsi="Times New Roman" w:cs="Times New Roman"/>
          <w:sz w:val="24"/>
          <w:szCs w:val="24"/>
        </w:rPr>
        <w:t>језицима</w:t>
      </w:r>
      <w:proofErr w:type="spellEnd"/>
      <w:r w:rsidRPr="001E482C">
        <w:rPr>
          <w:rFonts w:ascii="Times New Roman" w:hAnsi="Times New Roman" w:cs="Times New Roman"/>
          <w:sz w:val="24"/>
          <w:szCs w:val="24"/>
        </w:rPr>
        <w:t xml:space="preserve"> </w:t>
      </w:r>
      <w:proofErr w:type="spellStart"/>
      <w:r w:rsidRPr="001E482C">
        <w:rPr>
          <w:rFonts w:ascii="Times New Roman" w:hAnsi="Times New Roman" w:cs="Times New Roman"/>
          <w:sz w:val="24"/>
          <w:szCs w:val="24"/>
        </w:rPr>
        <w:t>националних</w:t>
      </w:r>
      <w:proofErr w:type="spellEnd"/>
      <w:r w:rsidRPr="001E482C">
        <w:rPr>
          <w:rFonts w:ascii="Times New Roman" w:hAnsi="Times New Roman" w:cs="Times New Roman"/>
          <w:sz w:val="24"/>
          <w:szCs w:val="24"/>
        </w:rPr>
        <w:t xml:space="preserve"> </w:t>
      </w:r>
      <w:proofErr w:type="spellStart"/>
      <w:r w:rsidRPr="001E482C">
        <w:rPr>
          <w:rFonts w:ascii="Times New Roman" w:hAnsi="Times New Roman" w:cs="Times New Roman"/>
          <w:sz w:val="24"/>
          <w:szCs w:val="24"/>
        </w:rPr>
        <w:t>мањин</w:t>
      </w:r>
      <w:proofErr w:type="spellEnd"/>
      <w:r w:rsidRPr="001E482C">
        <w:rPr>
          <w:rFonts w:ascii="Times New Roman" w:hAnsi="Times New Roman" w:cs="Times New Roman"/>
          <w:sz w:val="24"/>
          <w:szCs w:val="24"/>
          <w:lang w:val="sr-Cyrl-RS"/>
        </w:rPr>
        <w:t xml:space="preserve">а </w:t>
      </w:r>
      <w:r>
        <w:rPr>
          <w:rFonts w:ascii="Times New Roman" w:hAnsi="Times New Roman" w:cs="Times New Roman"/>
          <w:sz w:val="24"/>
          <w:szCs w:val="24"/>
          <w:lang w:val="sr-Cyrl-RS"/>
        </w:rPr>
        <w:t>(</w:t>
      </w:r>
      <w:r w:rsidRPr="001D3DD2">
        <w:rPr>
          <w:rFonts w:ascii="Times New Roman" w:hAnsi="Times New Roman" w:cs="Times New Roman"/>
          <w:sz w:val="24"/>
          <w:szCs w:val="24"/>
          <w:lang w:val="sr-Cyrl-RS"/>
        </w:rPr>
        <w:t xml:space="preserve">износ опредељених средстава увећан </w:t>
      </w:r>
      <w:r>
        <w:rPr>
          <w:rFonts w:ascii="Times New Roman" w:hAnsi="Times New Roman" w:cs="Times New Roman"/>
          <w:sz w:val="24"/>
          <w:szCs w:val="24"/>
          <w:lang w:val="sr-Cyrl-RS"/>
        </w:rPr>
        <w:t xml:space="preserve">је </w:t>
      </w:r>
      <w:r w:rsidRPr="001D3DD2">
        <w:rPr>
          <w:rFonts w:ascii="Times New Roman" w:hAnsi="Times New Roman" w:cs="Times New Roman"/>
          <w:sz w:val="24"/>
          <w:szCs w:val="24"/>
          <w:lang w:val="sr-Cyrl-RS"/>
        </w:rPr>
        <w:t>за 20</w:t>
      </w:r>
      <w:r w:rsidRPr="0027219F">
        <w:rPr>
          <w:rFonts w:ascii="Times New Roman" w:hAnsi="Times New Roman" w:cs="Times New Roman"/>
          <w:sz w:val="24"/>
          <w:szCs w:val="24"/>
        </w:rPr>
        <w:t>%</w:t>
      </w:r>
      <w:r w:rsidRPr="001D3DD2">
        <w:rPr>
          <w:rFonts w:ascii="Times New Roman" w:hAnsi="Times New Roman" w:cs="Times New Roman"/>
          <w:sz w:val="24"/>
          <w:szCs w:val="24"/>
          <w:lang w:val="sr-Cyrl-RS"/>
        </w:rPr>
        <w:t xml:space="preserve">, у односу на 2023. годину, </w:t>
      </w:r>
      <w:r>
        <w:rPr>
          <w:rFonts w:ascii="Times New Roman" w:hAnsi="Times New Roman" w:cs="Times New Roman"/>
          <w:sz w:val="24"/>
          <w:szCs w:val="24"/>
          <w:lang w:val="sr-Cyrl-RS"/>
        </w:rPr>
        <w:t xml:space="preserve">и то </w:t>
      </w:r>
      <w:r w:rsidRPr="001D3DD2">
        <w:rPr>
          <w:rFonts w:ascii="Times New Roman" w:hAnsi="Times New Roman" w:cs="Times New Roman"/>
          <w:sz w:val="24"/>
          <w:szCs w:val="24"/>
          <w:lang w:val="sr-Cyrl-RS"/>
        </w:rPr>
        <w:t>са 41 на 49,2 милиона динара</w:t>
      </w:r>
      <w:r>
        <w:rPr>
          <w:rFonts w:ascii="Times New Roman" w:hAnsi="Times New Roman" w:cs="Times New Roman"/>
          <w:sz w:val="24"/>
          <w:szCs w:val="24"/>
          <w:lang w:val="sr-Cyrl-RS"/>
        </w:rPr>
        <w:t>).</w:t>
      </w:r>
    </w:p>
    <w:p w14:paraId="3B3C352B" w14:textId="77777777" w:rsidR="00DD1D50" w:rsidRDefault="00DD1D50" w:rsidP="00954E29">
      <w:pPr>
        <w:pStyle w:val="NoSpacing"/>
        <w:ind w:firstLine="708"/>
        <w:jc w:val="both"/>
        <w:rPr>
          <w:rFonts w:ascii="Times New Roman" w:hAnsi="Times New Roman" w:cs="Times New Roman"/>
          <w:sz w:val="24"/>
          <w:szCs w:val="24"/>
          <w:lang w:val="sr-Cyrl-RS"/>
        </w:rPr>
      </w:pPr>
    </w:p>
    <w:p w14:paraId="5E8E108F" w14:textId="319EFC27" w:rsidR="00E8165A" w:rsidRPr="0027219F" w:rsidRDefault="00E8165A" w:rsidP="00954E29">
      <w:pPr>
        <w:pStyle w:val="NoSpacing"/>
        <w:ind w:firstLine="708"/>
        <w:jc w:val="both"/>
        <w:rPr>
          <w:rFonts w:ascii="Times New Roman" w:hAnsi="Times New Roman" w:cs="Times New Roman"/>
          <w:sz w:val="24"/>
          <w:szCs w:val="24"/>
        </w:rPr>
      </w:pPr>
      <w:r w:rsidRPr="00954E29">
        <w:rPr>
          <w:rFonts w:ascii="Times New Roman" w:hAnsi="Times New Roman" w:cs="Times New Roman"/>
          <w:sz w:val="24"/>
          <w:szCs w:val="24"/>
          <w:lang w:val="sr-Cyrl-RS"/>
        </w:rPr>
        <w:t xml:space="preserve">Укупан број </w:t>
      </w:r>
      <w:proofErr w:type="spellStart"/>
      <w:r w:rsidRPr="00954E29">
        <w:rPr>
          <w:rFonts w:ascii="Times New Roman" w:hAnsi="Times New Roman" w:cs="Times New Roman"/>
          <w:sz w:val="24"/>
          <w:szCs w:val="24"/>
          <w:lang w:val="sr-Cyrl-RS"/>
        </w:rPr>
        <w:t>приспелих</w:t>
      </w:r>
      <w:proofErr w:type="spellEnd"/>
      <w:r w:rsidRPr="00954E29">
        <w:rPr>
          <w:rFonts w:ascii="Times New Roman" w:hAnsi="Times New Roman" w:cs="Times New Roman"/>
          <w:sz w:val="24"/>
          <w:szCs w:val="24"/>
          <w:lang w:val="sr-Cyrl-RS"/>
        </w:rPr>
        <w:t xml:space="preserve"> пројеката</w:t>
      </w:r>
      <w:r w:rsidRPr="0027219F">
        <w:rPr>
          <w:rFonts w:ascii="Times New Roman" w:hAnsi="Times New Roman" w:cs="Times New Roman"/>
          <w:sz w:val="24"/>
          <w:szCs w:val="24"/>
        </w:rPr>
        <w:t>: 1139</w:t>
      </w:r>
    </w:p>
    <w:p w14:paraId="0B1E16D1" w14:textId="77777777" w:rsidR="00E8165A" w:rsidRPr="0027219F" w:rsidRDefault="00E8165A" w:rsidP="00954E29">
      <w:pPr>
        <w:pStyle w:val="NoSpacing"/>
        <w:ind w:firstLine="708"/>
        <w:jc w:val="both"/>
        <w:rPr>
          <w:rFonts w:ascii="Times New Roman" w:hAnsi="Times New Roman" w:cs="Times New Roman"/>
          <w:sz w:val="24"/>
          <w:szCs w:val="24"/>
        </w:rPr>
      </w:pPr>
      <w:r w:rsidRPr="00954E29">
        <w:rPr>
          <w:rFonts w:ascii="Times New Roman" w:hAnsi="Times New Roman" w:cs="Times New Roman"/>
          <w:sz w:val="24"/>
          <w:szCs w:val="24"/>
          <w:lang w:val="sr-Cyrl-RS"/>
        </w:rPr>
        <w:t>Број подржаних пројеката</w:t>
      </w:r>
      <w:r w:rsidRPr="0027219F">
        <w:rPr>
          <w:rFonts w:ascii="Times New Roman" w:hAnsi="Times New Roman" w:cs="Times New Roman"/>
          <w:sz w:val="24"/>
          <w:szCs w:val="24"/>
        </w:rPr>
        <w:t>: 471</w:t>
      </w:r>
    </w:p>
    <w:p w14:paraId="1C5E13BD" w14:textId="77777777" w:rsidR="00E8165A" w:rsidRPr="00954E29" w:rsidRDefault="00E8165A" w:rsidP="00954E29">
      <w:pPr>
        <w:pStyle w:val="NoSpacing"/>
        <w:ind w:firstLine="708"/>
        <w:jc w:val="both"/>
        <w:rPr>
          <w:rFonts w:ascii="Times New Roman" w:hAnsi="Times New Roman" w:cs="Times New Roman"/>
          <w:sz w:val="24"/>
          <w:szCs w:val="24"/>
          <w:lang w:val="sr-Cyrl-RS"/>
        </w:rPr>
      </w:pPr>
      <w:r w:rsidRPr="00954E29">
        <w:rPr>
          <w:rFonts w:ascii="Times New Roman" w:hAnsi="Times New Roman" w:cs="Times New Roman"/>
          <w:sz w:val="24"/>
          <w:szCs w:val="24"/>
          <w:lang w:val="sr-Cyrl-RS"/>
        </w:rPr>
        <w:t>Износ средстава у 2024. години</w:t>
      </w:r>
      <w:r w:rsidRPr="0027219F">
        <w:rPr>
          <w:rFonts w:ascii="Times New Roman" w:hAnsi="Times New Roman" w:cs="Times New Roman"/>
          <w:sz w:val="24"/>
          <w:szCs w:val="24"/>
        </w:rPr>
        <w:t xml:space="preserve">: </w:t>
      </w:r>
      <w:r w:rsidRPr="00954E29">
        <w:rPr>
          <w:rFonts w:ascii="Times New Roman" w:hAnsi="Times New Roman" w:cs="Times New Roman"/>
          <w:sz w:val="24"/>
          <w:szCs w:val="24"/>
          <w:lang w:val="sr-Cyrl-RS"/>
        </w:rPr>
        <w:t>337 милиона динара</w:t>
      </w:r>
    </w:p>
    <w:p w14:paraId="6027FBE5" w14:textId="77777777" w:rsidR="00E8165A" w:rsidRPr="00954E29" w:rsidRDefault="00E8165A" w:rsidP="00954E29">
      <w:pPr>
        <w:pStyle w:val="NoSpacing"/>
        <w:ind w:firstLine="708"/>
        <w:jc w:val="both"/>
        <w:rPr>
          <w:rFonts w:ascii="Times New Roman" w:hAnsi="Times New Roman" w:cs="Times New Roman"/>
          <w:sz w:val="24"/>
          <w:szCs w:val="24"/>
          <w:lang w:val="sr-Cyrl-RS"/>
        </w:rPr>
      </w:pPr>
      <w:r w:rsidRPr="00954E29">
        <w:rPr>
          <w:rFonts w:ascii="Times New Roman" w:hAnsi="Times New Roman" w:cs="Times New Roman"/>
          <w:sz w:val="24"/>
          <w:szCs w:val="24"/>
          <w:lang w:val="sr-Cyrl-RS"/>
        </w:rPr>
        <w:t>Износ средстава у 2023. години</w:t>
      </w:r>
      <w:r w:rsidRPr="0027219F">
        <w:rPr>
          <w:rFonts w:ascii="Times New Roman" w:hAnsi="Times New Roman" w:cs="Times New Roman"/>
          <w:sz w:val="24"/>
          <w:szCs w:val="24"/>
          <w:lang w:val="sr-Cyrl-RS"/>
        </w:rPr>
        <w:t xml:space="preserve">: </w:t>
      </w:r>
      <w:r w:rsidRPr="00954E29">
        <w:rPr>
          <w:rFonts w:ascii="Times New Roman" w:hAnsi="Times New Roman" w:cs="Times New Roman"/>
          <w:sz w:val="24"/>
          <w:szCs w:val="24"/>
          <w:lang w:val="sr-Cyrl-RS"/>
        </w:rPr>
        <w:t>310 милиона динара</w:t>
      </w:r>
    </w:p>
    <w:p w14:paraId="78F76FE8" w14:textId="77777777" w:rsidR="00E8165A" w:rsidRDefault="00E8165A" w:rsidP="00954E29">
      <w:pPr>
        <w:pStyle w:val="NoSpacing"/>
        <w:rPr>
          <w:rFonts w:ascii="Times New Roman" w:hAnsi="Times New Roman" w:cs="Times New Roman"/>
          <w:b/>
          <w:bCs/>
          <w:sz w:val="24"/>
          <w:szCs w:val="24"/>
          <w:lang w:val="sr-Cyrl-RS"/>
        </w:rPr>
      </w:pPr>
    </w:p>
    <w:p w14:paraId="588082C2" w14:textId="77777777" w:rsidR="00E8165A" w:rsidRPr="00DD1D50" w:rsidRDefault="00E8165A" w:rsidP="00DD1D50">
      <w:pPr>
        <w:pStyle w:val="NoSpacing"/>
        <w:ind w:firstLine="708"/>
        <w:jc w:val="both"/>
        <w:rPr>
          <w:rFonts w:ascii="Times New Roman" w:hAnsi="Times New Roman" w:cs="Times New Roman"/>
          <w:sz w:val="24"/>
          <w:szCs w:val="24"/>
          <w:lang w:val="sr-Cyrl-RS"/>
        </w:rPr>
      </w:pPr>
      <w:r w:rsidRPr="00DD1D50">
        <w:rPr>
          <w:rFonts w:ascii="Times New Roman" w:hAnsi="Times New Roman" w:cs="Times New Roman"/>
          <w:sz w:val="24"/>
          <w:szCs w:val="24"/>
          <w:lang w:val="sr-Cyrl-RS"/>
        </w:rPr>
        <w:t xml:space="preserve">На основу дискреционог права министра додељена су средстава за појединачна давања за суфинансирање пројеката из области јавног информисања. </w:t>
      </w:r>
    </w:p>
    <w:p w14:paraId="55251F7F" w14:textId="1F3B8214" w:rsidR="00E8165A" w:rsidRPr="00954E29" w:rsidRDefault="00E8165A" w:rsidP="001211C2">
      <w:pPr>
        <w:pStyle w:val="NoSpacing"/>
        <w:ind w:left="360" w:firstLine="708"/>
        <w:jc w:val="both"/>
        <w:rPr>
          <w:rFonts w:ascii="Times New Roman" w:hAnsi="Times New Roman" w:cs="Times New Roman"/>
          <w:sz w:val="24"/>
          <w:szCs w:val="24"/>
          <w:lang w:val="sr-Cyrl-RS"/>
        </w:rPr>
      </w:pPr>
      <w:r w:rsidRPr="00954E29">
        <w:rPr>
          <w:rFonts w:ascii="Times New Roman" w:hAnsi="Times New Roman" w:cs="Times New Roman"/>
          <w:sz w:val="24"/>
          <w:szCs w:val="24"/>
          <w:lang w:val="sr-Cyrl-RS"/>
        </w:rPr>
        <w:t xml:space="preserve">Укупан број </w:t>
      </w:r>
      <w:proofErr w:type="spellStart"/>
      <w:r w:rsidRPr="00954E29">
        <w:rPr>
          <w:rFonts w:ascii="Times New Roman" w:hAnsi="Times New Roman" w:cs="Times New Roman"/>
          <w:sz w:val="24"/>
          <w:szCs w:val="24"/>
          <w:lang w:val="sr-Cyrl-RS"/>
        </w:rPr>
        <w:t>приспелих</w:t>
      </w:r>
      <w:proofErr w:type="spellEnd"/>
      <w:r w:rsidRPr="00954E29">
        <w:rPr>
          <w:rFonts w:ascii="Times New Roman" w:hAnsi="Times New Roman" w:cs="Times New Roman"/>
          <w:sz w:val="24"/>
          <w:szCs w:val="24"/>
          <w:lang w:val="sr-Cyrl-RS"/>
        </w:rPr>
        <w:t xml:space="preserve"> пројеката за појединачна давања</w:t>
      </w:r>
      <w:r w:rsidRPr="0027219F">
        <w:rPr>
          <w:rFonts w:ascii="Times New Roman" w:hAnsi="Times New Roman" w:cs="Times New Roman"/>
          <w:sz w:val="24"/>
          <w:szCs w:val="24"/>
          <w:lang w:val="sr-Cyrl-RS"/>
        </w:rPr>
        <w:t xml:space="preserve">: </w:t>
      </w:r>
      <w:r w:rsidRPr="00954E29">
        <w:rPr>
          <w:rFonts w:ascii="Times New Roman" w:hAnsi="Times New Roman" w:cs="Times New Roman"/>
          <w:sz w:val="24"/>
          <w:szCs w:val="24"/>
          <w:lang w:val="sr-Cyrl-RS"/>
        </w:rPr>
        <w:t>37</w:t>
      </w:r>
    </w:p>
    <w:p w14:paraId="0C362EDF" w14:textId="77777777" w:rsidR="00E8165A" w:rsidRPr="00954E29" w:rsidRDefault="00E8165A" w:rsidP="00954E29">
      <w:pPr>
        <w:pStyle w:val="NoSpacing"/>
        <w:ind w:left="360" w:firstLine="708"/>
        <w:jc w:val="both"/>
        <w:rPr>
          <w:rFonts w:ascii="Times New Roman" w:hAnsi="Times New Roman" w:cs="Times New Roman"/>
          <w:sz w:val="24"/>
          <w:szCs w:val="24"/>
          <w:lang w:val="sr-Cyrl-RS"/>
        </w:rPr>
      </w:pPr>
      <w:r w:rsidRPr="00954E29">
        <w:rPr>
          <w:rFonts w:ascii="Times New Roman" w:hAnsi="Times New Roman" w:cs="Times New Roman"/>
          <w:sz w:val="24"/>
          <w:szCs w:val="24"/>
          <w:lang w:val="sr-Cyrl-RS"/>
        </w:rPr>
        <w:t>Број подржаних пројеката</w:t>
      </w:r>
      <w:r w:rsidRPr="0027219F">
        <w:rPr>
          <w:rFonts w:ascii="Times New Roman" w:hAnsi="Times New Roman" w:cs="Times New Roman"/>
          <w:sz w:val="24"/>
          <w:szCs w:val="24"/>
          <w:lang w:val="sr-Cyrl-RS"/>
        </w:rPr>
        <w:t xml:space="preserve">: </w:t>
      </w:r>
      <w:r w:rsidRPr="00954E29">
        <w:rPr>
          <w:rFonts w:ascii="Times New Roman" w:hAnsi="Times New Roman" w:cs="Times New Roman"/>
          <w:sz w:val="24"/>
          <w:szCs w:val="24"/>
          <w:lang w:val="sr-Cyrl-RS"/>
        </w:rPr>
        <w:t>26</w:t>
      </w:r>
    </w:p>
    <w:p w14:paraId="15B0CB6D" w14:textId="77777777" w:rsidR="00E8165A" w:rsidRPr="00954E29" w:rsidRDefault="00E8165A" w:rsidP="00954E29">
      <w:pPr>
        <w:pStyle w:val="NoSpacing"/>
        <w:ind w:left="360" w:firstLine="708"/>
        <w:jc w:val="both"/>
        <w:rPr>
          <w:rFonts w:ascii="Times New Roman" w:hAnsi="Times New Roman" w:cs="Times New Roman"/>
          <w:sz w:val="24"/>
          <w:szCs w:val="24"/>
          <w:lang w:val="sr-Cyrl-RS"/>
        </w:rPr>
      </w:pPr>
      <w:r w:rsidRPr="00954E29">
        <w:rPr>
          <w:rFonts w:ascii="Times New Roman" w:hAnsi="Times New Roman" w:cs="Times New Roman"/>
          <w:sz w:val="24"/>
          <w:szCs w:val="24"/>
          <w:lang w:val="sr-Cyrl-RS"/>
        </w:rPr>
        <w:t>Износ средстава у 2024. години</w:t>
      </w:r>
      <w:r w:rsidRPr="0027219F">
        <w:rPr>
          <w:rFonts w:ascii="Times New Roman" w:hAnsi="Times New Roman" w:cs="Times New Roman"/>
          <w:sz w:val="24"/>
          <w:szCs w:val="24"/>
          <w:lang w:val="sr-Cyrl-RS"/>
        </w:rPr>
        <w:t xml:space="preserve">: </w:t>
      </w:r>
      <w:r w:rsidRPr="00954E29">
        <w:rPr>
          <w:rFonts w:ascii="Times New Roman" w:hAnsi="Times New Roman" w:cs="Times New Roman"/>
          <w:sz w:val="24"/>
          <w:szCs w:val="24"/>
          <w:lang w:val="sr-Cyrl-RS"/>
        </w:rPr>
        <w:t>14.700.000,00 динара</w:t>
      </w:r>
    </w:p>
    <w:p w14:paraId="3A78C0BB" w14:textId="77777777" w:rsidR="00E8165A" w:rsidRPr="00954E29" w:rsidRDefault="00E8165A" w:rsidP="00E8165A">
      <w:pPr>
        <w:pStyle w:val="NoSpacing"/>
        <w:ind w:left="708" w:firstLine="708"/>
        <w:jc w:val="both"/>
        <w:rPr>
          <w:rFonts w:ascii="Times New Roman" w:hAnsi="Times New Roman" w:cs="Times New Roman"/>
          <w:sz w:val="24"/>
          <w:szCs w:val="24"/>
          <w:lang w:val="sr-Cyrl-RS"/>
        </w:rPr>
      </w:pPr>
    </w:p>
    <w:p w14:paraId="0758ED91" w14:textId="77777777" w:rsidR="001211C2" w:rsidRPr="00737352" w:rsidRDefault="001211C2" w:rsidP="00E8165A">
      <w:pPr>
        <w:pStyle w:val="NoSpacing"/>
        <w:ind w:firstLine="360"/>
        <w:jc w:val="center"/>
        <w:rPr>
          <w:rFonts w:ascii="Times New Roman" w:hAnsi="Times New Roman" w:cs="Times New Roman"/>
          <w:i/>
          <w:iCs/>
          <w:sz w:val="28"/>
          <w:szCs w:val="28"/>
        </w:rPr>
      </w:pPr>
    </w:p>
    <w:p w14:paraId="47ADCEE6" w14:textId="77777777" w:rsidR="00D67A53" w:rsidRDefault="00D67A53" w:rsidP="00B648A5">
      <w:pPr>
        <w:pStyle w:val="NoSpacing"/>
        <w:jc w:val="center"/>
        <w:rPr>
          <w:rFonts w:ascii="Times New Roman" w:hAnsi="Times New Roman" w:cs="Times New Roman"/>
          <w:sz w:val="28"/>
          <w:szCs w:val="28"/>
          <w:u w:val="single"/>
          <w:lang w:val="sr-Cyrl-RS"/>
        </w:rPr>
      </w:pPr>
    </w:p>
    <w:p w14:paraId="5346A5F0" w14:textId="159D1EA8" w:rsidR="00E474B5" w:rsidRDefault="00E1261D" w:rsidP="00B648A5">
      <w:pPr>
        <w:pStyle w:val="NoSpacing"/>
        <w:jc w:val="center"/>
        <w:rPr>
          <w:rFonts w:ascii="Times New Roman" w:hAnsi="Times New Roman" w:cs="Times New Roman"/>
          <w:i/>
          <w:iCs/>
          <w:sz w:val="28"/>
          <w:szCs w:val="28"/>
          <w:lang w:val="sr-Cyrl-RS"/>
        </w:rPr>
      </w:pPr>
      <w:r w:rsidRPr="00C563D8">
        <w:rPr>
          <w:rFonts w:ascii="Times New Roman" w:hAnsi="Times New Roman" w:cs="Times New Roman"/>
          <w:sz w:val="28"/>
          <w:szCs w:val="28"/>
          <w:u w:val="single"/>
          <w:lang w:val="sr-Cyrl-RS"/>
        </w:rPr>
        <w:t>Пројекти</w:t>
      </w:r>
    </w:p>
    <w:p w14:paraId="680E9503" w14:textId="77777777" w:rsidR="007F3601" w:rsidRDefault="007F3601" w:rsidP="00B648A5">
      <w:pPr>
        <w:pStyle w:val="NoSpacing"/>
        <w:jc w:val="center"/>
        <w:rPr>
          <w:rFonts w:ascii="Times New Roman" w:hAnsi="Times New Roman" w:cs="Times New Roman"/>
          <w:i/>
          <w:iCs/>
          <w:sz w:val="28"/>
          <w:szCs w:val="28"/>
          <w:lang w:val="sr-Cyrl-RS"/>
        </w:rPr>
      </w:pPr>
    </w:p>
    <w:p w14:paraId="4C9FB6B3" w14:textId="77777777" w:rsidR="00D67A53" w:rsidRPr="00B648A5" w:rsidRDefault="00D67A53" w:rsidP="00B648A5">
      <w:pPr>
        <w:pStyle w:val="NoSpacing"/>
        <w:jc w:val="center"/>
        <w:rPr>
          <w:rFonts w:ascii="Times New Roman" w:hAnsi="Times New Roman" w:cs="Times New Roman"/>
          <w:i/>
          <w:iCs/>
          <w:sz w:val="28"/>
          <w:szCs w:val="28"/>
          <w:lang w:val="sr-Cyrl-RS"/>
        </w:rPr>
      </w:pPr>
    </w:p>
    <w:p w14:paraId="02AD0D11" w14:textId="7810364A" w:rsidR="00B24FFE" w:rsidRPr="009B19F0" w:rsidRDefault="00B24FFE" w:rsidP="00363ABD">
      <w:pPr>
        <w:pStyle w:val="NoSpacing"/>
        <w:numPr>
          <w:ilvl w:val="0"/>
          <w:numId w:val="23"/>
        </w:numPr>
        <w:jc w:val="both"/>
        <w:rPr>
          <w:rFonts w:ascii="Times New Roman" w:hAnsi="Times New Roman" w:cs="Times New Roman"/>
          <w:b/>
          <w:bCs/>
          <w:sz w:val="24"/>
          <w:szCs w:val="24"/>
          <w:lang w:val="sr-Cyrl-RS"/>
        </w:rPr>
      </w:pPr>
      <w:proofErr w:type="spellStart"/>
      <w:r w:rsidRPr="009B19F0">
        <w:rPr>
          <w:rFonts w:ascii="Times New Roman" w:hAnsi="Times New Roman" w:cs="Times New Roman"/>
          <w:b/>
          <w:bCs/>
          <w:sz w:val="24"/>
          <w:szCs w:val="24"/>
        </w:rPr>
        <w:t>Пројекат</w:t>
      </w:r>
      <w:proofErr w:type="spellEnd"/>
      <w:r w:rsidRPr="009B19F0">
        <w:rPr>
          <w:rFonts w:ascii="Times New Roman" w:hAnsi="Times New Roman" w:cs="Times New Roman"/>
          <w:b/>
          <w:bCs/>
          <w:sz w:val="24"/>
          <w:szCs w:val="24"/>
        </w:rPr>
        <w:t xml:space="preserve"> </w:t>
      </w:r>
      <w:proofErr w:type="spellStart"/>
      <w:r w:rsidRPr="009B19F0">
        <w:rPr>
          <w:rFonts w:ascii="Times New Roman" w:hAnsi="Times New Roman" w:cs="Times New Roman"/>
          <w:b/>
          <w:bCs/>
          <w:sz w:val="24"/>
          <w:szCs w:val="24"/>
        </w:rPr>
        <w:t>заједничке</w:t>
      </w:r>
      <w:proofErr w:type="spellEnd"/>
      <w:r w:rsidRPr="009B19F0">
        <w:rPr>
          <w:rFonts w:ascii="Times New Roman" w:hAnsi="Times New Roman" w:cs="Times New Roman"/>
          <w:b/>
          <w:bCs/>
          <w:sz w:val="24"/>
          <w:szCs w:val="24"/>
        </w:rPr>
        <w:t xml:space="preserve"> </w:t>
      </w:r>
      <w:proofErr w:type="spellStart"/>
      <w:r w:rsidRPr="009B19F0">
        <w:rPr>
          <w:rFonts w:ascii="Times New Roman" w:hAnsi="Times New Roman" w:cs="Times New Roman"/>
          <w:b/>
          <w:bCs/>
          <w:sz w:val="24"/>
          <w:szCs w:val="24"/>
        </w:rPr>
        <w:t>изградње</w:t>
      </w:r>
      <w:proofErr w:type="spellEnd"/>
      <w:r w:rsidRPr="009B19F0">
        <w:rPr>
          <w:rFonts w:ascii="Times New Roman" w:hAnsi="Times New Roman" w:cs="Times New Roman"/>
          <w:b/>
          <w:bCs/>
          <w:sz w:val="24"/>
          <w:szCs w:val="24"/>
        </w:rPr>
        <w:t xml:space="preserve"> </w:t>
      </w:r>
      <w:proofErr w:type="spellStart"/>
      <w:r w:rsidRPr="009B19F0">
        <w:rPr>
          <w:rFonts w:ascii="Times New Roman" w:hAnsi="Times New Roman" w:cs="Times New Roman"/>
          <w:b/>
          <w:bCs/>
          <w:sz w:val="24"/>
          <w:szCs w:val="24"/>
        </w:rPr>
        <w:t>широкопојасне</w:t>
      </w:r>
      <w:proofErr w:type="spellEnd"/>
      <w:r w:rsidRPr="009B19F0">
        <w:rPr>
          <w:rFonts w:ascii="Times New Roman" w:hAnsi="Times New Roman" w:cs="Times New Roman"/>
          <w:b/>
          <w:bCs/>
          <w:sz w:val="24"/>
          <w:szCs w:val="24"/>
        </w:rPr>
        <w:t xml:space="preserve"> </w:t>
      </w:r>
      <w:proofErr w:type="spellStart"/>
      <w:r w:rsidRPr="009B19F0">
        <w:rPr>
          <w:rFonts w:ascii="Times New Roman" w:hAnsi="Times New Roman" w:cs="Times New Roman"/>
          <w:b/>
          <w:bCs/>
          <w:sz w:val="24"/>
          <w:szCs w:val="24"/>
        </w:rPr>
        <w:t>комуникационе</w:t>
      </w:r>
      <w:proofErr w:type="spellEnd"/>
      <w:r w:rsidRPr="009B19F0">
        <w:rPr>
          <w:rFonts w:ascii="Times New Roman" w:hAnsi="Times New Roman" w:cs="Times New Roman"/>
          <w:b/>
          <w:bCs/>
          <w:sz w:val="24"/>
          <w:szCs w:val="24"/>
        </w:rPr>
        <w:t xml:space="preserve"> </w:t>
      </w:r>
      <w:proofErr w:type="spellStart"/>
      <w:r w:rsidRPr="009B19F0">
        <w:rPr>
          <w:rFonts w:ascii="Times New Roman" w:hAnsi="Times New Roman" w:cs="Times New Roman"/>
          <w:b/>
          <w:bCs/>
          <w:sz w:val="24"/>
          <w:szCs w:val="24"/>
        </w:rPr>
        <w:t>инфраструктуре</w:t>
      </w:r>
      <w:proofErr w:type="spellEnd"/>
      <w:r w:rsidRPr="009B19F0">
        <w:rPr>
          <w:rFonts w:ascii="Times New Roman" w:hAnsi="Times New Roman" w:cs="Times New Roman"/>
          <w:b/>
          <w:bCs/>
          <w:sz w:val="24"/>
          <w:szCs w:val="24"/>
        </w:rPr>
        <w:t xml:space="preserve"> у </w:t>
      </w:r>
      <w:proofErr w:type="spellStart"/>
      <w:r w:rsidRPr="009B19F0">
        <w:rPr>
          <w:rFonts w:ascii="Times New Roman" w:hAnsi="Times New Roman" w:cs="Times New Roman"/>
          <w:b/>
          <w:bCs/>
          <w:sz w:val="24"/>
          <w:szCs w:val="24"/>
        </w:rPr>
        <w:t>руралним</w:t>
      </w:r>
      <w:proofErr w:type="spellEnd"/>
      <w:r w:rsidRPr="009B19F0">
        <w:rPr>
          <w:rFonts w:ascii="Times New Roman" w:hAnsi="Times New Roman" w:cs="Times New Roman"/>
          <w:b/>
          <w:bCs/>
          <w:sz w:val="24"/>
          <w:szCs w:val="24"/>
        </w:rPr>
        <w:t xml:space="preserve"> </w:t>
      </w:r>
      <w:proofErr w:type="spellStart"/>
      <w:r w:rsidRPr="009B19F0">
        <w:rPr>
          <w:rFonts w:ascii="Times New Roman" w:hAnsi="Times New Roman" w:cs="Times New Roman"/>
          <w:b/>
          <w:bCs/>
          <w:sz w:val="24"/>
          <w:szCs w:val="24"/>
        </w:rPr>
        <w:t>пределима</w:t>
      </w:r>
      <w:proofErr w:type="spellEnd"/>
      <w:r w:rsidRPr="009B19F0">
        <w:rPr>
          <w:rFonts w:ascii="Times New Roman" w:hAnsi="Times New Roman" w:cs="Times New Roman"/>
          <w:b/>
          <w:bCs/>
          <w:sz w:val="24"/>
          <w:szCs w:val="24"/>
        </w:rPr>
        <w:t xml:space="preserve"> </w:t>
      </w:r>
      <w:proofErr w:type="spellStart"/>
      <w:r w:rsidRPr="009B19F0">
        <w:rPr>
          <w:rFonts w:ascii="Times New Roman" w:hAnsi="Times New Roman" w:cs="Times New Roman"/>
          <w:b/>
          <w:bCs/>
          <w:sz w:val="24"/>
          <w:szCs w:val="24"/>
        </w:rPr>
        <w:t>Републике</w:t>
      </w:r>
      <w:proofErr w:type="spellEnd"/>
      <w:r w:rsidRPr="009B19F0">
        <w:rPr>
          <w:rFonts w:ascii="Times New Roman" w:hAnsi="Times New Roman" w:cs="Times New Roman"/>
          <w:b/>
          <w:bCs/>
          <w:sz w:val="24"/>
          <w:szCs w:val="24"/>
        </w:rPr>
        <w:t xml:space="preserve"> </w:t>
      </w:r>
      <w:proofErr w:type="spellStart"/>
      <w:r w:rsidRPr="009B19F0">
        <w:rPr>
          <w:rFonts w:ascii="Times New Roman" w:hAnsi="Times New Roman" w:cs="Times New Roman"/>
          <w:b/>
          <w:bCs/>
          <w:sz w:val="24"/>
          <w:szCs w:val="24"/>
        </w:rPr>
        <w:t>Србије</w:t>
      </w:r>
      <w:proofErr w:type="spellEnd"/>
    </w:p>
    <w:p w14:paraId="43DB0072" w14:textId="77777777" w:rsidR="00B24FFE" w:rsidRDefault="00B24FFE" w:rsidP="00B24FFE">
      <w:pPr>
        <w:pStyle w:val="NoSpacing"/>
        <w:jc w:val="both"/>
        <w:rPr>
          <w:rFonts w:ascii="Times New Roman" w:hAnsi="Times New Roman" w:cs="Times New Roman"/>
          <w:sz w:val="24"/>
          <w:szCs w:val="24"/>
          <w:lang w:val="sr-Cyrl-RS"/>
        </w:rPr>
      </w:pPr>
    </w:p>
    <w:p w14:paraId="43ACE2E4" w14:textId="6E4C2B3C" w:rsidR="00B24FFE" w:rsidRDefault="00B24FFE" w:rsidP="00B24FFE">
      <w:pPr>
        <w:pStyle w:val="NoSpacing"/>
        <w:ind w:firstLine="708"/>
        <w:jc w:val="both"/>
        <w:rPr>
          <w:rFonts w:ascii="Times New Roman" w:hAnsi="Times New Roman" w:cs="Times New Roman"/>
          <w:sz w:val="24"/>
          <w:szCs w:val="24"/>
          <w:lang w:val="sr-Cyrl-RS"/>
        </w:rPr>
      </w:pPr>
      <w:proofErr w:type="spellStart"/>
      <w:r w:rsidRPr="00C22E19">
        <w:rPr>
          <w:rFonts w:ascii="Times New Roman" w:hAnsi="Times New Roman" w:cs="Times New Roman"/>
          <w:sz w:val="24"/>
          <w:szCs w:val="24"/>
        </w:rPr>
        <w:t>Пројекат</w:t>
      </w:r>
      <w:proofErr w:type="spellEnd"/>
      <w:r w:rsidRPr="00C22E19">
        <w:rPr>
          <w:rFonts w:ascii="Times New Roman" w:hAnsi="Times New Roman" w:cs="Times New Roman"/>
          <w:sz w:val="24"/>
          <w:szCs w:val="24"/>
        </w:rPr>
        <w:t xml:space="preserve"> у </w:t>
      </w:r>
      <w:proofErr w:type="spellStart"/>
      <w:r w:rsidRPr="00C22E19">
        <w:rPr>
          <w:rFonts w:ascii="Times New Roman" w:hAnsi="Times New Roman" w:cs="Times New Roman"/>
          <w:sz w:val="24"/>
          <w:szCs w:val="24"/>
        </w:rPr>
        <w:t>фази</w:t>
      </w:r>
      <w:proofErr w:type="spellEnd"/>
      <w:r w:rsidRPr="00C22E19">
        <w:rPr>
          <w:rFonts w:ascii="Times New Roman" w:hAnsi="Times New Roman" w:cs="Times New Roman"/>
          <w:sz w:val="24"/>
          <w:szCs w:val="24"/>
        </w:rPr>
        <w:t xml:space="preserve"> 1 </w:t>
      </w:r>
      <w:proofErr w:type="spellStart"/>
      <w:r w:rsidRPr="00C22E19">
        <w:rPr>
          <w:rFonts w:ascii="Times New Roman" w:hAnsi="Times New Roman" w:cs="Times New Roman"/>
          <w:sz w:val="24"/>
          <w:szCs w:val="24"/>
        </w:rPr>
        <w:t>спроводи</w:t>
      </w:r>
      <w:proofErr w:type="spellEnd"/>
      <w:r w:rsidRPr="00C22E19">
        <w:rPr>
          <w:rFonts w:ascii="Times New Roman" w:hAnsi="Times New Roman" w:cs="Times New Roman"/>
          <w:sz w:val="24"/>
          <w:szCs w:val="24"/>
        </w:rPr>
        <w:t xml:space="preserve"> </w:t>
      </w:r>
      <w:proofErr w:type="spellStart"/>
      <w:r w:rsidRPr="00C22E19">
        <w:rPr>
          <w:rFonts w:ascii="Times New Roman" w:hAnsi="Times New Roman" w:cs="Times New Roman"/>
          <w:sz w:val="24"/>
          <w:szCs w:val="24"/>
        </w:rPr>
        <w:t>се</w:t>
      </w:r>
      <w:proofErr w:type="spellEnd"/>
      <w:r w:rsidRPr="00C22E19">
        <w:rPr>
          <w:rFonts w:ascii="Times New Roman" w:hAnsi="Times New Roman" w:cs="Times New Roman"/>
          <w:sz w:val="24"/>
          <w:szCs w:val="24"/>
        </w:rPr>
        <w:t xml:space="preserve"> </w:t>
      </w:r>
      <w:proofErr w:type="spellStart"/>
      <w:r w:rsidRPr="00C22E19">
        <w:rPr>
          <w:rFonts w:ascii="Times New Roman" w:hAnsi="Times New Roman" w:cs="Times New Roman"/>
          <w:sz w:val="24"/>
          <w:szCs w:val="24"/>
        </w:rPr>
        <w:t>кроз</w:t>
      </w:r>
      <w:proofErr w:type="spellEnd"/>
      <w:r w:rsidRPr="00C22E19">
        <w:rPr>
          <w:rFonts w:ascii="Times New Roman" w:hAnsi="Times New Roman" w:cs="Times New Roman"/>
          <w:sz w:val="24"/>
          <w:szCs w:val="24"/>
        </w:rPr>
        <w:t xml:space="preserve"> </w:t>
      </w:r>
      <w:proofErr w:type="spellStart"/>
      <w:r w:rsidRPr="00C22E19">
        <w:rPr>
          <w:rFonts w:ascii="Times New Roman" w:hAnsi="Times New Roman" w:cs="Times New Roman"/>
          <w:sz w:val="24"/>
          <w:szCs w:val="24"/>
        </w:rPr>
        <w:t>заједничку</w:t>
      </w:r>
      <w:proofErr w:type="spellEnd"/>
      <w:r w:rsidRPr="00C22E19">
        <w:rPr>
          <w:rFonts w:ascii="Times New Roman" w:hAnsi="Times New Roman" w:cs="Times New Roman"/>
          <w:sz w:val="24"/>
          <w:szCs w:val="24"/>
        </w:rPr>
        <w:t xml:space="preserve"> </w:t>
      </w:r>
      <w:proofErr w:type="spellStart"/>
      <w:r w:rsidRPr="00C22E19">
        <w:rPr>
          <w:rFonts w:ascii="Times New Roman" w:hAnsi="Times New Roman" w:cs="Times New Roman"/>
          <w:sz w:val="24"/>
          <w:szCs w:val="24"/>
        </w:rPr>
        <w:t>изградњу</w:t>
      </w:r>
      <w:proofErr w:type="spellEnd"/>
      <w:r w:rsidRPr="00C22E19">
        <w:rPr>
          <w:rFonts w:ascii="Times New Roman" w:hAnsi="Times New Roman" w:cs="Times New Roman"/>
          <w:sz w:val="24"/>
          <w:szCs w:val="24"/>
        </w:rPr>
        <w:t xml:space="preserve"> </w:t>
      </w:r>
      <w:proofErr w:type="spellStart"/>
      <w:r w:rsidRPr="00C22E19">
        <w:rPr>
          <w:rFonts w:ascii="Times New Roman" w:hAnsi="Times New Roman" w:cs="Times New Roman"/>
          <w:sz w:val="24"/>
          <w:szCs w:val="24"/>
        </w:rPr>
        <w:t>широкопојасне</w:t>
      </w:r>
      <w:proofErr w:type="spellEnd"/>
      <w:r w:rsidRPr="00C22E19">
        <w:rPr>
          <w:rFonts w:ascii="Times New Roman" w:hAnsi="Times New Roman" w:cs="Times New Roman"/>
          <w:sz w:val="24"/>
          <w:szCs w:val="24"/>
        </w:rPr>
        <w:t xml:space="preserve"> </w:t>
      </w:r>
      <w:proofErr w:type="spellStart"/>
      <w:r w:rsidRPr="00C22E19">
        <w:rPr>
          <w:rFonts w:ascii="Times New Roman" w:hAnsi="Times New Roman" w:cs="Times New Roman"/>
          <w:sz w:val="24"/>
          <w:szCs w:val="24"/>
        </w:rPr>
        <w:t>комуникационе</w:t>
      </w:r>
      <w:proofErr w:type="spellEnd"/>
      <w:r w:rsidRPr="00C22E19">
        <w:rPr>
          <w:rFonts w:ascii="Times New Roman" w:hAnsi="Times New Roman" w:cs="Times New Roman"/>
          <w:sz w:val="24"/>
          <w:szCs w:val="24"/>
        </w:rPr>
        <w:t xml:space="preserve"> </w:t>
      </w:r>
      <w:proofErr w:type="spellStart"/>
      <w:r w:rsidRPr="00C22E19">
        <w:rPr>
          <w:rFonts w:ascii="Times New Roman" w:hAnsi="Times New Roman" w:cs="Times New Roman"/>
          <w:sz w:val="24"/>
          <w:szCs w:val="24"/>
        </w:rPr>
        <w:t>инфраструктуре</w:t>
      </w:r>
      <w:proofErr w:type="spellEnd"/>
      <w:r w:rsidRPr="00C22E19">
        <w:rPr>
          <w:rFonts w:ascii="Times New Roman" w:hAnsi="Times New Roman" w:cs="Times New Roman"/>
          <w:sz w:val="24"/>
          <w:szCs w:val="24"/>
        </w:rPr>
        <w:t xml:space="preserve"> у </w:t>
      </w:r>
      <w:proofErr w:type="spellStart"/>
      <w:r w:rsidRPr="00C22E19">
        <w:rPr>
          <w:rFonts w:ascii="Times New Roman" w:hAnsi="Times New Roman" w:cs="Times New Roman"/>
          <w:sz w:val="24"/>
          <w:szCs w:val="24"/>
        </w:rPr>
        <w:t>белим</w:t>
      </w:r>
      <w:proofErr w:type="spellEnd"/>
      <w:r w:rsidRPr="00C22E19">
        <w:rPr>
          <w:rFonts w:ascii="Times New Roman" w:hAnsi="Times New Roman" w:cs="Times New Roman"/>
          <w:sz w:val="24"/>
          <w:szCs w:val="24"/>
        </w:rPr>
        <w:t xml:space="preserve"> </w:t>
      </w:r>
      <w:proofErr w:type="spellStart"/>
      <w:r w:rsidRPr="00C22E19">
        <w:rPr>
          <w:rFonts w:ascii="Times New Roman" w:hAnsi="Times New Roman" w:cs="Times New Roman"/>
          <w:sz w:val="24"/>
          <w:szCs w:val="24"/>
        </w:rPr>
        <w:t>зонама</w:t>
      </w:r>
      <w:proofErr w:type="spellEnd"/>
      <w:r w:rsidRPr="00C22E19">
        <w:rPr>
          <w:rFonts w:ascii="Times New Roman" w:hAnsi="Times New Roman" w:cs="Times New Roman"/>
          <w:sz w:val="24"/>
          <w:szCs w:val="24"/>
        </w:rPr>
        <w:t xml:space="preserve"> у Р</w:t>
      </w:r>
      <w:proofErr w:type="spellStart"/>
      <w:r w:rsidRPr="00C22E19">
        <w:rPr>
          <w:rFonts w:ascii="Times New Roman" w:hAnsi="Times New Roman" w:cs="Times New Roman"/>
          <w:sz w:val="24"/>
          <w:szCs w:val="24"/>
          <w:lang w:val="sr-Cyrl-RS"/>
        </w:rPr>
        <w:t>епублике</w:t>
      </w:r>
      <w:proofErr w:type="spellEnd"/>
      <w:r w:rsidRPr="00C22E19">
        <w:rPr>
          <w:rFonts w:ascii="Times New Roman" w:hAnsi="Times New Roman" w:cs="Times New Roman"/>
          <w:sz w:val="24"/>
          <w:szCs w:val="24"/>
          <w:lang w:val="sr-Cyrl-RS"/>
        </w:rPr>
        <w:t xml:space="preserve"> Србије</w:t>
      </w:r>
      <w:r w:rsidRPr="00C22E19">
        <w:rPr>
          <w:rFonts w:ascii="Times New Roman" w:hAnsi="Times New Roman" w:cs="Times New Roman"/>
          <w:sz w:val="24"/>
          <w:szCs w:val="24"/>
        </w:rPr>
        <w:t xml:space="preserve"> и </w:t>
      </w:r>
      <w:proofErr w:type="spellStart"/>
      <w:r w:rsidRPr="00C22E19">
        <w:rPr>
          <w:rFonts w:ascii="Times New Roman" w:hAnsi="Times New Roman" w:cs="Times New Roman"/>
          <w:sz w:val="24"/>
          <w:szCs w:val="24"/>
        </w:rPr>
        <w:t>обухвата</w:t>
      </w:r>
      <w:proofErr w:type="spellEnd"/>
      <w:r w:rsidRPr="00C22E19">
        <w:rPr>
          <w:rFonts w:ascii="Times New Roman" w:hAnsi="Times New Roman" w:cs="Times New Roman"/>
          <w:sz w:val="24"/>
          <w:szCs w:val="24"/>
        </w:rPr>
        <w:t xml:space="preserve"> 3</w:t>
      </w:r>
      <w:r>
        <w:rPr>
          <w:rFonts w:ascii="Times New Roman" w:hAnsi="Times New Roman" w:cs="Times New Roman"/>
          <w:sz w:val="24"/>
          <w:szCs w:val="24"/>
          <w:lang w:val="sr-Cyrl-RS"/>
        </w:rPr>
        <w:t>95</w:t>
      </w:r>
      <w:r w:rsidRPr="00C22E19">
        <w:rPr>
          <w:rFonts w:ascii="Times New Roman" w:hAnsi="Times New Roman" w:cs="Times New Roman"/>
          <w:sz w:val="24"/>
          <w:szCs w:val="24"/>
        </w:rPr>
        <w:t xml:space="preserve"> </w:t>
      </w:r>
      <w:proofErr w:type="spellStart"/>
      <w:r w:rsidRPr="00C22E19">
        <w:rPr>
          <w:rFonts w:ascii="Times New Roman" w:hAnsi="Times New Roman" w:cs="Times New Roman"/>
          <w:sz w:val="24"/>
          <w:szCs w:val="24"/>
        </w:rPr>
        <w:t>насеља</w:t>
      </w:r>
      <w:proofErr w:type="spellEnd"/>
      <w:r w:rsidRPr="00C22E19">
        <w:rPr>
          <w:rFonts w:ascii="Times New Roman" w:hAnsi="Times New Roman" w:cs="Times New Roman"/>
          <w:sz w:val="24"/>
          <w:szCs w:val="24"/>
        </w:rPr>
        <w:t xml:space="preserve"> </w:t>
      </w:r>
      <w:proofErr w:type="spellStart"/>
      <w:r w:rsidRPr="00C22E19">
        <w:rPr>
          <w:rFonts w:ascii="Times New Roman" w:hAnsi="Times New Roman" w:cs="Times New Roman"/>
          <w:sz w:val="24"/>
          <w:szCs w:val="24"/>
        </w:rPr>
        <w:t>са</w:t>
      </w:r>
      <w:proofErr w:type="spellEnd"/>
      <w:r w:rsidRPr="00C22E19">
        <w:rPr>
          <w:rFonts w:ascii="Times New Roman" w:hAnsi="Times New Roman" w:cs="Times New Roman"/>
          <w:sz w:val="24"/>
          <w:szCs w:val="24"/>
        </w:rPr>
        <w:t xml:space="preserve">  </w:t>
      </w:r>
      <w:r>
        <w:rPr>
          <w:rFonts w:ascii="Times New Roman" w:hAnsi="Times New Roman" w:cs="Times New Roman"/>
          <w:sz w:val="24"/>
          <w:szCs w:val="24"/>
          <w:lang w:val="sr-Cyrl-RS"/>
        </w:rPr>
        <w:t>~</w:t>
      </w:r>
      <w:r w:rsidRPr="00C22E19">
        <w:rPr>
          <w:rFonts w:ascii="Times New Roman" w:hAnsi="Times New Roman" w:cs="Times New Roman"/>
          <w:sz w:val="24"/>
          <w:szCs w:val="24"/>
        </w:rPr>
        <w:t>6</w:t>
      </w:r>
      <w:r>
        <w:rPr>
          <w:rFonts w:ascii="Times New Roman" w:hAnsi="Times New Roman" w:cs="Times New Roman"/>
          <w:sz w:val="24"/>
          <w:szCs w:val="24"/>
          <w:lang w:val="sr-Cyrl-RS"/>
        </w:rPr>
        <w:t>5</w:t>
      </w:r>
      <w:r w:rsidRPr="00C22E19">
        <w:rPr>
          <w:rFonts w:ascii="Times New Roman" w:hAnsi="Times New Roman" w:cs="Times New Roman"/>
          <w:sz w:val="24"/>
          <w:szCs w:val="24"/>
          <w:lang w:val="sr-Cyrl-RS"/>
        </w:rPr>
        <w:t>.</w:t>
      </w:r>
      <w:r>
        <w:rPr>
          <w:rFonts w:ascii="Times New Roman" w:hAnsi="Times New Roman" w:cs="Times New Roman"/>
          <w:sz w:val="24"/>
          <w:szCs w:val="24"/>
          <w:lang w:val="sr-Cyrl-RS"/>
        </w:rPr>
        <w:t>0</w:t>
      </w:r>
      <w:r w:rsidRPr="00C22E19">
        <w:rPr>
          <w:rFonts w:ascii="Times New Roman" w:hAnsi="Times New Roman" w:cs="Times New Roman"/>
          <w:sz w:val="24"/>
          <w:szCs w:val="24"/>
        </w:rPr>
        <w:t xml:space="preserve">00 </w:t>
      </w:r>
      <w:proofErr w:type="spellStart"/>
      <w:r w:rsidRPr="00C22E19">
        <w:rPr>
          <w:rFonts w:ascii="Times New Roman" w:hAnsi="Times New Roman" w:cs="Times New Roman"/>
          <w:sz w:val="24"/>
          <w:szCs w:val="24"/>
        </w:rPr>
        <w:t>домаћинстава</w:t>
      </w:r>
      <w:proofErr w:type="spellEnd"/>
      <w:r w:rsidRPr="00C22E19">
        <w:rPr>
          <w:rFonts w:ascii="Times New Roman" w:hAnsi="Times New Roman" w:cs="Times New Roman"/>
          <w:sz w:val="24"/>
          <w:szCs w:val="24"/>
        </w:rPr>
        <w:t xml:space="preserve">, </w:t>
      </w:r>
      <w:r>
        <w:rPr>
          <w:rFonts w:ascii="Times New Roman" w:hAnsi="Times New Roman" w:cs="Times New Roman"/>
          <w:sz w:val="24"/>
          <w:szCs w:val="24"/>
          <w:lang w:val="sr-Cyrl-RS"/>
        </w:rPr>
        <w:t>као и ~400</w:t>
      </w:r>
      <w:r w:rsidRPr="00C22E19">
        <w:rPr>
          <w:rFonts w:ascii="Times New Roman" w:hAnsi="Times New Roman" w:cs="Times New Roman"/>
          <w:sz w:val="24"/>
          <w:szCs w:val="24"/>
        </w:rPr>
        <w:t xml:space="preserve"> </w:t>
      </w:r>
      <w:proofErr w:type="spellStart"/>
      <w:r w:rsidRPr="00C22E19">
        <w:rPr>
          <w:rFonts w:ascii="Times New Roman" w:hAnsi="Times New Roman" w:cs="Times New Roman"/>
          <w:sz w:val="24"/>
          <w:szCs w:val="24"/>
        </w:rPr>
        <w:t>школа</w:t>
      </w:r>
      <w:proofErr w:type="spellEnd"/>
      <w:r w:rsidRPr="00C22E19">
        <w:rPr>
          <w:rFonts w:ascii="Times New Roman" w:hAnsi="Times New Roman" w:cs="Times New Roman"/>
          <w:sz w:val="24"/>
          <w:szCs w:val="24"/>
        </w:rPr>
        <w:t xml:space="preserve"> у </w:t>
      </w:r>
      <w:r>
        <w:rPr>
          <w:rFonts w:ascii="Times New Roman" w:hAnsi="Times New Roman" w:cs="Times New Roman"/>
          <w:sz w:val="24"/>
          <w:szCs w:val="24"/>
          <w:lang w:val="sr-Cyrl-RS"/>
        </w:rPr>
        <w:t xml:space="preserve">више од </w:t>
      </w:r>
      <w:r w:rsidRPr="00C22E19">
        <w:rPr>
          <w:rFonts w:ascii="Times New Roman" w:hAnsi="Times New Roman" w:cs="Times New Roman"/>
          <w:sz w:val="24"/>
          <w:szCs w:val="24"/>
        </w:rPr>
        <w:t>8</w:t>
      </w:r>
      <w:r>
        <w:rPr>
          <w:rFonts w:ascii="Times New Roman" w:hAnsi="Times New Roman" w:cs="Times New Roman"/>
          <w:sz w:val="24"/>
          <w:szCs w:val="24"/>
          <w:lang w:val="sr-Cyrl-RS"/>
        </w:rPr>
        <w:t>0</w:t>
      </w:r>
      <w:r w:rsidRPr="00C22E19">
        <w:rPr>
          <w:rFonts w:ascii="Times New Roman" w:hAnsi="Times New Roman" w:cs="Times New Roman"/>
          <w:sz w:val="24"/>
          <w:szCs w:val="24"/>
        </w:rPr>
        <w:t xml:space="preserve"> </w:t>
      </w:r>
      <w:proofErr w:type="spellStart"/>
      <w:r w:rsidRPr="00C22E19">
        <w:rPr>
          <w:rFonts w:ascii="Times New Roman" w:hAnsi="Times New Roman" w:cs="Times New Roman"/>
          <w:sz w:val="24"/>
          <w:szCs w:val="24"/>
        </w:rPr>
        <w:t>општина</w:t>
      </w:r>
      <w:proofErr w:type="spellEnd"/>
      <w:r w:rsidRPr="00C22E19">
        <w:rPr>
          <w:rFonts w:ascii="Times New Roman" w:hAnsi="Times New Roman" w:cs="Times New Roman"/>
          <w:sz w:val="24"/>
          <w:szCs w:val="24"/>
        </w:rPr>
        <w:t xml:space="preserve"> у </w:t>
      </w:r>
      <w:r>
        <w:rPr>
          <w:rFonts w:ascii="Times New Roman" w:hAnsi="Times New Roman" w:cs="Times New Roman"/>
          <w:sz w:val="24"/>
          <w:szCs w:val="24"/>
          <w:lang w:val="sr-Cyrl-RS"/>
        </w:rPr>
        <w:t xml:space="preserve">Републици </w:t>
      </w:r>
      <w:r w:rsidRPr="00C22E19">
        <w:rPr>
          <w:rFonts w:ascii="Times New Roman" w:hAnsi="Times New Roman" w:cs="Times New Roman"/>
          <w:sz w:val="24"/>
          <w:szCs w:val="24"/>
        </w:rPr>
        <w:t>С</w:t>
      </w:r>
      <w:proofErr w:type="spellStart"/>
      <w:r w:rsidRPr="00C22E19">
        <w:rPr>
          <w:rFonts w:ascii="Times New Roman" w:hAnsi="Times New Roman" w:cs="Times New Roman"/>
          <w:sz w:val="24"/>
          <w:szCs w:val="24"/>
          <w:lang w:val="sr-Cyrl-RS"/>
        </w:rPr>
        <w:t>рбији</w:t>
      </w:r>
      <w:proofErr w:type="spellEnd"/>
      <w:r w:rsidRPr="00C22E19">
        <w:rPr>
          <w:rFonts w:ascii="Times New Roman" w:hAnsi="Times New Roman" w:cs="Times New Roman"/>
          <w:sz w:val="24"/>
          <w:szCs w:val="24"/>
        </w:rPr>
        <w:t xml:space="preserve">. </w:t>
      </w:r>
      <w:proofErr w:type="spellStart"/>
      <w:r w:rsidRPr="00C22E19">
        <w:rPr>
          <w:rFonts w:ascii="Times New Roman" w:hAnsi="Times New Roman" w:cs="Times New Roman"/>
          <w:sz w:val="24"/>
          <w:szCs w:val="24"/>
        </w:rPr>
        <w:t>Дужина</w:t>
      </w:r>
      <w:proofErr w:type="spellEnd"/>
      <w:r w:rsidRPr="00C22E19">
        <w:rPr>
          <w:rFonts w:ascii="Times New Roman" w:hAnsi="Times New Roman" w:cs="Times New Roman"/>
          <w:sz w:val="24"/>
          <w:szCs w:val="24"/>
        </w:rPr>
        <w:t xml:space="preserve"> </w:t>
      </w:r>
      <w:proofErr w:type="spellStart"/>
      <w:r w:rsidRPr="00C22E19">
        <w:rPr>
          <w:rFonts w:ascii="Times New Roman" w:hAnsi="Times New Roman" w:cs="Times New Roman"/>
          <w:sz w:val="24"/>
          <w:szCs w:val="24"/>
        </w:rPr>
        <w:t>оптичке</w:t>
      </w:r>
      <w:proofErr w:type="spellEnd"/>
      <w:r w:rsidRPr="00C22E19">
        <w:rPr>
          <w:rFonts w:ascii="Times New Roman" w:hAnsi="Times New Roman" w:cs="Times New Roman"/>
          <w:sz w:val="24"/>
          <w:szCs w:val="24"/>
        </w:rPr>
        <w:t xml:space="preserve"> </w:t>
      </w:r>
      <w:proofErr w:type="spellStart"/>
      <w:r w:rsidRPr="00C22E19">
        <w:rPr>
          <w:rFonts w:ascii="Times New Roman" w:hAnsi="Times New Roman" w:cs="Times New Roman"/>
          <w:sz w:val="24"/>
          <w:szCs w:val="24"/>
        </w:rPr>
        <w:t>мреже</w:t>
      </w:r>
      <w:proofErr w:type="spellEnd"/>
      <w:r w:rsidRPr="00C22E19">
        <w:rPr>
          <w:rFonts w:ascii="Times New Roman" w:hAnsi="Times New Roman" w:cs="Times New Roman"/>
          <w:sz w:val="24"/>
          <w:szCs w:val="24"/>
        </w:rPr>
        <w:t xml:space="preserve"> </w:t>
      </w:r>
      <w:proofErr w:type="spellStart"/>
      <w:r w:rsidRPr="00C22E19">
        <w:rPr>
          <w:rFonts w:ascii="Times New Roman" w:hAnsi="Times New Roman" w:cs="Times New Roman"/>
          <w:sz w:val="24"/>
          <w:szCs w:val="24"/>
        </w:rPr>
        <w:t>износи</w:t>
      </w:r>
      <w:proofErr w:type="spellEnd"/>
      <w:r w:rsidRPr="00C22E19">
        <w:rPr>
          <w:rFonts w:ascii="Times New Roman" w:hAnsi="Times New Roman" w:cs="Times New Roman"/>
          <w:sz w:val="24"/>
          <w:szCs w:val="24"/>
        </w:rPr>
        <w:t xml:space="preserve"> </w:t>
      </w:r>
      <w:r>
        <w:rPr>
          <w:rFonts w:ascii="Times New Roman" w:hAnsi="Times New Roman" w:cs="Times New Roman"/>
          <w:sz w:val="24"/>
          <w:szCs w:val="24"/>
          <w:lang w:val="sr-Cyrl-RS"/>
        </w:rPr>
        <w:t>~</w:t>
      </w:r>
      <w:r w:rsidRPr="00C22E19">
        <w:rPr>
          <w:rFonts w:ascii="Times New Roman" w:hAnsi="Times New Roman" w:cs="Times New Roman"/>
          <w:sz w:val="24"/>
          <w:szCs w:val="24"/>
        </w:rPr>
        <w:t>1</w:t>
      </w:r>
      <w:r>
        <w:rPr>
          <w:rFonts w:ascii="Times New Roman" w:hAnsi="Times New Roman" w:cs="Times New Roman"/>
          <w:sz w:val="24"/>
          <w:szCs w:val="24"/>
          <w:lang w:val="sr-Cyrl-RS"/>
        </w:rPr>
        <w:t>.615</w:t>
      </w:r>
      <w:r w:rsidRPr="00C22E19">
        <w:rPr>
          <w:rFonts w:ascii="Times New Roman" w:hAnsi="Times New Roman" w:cs="Times New Roman"/>
          <w:sz w:val="24"/>
          <w:szCs w:val="24"/>
        </w:rPr>
        <w:t xml:space="preserve"> </w:t>
      </w:r>
      <w:proofErr w:type="spellStart"/>
      <w:r w:rsidRPr="00C22E19">
        <w:rPr>
          <w:rFonts w:ascii="Times New Roman" w:hAnsi="Times New Roman" w:cs="Times New Roman"/>
          <w:sz w:val="24"/>
          <w:szCs w:val="24"/>
        </w:rPr>
        <w:t>км</w:t>
      </w:r>
      <w:proofErr w:type="spellEnd"/>
      <w:r w:rsidRPr="00C22E19">
        <w:rPr>
          <w:rFonts w:ascii="Times New Roman" w:hAnsi="Times New Roman" w:cs="Times New Roman"/>
          <w:sz w:val="24"/>
          <w:szCs w:val="24"/>
        </w:rPr>
        <w:t xml:space="preserve">. </w:t>
      </w:r>
      <w:proofErr w:type="spellStart"/>
      <w:r w:rsidRPr="00C22E19">
        <w:rPr>
          <w:rFonts w:ascii="Times New Roman" w:hAnsi="Times New Roman" w:cs="Times New Roman"/>
          <w:sz w:val="24"/>
          <w:szCs w:val="24"/>
        </w:rPr>
        <w:t>Планира</w:t>
      </w:r>
      <w:proofErr w:type="spellEnd"/>
      <w:r w:rsidRPr="00C22E19">
        <w:rPr>
          <w:rFonts w:ascii="Times New Roman" w:hAnsi="Times New Roman" w:cs="Times New Roman"/>
          <w:sz w:val="24"/>
          <w:szCs w:val="24"/>
        </w:rPr>
        <w:t xml:space="preserve"> </w:t>
      </w:r>
      <w:proofErr w:type="spellStart"/>
      <w:r w:rsidRPr="00C22E19">
        <w:rPr>
          <w:rFonts w:ascii="Times New Roman" w:hAnsi="Times New Roman" w:cs="Times New Roman"/>
          <w:sz w:val="24"/>
          <w:szCs w:val="24"/>
        </w:rPr>
        <w:t>се</w:t>
      </w:r>
      <w:proofErr w:type="spellEnd"/>
      <w:r>
        <w:rPr>
          <w:rFonts w:ascii="Times New Roman" w:hAnsi="Times New Roman" w:cs="Times New Roman"/>
          <w:sz w:val="24"/>
          <w:szCs w:val="24"/>
          <w:lang w:val="sr-Cyrl-RS"/>
        </w:rPr>
        <w:t xml:space="preserve"> да</w:t>
      </w:r>
      <w:r w:rsidRPr="00C22E19">
        <w:rPr>
          <w:rFonts w:ascii="Times New Roman" w:hAnsi="Times New Roman" w:cs="Times New Roman"/>
          <w:sz w:val="24"/>
          <w:szCs w:val="24"/>
        </w:rPr>
        <w:t xml:space="preserve"> </w:t>
      </w:r>
      <w:proofErr w:type="spellStart"/>
      <w:r w:rsidRPr="00C22E19">
        <w:rPr>
          <w:rFonts w:ascii="Times New Roman" w:hAnsi="Times New Roman" w:cs="Times New Roman"/>
          <w:sz w:val="24"/>
          <w:szCs w:val="24"/>
        </w:rPr>
        <w:t>грађевински</w:t>
      </w:r>
      <w:proofErr w:type="spellEnd"/>
      <w:r w:rsidRPr="00C22E19">
        <w:rPr>
          <w:rFonts w:ascii="Times New Roman" w:hAnsi="Times New Roman" w:cs="Times New Roman"/>
          <w:sz w:val="24"/>
          <w:szCs w:val="24"/>
        </w:rPr>
        <w:t xml:space="preserve"> </w:t>
      </w:r>
      <w:proofErr w:type="spellStart"/>
      <w:r w:rsidRPr="00C22E19">
        <w:rPr>
          <w:rFonts w:ascii="Times New Roman" w:hAnsi="Times New Roman" w:cs="Times New Roman"/>
          <w:sz w:val="24"/>
          <w:szCs w:val="24"/>
        </w:rPr>
        <w:t>радови</w:t>
      </w:r>
      <w:proofErr w:type="spellEnd"/>
      <w:r w:rsidRPr="00C22E19">
        <w:rPr>
          <w:rFonts w:ascii="Times New Roman" w:hAnsi="Times New Roman" w:cs="Times New Roman"/>
          <w:sz w:val="24"/>
          <w:szCs w:val="24"/>
        </w:rPr>
        <w:t xml:space="preserve"> б</w:t>
      </w:r>
      <w:r>
        <w:rPr>
          <w:rFonts w:ascii="Times New Roman" w:hAnsi="Times New Roman" w:cs="Times New Roman"/>
          <w:sz w:val="24"/>
          <w:szCs w:val="24"/>
          <w:lang w:val="sr-Cyrl-RS"/>
        </w:rPr>
        <w:t>уду</w:t>
      </w:r>
      <w:r w:rsidRPr="00C22E19">
        <w:rPr>
          <w:rFonts w:ascii="Times New Roman" w:hAnsi="Times New Roman" w:cs="Times New Roman"/>
          <w:sz w:val="24"/>
          <w:szCs w:val="24"/>
        </w:rPr>
        <w:t xml:space="preserve"> </w:t>
      </w:r>
      <w:proofErr w:type="spellStart"/>
      <w:r w:rsidRPr="00C22E19">
        <w:rPr>
          <w:rFonts w:ascii="Times New Roman" w:hAnsi="Times New Roman" w:cs="Times New Roman"/>
          <w:sz w:val="24"/>
          <w:szCs w:val="24"/>
        </w:rPr>
        <w:t>завршени</w:t>
      </w:r>
      <w:proofErr w:type="spellEnd"/>
      <w:r w:rsidRPr="00C22E19">
        <w:rPr>
          <w:rFonts w:ascii="Times New Roman" w:hAnsi="Times New Roman" w:cs="Times New Roman"/>
          <w:sz w:val="24"/>
          <w:szCs w:val="24"/>
        </w:rPr>
        <w:t xml:space="preserve"> </w:t>
      </w:r>
      <w:proofErr w:type="spellStart"/>
      <w:r w:rsidRPr="00C22E19">
        <w:rPr>
          <w:rFonts w:ascii="Times New Roman" w:hAnsi="Times New Roman" w:cs="Times New Roman"/>
          <w:sz w:val="24"/>
          <w:szCs w:val="24"/>
        </w:rPr>
        <w:t>до</w:t>
      </w:r>
      <w:proofErr w:type="spellEnd"/>
      <w:r w:rsidRPr="00C22E19">
        <w:rPr>
          <w:rFonts w:ascii="Times New Roman" w:hAnsi="Times New Roman" w:cs="Times New Roman"/>
          <w:sz w:val="24"/>
          <w:szCs w:val="24"/>
        </w:rPr>
        <w:t xml:space="preserve"> </w:t>
      </w:r>
      <w:r>
        <w:rPr>
          <w:rFonts w:ascii="Times New Roman" w:hAnsi="Times New Roman" w:cs="Times New Roman"/>
          <w:sz w:val="24"/>
          <w:szCs w:val="24"/>
          <w:lang w:val="sr-Cyrl-RS"/>
        </w:rPr>
        <w:t>средине</w:t>
      </w:r>
      <w:r w:rsidRPr="00C22E19">
        <w:rPr>
          <w:rFonts w:ascii="Times New Roman" w:hAnsi="Times New Roman" w:cs="Times New Roman"/>
          <w:sz w:val="24"/>
          <w:szCs w:val="24"/>
        </w:rPr>
        <w:t xml:space="preserve"> 202</w:t>
      </w:r>
      <w:r>
        <w:rPr>
          <w:rFonts w:ascii="Times New Roman" w:hAnsi="Times New Roman" w:cs="Times New Roman"/>
          <w:sz w:val="24"/>
          <w:szCs w:val="24"/>
          <w:lang w:val="sr-Cyrl-RS"/>
        </w:rPr>
        <w:t>5.</w:t>
      </w:r>
      <w:r w:rsidRPr="00C22E19">
        <w:rPr>
          <w:rFonts w:ascii="Times New Roman" w:hAnsi="Times New Roman" w:cs="Times New Roman"/>
          <w:sz w:val="24"/>
          <w:szCs w:val="24"/>
        </w:rPr>
        <w:t xml:space="preserve"> </w:t>
      </w:r>
      <w:proofErr w:type="spellStart"/>
      <w:r w:rsidRPr="00C22E19">
        <w:rPr>
          <w:rFonts w:ascii="Times New Roman" w:hAnsi="Times New Roman" w:cs="Times New Roman"/>
          <w:sz w:val="24"/>
          <w:szCs w:val="24"/>
        </w:rPr>
        <w:t>год</w:t>
      </w:r>
      <w:proofErr w:type="spellEnd"/>
      <w:r>
        <w:rPr>
          <w:rFonts w:ascii="Times New Roman" w:hAnsi="Times New Roman" w:cs="Times New Roman"/>
          <w:sz w:val="24"/>
          <w:szCs w:val="24"/>
          <w:lang w:val="sr-Cyrl-RS"/>
        </w:rPr>
        <w:t>ине</w:t>
      </w:r>
      <w:r w:rsidRPr="00C22E19">
        <w:rPr>
          <w:rFonts w:ascii="Times New Roman" w:hAnsi="Times New Roman" w:cs="Times New Roman"/>
          <w:sz w:val="24"/>
          <w:szCs w:val="24"/>
        </w:rPr>
        <w:t xml:space="preserve">, а </w:t>
      </w:r>
      <w:proofErr w:type="spellStart"/>
      <w:r w:rsidRPr="00C22E19">
        <w:rPr>
          <w:rFonts w:ascii="Times New Roman" w:hAnsi="Times New Roman" w:cs="Times New Roman"/>
          <w:sz w:val="24"/>
          <w:szCs w:val="24"/>
        </w:rPr>
        <w:t>до</w:t>
      </w:r>
      <w:proofErr w:type="spellEnd"/>
      <w:r w:rsidRPr="00C22E19">
        <w:rPr>
          <w:rFonts w:ascii="Times New Roman" w:hAnsi="Times New Roman" w:cs="Times New Roman"/>
          <w:sz w:val="24"/>
          <w:szCs w:val="24"/>
        </w:rPr>
        <w:t xml:space="preserve"> </w:t>
      </w:r>
      <w:r>
        <w:rPr>
          <w:rFonts w:ascii="Times New Roman" w:hAnsi="Times New Roman" w:cs="Times New Roman"/>
          <w:sz w:val="24"/>
          <w:szCs w:val="24"/>
          <w:lang w:val="sr-Cyrl-RS"/>
        </w:rPr>
        <w:t>дана подношења овог извештаја</w:t>
      </w:r>
      <w:r w:rsidRPr="00C22E19">
        <w:rPr>
          <w:rFonts w:ascii="Times New Roman" w:hAnsi="Times New Roman" w:cs="Times New Roman"/>
          <w:sz w:val="24"/>
          <w:szCs w:val="24"/>
        </w:rPr>
        <w:t xml:space="preserve"> </w:t>
      </w:r>
      <w:r>
        <w:rPr>
          <w:rFonts w:ascii="Times New Roman" w:hAnsi="Times New Roman" w:cs="Times New Roman"/>
          <w:sz w:val="24"/>
          <w:szCs w:val="24"/>
          <w:lang w:val="sr-Cyrl-RS"/>
        </w:rPr>
        <w:t xml:space="preserve">окончани су </w:t>
      </w:r>
      <w:proofErr w:type="spellStart"/>
      <w:r w:rsidRPr="00C22E19">
        <w:rPr>
          <w:rFonts w:ascii="Times New Roman" w:hAnsi="Times New Roman" w:cs="Times New Roman"/>
          <w:sz w:val="24"/>
          <w:szCs w:val="24"/>
        </w:rPr>
        <w:t>радови</w:t>
      </w:r>
      <w:proofErr w:type="spellEnd"/>
      <w:r w:rsidRPr="00C22E19">
        <w:rPr>
          <w:rFonts w:ascii="Times New Roman" w:hAnsi="Times New Roman" w:cs="Times New Roman"/>
          <w:sz w:val="24"/>
          <w:szCs w:val="24"/>
        </w:rPr>
        <w:t xml:space="preserve"> у 340 </w:t>
      </w:r>
      <w:proofErr w:type="spellStart"/>
      <w:r w:rsidRPr="00C22E19">
        <w:rPr>
          <w:rFonts w:ascii="Times New Roman" w:hAnsi="Times New Roman" w:cs="Times New Roman"/>
          <w:sz w:val="24"/>
          <w:szCs w:val="24"/>
        </w:rPr>
        <w:t>насеља</w:t>
      </w:r>
      <w:proofErr w:type="spellEnd"/>
      <w:r w:rsidRPr="00C22E19">
        <w:rPr>
          <w:rFonts w:ascii="Times New Roman" w:hAnsi="Times New Roman" w:cs="Times New Roman"/>
          <w:sz w:val="24"/>
          <w:szCs w:val="24"/>
        </w:rPr>
        <w:t xml:space="preserve"> </w:t>
      </w:r>
      <w:proofErr w:type="spellStart"/>
      <w:r w:rsidRPr="00C22E19">
        <w:rPr>
          <w:rFonts w:ascii="Times New Roman" w:hAnsi="Times New Roman" w:cs="Times New Roman"/>
          <w:sz w:val="24"/>
          <w:szCs w:val="24"/>
        </w:rPr>
        <w:t>што</w:t>
      </w:r>
      <w:proofErr w:type="spellEnd"/>
      <w:r w:rsidRPr="00C22E19">
        <w:rPr>
          <w:rFonts w:ascii="Times New Roman" w:hAnsi="Times New Roman" w:cs="Times New Roman"/>
          <w:sz w:val="24"/>
          <w:szCs w:val="24"/>
        </w:rPr>
        <w:t xml:space="preserve"> </w:t>
      </w:r>
      <w:proofErr w:type="spellStart"/>
      <w:r w:rsidRPr="00C22E19">
        <w:rPr>
          <w:rFonts w:ascii="Times New Roman" w:hAnsi="Times New Roman" w:cs="Times New Roman"/>
          <w:sz w:val="24"/>
          <w:szCs w:val="24"/>
        </w:rPr>
        <w:t>је</w:t>
      </w:r>
      <w:proofErr w:type="spellEnd"/>
      <w:r w:rsidRPr="00C22E19">
        <w:rPr>
          <w:rFonts w:ascii="Times New Roman" w:hAnsi="Times New Roman" w:cs="Times New Roman"/>
          <w:sz w:val="24"/>
          <w:szCs w:val="24"/>
        </w:rPr>
        <w:t xml:space="preserve"> </w:t>
      </w:r>
      <w:proofErr w:type="spellStart"/>
      <w:r w:rsidRPr="00C22E19">
        <w:rPr>
          <w:rFonts w:ascii="Times New Roman" w:hAnsi="Times New Roman" w:cs="Times New Roman"/>
          <w:sz w:val="24"/>
          <w:szCs w:val="24"/>
        </w:rPr>
        <w:t>нешто</w:t>
      </w:r>
      <w:proofErr w:type="spellEnd"/>
      <w:r w:rsidRPr="00C22E19">
        <w:rPr>
          <w:rFonts w:ascii="Times New Roman" w:hAnsi="Times New Roman" w:cs="Times New Roman"/>
          <w:sz w:val="24"/>
          <w:szCs w:val="24"/>
        </w:rPr>
        <w:t xml:space="preserve"> </w:t>
      </w:r>
      <w:proofErr w:type="spellStart"/>
      <w:r w:rsidRPr="00C22E19">
        <w:rPr>
          <w:rFonts w:ascii="Times New Roman" w:hAnsi="Times New Roman" w:cs="Times New Roman"/>
          <w:sz w:val="24"/>
          <w:szCs w:val="24"/>
        </w:rPr>
        <w:t>више</w:t>
      </w:r>
      <w:proofErr w:type="spellEnd"/>
      <w:r w:rsidRPr="00C22E19">
        <w:rPr>
          <w:rFonts w:ascii="Times New Roman" w:hAnsi="Times New Roman" w:cs="Times New Roman"/>
          <w:sz w:val="24"/>
          <w:szCs w:val="24"/>
        </w:rPr>
        <w:t xml:space="preserve"> </w:t>
      </w:r>
      <w:proofErr w:type="spellStart"/>
      <w:r w:rsidRPr="00C22E19">
        <w:rPr>
          <w:rFonts w:ascii="Times New Roman" w:hAnsi="Times New Roman" w:cs="Times New Roman"/>
          <w:sz w:val="24"/>
          <w:szCs w:val="24"/>
        </w:rPr>
        <w:t>од</w:t>
      </w:r>
      <w:proofErr w:type="spellEnd"/>
      <w:r w:rsidRPr="00C22E19">
        <w:rPr>
          <w:rFonts w:ascii="Times New Roman" w:hAnsi="Times New Roman" w:cs="Times New Roman"/>
          <w:sz w:val="24"/>
          <w:szCs w:val="24"/>
        </w:rPr>
        <w:t xml:space="preserve"> 90% </w:t>
      </w:r>
      <w:proofErr w:type="spellStart"/>
      <w:r w:rsidRPr="00C22E19">
        <w:rPr>
          <w:rFonts w:ascii="Times New Roman" w:hAnsi="Times New Roman" w:cs="Times New Roman"/>
          <w:sz w:val="24"/>
          <w:szCs w:val="24"/>
        </w:rPr>
        <w:t>уговорених</w:t>
      </w:r>
      <w:proofErr w:type="spellEnd"/>
      <w:r w:rsidRPr="00C22E19">
        <w:rPr>
          <w:rFonts w:ascii="Times New Roman" w:hAnsi="Times New Roman" w:cs="Times New Roman"/>
          <w:sz w:val="24"/>
          <w:szCs w:val="24"/>
        </w:rPr>
        <w:t xml:space="preserve"> </w:t>
      </w:r>
      <w:proofErr w:type="spellStart"/>
      <w:r w:rsidRPr="00C22E19">
        <w:rPr>
          <w:rFonts w:ascii="Times New Roman" w:hAnsi="Times New Roman" w:cs="Times New Roman"/>
          <w:sz w:val="24"/>
          <w:szCs w:val="24"/>
        </w:rPr>
        <w:t>радова</w:t>
      </w:r>
      <w:proofErr w:type="spellEnd"/>
      <w:r w:rsidRPr="00C22E19">
        <w:rPr>
          <w:rFonts w:ascii="Times New Roman" w:hAnsi="Times New Roman" w:cs="Times New Roman"/>
          <w:sz w:val="24"/>
          <w:szCs w:val="24"/>
        </w:rPr>
        <w:t>.</w:t>
      </w:r>
      <w:r w:rsidRPr="00C22E19">
        <w:rPr>
          <w:rFonts w:ascii="Times New Roman" w:hAnsi="Times New Roman" w:cs="Times New Roman"/>
          <w:sz w:val="24"/>
          <w:szCs w:val="24"/>
          <w:lang w:val="sr-Cyrl-RS"/>
        </w:rPr>
        <w:t xml:space="preserve"> </w:t>
      </w:r>
    </w:p>
    <w:p w14:paraId="5BCE9C3F" w14:textId="1CA52204" w:rsidR="00B24FFE" w:rsidRDefault="00B24FFE" w:rsidP="00851395">
      <w:pPr>
        <w:pStyle w:val="NoSpacing"/>
        <w:ind w:firstLine="708"/>
        <w:jc w:val="both"/>
        <w:rPr>
          <w:rFonts w:ascii="Times New Roman" w:hAnsi="Times New Roman" w:cs="Times New Roman"/>
          <w:sz w:val="24"/>
          <w:szCs w:val="24"/>
          <w:lang w:val="sr-Cyrl-RS"/>
        </w:rPr>
      </w:pPr>
      <w:r w:rsidRPr="00AC06FD">
        <w:rPr>
          <w:rFonts w:ascii="Times New Roman" w:hAnsi="Times New Roman" w:cs="Times New Roman"/>
          <w:sz w:val="24"/>
          <w:szCs w:val="24"/>
        </w:rPr>
        <w:t xml:space="preserve">У </w:t>
      </w:r>
      <w:r w:rsidRPr="00AC06FD">
        <w:rPr>
          <w:rFonts w:ascii="Times New Roman" w:hAnsi="Times New Roman" w:cs="Times New Roman"/>
          <w:sz w:val="24"/>
          <w:szCs w:val="24"/>
          <w:lang w:val="sr-Cyrl-RS"/>
        </w:rPr>
        <w:t>ф</w:t>
      </w:r>
      <w:proofErr w:type="spellStart"/>
      <w:r w:rsidRPr="00AC06FD">
        <w:rPr>
          <w:rFonts w:ascii="Times New Roman" w:hAnsi="Times New Roman" w:cs="Times New Roman"/>
          <w:sz w:val="24"/>
          <w:szCs w:val="24"/>
        </w:rPr>
        <w:t>ази</w:t>
      </w:r>
      <w:proofErr w:type="spellEnd"/>
      <w:r w:rsidRPr="00AC06FD">
        <w:rPr>
          <w:rFonts w:ascii="Times New Roman" w:hAnsi="Times New Roman" w:cs="Times New Roman"/>
          <w:sz w:val="24"/>
          <w:szCs w:val="24"/>
        </w:rPr>
        <w:t xml:space="preserve"> 2 </w:t>
      </w:r>
      <w:proofErr w:type="spellStart"/>
      <w:r w:rsidRPr="00AC06FD">
        <w:rPr>
          <w:rFonts w:ascii="Times New Roman" w:hAnsi="Times New Roman" w:cs="Times New Roman"/>
          <w:sz w:val="24"/>
          <w:szCs w:val="24"/>
        </w:rPr>
        <w:t>је</w:t>
      </w:r>
      <w:proofErr w:type="spellEnd"/>
      <w:r w:rsidRPr="00AC06FD">
        <w:rPr>
          <w:rFonts w:ascii="Times New Roman" w:hAnsi="Times New Roman" w:cs="Times New Roman"/>
          <w:sz w:val="24"/>
          <w:szCs w:val="24"/>
        </w:rPr>
        <w:t xml:space="preserve"> </w:t>
      </w:r>
      <w:proofErr w:type="spellStart"/>
      <w:r w:rsidRPr="00AC06FD">
        <w:rPr>
          <w:rFonts w:ascii="Times New Roman" w:hAnsi="Times New Roman" w:cs="Times New Roman"/>
          <w:sz w:val="24"/>
          <w:szCs w:val="24"/>
        </w:rPr>
        <w:t>дефинисано</w:t>
      </w:r>
      <w:proofErr w:type="spellEnd"/>
      <w:r w:rsidRPr="00AC06FD">
        <w:rPr>
          <w:rFonts w:ascii="Times New Roman" w:hAnsi="Times New Roman" w:cs="Times New Roman"/>
          <w:sz w:val="24"/>
          <w:szCs w:val="24"/>
        </w:rPr>
        <w:t xml:space="preserve"> </w:t>
      </w:r>
      <w:r w:rsidRPr="00AC06FD">
        <w:rPr>
          <w:rFonts w:ascii="Times New Roman" w:hAnsi="Times New Roman" w:cs="Times New Roman"/>
          <w:sz w:val="24"/>
          <w:szCs w:val="24"/>
          <w:lang w:val="sr-Cyrl-RS"/>
        </w:rPr>
        <w:t xml:space="preserve">повезивање чак </w:t>
      </w:r>
      <w:r>
        <w:rPr>
          <w:rFonts w:ascii="Times New Roman" w:hAnsi="Times New Roman" w:cs="Times New Roman"/>
          <w:sz w:val="24"/>
          <w:szCs w:val="24"/>
          <w:lang w:val="sr-Cyrl-RS"/>
        </w:rPr>
        <w:t>~</w:t>
      </w:r>
      <w:r w:rsidRPr="00AC06FD">
        <w:rPr>
          <w:rFonts w:ascii="Times New Roman" w:hAnsi="Times New Roman" w:cs="Times New Roman"/>
          <w:sz w:val="24"/>
          <w:szCs w:val="24"/>
        </w:rPr>
        <w:t xml:space="preserve">580 </w:t>
      </w:r>
      <w:proofErr w:type="spellStart"/>
      <w:r w:rsidRPr="00AC06FD">
        <w:rPr>
          <w:rFonts w:ascii="Times New Roman" w:hAnsi="Times New Roman" w:cs="Times New Roman"/>
          <w:sz w:val="24"/>
          <w:szCs w:val="24"/>
        </w:rPr>
        <w:t>насеља</w:t>
      </w:r>
      <w:proofErr w:type="spellEnd"/>
      <w:r>
        <w:rPr>
          <w:rFonts w:ascii="Times New Roman" w:hAnsi="Times New Roman" w:cs="Times New Roman"/>
          <w:sz w:val="24"/>
          <w:szCs w:val="24"/>
          <w:lang w:val="sr-Cyrl-RS"/>
        </w:rPr>
        <w:t xml:space="preserve"> са ~78.000 домаћинстава</w:t>
      </w:r>
      <w:r w:rsidRPr="00AC06FD">
        <w:rPr>
          <w:rFonts w:ascii="Times New Roman" w:hAnsi="Times New Roman" w:cs="Times New Roman"/>
          <w:sz w:val="24"/>
          <w:szCs w:val="24"/>
        </w:rPr>
        <w:t xml:space="preserve"> </w:t>
      </w:r>
      <w:proofErr w:type="spellStart"/>
      <w:r w:rsidRPr="00AC06FD">
        <w:rPr>
          <w:rFonts w:ascii="Times New Roman" w:hAnsi="Times New Roman" w:cs="Times New Roman"/>
          <w:sz w:val="24"/>
          <w:szCs w:val="24"/>
        </w:rPr>
        <w:t>која</w:t>
      </w:r>
      <w:proofErr w:type="spellEnd"/>
      <w:r w:rsidRPr="00AC06FD">
        <w:rPr>
          <w:rFonts w:ascii="Times New Roman" w:hAnsi="Times New Roman" w:cs="Times New Roman"/>
          <w:sz w:val="24"/>
          <w:szCs w:val="24"/>
        </w:rPr>
        <w:t xml:space="preserve"> </w:t>
      </w:r>
      <w:proofErr w:type="spellStart"/>
      <w:r w:rsidRPr="00AC06FD">
        <w:rPr>
          <w:rFonts w:ascii="Times New Roman" w:hAnsi="Times New Roman" w:cs="Times New Roman"/>
          <w:sz w:val="24"/>
          <w:szCs w:val="24"/>
        </w:rPr>
        <w:t>су</w:t>
      </w:r>
      <w:proofErr w:type="spellEnd"/>
      <w:r w:rsidRPr="00AC06FD">
        <w:rPr>
          <w:rFonts w:ascii="Times New Roman" w:hAnsi="Times New Roman" w:cs="Times New Roman"/>
          <w:sz w:val="24"/>
          <w:szCs w:val="24"/>
        </w:rPr>
        <w:t xml:space="preserve"> </w:t>
      </w:r>
      <w:proofErr w:type="spellStart"/>
      <w:r w:rsidRPr="00AC06FD">
        <w:rPr>
          <w:rFonts w:ascii="Times New Roman" w:hAnsi="Times New Roman" w:cs="Times New Roman"/>
          <w:sz w:val="24"/>
          <w:szCs w:val="24"/>
        </w:rPr>
        <w:t>далеко</w:t>
      </w:r>
      <w:proofErr w:type="spellEnd"/>
      <w:r w:rsidRPr="00AC06FD">
        <w:rPr>
          <w:rFonts w:ascii="Times New Roman" w:hAnsi="Times New Roman" w:cs="Times New Roman"/>
          <w:sz w:val="24"/>
          <w:szCs w:val="24"/>
        </w:rPr>
        <w:t xml:space="preserve"> </w:t>
      </w:r>
      <w:proofErr w:type="spellStart"/>
      <w:r w:rsidRPr="00AC06FD">
        <w:rPr>
          <w:rFonts w:ascii="Times New Roman" w:hAnsi="Times New Roman" w:cs="Times New Roman"/>
          <w:sz w:val="24"/>
          <w:szCs w:val="24"/>
        </w:rPr>
        <w:t>више</w:t>
      </w:r>
      <w:proofErr w:type="spellEnd"/>
      <w:r w:rsidRPr="00AC06FD">
        <w:rPr>
          <w:rFonts w:ascii="Times New Roman" w:hAnsi="Times New Roman" w:cs="Times New Roman"/>
          <w:sz w:val="24"/>
          <w:szCs w:val="24"/>
        </w:rPr>
        <w:t xml:space="preserve"> </w:t>
      </w:r>
      <w:proofErr w:type="spellStart"/>
      <w:r w:rsidRPr="00AC06FD">
        <w:rPr>
          <w:rFonts w:ascii="Times New Roman" w:hAnsi="Times New Roman" w:cs="Times New Roman"/>
          <w:sz w:val="24"/>
          <w:szCs w:val="24"/>
        </w:rPr>
        <w:t>разуђена</w:t>
      </w:r>
      <w:proofErr w:type="spellEnd"/>
      <w:r w:rsidRPr="00AC06FD">
        <w:rPr>
          <w:rFonts w:ascii="Times New Roman" w:hAnsi="Times New Roman" w:cs="Times New Roman"/>
          <w:sz w:val="24"/>
          <w:szCs w:val="24"/>
        </w:rPr>
        <w:t xml:space="preserve">, </w:t>
      </w:r>
      <w:proofErr w:type="spellStart"/>
      <w:r w:rsidRPr="00AC06FD">
        <w:rPr>
          <w:rFonts w:ascii="Times New Roman" w:hAnsi="Times New Roman" w:cs="Times New Roman"/>
          <w:sz w:val="24"/>
          <w:szCs w:val="24"/>
        </w:rPr>
        <w:t>са</w:t>
      </w:r>
      <w:proofErr w:type="spellEnd"/>
      <w:r w:rsidRPr="00AC06FD">
        <w:rPr>
          <w:rFonts w:ascii="Times New Roman" w:hAnsi="Times New Roman" w:cs="Times New Roman"/>
          <w:sz w:val="24"/>
          <w:szCs w:val="24"/>
        </w:rPr>
        <w:t xml:space="preserve"> </w:t>
      </w:r>
      <w:r w:rsidRPr="00AC06FD">
        <w:rPr>
          <w:rFonts w:ascii="Times New Roman" w:hAnsi="Times New Roman" w:cs="Times New Roman"/>
          <w:sz w:val="24"/>
          <w:szCs w:val="24"/>
          <w:lang w:val="sr-Cyrl-RS"/>
        </w:rPr>
        <w:t xml:space="preserve">укупном </w:t>
      </w:r>
      <w:proofErr w:type="spellStart"/>
      <w:r w:rsidRPr="00AC06FD">
        <w:rPr>
          <w:rFonts w:ascii="Times New Roman" w:hAnsi="Times New Roman" w:cs="Times New Roman"/>
          <w:sz w:val="24"/>
          <w:szCs w:val="24"/>
        </w:rPr>
        <w:t>дужином</w:t>
      </w:r>
      <w:proofErr w:type="spellEnd"/>
      <w:r w:rsidRPr="00AC06FD">
        <w:rPr>
          <w:rFonts w:ascii="Times New Roman" w:hAnsi="Times New Roman" w:cs="Times New Roman"/>
          <w:sz w:val="24"/>
          <w:szCs w:val="24"/>
        </w:rPr>
        <w:t xml:space="preserve"> </w:t>
      </w:r>
      <w:proofErr w:type="spellStart"/>
      <w:r w:rsidRPr="00AC06FD">
        <w:rPr>
          <w:rFonts w:ascii="Times New Roman" w:hAnsi="Times New Roman" w:cs="Times New Roman"/>
          <w:sz w:val="24"/>
          <w:szCs w:val="24"/>
        </w:rPr>
        <w:t>оптичке</w:t>
      </w:r>
      <w:proofErr w:type="spellEnd"/>
      <w:r w:rsidRPr="00AC06FD">
        <w:rPr>
          <w:rFonts w:ascii="Times New Roman" w:hAnsi="Times New Roman" w:cs="Times New Roman"/>
          <w:sz w:val="24"/>
          <w:szCs w:val="24"/>
        </w:rPr>
        <w:t xml:space="preserve"> </w:t>
      </w:r>
      <w:proofErr w:type="spellStart"/>
      <w:r w:rsidRPr="00AC06FD">
        <w:rPr>
          <w:rFonts w:ascii="Times New Roman" w:hAnsi="Times New Roman" w:cs="Times New Roman"/>
          <w:sz w:val="24"/>
          <w:szCs w:val="24"/>
        </w:rPr>
        <w:t>трасе</w:t>
      </w:r>
      <w:proofErr w:type="spellEnd"/>
      <w:r w:rsidRPr="00AC06FD">
        <w:rPr>
          <w:rFonts w:ascii="Times New Roman" w:hAnsi="Times New Roman" w:cs="Times New Roman"/>
          <w:sz w:val="24"/>
          <w:szCs w:val="24"/>
        </w:rPr>
        <w:t xml:space="preserve"> </w:t>
      </w:r>
      <w:proofErr w:type="spellStart"/>
      <w:r w:rsidRPr="00AC06FD">
        <w:rPr>
          <w:rFonts w:ascii="Times New Roman" w:hAnsi="Times New Roman" w:cs="Times New Roman"/>
          <w:sz w:val="24"/>
          <w:szCs w:val="24"/>
        </w:rPr>
        <w:t>од</w:t>
      </w:r>
      <w:proofErr w:type="spellEnd"/>
      <w:r w:rsidRPr="00AC06FD">
        <w:rPr>
          <w:rFonts w:ascii="Times New Roman" w:hAnsi="Times New Roman" w:cs="Times New Roman"/>
          <w:sz w:val="24"/>
          <w:szCs w:val="24"/>
        </w:rPr>
        <w:t xml:space="preserve"> </w:t>
      </w:r>
      <w:r w:rsidRPr="00AC06FD">
        <w:rPr>
          <w:rFonts w:ascii="Times New Roman" w:hAnsi="Times New Roman" w:cs="Times New Roman"/>
          <w:sz w:val="24"/>
          <w:szCs w:val="24"/>
          <w:lang w:val="sr-Cyrl-RS"/>
        </w:rPr>
        <w:t xml:space="preserve">око </w:t>
      </w:r>
      <w:r>
        <w:rPr>
          <w:rFonts w:ascii="Times New Roman" w:hAnsi="Times New Roman" w:cs="Times New Roman"/>
          <w:sz w:val="24"/>
          <w:szCs w:val="24"/>
          <w:lang w:val="sr-Cyrl-RS"/>
        </w:rPr>
        <w:t>392</w:t>
      </w:r>
      <w:r w:rsidRPr="00AC06FD">
        <w:rPr>
          <w:rFonts w:ascii="Times New Roman" w:hAnsi="Times New Roman" w:cs="Times New Roman"/>
          <w:sz w:val="24"/>
          <w:szCs w:val="24"/>
        </w:rPr>
        <w:t>0 к</w:t>
      </w:r>
      <w:r w:rsidRPr="00AC06FD">
        <w:rPr>
          <w:rFonts w:ascii="Times New Roman" w:hAnsi="Times New Roman" w:cs="Times New Roman"/>
          <w:sz w:val="24"/>
          <w:szCs w:val="24"/>
          <w:lang w:val="sr-Cyrl-RS"/>
        </w:rPr>
        <w:t xml:space="preserve">м. </w:t>
      </w:r>
      <w:r>
        <w:rPr>
          <w:rFonts w:ascii="Times New Roman" w:hAnsi="Times New Roman" w:cs="Times New Roman"/>
          <w:sz w:val="24"/>
          <w:szCs w:val="24"/>
          <w:lang w:val="sr-Cyrl-RS"/>
        </w:rPr>
        <w:t>Успешно је завршен процес</w:t>
      </w:r>
      <w:r w:rsidRPr="00AC06FD">
        <w:rPr>
          <w:rFonts w:ascii="Times New Roman" w:hAnsi="Times New Roman" w:cs="Times New Roman"/>
          <w:sz w:val="24"/>
          <w:szCs w:val="24"/>
          <w:lang w:val="sr-Cyrl-RS"/>
        </w:rPr>
        <w:t xml:space="preserve"> </w:t>
      </w:r>
      <w:proofErr w:type="spellStart"/>
      <w:r w:rsidRPr="00AC06FD">
        <w:rPr>
          <w:rFonts w:ascii="Times New Roman" w:hAnsi="Times New Roman" w:cs="Times New Roman"/>
          <w:sz w:val="24"/>
          <w:szCs w:val="24"/>
          <w:lang w:val="sr-Cyrl-RS"/>
        </w:rPr>
        <w:t>преткфалификације</w:t>
      </w:r>
      <w:proofErr w:type="spellEnd"/>
      <w:r w:rsidRPr="00AC06FD">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и покренут други корак јавне набавке са роком за достављање понуда</w:t>
      </w:r>
      <w:r w:rsidRPr="00AC06FD">
        <w:rPr>
          <w:rFonts w:ascii="Times New Roman" w:hAnsi="Times New Roman" w:cs="Times New Roman"/>
          <w:sz w:val="24"/>
          <w:szCs w:val="24"/>
          <w:lang w:val="sr-Cyrl-RS"/>
        </w:rPr>
        <w:t xml:space="preserve"> до </w:t>
      </w:r>
      <w:r>
        <w:rPr>
          <w:rFonts w:ascii="Times New Roman" w:hAnsi="Times New Roman" w:cs="Times New Roman"/>
          <w:sz w:val="24"/>
          <w:szCs w:val="24"/>
          <w:lang w:val="sr-Cyrl-RS"/>
        </w:rPr>
        <w:t>6</w:t>
      </w:r>
      <w:r w:rsidRPr="00AC06FD">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јануара</w:t>
      </w:r>
      <w:r w:rsidRPr="00AC06FD">
        <w:rPr>
          <w:rFonts w:ascii="Times New Roman" w:hAnsi="Times New Roman" w:cs="Times New Roman"/>
          <w:sz w:val="24"/>
          <w:szCs w:val="24"/>
          <w:lang w:val="sr-Cyrl-RS"/>
        </w:rPr>
        <w:t xml:space="preserve"> 202</w:t>
      </w:r>
      <w:r>
        <w:rPr>
          <w:rFonts w:ascii="Times New Roman" w:hAnsi="Times New Roman" w:cs="Times New Roman"/>
          <w:sz w:val="24"/>
          <w:szCs w:val="24"/>
          <w:lang w:val="sr-Cyrl-RS"/>
        </w:rPr>
        <w:t>5</w:t>
      </w:r>
      <w:r w:rsidRPr="00AC06FD">
        <w:rPr>
          <w:rFonts w:ascii="Times New Roman" w:hAnsi="Times New Roman" w:cs="Times New Roman"/>
          <w:sz w:val="24"/>
          <w:szCs w:val="24"/>
          <w:lang w:val="sr-Cyrl-RS"/>
        </w:rPr>
        <w:t>. године. Завршетак реализације свих активности у оквиру фазе 2 овог пројекта планиран је за последњи квартал 2026. године. Вредност пројекта у фази 2 је процењена на око 103,5 милиона евра.</w:t>
      </w:r>
      <w:r>
        <w:rPr>
          <w:rFonts w:ascii="Times New Roman" w:hAnsi="Times New Roman" w:cs="Times New Roman"/>
          <w:sz w:val="24"/>
          <w:szCs w:val="24"/>
          <w:lang w:val="sr-Cyrl-RS"/>
        </w:rPr>
        <w:t xml:space="preserve"> </w:t>
      </w:r>
    </w:p>
    <w:p w14:paraId="204CFAD9" w14:textId="77777777" w:rsidR="00B24FFE" w:rsidRDefault="00B24FFE" w:rsidP="00B24FFE">
      <w:pPr>
        <w:pStyle w:val="NoSpacing"/>
        <w:ind w:firstLine="708"/>
        <w:jc w:val="both"/>
        <w:rPr>
          <w:rFonts w:ascii="Times New Roman" w:hAnsi="Times New Roman" w:cs="Times New Roman"/>
          <w:b/>
          <w:bCs/>
          <w:sz w:val="24"/>
          <w:szCs w:val="24"/>
          <w:lang w:val="sr-Cyrl-RS"/>
        </w:rPr>
      </w:pPr>
    </w:p>
    <w:p w14:paraId="37B2C608" w14:textId="77777777" w:rsidR="00D67A53" w:rsidRDefault="00D67A53" w:rsidP="00B24FFE">
      <w:pPr>
        <w:pStyle w:val="NoSpacing"/>
        <w:ind w:firstLine="708"/>
        <w:jc w:val="both"/>
        <w:rPr>
          <w:rFonts w:ascii="Times New Roman" w:hAnsi="Times New Roman" w:cs="Times New Roman"/>
          <w:b/>
          <w:bCs/>
          <w:sz w:val="24"/>
          <w:szCs w:val="24"/>
          <w:lang w:val="sr-Cyrl-RS"/>
        </w:rPr>
      </w:pPr>
    </w:p>
    <w:p w14:paraId="72FF6C71" w14:textId="77777777" w:rsidR="00D67A53" w:rsidRDefault="00D67A53" w:rsidP="00B24FFE">
      <w:pPr>
        <w:pStyle w:val="NoSpacing"/>
        <w:ind w:firstLine="708"/>
        <w:jc w:val="both"/>
        <w:rPr>
          <w:rFonts w:ascii="Times New Roman" w:hAnsi="Times New Roman" w:cs="Times New Roman"/>
          <w:b/>
          <w:bCs/>
          <w:sz w:val="24"/>
          <w:szCs w:val="24"/>
          <w:lang w:val="sr-Cyrl-RS"/>
        </w:rPr>
      </w:pPr>
    </w:p>
    <w:p w14:paraId="540F1885" w14:textId="77777777" w:rsidR="00D67A53" w:rsidRDefault="00D67A53" w:rsidP="00B24FFE">
      <w:pPr>
        <w:pStyle w:val="NoSpacing"/>
        <w:ind w:firstLine="708"/>
        <w:jc w:val="both"/>
        <w:rPr>
          <w:rFonts w:ascii="Times New Roman" w:hAnsi="Times New Roman" w:cs="Times New Roman"/>
          <w:b/>
          <w:bCs/>
          <w:sz w:val="24"/>
          <w:szCs w:val="24"/>
          <w:lang w:val="sr-Cyrl-RS"/>
        </w:rPr>
      </w:pPr>
    </w:p>
    <w:p w14:paraId="615423A8" w14:textId="77777777" w:rsidR="00D67A53" w:rsidRPr="00320336" w:rsidRDefault="00D67A53" w:rsidP="00B24FFE">
      <w:pPr>
        <w:pStyle w:val="NoSpacing"/>
        <w:ind w:firstLine="708"/>
        <w:jc w:val="both"/>
        <w:rPr>
          <w:rFonts w:ascii="Times New Roman" w:hAnsi="Times New Roman" w:cs="Times New Roman"/>
          <w:b/>
          <w:bCs/>
          <w:sz w:val="24"/>
          <w:szCs w:val="24"/>
          <w:lang w:val="sr-Cyrl-RS"/>
        </w:rPr>
      </w:pPr>
    </w:p>
    <w:p w14:paraId="44402821" w14:textId="50BC395E" w:rsidR="00B24FFE" w:rsidRPr="00363ABD" w:rsidRDefault="00B24FFE" w:rsidP="00363ABD">
      <w:pPr>
        <w:pStyle w:val="ListParagraph"/>
        <w:numPr>
          <w:ilvl w:val="0"/>
          <w:numId w:val="23"/>
        </w:numPr>
        <w:spacing w:after="0" w:line="252" w:lineRule="auto"/>
        <w:jc w:val="both"/>
        <w:rPr>
          <w:rFonts w:ascii="Times New Roman" w:eastAsia="Times New Roman" w:hAnsi="Times New Roman" w:cs="Times New Roman"/>
          <w:b/>
          <w:bCs/>
          <w:sz w:val="24"/>
          <w:szCs w:val="24"/>
        </w:rPr>
      </w:pPr>
      <w:r w:rsidRPr="00363ABD">
        <w:rPr>
          <w:rFonts w:ascii="Times New Roman" w:eastAsia="Times New Roman" w:hAnsi="Times New Roman" w:cs="Times New Roman"/>
          <w:b/>
          <w:bCs/>
          <w:sz w:val="24"/>
          <w:szCs w:val="24"/>
          <w:lang w:val="sr-Cyrl-RS"/>
        </w:rPr>
        <w:lastRenderedPageBreak/>
        <w:t>С</w:t>
      </w:r>
      <w:proofErr w:type="spellStart"/>
      <w:r w:rsidRPr="00363ABD">
        <w:rPr>
          <w:rFonts w:ascii="Times New Roman" w:eastAsia="Times New Roman" w:hAnsi="Times New Roman" w:cs="Times New Roman"/>
          <w:b/>
          <w:bCs/>
          <w:sz w:val="24"/>
          <w:szCs w:val="24"/>
        </w:rPr>
        <w:t>офтвер</w:t>
      </w:r>
      <w:proofErr w:type="spellEnd"/>
      <w:r w:rsidRPr="00363ABD">
        <w:rPr>
          <w:rFonts w:ascii="Times New Roman" w:eastAsia="Times New Roman" w:hAnsi="Times New Roman" w:cs="Times New Roman"/>
          <w:b/>
          <w:bCs/>
          <w:sz w:val="24"/>
          <w:szCs w:val="24"/>
        </w:rPr>
        <w:t xml:space="preserve"> </w:t>
      </w:r>
      <w:proofErr w:type="spellStart"/>
      <w:r w:rsidRPr="00363ABD">
        <w:rPr>
          <w:rFonts w:ascii="Times New Roman" w:eastAsia="Times New Roman" w:hAnsi="Times New Roman" w:cs="Times New Roman"/>
          <w:b/>
          <w:bCs/>
          <w:sz w:val="24"/>
          <w:szCs w:val="24"/>
        </w:rPr>
        <w:t>за</w:t>
      </w:r>
      <w:proofErr w:type="spellEnd"/>
      <w:r w:rsidRPr="00363ABD">
        <w:rPr>
          <w:rFonts w:ascii="Times New Roman" w:eastAsia="Times New Roman" w:hAnsi="Times New Roman" w:cs="Times New Roman"/>
          <w:b/>
          <w:bCs/>
          <w:sz w:val="24"/>
          <w:szCs w:val="24"/>
        </w:rPr>
        <w:t xml:space="preserve"> </w:t>
      </w:r>
      <w:proofErr w:type="spellStart"/>
      <w:r w:rsidRPr="00363ABD">
        <w:rPr>
          <w:rFonts w:ascii="Times New Roman" w:eastAsia="Times New Roman" w:hAnsi="Times New Roman" w:cs="Times New Roman"/>
          <w:b/>
          <w:bCs/>
          <w:sz w:val="24"/>
          <w:szCs w:val="24"/>
        </w:rPr>
        <w:t>успостављање</w:t>
      </w:r>
      <w:proofErr w:type="spellEnd"/>
      <w:r w:rsidRPr="00363ABD">
        <w:rPr>
          <w:rFonts w:ascii="Times New Roman" w:eastAsia="Times New Roman" w:hAnsi="Times New Roman" w:cs="Times New Roman"/>
          <w:b/>
          <w:bCs/>
          <w:sz w:val="24"/>
          <w:szCs w:val="24"/>
        </w:rPr>
        <w:t xml:space="preserve"> </w:t>
      </w:r>
      <w:proofErr w:type="spellStart"/>
      <w:r w:rsidRPr="00363ABD">
        <w:rPr>
          <w:rFonts w:ascii="Times New Roman" w:eastAsia="Times New Roman" w:hAnsi="Times New Roman" w:cs="Times New Roman"/>
          <w:b/>
          <w:bCs/>
          <w:sz w:val="24"/>
          <w:szCs w:val="24"/>
        </w:rPr>
        <w:t>система</w:t>
      </w:r>
      <w:proofErr w:type="spellEnd"/>
      <w:r w:rsidRPr="00363ABD">
        <w:rPr>
          <w:rFonts w:ascii="Times New Roman" w:eastAsia="Times New Roman" w:hAnsi="Times New Roman" w:cs="Times New Roman"/>
          <w:b/>
          <w:bCs/>
          <w:sz w:val="24"/>
          <w:szCs w:val="24"/>
        </w:rPr>
        <w:t xml:space="preserve"> </w:t>
      </w:r>
      <w:proofErr w:type="spellStart"/>
      <w:r w:rsidRPr="00363ABD">
        <w:rPr>
          <w:rFonts w:ascii="Times New Roman" w:eastAsia="Times New Roman" w:hAnsi="Times New Roman" w:cs="Times New Roman"/>
          <w:b/>
          <w:bCs/>
          <w:sz w:val="24"/>
          <w:szCs w:val="24"/>
        </w:rPr>
        <w:t>за</w:t>
      </w:r>
      <w:proofErr w:type="spellEnd"/>
      <w:r w:rsidRPr="00363ABD">
        <w:rPr>
          <w:rFonts w:ascii="Times New Roman" w:eastAsia="Times New Roman" w:hAnsi="Times New Roman" w:cs="Times New Roman"/>
          <w:b/>
          <w:bCs/>
          <w:sz w:val="24"/>
          <w:szCs w:val="24"/>
        </w:rPr>
        <w:t xml:space="preserve"> </w:t>
      </w:r>
      <w:proofErr w:type="spellStart"/>
      <w:r w:rsidRPr="00363ABD">
        <w:rPr>
          <w:rFonts w:ascii="Times New Roman" w:eastAsia="Times New Roman" w:hAnsi="Times New Roman" w:cs="Times New Roman"/>
          <w:b/>
          <w:bCs/>
          <w:sz w:val="24"/>
          <w:szCs w:val="24"/>
        </w:rPr>
        <w:t>хитно</w:t>
      </w:r>
      <w:proofErr w:type="spellEnd"/>
      <w:r w:rsidRPr="00363ABD">
        <w:rPr>
          <w:rFonts w:ascii="Times New Roman" w:eastAsia="Times New Roman" w:hAnsi="Times New Roman" w:cs="Times New Roman"/>
          <w:b/>
          <w:bCs/>
          <w:sz w:val="24"/>
          <w:szCs w:val="24"/>
        </w:rPr>
        <w:t xml:space="preserve"> </w:t>
      </w:r>
      <w:proofErr w:type="spellStart"/>
      <w:r w:rsidRPr="00363ABD">
        <w:rPr>
          <w:rFonts w:ascii="Times New Roman" w:eastAsia="Times New Roman" w:hAnsi="Times New Roman" w:cs="Times New Roman"/>
          <w:b/>
          <w:bCs/>
          <w:sz w:val="24"/>
          <w:szCs w:val="24"/>
        </w:rPr>
        <w:t>или</w:t>
      </w:r>
      <w:proofErr w:type="spellEnd"/>
      <w:r w:rsidRPr="00363ABD">
        <w:rPr>
          <w:rFonts w:ascii="Times New Roman" w:eastAsia="Times New Roman" w:hAnsi="Times New Roman" w:cs="Times New Roman"/>
          <w:b/>
          <w:bCs/>
          <w:sz w:val="24"/>
          <w:szCs w:val="24"/>
        </w:rPr>
        <w:t xml:space="preserve"> </w:t>
      </w:r>
      <w:proofErr w:type="spellStart"/>
      <w:r w:rsidRPr="00363ABD">
        <w:rPr>
          <w:rFonts w:ascii="Times New Roman" w:eastAsia="Times New Roman" w:hAnsi="Times New Roman" w:cs="Times New Roman"/>
          <w:b/>
          <w:bCs/>
          <w:sz w:val="24"/>
          <w:szCs w:val="24"/>
        </w:rPr>
        <w:t>рано</w:t>
      </w:r>
      <w:proofErr w:type="spellEnd"/>
      <w:r w:rsidRPr="00363ABD">
        <w:rPr>
          <w:rFonts w:ascii="Times New Roman" w:eastAsia="Times New Roman" w:hAnsi="Times New Roman" w:cs="Times New Roman"/>
          <w:b/>
          <w:bCs/>
          <w:sz w:val="24"/>
          <w:szCs w:val="24"/>
        </w:rPr>
        <w:t xml:space="preserve"> </w:t>
      </w:r>
      <w:proofErr w:type="spellStart"/>
      <w:r w:rsidRPr="00363ABD">
        <w:rPr>
          <w:rFonts w:ascii="Times New Roman" w:eastAsia="Times New Roman" w:hAnsi="Times New Roman" w:cs="Times New Roman"/>
          <w:b/>
          <w:bCs/>
          <w:sz w:val="24"/>
          <w:szCs w:val="24"/>
        </w:rPr>
        <w:t>упозоравање</w:t>
      </w:r>
      <w:proofErr w:type="spellEnd"/>
      <w:r w:rsidRPr="00363ABD">
        <w:rPr>
          <w:rFonts w:ascii="Times New Roman" w:eastAsia="Times New Roman" w:hAnsi="Times New Roman" w:cs="Times New Roman"/>
          <w:b/>
          <w:bCs/>
          <w:sz w:val="24"/>
          <w:szCs w:val="24"/>
        </w:rPr>
        <w:t xml:space="preserve"> и </w:t>
      </w:r>
      <w:proofErr w:type="spellStart"/>
      <w:r w:rsidRPr="00363ABD">
        <w:rPr>
          <w:rFonts w:ascii="Times New Roman" w:eastAsia="Times New Roman" w:hAnsi="Times New Roman" w:cs="Times New Roman"/>
          <w:b/>
          <w:bCs/>
          <w:sz w:val="24"/>
          <w:szCs w:val="24"/>
        </w:rPr>
        <w:t>обавештавање</w:t>
      </w:r>
      <w:proofErr w:type="spellEnd"/>
      <w:r w:rsidRPr="00363ABD">
        <w:rPr>
          <w:rFonts w:ascii="Times New Roman" w:eastAsia="Times New Roman" w:hAnsi="Times New Roman" w:cs="Times New Roman"/>
          <w:b/>
          <w:bCs/>
          <w:sz w:val="24"/>
          <w:szCs w:val="24"/>
        </w:rPr>
        <w:t xml:space="preserve"> </w:t>
      </w:r>
      <w:proofErr w:type="spellStart"/>
      <w:r w:rsidRPr="00363ABD">
        <w:rPr>
          <w:rFonts w:ascii="Times New Roman" w:eastAsia="Times New Roman" w:hAnsi="Times New Roman" w:cs="Times New Roman"/>
          <w:b/>
          <w:bCs/>
          <w:sz w:val="24"/>
          <w:szCs w:val="24"/>
        </w:rPr>
        <w:t>грађана</w:t>
      </w:r>
      <w:proofErr w:type="spellEnd"/>
      <w:r w:rsidRPr="00363ABD">
        <w:rPr>
          <w:rFonts w:ascii="Times New Roman" w:eastAsia="Times New Roman" w:hAnsi="Times New Roman" w:cs="Times New Roman"/>
          <w:b/>
          <w:bCs/>
          <w:sz w:val="24"/>
          <w:szCs w:val="24"/>
        </w:rPr>
        <w:t xml:space="preserve"> у </w:t>
      </w:r>
      <w:proofErr w:type="spellStart"/>
      <w:r w:rsidRPr="00363ABD">
        <w:rPr>
          <w:rFonts w:ascii="Times New Roman" w:eastAsia="Times New Roman" w:hAnsi="Times New Roman" w:cs="Times New Roman"/>
          <w:b/>
          <w:bCs/>
          <w:sz w:val="24"/>
          <w:szCs w:val="24"/>
        </w:rPr>
        <w:t>случају</w:t>
      </w:r>
      <w:proofErr w:type="spellEnd"/>
      <w:r w:rsidRPr="00363ABD">
        <w:rPr>
          <w:rFonts w:ascii="Times New Roman" w:eastAsia="Times New Roman" w:hAnsi="Times New Roman" w:cs="Times New Roman"/>
          <w:b/>
          <w:bCs/>
          <w:sz w:val="24"/>
          <w:szCs w:val="24"/>
        </w:rPr>
        <w:t xml:space="preserve"> </w:t>
      </w:r>
      <w:proofErr w:type="spellStart"/>
      <w:r w:rsidRPr="00363ABD">
        <w:rPr>
          <w:rFonts w:ascii="Times New Roman" w:eastAsia="Times New Roman" w:hAnsi="Times New Roman" w:cs="Times New Roman"/>
          <w:b/>
          <w:bCs/>
          <w:sz w:val="24"/>
          <w:szCs w:val="24"/>
        </w:rPr>
        <w:t>надолазеће</w:t>
      </w:r>
      <w:proofErr w:type="spellEnd"/>
      <w:r w:rsidRPr="00363ABD">
        <w:rPr>
          <w:rFonts w:ascii="Times New Roman" w:eastAsia="Times New Roman" w:hAnsi="Times New Roman" w:cs="Times New Roman"/>
          <w:b/>
          <w:bCs/>
          <w:sz w:val="24"/>
          <w:szCs w:val="24"/>
        </w:rPr>
        <w:t xml:space="preserve"> </w:t>
      </w:r>
      <w:proofErr w:type="spellStart"/>
      <w:r w:rsidRPr="00363ABD">
        <w:rPr>
          <w:rFonts w:ascii="Times New Roman" w:eastAsia="Times New Roman" w:hAnsi="Times New Roman" w:cs="Times New Roman"/>
          <w:b/>
          <w:bCs/>
          <w:sz w:val="24"/>
          <w:szCs w:val="24"/>
        </w:rPr>
        <w:t>или</w:t>
      </w:r>
      <w:proofErr w:type="spellEnd"/>
      <w:r w:rsidRPr="00363ABD">
        <w:rPr>
          <w:rFonts w:ascii="Times New Roman" w:eastAsia="Times New Roman" w:hAnsi="Times New Roman" w:cs="Times New Roman"/>
          <w:b/>
          <w:bCs/>
          <w:sz w:val="24"/>
          <w:szCs w:val="24"/>
        </w:rPr>
        <w:t xml:space="preserve"> </w:t>
      </w:r>
      <w:proofErr w:type="spellStart"/>
      <w:r w:rsidRPr="00363ABD">
        <w:rPr>
          <w:rFonts w:ascii="Times New Roman" w:eastAsia="Times New Roman" w:hAnsi="Times New Roman" w:cs="Times New Roman"/>
          <w:b/>
          <w:bCs/>
          <w:sz w:val="24"/>
          <w:szCs w:val="24"/>
        </w:rPr>
        <w:t>непосредне</w:t>
      </w:r>
      <w:proofErr w:type="spellEnd"/>
      <w:r w:rsidRPr="00363ABD">
        <w:rPr>
          <w:rFonts w:ascii="Times New Roman" w:eastAsia="Times New Roman" w:hAnsi="Times New Roman" w:cs="Times New Roman"/>
          <w:b/>
          <w:bCs/>
          <w:sz w:val="24"/>
          <w:szCs w:val="24"/>
        </w:rPr>
        <w:t xml:space="preserve"> </w:t>
      </w:r>
      <w:proofErr w:type="spellStart"/>
      <w:r w:rsidRPr="00363ABD">
        <w:rPr>
          <w:rFonts w:ascii="Times New Roman" w:eastAsia="Times New Roman" w:hAnsi="Times New Roman" w:cs="Times New Roman"/>
          <w:b/>
          <w:bCs/>
          <w:sz w:val="24"/>
          <w:szCs w:val="24"/>
        </w:rPr>
        <w:t>непогоде</w:t>
      </w:r>
      <w:proofErr w:type="spellEnd"/>
      <w:r w:rsidRPr="00363ABD">
        <w:rPr>
          <w:rFonts w:ascii="Times New Roman" w:eastAsia="Times New Roman" w:hAnsi="Times New Roman" w:cs="Times New Roman"/>
          <w:b/>
          <w:bCs/>
          <w:sz w:val="24"/>
          <w:szCs w:val="24"/>
        </w:rPr>
        <w:t xml:space="preserve"> </w:t>
      </w:r>
      <w:proofErr w:type="spellStart"/>
      <w:r w:rsidRPr="00363ABD">
        <w:rPr>
          <w:rFonts w:ascii="Times New Roman" w:eastAsia="Times New Roman" w:hAnsi="Times New Roman" w:cs="Times New Roman"/>
          <w:b/>
          <w:bCs/>
          <w:sz w:val="24"/>
          <w:szCs w:val="24"/>
        </w:rPr>
        <w:t>или</w:t>
      </w:r>
      <w:proofErr w:type="spellEnd"/>
      <w:r w:rsidRPr="00363ABD">
        <w:rPr>
          <w:rFonts w:ascii="Times New Roman" w:eastAsia="Times New Roman" w:hAnsi="Times New Roman" w:cs="Times New Roman"/>
          <w:b/>
          <w:bCs/>
          <w:sz w:val="24"/>
          <w:szCs w:val="24"/>
        </w:rPr>
        <w:t xml:space="preserve"> </w:t>
      </w:r>
      <w:proofErr w:type="spellStart"/>
      <w:r w:rsidRPr="00363ABD">
        <w:rPr>
          <w:rFonts w:ascii="Times New Roman" w:eastAsia="Times New Roman" w:hAnsi="Times New Roman" w:cs="Times New Roman"/>
          <w:b/>
          <w:bCs/>
          <w:sz w:val="24"/>
          <w:szCs w:val="24"/>
        </w:rPr>
        <w:t>несреће</w:t>
      </w:r>
      <w:proofErr w:type="spellEnd"/>
      <w:r w:rsidRPr="00363ABD">
        <w:rPr>
          <w:rFonts w:ascii="Times New Roman" w:eastAsia="Times New Roman" w:hAnsi="Times New Roman" w:cs="Times New Roman"/>
          <w:b/>
          <w:bCs/>
          <w:sz w:val="24"/>
          <w:szCs w:val="24"/>
        </w:rPr>
        <w:t xml:space="preserve">, </w:t>
      </w:r>
      <w:proofErr w:type="spellStart"/>
      <w:r w:rsidRPr="00363ABD">
        <w:rPr>
          <w:rFonts w:ascii="Times New Roman" w:eastAsia="Times New Roman" w:hAnsi="Times New Roman" w:cs="Times New Roman"/>
          <w:b/>
          <w:bCs/>
          <w:sz w:val="24"/>
          <w:szCs w:val="24"/>
        </w:rPr>
        <w:t>путем</w:t>
      </w:r>
      <w:proofErr w:type="spellEnd"/>
      <w:r w:rsidRPr="00363ABD">
        <w:rPr>
          <w:rFonts w:ascii="Times New Roman" w:eastAsia="Times New Roman" w:hAnsi="Times New Roman" w:cs="Times New Roman"/>
          <w:b/>
          <w:bCs/>
          <w:sz w:val="24"/>
          <w:szCs w:val="24"/>
        </w:rPr>
        <w:t xml:space="preserve"> СМС–а</w:t>
      </w:r>
      <w:r w:rsidRPr="00363ABD">
        <w:rPr>
          <w:rFonts w:ascii="Times New Roman" w:eastAsia="Times New Roman" w:hAnsi="Times New Roman" w:cs="Times New Roman"/>
          <w:b/>
          <w:bCs/>
          <w:sz w:val="24"/>
          <w:szCs w:val="24"/>
          <w:lang w:val="sr-Cyrl-RS"/>
        </w:rPr>
        <w:t>,</w:t>
      </w:r>
      <w:r w:rsidRPr="00363ABD">
        <w:rPr>
          <w:rFonts w:ascii="Times New Roman" w:eastAsia="Times New Roman" w:hAnsi="Times New Roman" w:cs="Times New Roman"/>
          <w:b/>
          <w:bCs/>
          <w:sz w:val="24"/>
          <w:szCs w:val="24"/>
        </w:rPr>
        <w:t xml:space="preserve"> </w:t>
      </w:r>
      <w:proofErr w:type="spellStart"/>
      <w:r w:rsidRPr="00363ABD">
        <w:rPr>
          <w:rFonts w:ascii="Times New Roman" w:eastAsia="Times New Roman" w:hAnsi="Times New Roman" w:cs="Times New Roman"/>
          <w:b/>
          <w:bCs/>
          <w:sz w:val="24"/>
          <w:szCs w:val="24"/>
        </w:rPr>
        <w:t>на</w:t>
      </w:r>
      <w:proofErr w:type="spellEnd"/>
      <w:r w:rsidRPr="00363ABD">
        <w:rPr>
          <w:rFonts w:ascii="Times New Roman" w:eastAsia="Times New Roman" w:hAnsi="Times New Roman" w:cs="Times New Roman"/>
          <w:b/>
          <w:bCs/>
          <w:sz w:val="24"/>
          <w:szCs w:val="24"/>
        </w:rPr>
        <w:t xml:space="preserve"> </w:t>
      </w:r>
      <w:proofErr w:type="spellStart"/>
      <w:r w:rsidRPr="00363ABD">
        <w:rPr>
          <w:rFonts w:ascii="Times New Roman" w:eastAsia="Times New Roman" w:hAnsi="Times New Roman" w:cs="Times New Roman"/>
          <w:b/>
          <w:bCs/>
          <w:sz w:val="24"/>
          <w:szCs w:val="24"/>
        </w:rPr>
        <w:t>тачно</w:t>
      </w:r>
      <w:proofErr w:type="spellEnd"/>
      <w:r w:rsidRPr="00363ABD">
        <w:rPr>
          <w:rFonts w:ascii="Times New Roman" w:eastAsia="Times New Roman" w:hAnsi="Times New Roman" w:cs="Times New Roman"/>
          <w:b/>
          <w:bCs/>
          <w:sz w:val="24"/>
          <w:szCs w:val="24"/>
        </w:rPr>
        <w:t xml:space="preserve"> </w:t>
      </w:r>
      <w:proofErr w:type="spellStart"/>
      <w:r w:rsidRPr="00363ABD">
        <w:rPr>
          <w:rFonts w:ascii="Times New Roman" w:eastAsia="Times New Roman" w:hAnsi="Times New Roman" w:cs="Times New Roman"/>
          <w:b/>
          <w:bCs/>
          <w:sz w:val="24"/>
          <w:szCs w:val="24"/>
        </w:rPr>
        <w:t>одређеном</w:t>
      </w:r>
      <w:proofErr w:type="spellEnd"/>
      <w:r w:rsidRPr="00363ABD">
        <w:rPr>
          <w:rFonts w:ascii="Times New Roman" w:eastAsia="Times New Roman" w:hAnsi="Times New Roman" w:cs="Times New Roman"/>
          <w:b/>
          <w:bCs/>
          <w:sz w:val="24"/>
          <w:szCs w:val="24"/>
        </w:rPr>
        <w:t xml:space="preserve"> </w:t>
      </w:r>
      <w:proofErr w:type="spellStart"/>
      <w:r w:rsidRPr="00363ABD">
        <w:rPr>
          <w:rFonts w:ascii="Times New Roman" w:eastAsia="Times New Roman" w:hAnsi="Times New Roman" w:cs="Times New Roman"/>
          <w:b/>
          <w:bCs/>
          <w:sz w:val="24"/>
          <w:szCs w:val="24"/>
        </w:rPr>
        <w:t>географском</w:t>
      </w:r>
      <w:proofErr w:type="spellEnd"/>
      <w:r w:rsidRPr="00363ABD">
        <w:rPr>
          <w:rFonts w:ascii="Times New Roman" w:eastAsia="Times New Roman" w:hAnsi="Times New Roman" w:cs="Times New Roman"/>
          <w:b/>
          <w:bCs/>
          <w:sz w:val="24"/>
          <w:szCs w:val="24"/>
        </w:rPr>
        <w:t xml:space="preserve"> </w:t>
      </w:r>
      <w:proofErr w:type="spellStart"/>
      <w:r w:rsidRPr="00363ABD">
        <w:rPr>
          <w:rFonts w:ascii="Times New Roman" w:eastAsia="Times New Roman" w:hAnsi="Times New Roman" w:cs="Times New Roman"/>
          <w:b/>
          <w:bCs/>
          <w:sz w:val="24"/>
          <w:szCs w:val="24"/>
        </w:rPr>
        <w:t>подручју</w:t>
      </w:r>
      <w:proofErr w:type="spellEnd"/>
    </w:p>
    <w:p w14:paraId="6C5056E6" w14:textId="77777777" w:rsidR="00B24FFE" w:rsidRDefault="00B24FFE" w:rsidP="00B24FFE">
      <w:pPr>
        <w:pStyle w:val="NoSpacing"/>
        <w:jc w:val="both"/>
        <w:rPr>
          <w:rFonts w:ascii="Times New Roman" w:hAnsi="Times New Roman" w:cs="Times New Roman"/>
          <w:sz w:val="24"/>
          <w:szCs w:val="24"/>
          <w:lang w:val="sr-Cyrl-RS"/>
        </w:rPr>
      </w:pPr>
    </w:p>
    <w:p w14:paraId="61229862" w14:textId="77777777" w:rsidR="00B24FFE" w:rsidRDefault="00B24FFE" w:rsidP="00B24FFE">
      <w:pPr>
        <w:pStyle w:val="NoSpacing"/>
        <w:ind w:firstLine="708"/>
        <w:jc w:val="both"/>
        <w:rPr>
          <w:rFonts w:ascii="Times New Roman" w:hAnsi="Times New Roman" w:cs="Times New Roman"/>
          <w:sz w:val="24"/>
          <w:szCs w:val="24"/>
          <w:lang w:val="sr-Cyrl-RS"/>
        </w:rPr>
      </w:pPr>
      <w:proofErr w:type="spellStart"/>
      <w:r w:rsidRPr="007954C5">
        <w:rPr>
          <w:rFonts w:ascii="Times New Roman" w:hAnsi="Times New Roman" w:cs="Times New Roman"/>
          <w:sz w:val="24"/>
          <w:szCs w:val="24"/>
        </w:rPr>
        <w:t>Основна</w:t>
      </w:r>
      <w:proofErr w:type="spellEnd"/>
      <w:r w:rsidRPr="007954C5">
        <w:rPr>
          <w:rFonts w:ascii="Times New Roman" w:hAnsi="Times New Roman" w:cs="Times New Roman"/>
          <w:sz w:val="24"/>
          <w:szCs w:val="24"/>
        </w:rPr>
        <w:t xml:space="preserve"> </w:t>
      </w:r>
      <w:proofErr w:type="spellStart"/>
      <w:r w:rsidRPr="007954C5">
        <w:rPr>
          <w:rFonts w:ascii="Times New Roman" w:hAnsi="Times New Roman" w:cs="Times New Roman"/>
          <w:sz w:val="24"/>
          <w:szCs w:val="24"/>
        </w:rPr>
        <w:t>функција</w:t>
      </w:r>
      <w:proofErr w:type="spellEnd"/>
      <w:r w:rsidRPr="007954C5">
        <w:rPr>
          <w:rFonts w:ascii="Times New Roman" w:hAnsi="Times New Roman" w:cs="Times New Roman"/>
          <w:sz w:val="24"/>
          <w:szCs w:val="24"/>
        </w:rPr>
        <w:t xml:space="preserve"> </w:t>
      </w:r>
      <w:proofErr w:type="spellStart"/>
      <w:r w:rsidRPr="007954C5">
        <w:rPr>
          <w:rFonts w:ascii="Times New Roman" w:hAnsi="Times New Roman" w:cs="Times New Roman"/>
          <w:sz w:val="24"/>
          <w:szCs w:val="24"/>
        </w:rPr>
        <w:t>софтверског</w:t>
      </w:r>
      <w:proofErr w:type="spellEnd"/>
      <w:r w:rsidRPr="007954C5">
        <w:rPr>
          <w:rFonts w:ascii="Times New Roman" w:hAnsi="Times New Roman" w:cs="Times New Roman"/>
          <w:sz w:val="24"/>
          <w:szCs w:val="24"/>
        </w:rPr>
        <w:t xml:space="preserve"> </w:t>
      </w:r>
      <w:proofErr w:type="spellStart"/>
      <w:r w:rsidRPr="007954C5">
        <w:rPr>
          <w:rFonts w:ascii="Times New Roman" w:hAnsi="Times New Roman" w:cs="Times New Roman"/>
          <w:sz w:val="24"/>
          <w:szCs w:val="24"/>
        </w:rPr>
        <w:t>решења</w:t>
      </w:r>
      <w:proofErr w:type="spellEnd"/>
      <w:r w:rsidRPr="007954C5">
        <w:rPr>
          <w:rFonts w:ascii="Times New Roman" w:hAnsi="Times New Roman" w:cs="Times New Roman"/>
          <w:sz w:val="24"/>
          <w:szCs w:val="24"/>
        </w:rPr>
        <w:t xml:space="preserve"> </w:t>
      </w:r>
      <w:proofErr w:type="spellStart"/>
      <w:r w:rsidRPr="007954C5">
        <w:rPr>
          <w:rFonts w:ascii="Times New Roman" w:hAnsi="Times New Roman" w:cs="Times New Roman"/>
          <w:sz w:val="24"/>
          <w:szCs w:val="24"/>
        </w:rPr>
        <w:t>подразумева</w:t>
      </w:r>
      <w:proofErr w:type="spellEnd"/>
      <w:r w:rsidRPr="007954C5">
        <w:rPr>
          <w:rFonts w:ascii="Times New Roman" w:hAnsi="Times New Roman" w:cs="Times New Roman"/>
          <w:sz w:val="24"/>
          <w:szCs w:val="24"/>
        </w:rPr>
        <w:t xml:space="preserve"> </w:t>
      </w:r>
      <w:proofErr w:type="spellStart"/>
      <w:r w:rsidRPr="007954C5">
        <w:rPr>
          <w:rFonts w:ascii="Times New Roman" w:hAnsi="Times New Roman" w:cs="Times New Roman"/>
          <w:sz w:val="24"/>
          <w:szCs w:val="24"/>
        </w:rPr>
        <w:t>успостављање</w:t>
      </w:r>
      <w:proofErr w:type="spellEnd"/>
      <w:r w:rsidRPr="007954C5">
        <w:rPr>
          <w:rFonts w:ascii="Times New Roman" w:hAnsi="Times New Roman" w:cs="Times New Roman"/>
          <w:sz w:val="24"/>
          <w:szCs w:val="24"/>
        </w:rPr>
        <w:t xml:space="preserve"> </w:t>
      </w:r>
      <w:proofErr w:type="spellStart"/>
      <w:r w:rsidRPr="007954C5">
        <w:rPr>
          <w:rFonts w:ascii="Times New Roman" w:hAnsi="Times New Roman" w:cs="Times New Roman"/>
          <w:sz w:val="24"/>
          <w:szCs w:val="24"/>
        </w:rPr>
        <w:t>брзе</w:t>
      </w:r>
      <w:proofErr w:type="spellEnd"/>
      <w:r w:rsidRPr="007954C5">
        <w:rPr>
          <w:rFonts w:ascii="Times New Roman" w:hAnsi="Times New Roman" w:cs="Times New Roman"/>
          <w:sz w:val="24"/>
          <w:szCs w:val="24"/>
        </w:rPr>
        <w:t xml:space="preserve"> </w:t>
      </w:r>
      <w:proofErr w:type="spellStart"/>
      <w:r w:rsidRPr="007954C5">
        <w:rPr>
          <w:rFonts w:ascii="Times New Roman" w:hAnsi="Times New Roman" w:cs="Times New Roman"/>
          <w:sz w:val="24"/>
          <w:szCs w:val="24"/>
        </w:rPr>
        <w:t>реакције</w:t>
      </w:r>
      <w:proofErr w:type="spellEnd"/>
      <w:r w:rsidRPr="007954C5">
        <w:rPr>
          <w:rFonts w:ascii="Times New Roman" w:hAnsi="Times New Roman" w:cs="Times New Roman"/>
          <w:sz w:val="24"/>
          <w:szCs w:val="24"/>
        </w:rPr>
        <w:t xml:space="preserve"> у </w:t>
      </w:r>
      <w:proofErr w:type="spellStart"/>
      <w:r w:rsidRPr="007954C5">
        <w:rPr>
          <w:rFonts w:ascii="Times New Roman" w:hAnsi="Times New Roman" w:cs="Times New Roman"/>
          <w:sz w:val="24"/>
          <w:szCs w:val="24"/>
        </w:rPr>
        <w:t>случају</w:t>
      </w:r>
      <w:proofErr w:type="spellEnd"/>
      <w:r w:rsidRPr="007954C5">
        <w:rPr>
          <w:rFonts w:ascii="Times New Roman" w:hAnsi="Times New Roman" w:cs="Times New Roman"/>
          <w:sz w:val="24"/>
          <w:szCs w:val="24"/>
        </w:rPr>
        <w:t xml:space="preserve"> </w:t>
      </w:r>
      <w:proofErr w:type="spellStart"/>
      <w:r w:rsidRPr="007954C5">
        <w:rPr>
          <w:rFonts w:ascii="Times New Roman" w:hAnsi="Times New Roman" w:cs="Times New Roman"/>
          <w:sz w:val="24"/>
          <w:szCs w:val="24"/>
        </w:rPr>
        <w:t>ванредних</w:t>
      </w:r>
      <w:proofErr w:type="spellEnd"/>
      <w:r w:rsidRPr="007954C5">
        <w:rPr>
          <w:rFonts w:ascii="Times New Roman" w:hAnsi="Times New Roman" w:cs="Times New Roman"/>
          <w:sz w:val="24"/>
          <w:szCs w:val="24"/>
        </w:rPr>
        <w:t xml:space="preserve"> </w:t>
      </w:r>
      <w:proofErr w:type="spellStart"/>
      <w:r w:rsidRPr="007954C5">
        <w:rPr>
          <w:rFonts w:ascii="Times New Roman" w:hAnsi="Times New Roman" w:cs="Times New Roman"/>
          <w:sz w:val="24"/>
          <w:szCs w:val="24"/>
        </w:rPr>
        <w:t>ситуација</w:t>
      </w:r>
      <w:proofErr w:type="spellEnd"/>
      <w:r w:rsidRPr="007954C5">
        <w:rPr>
          <w:rFonts w:ascii="Times New Roman" w:hAnsi="Times New Roman" w:cs="Times New Roman"/>
          <w:sz w:val="24"/>
          <w:szCs w:val="24"/>
        </w:rPr>
        <w:t xml:space="preserve">  </w:t>
      </w:r>
      <w:proofErr w:type="spellStart"/>
      <w:r w:rsidRPr="007954C5">
        <w:rPr>
          <w:rFonts w:ascii="Times New Roman" w:hAnsi="Times New Roman" w:cs="Times New Roman"/>
          <w:sz w:val="24"/>
          <w:szCs w:val="24"/>
        </w:rPr>
        <w:t>на</w:t>
      </w:r>
      <w:proofErr w:type="spellEnd"/>
      <w:r w:rsidRPr="007954C5">
        <w:rPr>
          <w:rFonts w:ascii="Times New Roman" w:hAnsi="Times New Roman" w:cs="Times New Roman"/>
          <w:sz w:val="24"/>
          <w:szCs w:val="24"/>
        </w:rPr>
        <w:t xml:space="preserve"> </w:t>
      </w:r>
      <w:proofErr w:type="spellStart"/>
      <w:r w:rsidRPr="007954C5">
        <w:rPr>
          <w:rFonts w:ascii="Times New Roman" w:hAnsi="Times New Roman" w:cs="Times New Roman"/>
          <w:sz w:val="24"/>
          <w:szCs w:val="24"/>
        </w:rPr>
        <w:t>одређеној</w:t>
      </w:r>
      <w:proofErr w:type="spellEnd"/>
      <w:r w:rsidRPr="007954C5">
        <w:rPr>
          <w:rFonts w:ascii="Times New Roman" w:hAnsi="Times New Roman" w:cs="Times New Roman"/>
          <w:sz w:val="24"/>
          <w:szCs w:val="24"/>
        </w:rPr>
        <w:t xml:space="preserve"> </w:t>
      </w:r>
      <w:proofErr w:type="spellStart"/>
      <w:r w:rsidRPr="007954C5">
        <w:rPr>
          <w:rFonts w:ascii="Times New Roman" w:hAnsi="Times New Roman" w:cs="Times New Roman"/>
          <w:sz w:val="24"/>
          <w:szCs w:val="24"/>
        </w:rPr>
        <w:t>територији</w:t>
      </w:r>
      <w:proofErr w:type="spellEnd"/>
      <w:r w:rsidRPr="007954C5">
        <w:rPr>
          <w:rFonts w:ascii="Times New Roman" w:hAnsi="Times New Roman" w:cs="Times New Roman"/>
          <w:sz w:val="24"/>
          <w:szCs w:val="24"/>
        </w:rPr>
        <w:t xml:space="preserve">. </w:t>
      </w:r>
      <w:proofErr w:type="spellStart"/>
      <w:r w:rsidRPr="007954C5">
        <w:rPr>
          <w:rFonts w:ascii="Times New Roman" w:hAnsi="Times New Roman" w:cs="Times New Roman"/>
          <w:sz w:val="24"/>
          <w:szCs w:val="24"/>
        </w:rPr>
        <w:t>Систем</w:t>
      </w:r>
      <w:proofErr w:type="spellEnd"/>
      <w:r w:rsidRPr="007954C5">
        <w:rPr>
          <w:rFonts w:ascii="Times New Roman" w:hAnsi="Times New Roman" w:cs="Times New Roman"/>
          <w:sz w:val="24"/>
          <w:szCs w:val="24"/>
        </w:rPr>
        <w:t xml:space="preserve"> </w:t>
      </w:r>
      <w:proofErr w:type="spellStart"/>
      <w:r w:rsidRPr="007954C5">
        <w:rPr>
          <w:rFonts w:ascii="Times New Roman" w:hAnsi="Times New Roman" w:cs="Times New Roman"/>
          <w:sz w:val="24"/>
          <w:szCs w:val="24"/>
        </w:rPr>
        <w:t>ће</w:t>
      </w:r>
      <w:proofErr w:type="spellEnd"/>
      <w:r w:rsidRPr="007954C5">
        <w:rPr>
          <w:rFonts w:ascii="Times New Roman" w:hAnsi="Times New Roman" w:cs="Times New Roman"/>
          <w:sz w:val="24"/>
          <w:szCs w:val="24"/>
        </w:rPr>
        <w:t xml:space="preserve"> </w:t>
      </w:r>
      <w:proofErr w:type="spellStart"/>
      <w:r w:rsidRPr="007954C5">
        <w:rPr>
          <w:rFonts w:ascii="Times New Roman" w:hAnsi="Times New Roman" w:cs="Times New Roman"/>
          <w:sz w:val="24"/>
          <w:szCs w:val="24"/>
        </w:rPr>
        <w:t>по</w:t>
      </w:r>
      <w:proofErr w:type="spellEnd"/>
      <w:r w:rsidRPr="007954C5">
        <w:rPr>
          <w:rFonts w:ascii="Times New Roman" w:hAnsi="Times New Roman" w:cs="Times New Roman"/>
          <w:sz w:val="24"/>
          <w:szCs w:val="24"/>
        </w:rPr>
        <w:t xml:space="preserve"> </w:t>
      </w:r>
      <w:proofErr w:type="spellStart"/>
      <w:r w:rsidRPr="007954C5">
        <w:rPr>
          <w:rFonts w:ascii="Times New Roman" w:hAnsi="Times New Roman" w:cs="Times New Roman"/>
          <w:sz w:val="24"/>
          <w:szCs w:val="24"/>
        </w:rPr>
        <w:t>начину</w:t>
      </w:r>
      <w:proofErr w:type="spellEnd"/>
      <w:r w:rsidRPr="007954C5">
        <w:rPr>
          <w:rFonts w:ascii="Times New Roman" w:hAnsi="Times New Roman" w:cs="Times New Roman"/>
          <w:sz w:val="24"/>
          <w:szCs w:val="24"/>
        </w:rPr>
        <w:t xml:space="preserve"> </w:t>
      </w:r>
      <w:proofErr w:type="spellStart"/>
      <w:r w:rsidRPr="007954C5">
        <w:rPr>
          <w:rFonts w:ascii="Times New Roman" w:hAnsi="Times New Roman" w:cs="Times New Roman"/>
          <w:sz w:val="24"/>
          <w:szCs w:val="24"/>
        </w:rPr>
        <w:t>алармирања</w:t>
      </w:r>
      <w:proofErr w:type="spellEnd"/>
      <w:r w:rsidRPr="007954C5">
        <w:rPr>
          <w:rFonts w:ascii="Times New Roman" w:hAnsi="Times New Roman" w:cs="Times New Roman"/>
          <w:sz w:val="24"/>
          <w:szCs w:val="24"/>
        </w:rPr>
        <w:t xml:space="preserve"> </w:t>
      </w:r>
      <w:proofErr w:type="spellStart"/>
      <w:r w:rsidRPr="007954C5">
        <w:rPr>
          <w:rFonts w:ascii="Times New Roman" w:hAnsi="Times New Roman" w:cs="Times New Roman"/>
          <w:sz w:val="24"/>
          <w:szCs w:val="24"/>
        </w:rPr>
        <w:t>бити</w:t>
      </w:r>
      <w:proofErr w:type="spellEnd"/>
      <w:r w:rsidRPr="007954C5">
        <w:rPr>
          <w:rFonts w:ascii="Times New Roman" w:hAnsi="Times New Roman" w:cs="Times New Roman"/>
          <w:sz w:val="24"/>
          <w:szCs w:val="24"/>
        </w:rPr>
        <w:t xml:space="preserve"> </w:t>
      </w:r>
      <w:proofErr w:type="spellStart"/>
      <w:r w:rsidRPr="007954C5">
        <w:rPr>
          <w:rFonts w:ascii="Times New Roman" w:hAnsi="Times New Roman" w:cs="Times New Roman"/>
          <w:sz w:val="24"/>
          <w:szCs w:val="24"/>
        </w:rPr>
        <w:t>сличан</w:t>
      </w:r>
      <w:proofErr w:type="spellEnd"/>
      <w:r w:rsidRPr="007954C5">
        <w:rPr>
          <w:rFonts w:ascii="Times New Roman" w:hAnsi="Times New Roman" w:cs="Times New Roman"/>
          <w:sz w:val="24"/>
          <w:szCs w:val="24"/>
        </w:rPr>
        <w:t xml:space="preserve"> </w:t>
      </w:r>
      <w:proofErr w:type="spellStart"/>
      <w:r w:rsidRPr="007954C5">
        <w:rPr>
          <w:rFonts w:ascii="Times New Roman" w:hAnsi="Times New Roman" w:cs="Times New Roman"/>
          <w:sz w:val="24"/>
          <w:szCs w:val="24"/>
        </w:rPr>
        <w:t>систему</w:t>
      </w:r>
      <w:proofErr w:type="spellEnd"/>
      <w:r w:rsidRPr="007954C5">
        <w:rPr>
          <w:rFonts w:ascii="Times New Roman" w:hAnsi="Times New Roman" w:cs="Times New Roman"/>
          <w:sz w:val="24"/>
          <w:szCs w:val="24"/>
        </w:rPr>
        <w:t xml:space="preserve"> „</w:t>
      </w:r>
      <w:proofErr w:type="spellStart"/>
      <w:r w:rsidRPr="007954C5">
        <w:rPr>
          <w:rFonts w:ascii="Times New Roman" w:hAnsi="Times New Roman" w:cs="Times New Roman"/>
          <w:sz w:val="24"/>
          <w:szCs w:val="24"/>
        </w:rPr>
        <w:t>Пронађи</w:t>
      </w:r>
      <w:proofErr w:type="spellEnd"/>
      <w:r w:rsidRPr="007954C5">
        <w:rPr>
          <w:rFonts w:ascii="Times New Roman" w:hAnsi="Times New Roman" w:cs="Times New Roman"/>
          <w:sz w:val="24"/>
          <w:szCs w:val="24"/>
        </w:rPr>
        <w:t xml:space="preserve"> </w:t>
      </w:r>
      <w:proofErr w:type="spellStart"/>
      <w:r w:rsidRPr="007954C5">
        <w:rPr>
          <w:rFonts w:ascii="Times New Roman" w:hAnsi="Times New Roman" w:cs="Times New Roman"/>
          <w:sz w:val="24"/>
          <w:szCs w:val="24"/>
        </w:rPr>
        <w:t>ме</w:t>
      </w:r>
      <w:proofErr w:type="spellEnd"/>
      <w:r w:rsidRPr="007954C5">
        <w:rPr>
          <w:rFonts w:ascii="Times New Roman" w:hAnsi="Times New Roman" w:cs="Times New Roman"/>
          <w:sz w:val="24"/>
          <w:szCs w:val="24"/>
        </w:rPr>
        <w:t>”</w:t>
      </w:r>
      <w:r>
        <w:rPr>
          <w:rFonts w:ascii="Times New Roman" w:hAnsi="Times New Roman" w:cs="Times New Roman"/>
          <w:sz w:val="24"/>
          <w:szCs w:val="24"/>
          <w:lang w:val="sr-Cyrl-RS"/>
        </w:rPr>
        <w:t>,</w:t>
      </w:r>
      <w:r w:rsidRPr="007954C5">
        <w:rPr>
          <w:rFonts w:ascii="Times New Roman" w:hAnsi="Times New Roman" w:cs="Times New Roman"/>
          <w:sz w:val="24"/>
          <w:szCs w:val="24"/>
        </w:rPr>
        <w:t xml:space="preserve"> </w:t>
      </w:r>
      <w:proofErr w:type="spellStart"/>
      <w:r w:rsidRPr="007954C5">
        <w:rPr>
          <w:rFonts w:ascii="Times New Roman" w:hAnsi="Times New Roman" w:cs="Times New Roman"/>
          <w:sz w:val="24"/>
          <w:szCs w:val="24"/>
        </w:rPr>
        <w:t>али</w:t>
      </w:r>
      <w:proofErr w:type="spellEnd"/>
      <w:r w:rsidRPr="007954C5">
        <w:rPr>
          <w:rFonts w:ascii="Times New Roman" w:hAnsi="Times New Roman" w:cs="Times New Roman"/>
          <w:sz w:val="24"/>
          <w:szCs w:val="24"/>
        </w:rPr>
        <w:t xml:space="preserve"> </w:t>
      </w:r>
      <w:proofErr w:type="spellStart"/>
      <w:r w:rsidRPr="007954C5">
        <w:rPr>
          <w:rFonts w:ascii="Times New Roman" w:hAnsi="Times New Roman" w:cs="Times New Roman"/>
          <w:sz w:val="24"/>
          <w:szCs w:val="24"/>
        </w:rPr>
        <w:t>ће</w:t>
      </w:r>
      <w:proofErr w:type="spellEnd"/>
      <w:r w:rsidRPr="007954C5">
        <w:rPr>
          <w:rFonts w:ascii="Times New Roman" w:hAnsi="Times New Roman" w:cs="Times New Roman"/>
          <w:sz w:val="24"/>
          <w:szCs w:val="24"/>
        </w:rPr>
        <w:t xml:space="preserve"> </w:t>
      </w:r>
      <w:proofErr w:type="spellStart"/>
      <w:r w:rsidRPr="007954C5">
        <w:rPr>
          <w:rFonts w:ascii="Times New Roman" w:hAnsi="Times New Roman" w:cs="Times New Roman"/>
          <w:sz w:val="24"/>
          <w:szCs w:val="24"/>
        </w:rPr>
        <w:t>имати</w:t>
      </w:r>
      <w:proofErr w:type="spellEnd"/>
      <w:r w:rsidRPr="007954C5">
        <w:rPr>
          <w:rFonts w:ascii="Times New Roman" w:hAnsi="Times New Roman" w:cs="Times New Roman"/>
          <w:sz w:val="24"/>
          <w:szCs w:val="24"/>
        </w:rPr>
        <w:t xml:space="preserve"> и </w:t>
      </w:r>
      <w:proofErr w:type="spellStart"/>
      <w:r w:rsidRPr="007954C5">
        <w:rPr>
          <w:rFonts w:ascii="Times New Roman" w:hAnsi="Times New Roman" w:cs="Times New Roman"/>
          <w:sz w:val="24"/>
          <w:szCs w:val="24"/>
        </w:rPr>
        <w:t>додатне</w:t>
      </w:r>
      <w:proofErr w:type="spellEnd"/>
      <w:r w:rsidRPr="007954C5">
        <w:rPr>
          <w:rFonts w:ascii="Times New Roman" w:hAnsi="Times New Roman" w:cs="Times New Roman"/>
          <w:sz w:val="24"/>
          <w:szCs w:val="24"/>
        </w:rPr>
        <w:t xml:space="preserve"> </w:t>
      </w:r>
      <w:proofErr w:type="spellStart"/>
      <w:r w:rsidRPr="007954C5">
        <w:rPr>
          <w:rFonts w:ascii="Times New Roman" w:hAnsi="Times New Roman" w:cs="Times New Roman"/>
          <w:sz w:val="24"/>
          <w:szCs w:val="24"/>
        </w:rPr>
        <w:t>функционалности</w:t>
      </w:r>
      <w:proofErr w:type="spellEnd"/>
      <w:r w:rsidRPr="007954C5">
        <w:rPr>
          <w:rFonts w:ascii="Times New Roman" w:hAnsi="Times New Roman" w:cs="Times New Roman"/>
          <w:sz w:val="24"/>
          <w:szCs w:val="24"/>
        </w:rPr>
        <w:t xml:space="preserve">. </w:t>
      </w:r>
    </w:p>
    <w:p w14:paraId="073CD7EC" w14:textId="77777777" w:rsidR="00B24FFE" w:rsidRDefault="00B24FFE" w:rsidP="00B24FFE">
      <w:pPr>
        <w:pStyle w:val="NoSpacing"/>
        <w:ind w:firstLine="708"/>
        <w:jc w:val="both"/>
        <w:rPr>
          <w:rFonts w:ascii="Times New Roman" w:hAnsi="Times New Roman" w:cs="Times New Roman"/>
          <w:sz w:val="24"/>
          <w:szCs w:val="24"/>
          <w:lang w:val="sr-Cyrl-RS"/>
        </w:rPr>
      </w:pPr>
      <w:proofErr w:type="spellStart"/>
      <w:r w:rsidRPr="007954C5">
        <w:rPr>
          <w:rFonts w:ascii="Times New Roman" w:hAnsi="Times New Roman" w:cs="Times New Roman"/>
          <w:sz w:val="24"/>
          <w:szCs w:val="24"/>
        </w:rPr>
        <w:t>Случајеви</w:t>
      </w:r>
      <w:proofErr w:type="spellEnd"/>
      <w:r w:rsidRPr="007954C5">
        <w:rPr>
          <w:rFonts w:ascii="Times New Roman" w:hAnsi="Times New Roman" w:cs="Times New Roman"/>
          <w:sz w:val="24"/>
          <w:szCs w:val="24"/>
        </w:rPr>
        <w:t xml:space="preserve"> </w:t>
      </w:r>
      <w:proofErr w:type="spellStart"/>
      <w:r w:rsidRPr="007954C5">
        <w:rPr>
          <w:rFonts w:ascii="Times New Roman" w:hAnsi="Times New Roman" w:cs="Times New Roman"/>
          <w:sz w:val="24"/>
          <w:szCs w:val="24"/>
        </w:rPr>
        <w:t>ванредних</w:t>
      </w:r>
      <w:proofErr w:type="spellEnd"/>
      <w:r w:rsidRPr="007954C5">
        <w:rPr>
          <w:rFonts w:ascii="Times New Roman" w:hAnsi="Times New Roman" w:cs="Times New Roman"/>
          <w:sz w:val="24"/>
          <w:szCs w:val="24"/>
        </w:rPr>
        <w:t xml:space="preserve"> </w:t>
      </w:r>
      <w:proofErr w:type="spellStart"/>
      <w:r w:rsidRPr="007954C5">
        <w:rPr>
          <w:rFonts w:ascii="Times New Roman" w:hAnsi="Times New Roman" w:cs="Times New Roman"/>
          <w:sz w:val="24"/>
          <w:szCs w:val="24"/>
        </w:rPr>
        <w:t>ситуација</w:t>
      </w:r>
      <w:proofErr w:type="spellEnd"/>
      <w:r w:rsidRPr="007954C5">
        <w:rPr>
          <w:rFonts w:ascii="Times New Roman" w:hAnsi="Times New Roman" w:cs="Times New Roman"/>
          <w:sz w:val="24"/>
          <w:szCs w:val="24"/>
        </w:rPr>
        <w:t xml:space="preserve"> о </w:t>
      </w:r>
      <w:proofErr w:type="spellStart"/>
      <w:r w:rsidRPr="007954C5">
        <w:rPr>
          <w:rFonts w:ascii="Times New Roman" w:hAnsi="Times New Roman" w:cs="Times New Roman"/>
          <w:sz w:val="24"/>
          <w:szCs w:val="24"/>
        </w:rPr>
        <w:t>којима</w:t>
      </w:r>
      <w:proofErr w:type="spellEnd"/>
      <w:r w:rsidRPr="007954C5">
        <w:rPr>
          <w:rFonts w:ascii="Times New Roman" w:hAnsi="Times New Roman" w:cs="Times New Roman"/>
          <w:sz w:val="24"/>
          <w:szCs w:val="24"/>
        </w:rPr>
        <w:t xml:space="preserve"> </w:t>
      </w:r>
      <w:proofErr w:type="spellStart"/>
      <w:r w:rsidRPr="007954C5">
        <w:rPr>
          <w:rFonts w:ascii="Times New Roman" w:hAnsi="Times New Roman" w:cs="Times New Roman"/>
          <w:sz w:val="24"/>
          <w:szCs w:val="24"/>
        </w:rPr>
        <w:t>ће</w:t>
      </w:r>
      <w:proofErr w:type="spellEnd"/>
      <w:r w:rsidRPr="007954C5">
        <w:rPr>
          <w:rFonts w:ascii="Times New Roman" w:hAnsi="Times New Roman" w:cs="Times New Roman"/>
          <w:sz w:val="24"/>
          <w:szCs w:val="24"/>
        </w:rPr>
        <w:t xml:space="preserve"> </w:t>
      </w:r>
      <w:proofErr w:type="spellStart"/>
      <w:r w:rsidRPr="007954C5">
        <w:rPr>
          <w:rFonts w:ascii="Times New Roman" w:hAnsi="Times New Roman" w:cs="Times New Roman"/>
          <w:sz w:val="24"/>
          <w:szCs w:val="24"/>
        </w:rPr>
        <w:t>грађани</w:t>
      </w:r>
      <w:proofErr w:type="spellEnd"/>
      <w:r w:rsidRPr="007954C5">
        <w:rPr>
          <w:rFonts w:ascii="Times New Roman" w:hAnsi="Times New Roman" w:cs="Times New Roman"/>
          <w:sz w:val="24"/>
          <w:szCs w:val="24"/>
        </w:rPr>
        <w:t xml:space="preserve"> </w:t>
      </w:r>
      <w:proofErr w:type="spellStart"/>
      <w:r w:rsidRPr="007954C5">
        <w:rPr>
          <w:rFonts w:ascii="Times New Roman" w:hAnsi="Times New Roman" w:cs="Times New Roman"/>
          <w:sz w:val="24"/>
          <w:szCs w:val="24"/>
        </w:rPr>
        <w:t>бити</w:t>
      </w:r>
      <w:proofErr w:type="spellEnd"/>
      <w:r w:rsidRPr="007954C5">
        <w:rPr>
          <w:rFonts w:ascii="Times New Roman" w:hAnsi="Times New Roman" w:cs="Times New Roman"/>
          <w:sz w:val="24"/>
          <w:szCs w:val="24"/>
        </w:rPr>
        <w:t xml:space="preserve"> </w:t>
      </w:r>
      <w:proofErr w:type="spellStart"/>
      <w:r w:rsidRPr="007954C5">
        <w:rPr>
          <w:rFonts w:ascii="Times New Roman" w:hAnsi="Times New Roman" w:cs="Times New Roman"/>
          <w:sz w:val="24"/>
          <w:szCs w:val="24"/>
        </w:rPr>
        <w:t>информисани</w:t>
      </w:r>
      <w:proofErr w:type="spellEnd"/>
      <w:r w:rsidRPr="007954C5">
        <w:rPr>
          <w:rFonts w:ascii="Times New Roman" w:hAnsi="Times New Roman" w:cs="Times New Roman"/>
          <w:sz w:val="24"/>
          <w:szCs w:val="24"/>
        </w:rPr>
        <w:t xml:space="preserve"> </w:t>
      </w:r>
      <w:proofErr w:type="spellStart"/>
      <w:r w:rsidRPr="007954C5">
        <w:rPr>
          <w:rFonts w:ascii="Times New Roman" w:hAnsi="Times New Roman" w:cs="Times New Roman"/>
          <w:sz w:val="24"/>
          <w:szCs w:val="24"/>
        </w:rPr>
        <w:t>односиће</w:t>
      </w:r>
      <w:proofErr w:type="spellEnd"/>
      <w:r w:rsidRPr="007954C5">
        <w:rPr>
          <w:rFonts w:ascii="Times New Roman" w:hAnsi="Times New Roman" w:cs="Times New Roman"/>
          <w:sz w:val="24"/>
          <w:szCs w:val="24"/>
        </w:rPr>
        <w:t xml:space="preserve"> </w:t>
      </w:r>
      <w:proofErr w:type="spellStart"/>
      <w:r w:rsidRPr="007954C5">
        <w:rPr>
          <w:rFonts w:ascii="Times New Roman" w:hAnsi="Times New Roman" w:cs="Times New Roman"/>
          <w:sz w:val="24"/>
          <w:szCs w:val="24"/>
        </w:rPr>
        <w:t>се</w:t>
      </w:r>
      <w:proofErr w:type="spellEnd"/>
      <w:r w:rsidRPr="007954C5">
        <w:rPr>
          <w:rFonts w:ascii="Times New Roman" w:hAnsi="Times New Roman" w:cs="Times New Roman"/>
          <w:sz w:val="24"/>
          <w:szCs w:val="24"/>
        </w:rPr>
        <w:t xml:space="preserve"> </w:t>
      </w:r>
      <w:proofErr w:type="spellStart"/>
      <w:r w:rsidRPr="007954C5">
        <w:rPr>
          <w:rFonts w:ascii="Times New Roman" w:hAnsi="Times New Roman" w:cs="Times New Roman"/>
          <w:sz w:val="24"/>
          <w:szCs w:val="24"/>
        </w:rPr>
        <w:t>на</w:t>
      </w:r>
      <w:proofErr w:type="spellEnd"/>
      <w:r w:rsidRPr="007954C5">
        <w:rPr>
          <w:rFonts w:ascii="Times New Roman" w:hAnsi="Times New Roman" w:cs="Times New Roman"/>
          <w:sz w:val="24"/>
          <w:szCs w:val="24"/>
        </w:rPr>
        <w:t xml:space="preserve"> </w:t>
      </w:r>
      <w:r>
        <w:rPr>
          <w:rFonts w:ascii="Times New Roman" w:hAnsi="Times New Roman" w:cs="Times New Roman"/>
          <w:sz w:val="24"/>
          <w:szCs w:val="24"/>
          <w:lang w:val="sr-Cyrl-RS"/>
        </w:rPr>
        <w:t xml:space="preserve">временске и друге </w:t>
      </w:r>
      <w:proofErr w:type="spellStart"/>
      <w:r w:rsidRPr="007954C5">
        <w:rPr>
          <w:rFonts w:ascii="Times New Roman" w:hAnsi="Times New Roman" w:cs="Times New Roman"/>
          <w:sz w:val="24"/>
          <w:szCs w:val="24"/>
        </w:rPr>
        <w:t>непогоде</w:t>
      </w:r>
      <w:proofErr w:type="spellEnd"/>
      <w:r>
        <w:rPr>
          <w:rFonts w:ascii="Times New Roman" w:hAnsi="Times New Roman" w:cs="Times New Roman"/>
          <w:sz w:val="24"/>
          <w:szCs w:val="24"/>
          <w:lang w:val="sr-Cyrl-RS"/>
        </w:rPr>
        <w:t>, као и на</w:t>
      </w:r>
      <w:r w:rsidRPr="007954C5">
        <w:rPr>
          <w:rFonts w:ascii="Times New Roman" w:hAnsi="Times New Roman" w:cs="Times New Roman"/>
          <w:sz w:val="24"/>
          <w:szCs w:val="24"/>
        </w:rPr>
        <w:t xml:space="preserve"> </w:t>
      </w:r>
      <w:proofErr w:type="spellStart"/>
      <w:r w:rsidRPr="007954C5">
        <w:rPr>
          <w:rFonts w:ascii="Times New Roman" w:hAnsi="Times New Roman" w:cs="Times New Roman"/>
          <w:sz w:val="24"/>
          <w:szCs w:val="24"/>
        </w:rPr>
        <w:t>несреће</w:t>
      </w:r>
      <w:proofErr w:type="spellEnd"/>
      <w:r w:rsidRPr="007954C5">
        <w:rPr>
          <w:rFonts w:ascii="Times New Roman" w:hAnsi="Times New Roman" w:cs="Times New Roman"/>
          <w:sz w:val="24"/>
          <w:szCs w:val="24"/>
        </w:rPr>
        <w:t xml:space="preserve"> </w:t>
      </w:r>
      <w:proofErr w:type="spellStart"/>
      <w:r w:rsidRPr="007954C5">
        <w:rPr>
          <w:rFonts w:ascii="Times New Roman" w:hAnsi="Times New Roman" w:cs="Times New Roman"/>
          <w:sz w:val="24"/>
          <w:szCs w:val="24"/>
        </w:rPr>
        <w:t>за</w:t>
      </w:r>
      <w:proofErr w:type="spellEnd"/>
      <w:r w:rsidRPr="007954C5">
        <w:rPr>
          <w:rFonts w:ascii="Times New Roman" w:hAnsi="Times New Roman" w:cs="Times New Roman"/>
          <w:sz w:val="24"/>
          <w:szCs w:val="24"/>
        </w:rPr>
        <w:t xml:space="preserve"> </w:t>
      </w:r>
      <w:proofErr w:type="spellStart"/>
      <w:r w:rsidRPr="007954C5">
        <w:rPr>
          <w:rFonts w:ascii="Times New Roman" w:hAnsi="Times New Roman" w:cs="Times New Roman"/>
          <w:sz w:val="24"/>
          <w:szCs w:val="24"/>
        </w:rPr>
        <w:t>које</w:t>
      </w:r>
      <w:proofErr w:type="spellEnd"/>
      <w:r w:rsidRPr="007954C5">
        <w:rPr>
          <w:rFonts w:ascii="Times New Roman" w:hAnsi="Times New Roman" w:cs="Times New Roman"/>
          <w:sz w:val="24"/>
          <w:szCs w:val="24"/>
        </w:rPr>
        <w:t xml:space="preserve"> </w:t>
      </w:r>
      <w:proofErr w:type="spellStart"/>
      <w:r w:rsidRPr="007954C5">
        <w:rPr>
          <w:rFonts w:ascii="Times New Roman" w:hAnsi="Times New Roman" w:cs="Times New Roman"/>
          <w:sz w:val="24"/>
          <w:szCs w:val="24"/>
        </w:rPr>
        <w:t>Министарство</w:t>
      </w:r>
      <w:proofErr w:type="spellEnd"/>
      <w:r w:rsidRPr="007954C5">
        <w:rPr>
          <w:rFonts w:ascii="Times New Roman" w:hAnsi="Times New Roman" w:cs="Times New Roman"/>
          <w:sz w:val="24"/>
          <w:szCs w:val="24"/>
        </w:rPr>
        <w:t xml:space="preserve"> </w:t>
      </w:r>
      <w:proofErr w:type="spellStart"/>
      <w:r w:rsidRPr="007954C5">
        <w:rPr>
          <w:rFonts w:ascii="Times New Roman" w:hAnsi="Times New Roman" w:cs="Times New Roman"/>
          <w:sz w:val="24"/>
          <w:szCs w:val="24"/>
        </w:rPr>
        <w:t>унутрашњих</w:t>
      </w:r>
      <w:proofErr w:type="spellEnd"/>
      <w:r w:rsidRPr="007954C5">
        <w:rPr>
          <w:rFonts w:ascii="Times New Roman" w:hAnsi="Times New Roman" w:cs="Times New Roman"/>
          <w:sz w:val="24"/>
          <w:szCs w:val="24"/>
        </w:rPr>
        <w:t xml:space="preserve"> </w:t>
      </w:r>
      <w:proofErr w:type="spellStart"/>
      <w:r w:rsidRPr="007954C5">
        <w:rPr>
          <w:rFonts w:ascii="Times New Roman" w:hAnsi="Times New Roman" w:cs="Times New Roman"/>
          <w:sz w:val="24"/>
          <w:szCs w:val="24"/>
        </w:rPr>
        <w:t>послова</w:t>
      </w:r>
      <w:proofErr w:type="spellEnd"/>
      <w:r w:rsidRPr="007954C5">
        <w:rPr>
          <w:rFonts w:ascii="Times New Roman" w:hAnsi="Times New Roman" w:cs="Times New Roman"/>
          <w:sz w:val="24"/>
          <w:szCs w:val="24"/>
        </w:rPr>
        <w:t xml:space="preserve"> </w:t>
      </w:r>
      <w:proofErr w:type="spellStart"/>
      <w:r w:rsidRPr="007954C5">
        <w:rPr>
          <w:rFonts w:ascii="Times New Roman" w:hAnsi="Times New Roman" w:cs="Times New Roman"/>
          <w:sz w:val="24"/>
          <w:szCs w:val="24"/>
        </w:rPr>
        <w:t>процени</w:t>
      </w:r>
      <w:proofErr w:type="spellEnd"/>
      <w:r w:rsidRPr="007954C5">
        <w:rPr>
          <w:rFonts w:ascii="Times New Roman" w:hAnsi="Times New Roman" w:cs="Times New Roman"/>
          <w:sz w:val="24"/>
          <w:szCs w:val="24"/>
        </w:rPr>
        <w:t xml:space="preserve"> </w:t>
      </w:r>
      <w:proofErr w:type="spellStart"/>
      <w:r w:rsidRPr="007954C5">
        <w:rPr>
          <w:rFonts w:ascii="Times New Roman" w:hAnsi="Times New Roman" w:cs="Times New Roman"/>
          <w:sz w:val="24"/>
          <w:szCs w:val="24"/>
        </w:rPr>
        <w:t>да</w:t>
      </w:r>
      <w:proofErr w:type="spellEnd"/>
      <w:r w:rsidRPr="007954C5">
        <w:rPr>
          <w:rFonts w:ascii="Times New Roman" w:hAnsi="Times New Roman" w:cs="Times New Roman"/>
          <w:sz w:val="24"/>
          <w:szCs w:val="24"/>
        </w:rPr>
        <w:t xml:space="preserve"> </w:t>
      </w:r>
      <w:proofErr w:type="spellStart"/>
      <w:r w:rsidRPr="007954C5">
        <w:rPr>
          <w:rFonts w:ascii="Times New Roman" w:hAnsi="Times New Roman" w:cs="Times New Roman"/>
          <w:sz w:val="24"/>
          <w:szCs w:val="24"/>
        </w:rPr>
        <w:t>спадају</w:t>
      </w:r>
      <w:proofErr w:type="spellEnd"/>
      <w:r w:rsidRPr="007954C5">
        <w:rPr>
          <w:rFonts w:ascii="Times New Roman" w:hAnsi="Times New Roman" w:cs="Times New Roman"/>
          <w:sz w:val="24"/>
          <w:szCs w:val="24"/>
        </w:rPr>
        <w:t xml:space="preserve"> у </w:t>
      </w:r>
      <w:proofErr w:type="spellStart"/>
      <w:r w:rsidRPr="007954C5">
        <w:rPr>
          <w:rFonts w:ascii="Times New Roman" w:hAnsi="Times New Roman" w:cs="Times New Roman"/>
          <w:sz w:val="24"/>
          <w:szCs w:val="24"/>
        </w:rPr>
        <w:t>ову</w:t>
      </w:r>
      <w:proofErr w:type="spellEnd"/>
      <w:r w:rsidRPr="007954C5">
        <w:rPr>
          <w:rFonts w:ascii="Times New Roman" w:hAnsi="Times New Roman" w:cs="Times New Roman"/>
          <w:sz w:val="24"/>
          <w:szCs w:val="24"/>
        </w:rPr>
        <w:t xml:space="preserve"> </w:t>
      </w:r>
      <w:proofErr w:type="spellStart"/>
      <w:r w:rsidRPr="007954C5">
        <w:rPr>
          <w:rFonts w:ascii="Times New Roman" w:hAnsi="Times New Roman" w:cs="Times New Roman"/>
          <w:sz w:val="24"/>
          <w:szCs w:val="24"/>
        </w:rPr>
        <w:t>категорију</w:t>
      </w:r>
      <w:proofErr w:type="spellEnd"/>
      <w:r>
        <w:rPr>
          <w:rFonts w:ascii="Times New Roman" w:hAnsi="Times New Roman" w:cs="Times New Roman"/>
          <w:sz w:val="24"/>
          <w:szCs w:val="24"/>
          <w:lang w:val="sr-Cyrl-RS"/>
        </w:rPr>
        <w:t>.</w:t>
      </w:r>
    </w:p>
    <w:p w14:paraId="443436ED" w14:textId="77777777" w:rsidR="00B24FFE" w:rsidRDefault="00B24FFE" w:rsidP="00B24FFE">
      <w:pPr>
        <w:pStyle w:val="NoSpacing"/>
        <w:ind w:firstLine="708"/>
        <w:jc w:val="both"/>
        <w:rPr>
          <w:rFonts w:ascii="Times New Roman" w:eastAsia="Times New Roman" w:hAnsi="Times New Roman" w:cs="Times New Roman"/>
          <w:sz w:val="24"/>
          <w:szCs w:val="24"/>
          <w:lang w:val="sr-Cyrl-RS"/>
        </w:rPr>
      </w:pPr>
      <w:r w:rsidRPr="007954C5">
        <w:rPr>
          <w:rFonts w:ascii="Times New Roman" w:hAnsi="Times New Roman" w:cs="Times New Roman"/>
          <w:sz w:val="24"/>
          <w:szCs w:val="24"/>
        </w:rPr>
        <w:t xml:space="preserve">У </w:t>
      </w:r>
      <w:proofErr w:type="spellStart"/>
      <w:r w:rsidRPr="007954C5">
        <w:rPr>
          <w:rFonts w:ascii="Times New Roman" w:hAnsi="Times New Roman" w:cs="Times New Roman"/>
          <w:sz w:val="24"/>
          <w:szCs w:val="24"/>
        </w:rPr>
        <w:t>овој</w:t>
      </w:r>
      <w:proofErr w:type="spellEnd"/>
      <w:r w:rsidRPr="007954C5">
        <w:rPr>
          <w:rFonts w:ascii="Times New Roman" w:hAnsi="Times New Roman" w:cs="Times New Roman"/>
          <w:sz w:val="24"/>
          <w:szCs w:val="24"/>
        </w:rPr>
        <w:t xml:space="preserve"> </w:t>
      </w:r>
      <w:proofErr w:type="spellStart"/>
      <w:r w:rsidRPr="007954C5">
        <w:rPr>
          <w:rFonts w:ascii="Times New Roman" w:hAnsi="Times New Roman" w:cs="Times New Roman"/>
          <w:sz w:val="24"/>
          <w:szCs w:val="24"/>
        </w:rPr>
        <w:t>фази</w:t>
      </w:r>
      <w:proofErr w:type="spellEnd"/>
      <w:r w:rsidRPr="007954C5">
        <w:rPr>
          <w:rFonts w:ascii="Times New Roman" w:hAnsi="Times New Roman" w:cs="Times New Roman"/>
          <w:sz w:val="24"/>
          <w:szCs w:val="24"/>
        </w:rPr>
        <w:t xml:space="preserve"> </w:t>
      </w:r>
      <w:proofErr w:type="spellStart"/>
      <w:r w:rsidRPr="007954C5">
        <w:rPr>
          <w:rFonts w:ascii="Times New Roman" w:hAnsi="Times New Roman" w:cs="Times New Roman"/>
          <w:sz w:val="24"/>
          <w:szCs w:val="24"/>
        </w:rPr>
        <w:t>успостављен</w:t>
      </w:r>
      <w:proofErr w:type="spellEnd"/>
      <w:r>
        <w:rPr>
          <w:rFonts w:ascii="Times New Roman" w:hAnsi="Times New Roman" w:cs="Times New Roman"/>
          <w:sz w:val="24"/>
          <w:szCs w:val="24"/>
          <w:lang w:val="sr-Cyrl-RS"/>
        </w:rPr>
        <w:t xml:space="preserve"> и </w:t>
      </w:r>
      <w:proofErr w:type="spellStart"/>
      <w:r>
        <w:rPr>
          <w:rFonts w:ascii="Times New Roman" w:hAnsi="Times New Roman" w:cs="Times New Roman"/>
          <w:sz w:val="24"/>
          <w:szCs w:val="24"/>
          <w:lang w:val="sr-Cyrl-RS"/>
        </w:rPr>
        <w:t>пушптен</w:t>
      </w:r>
      <w:proofErr w:type="spellEnd"/>
      <w:r>
        <w:rPr>
          <w:rFonts w:ascii="Times New Roman" w:hAnsi="Times New Roman" w:cs="Times New Roman"/>
          <w:sz w:val="24"/>
          <w:szCs w:val="24"/>
          <w:lang w:val="sr-Cyrl-RS"/>
        </w:rPr>
        <w:t xml:space="preserve"> у рад</w:t>
      </w:r>
      <w:r w:rsidRPr="007954C5">
        <w:rPr>
          <w:rFonts w:ascii="Times New Roman" w:hAnsi="Times New Roman" w:cs="Times New Roman"/>
          <w:sz w:val="24"/>
          <w:szCs w:val="24"/>
        </w:rPr>
        <w:t xml:space="preserve"> </w:t>
      </w:r>
      <w:r>
        <w:rPr>
          <w:rFonts w:ascii="Times New Roman" w:hAnsi="Times New Roman" w:cs="Times New Roman"/>
          <w:sz w:val="24"/>
          <w:szCs w:val="24"/>
          <w:lang w:val="sr-Cyrl-RS"/>
        </w:rPr>
        <w:t xml:space="preserve">15. септембра 2024. године </w:t>
      </w:r>
      <w:proofErr w:type="spellStart"/>
      <w:r w:rsidRPr="007954C5">
        <w:rPr>
          <w:rFonts w:ascii="Times New Roman" w:hAnsi="Times New Roman" w:cs="Times New Roman"/>
          <w:sz w:val="24"/>
          <w:szCs w:val="24"/>
        </w:rPr>
        <w:t>софтвер</w:t>
      </w:r>
      <w:proofErr w:type="spellEnd"/>
      <w:r w:rsidRPr="007954C5">
        <w:rPr>
          <w:rFonts w:ascii="Times New Roman" w:hAnsi="Times New Roman" w:cs="Times New Roman"/>
          <w:sz w:val="24"/>
          <w:szCs w:val="24"/>
        </w:rPr>
        <w:t xml:space="preserve"> </w:t>
      </w:r>
      <w:proofErr w:type="spellStart"/>
      <w:r w:rsidRPr="007954C5">
        <w:rPr>
          <w:rFonts w:ascii="Times New Roman" w:hAnsi="Times New Roman" w:cs="Times New Roman"/>
          <w:sz w:val="24"/>
          <w:szCs w:val="24"/>
        </w:rPr>
        <w:t>за</w:t>
      </w:r>
      <w:proofErr w:type="spellEnd"/>
      <w:r w:rsidRPr="007954C5">
        <w:rPr>
          <w:rFonts w:ascii="Times New Roman" w:hAnsi="Times New Roman" w:cs="Times New Roman"/>
          <w:sz w:val="24"/>
          <w:szCs w:val="24"/>
        </w:rPr>
        <w:t xml:space="preserve"> </w:t>
      </w:r>
      <w:proofErr w:type="spellStart"/>
      <w:r w:rsidRPr="007954C5">
        <w:rPr>
          <w:rFonts w:ascii="Times New Roman" w:hAnsi="Times New Roman" w:cs="Times New Roman"/>
          <w:sz w:val="24"/>
          <w:szCs w:val="24"/>
        </w:rPr>
        <w:t>слање</w:t>
      </w:r>
      <w:proofErr w:type="spellEnd"/>
      <w:r w:rsidRPr="007954C5">
        <w:rPr>
          <w:rFonts w:ascii="Times New Roman" w:hAnsi="Times New Roman" w:cs="Times New Roman"/>
          <w:sz w:val="24"/>
          <w:szCs w:val="24"/>
        </w:rPr>
        <w:t xml:space="preserve"> </w:t>
      </w:r>
      <w:r>
        <w:rPr>
          <w:rFonts w:ascii="Times New Roman" w:hAnsi="Times New Roman" w:cs="Times New Roman"/>
          <w:sz w:val="24"/>
          <w:szCs w:val="24"/>
          <w:lang w:val="sr-Cyrl-RS"/>
        </w:rPr>
        <w:t>СМС</w:t>
      </w:r>
      <w:r w:rsidRPr="007954C5">
        <w:rPr>
          <w:rFonts w:ascii="Times New Roman" w:hAnsi="Times New Roman" w:cs="Times New Roman"/>
          <w:sz w:val="24"/>
          <w:szCs w:val="24"/>
        </w:rPr>
        <w:t xml:space="preserve"> </w:t>
      </w:r>
      <w:proofErr w:type="spellStart"/>
      <w:r w:rsidRPr="007954C5">
        <w:rPr>
          <w:rFonts w:ascii="Times New Roman" w:hAnsi="Times New Roman" w:cs="Times New Roman"/>
          <w:sz w:val="24"/>
          <w:szCs w:val="24"/>
        </w:rPr>
        <w:t>порука</w:t>
      </w:r>
      <w:proofErr w:type="spellEnd"/>
      <w:r w:rsidRPr="007954C5">
        <w:rPr>
          <w:rFonts w:ascii="Times New Roman" w:hAnsi="Times New Roman" w:cs="Times New Roman"/>
          <w:sz w:val="24"/>
          <w:szCs w:val="24"/>
        </w:rPr>
        <w:t xml:space="preserve"> </w:t>
      </w:r>
      <w:proofErr w:type="spellStart"/>
      <w:r w:rsidRPr="007954C5">
        <w:rPr>
          <w:rFonts w:ascii="Times New Roman" w:hAnsi="Times New Roman" w:cs="Times New Roman"/>
          <w:sz w:val="24"/>
          <w:szCs w:val="24"/>
        </w:rPr>
        <w:t>за</w:t>
      </w:r>
      <w:proofErr w:type="spellEnd"/>
      <w:r w:rsidRPr="007954C5">
        <w:rPr>
          <w:rFonts w:ascii="Times New Roman" w:hAnsi="Times New Roman" w:cs="Times New Roman"/>
          <w:sz w:val="24"/>
          <w:szCs w:val="24"/>
        </w:rPr>
        <w:t xml:space="preserve"> </w:t>
      </w:r>
      <w:proofErr w:type="spellStart"/>
      <w:r w:rsidRPr="007954C5">
        <w:rPr>
          <w:rFonts w:ascii="Times New Roman" w:hAnsi="Times New Roman" w:cs="Times New Roman"/>
          <w:sz w:val="24"/>
          <w:szCs w:val="24"/>
        </w:rPr>
        <w:t>случај</w:t>
      </w:r>
      <w:proofErr w:type="spellEnd"/>
      <w:r w:rsidRPr="007954C5">
        <w:rPr>
          <w:rFonts w:ascii="Times New Roman" w:hAnsi="Times New Roman" w:cs="Times New Roman"/>
          <w:sz w:val="24"/>
          <w:szCs w:val="24"/>
        </w:rPr>
        <w:t xml:space="preserve"> </w:t>
      </w:r>
      <w:proofErr w:type="spellStart"/>
      <w:r w:rsidRPr="007954C5">
        <w:rPr>
          <w:rFonts w:ascii="Times New Roman" w:hAnsi="Times New Roman" w:cs="Times New Roman"/>
          <w:sz w:val="24"/>
          <w:szCs w:val="24"/>
        </w:rPr>
        <w:t>хитног</w:t>
      </w:r>
      <w:proofErr w:type="spellEnd"/>
      <w:r w:rsidRPr="007954C5">
        <w:rPr>
          <w:rFonts w:ascii="Times New Roman" w:hAnsi="Times New Roman" w:cs="Times New Roman"/>
          <w:sz w:val="24"/>
          <w:szCs w:val="24"/>
        </w:rPr>
        <w:t xml:space="preserve"> </w:t>
      </w:r>
      <w:proofErr w:type="spellStart"/>
      <w:r w:rsidRPr="007954C5">
        <w:rPr>
          <w:rFonts w:ascii="Times New Roman" w:hAnsi="Times New Roman" w:cs="Times New Roman"/>
          <w:sz w:val="24"/>
          <w:szCs w:val="24"/>
        </w:rPr>
        <w:t>или</w:t>
      </w:r>
      <w:proofErr w:type="spellEnd"/>
      <w:r w:rsidRPr="007954C5">
        <w:rPr>
          <w:rFonts w:ascii="Times New Roman" w:hAnsi="Times New Roman" w:cs="Times New Roman"/>
          <w:sz w:val="24"/>
          <w:szCs w:val="24"/>
        </w:rPr>
        <w:t xml:space="preserve"> </w:t>
      </w:r>
      <w:proofErr w:type="spellStart"/>
      <w:r w:rsidRPr="007954C5">
        <w:rPr>
          <w:rFonts w:ascii="Times New Roman" w:hAnsi="Times New Roman" w:cs="Times New Roman"/>
          <w:sz w:val="24"/>
          <w:szCs w:val="24"/>
        </w:rPr>
        <w:t>раног</w:t>
      </w:r>
      <w:proofErr w:type="spellEnd"/>
      <w:r w:rsidRPr="007954C5">
        <w:rPr>
          <w:rFonts w:ascii="Times New Roman" w:hAnsi="Times New Roman" w:cs="Times New Roman"/>
          <w:sz w:val="24"/>
          <w:szCs w:val="24"/>
        </w:rPr>
        <w:t xml:space="preserve"> </w:t>
      </w:r>
      <w:proofErr w:type="spellStart"/>
      <w:r w:rsidRPr="007954C5">
        <w:rPr>
          <w:rFonts w:ascii="Times New Roman" w:hAnsi="Times New Roman" w:cs="Times New Roman"/>
          <w:sz w:val="24"/>
          <w:szCs w:val="24"/>
        </w:rPr>
        <w:t>информисања</w:t>
      </w:r>
      <w:proofErr w:type="spellEnd"/>
      <w:r w:rsidRPr="007954C5">
        <w:rPr>
          <w:rFonts w:ascii="Times New Roman" w:hAnsi="Times New Roman" w:cs="Times New Roman"/>
          <w:sz w:val="24"/>
          <w:szCs w:val="24"/>
        </w:rPr>
        <w:t xml:space="preserve"> </w:t>
      </w:r>
      <w:proofErr w:type="spellStart"/>
      <w:r w:rsidRPr="007954C5">
        <w:rPr>
          <w:rFonts w:ascii="Times New Roman" w:hAnsi="Times New Roman" w:cs="Times New Roman"/>
          <w:sz w:val="24"/>
          <w:szCs w:val="24"/>
        </w:rPr>
        <w:t>грађана</w:t>
      </w:r>
      <w:proofErr w:type="spellEnd"/>
      <w:r w:rsidRPr="007954C5">
        <w:rPr>
          <w:rFonts w:ascii="Times New Roman" w:hAnsi="Times New Roman" w:cs="Times New Roman"/>
          <w:sz w:val="24"/>
          <w:szCs w:val="24"/>
        </w:rPr>
        <w:t xml:space="preserve"> </w:t>
      </w:r>
      <w:proofErr w:type="spellStart"/>
      <w:r w:rsidRPr="007954C5">
        <w:rPr>
          <w:rFonts w:ascii="Times New Roman" w:hAnsi="Times New Roman" w:cs="Times New Roman"/>
          <w:sz w:val="24"/>
          <w:szCs w:val="24"/>
        </w:rPr>
        <w:t>на</w:t>
      </w:r>
      <w:proofErr w:type="spellEnd"/>
      <w:r w:rsidRPr="007954C5">
        <w:rPr>
          <w:rFonts w:ascii="Times New Roman" w:hAnsi="Times New Roman" w:cs="Times New Roman"/>
          <w:sz w:val="24"/>
          <w:szCs w:val="24"/>
        </w:rPr>
        <w:t xml:space="preserve"> </w:t>
      </w:r>
      <w:proofErr w:type="spellStart"/>
      <w:r w:rsidRPr="007954C5">
        <w:rPr>
          <w:rFonts w:ascii="Times New Roman" w:hAnsi="Times New Roman" w:cs="Times New Roman"/>
          <w:sz w:val="24"/>
          <w:szCs w:val="24"/>
        </w:rPr>
        <w:t>тачно</w:t>
      </w:r>
      <w:proofErr w:type="spellEnd"/>
      <w:r w:rsidRPr="007954C5">
        <w:rPr>
          <w:rFonts w:ascii="Times New Roman" w:hAnsi="Times New Roman" w:cs="Times New Roman"/>
          <w:sz w:val="24"/>
          <w:szCs w:val="24"/>
        </w:rPr>
        <w:t xml:space="preserve"> </w:t>
      </w:r>
      <w:proofErr w:type="spellStart"/>
      <w:r w:rsidRPr="007954C5">
        <w:rPr>
          <w:rFonts w:ascii="Times New Roman" w:hAnsi="Times New Roman" w:cs="Times New Roman"/>
          <w:sz w:val="24"/>
          <w:szCs w:val="24"/>
        </w:rPr>
        <w:t>одређеној</w:t>
      </w:r>
      <w:proofErr w:type="spellEnd"/>
      <w:r w:rsidRPr="007954C5">
        <w:rPr>
          <w:rFonts w:ascii="Times New Roman" w:hAnsi="Times New Roman" w:cs="Times New Roman"/>
          <w:sz w:val="24"/>
          <w:szCs w:val="24"/>
        </w:rPr>
        <w:t xml:space="preserve"> </w:t>
      </w:r>
      <w:proofErr w:type="spellStart"/>
      <w:r w:rsidRPr="007954C5">
        <w:rPr>
          <w:rFonts w:ascii="Times New Roman" w:hAnsi="Times New Roman" w:cs="Times New Roman"/>
          <w:sz w:val="24"/>
          <w:szCs w:val="24"/>
        </w:rPr>
        <w:t>локацији</w:t>
      </w:r>
      <w:proofErr w:type="spellEnd"/>
      <w:r w:rsidRPr="007954C5">
        <w:rPr>
          <w:rFonts w:ascii="Times New Roman" w:hAnsi="Times New Roman" w:cs="Times New Roman"/>
          <w:sz w:val="24"/>
          <w:szCs w:val="24"/>
        </w:rPr>
        <w:t xml:space="preserve">. </w:t>
      </w:r>
      <w:proofErr w:type="spellStart"/>
      <w:r w:rsidRPr="007954C5">
        <w:rPr>
          <w:rFonts w:ascii="Times New Roman" w:eastAsia="Times New Roman" w:hAnsi="Times New Roman" w:cs="Times New Roman"/>
          <w:sz w:val="24"/>
          <w:szCs w:val="24"/>
        </w:rPr>
        <w:t>Такође</w:t>
      </w:r>
      <w:proofErr w:type="spellEnd"/>
      <w:r w:rsidRPr="007954C5">
        <w:rPr>
          <w:rFonts w:ascii="Times New Roman" w:eastAsia="Times New Roman" w:hAnsi="Times New Roman" w:cs="Times New Roman"/>
          <w:sz w:val="24"/>
          <w:szCs w:val="24"/>
        </w:rPr>
        <w:t xml:space="preserve">, </w:t>
      </w:r>
      <w:proofErr w:type="spellStart"/>
      <w:r w:rsidRPr="007954C5">
        <w:rPr>
          <w:rFonts w:ascii="Times New Roman" w:eastAsia="Times New Roman" w:hAnsi="Times New Roman" w:cs="Times New Roman"/>
          <w:sz w:val="24"/>
          <w:szCs w:val="24"/>
        </w:rPr>
        <w:t>предвиђено</w:t>
      </w:r>
      <w:proofErr w:type="spellEnd"/>
      <w:r w:rsidRPr="007954C5">
        <w:rPr>
          <w:rFonts w:ascii="Times New Roman" w:eastAsia="Times New Roman" w:hAnsi="Times New Roman" w:cs="Times New Roman"/>
          <w:sz w:val="24"/>
          <w:szCs w:val="24"/>
        </w:rPr>
        <w:t xml:space="preserve"> </w:t>
      </w:r>
      <w:proofErr w:type="spellStart"/>
      <w:r w:rsidRPr="007954C5">
        <w:rPr>
          <w:rFonts w:ascii="Times New Roman" w:eastAsia="Times New Roman" w:hAnsi="Times New Roman" w:cs="Times New Roman"/>
          <w:sz w:val="24"/>
          <w:szCs w:val="24"/>
        </w:rPr>
        <w:t>је</w:t>
      </w:r>
      <w:proofErr w:type="spellEnd"/>
      <w:r w:rsidRPr="007954C5">
        <w:rPr>
          <w:rFonts w:ascii="Times New Roman" w:eastAsia="Times New Roman" w:hAnsi="Times New Roman" w:cs="Times New Roman"/>
          <w:sz w:val="24"/>
          <w:szCs w:val="24"/>
        </w:rPr>
        <w:t xml:space="preserve"> </w:t>
      </w:r>
      <w:proofErr w:type="spellStart"/>
      <w:r w:rsidRPr="007954C5">
        <w:rPr>
          <w:rFonts w:ascii="Times New Roman" w:eastAsia="Times New Roman" w:hAnsi="Times New Roman" w:cs="Times New Roman"/>
          <w:sz w:val="24"/>
          <w:szCs w:val="24"/>
        </w:rPr>
        <w:t>да</w:t>
      </w:r>
      <w:proofErr w:type="spellEnd"/>
      <w:r w:rsidRPr="007954C5">
        <w:rPr>
          <w:rFonts w:ascii="Times New Roman" w:eastAsia="Times New Roman" w:hAnsi="Times New Roman" w:cs="Times New Roman"/>
          <w:sz w:val="24"/>
          <w:szCs w:val="24"/>
        </w:rPr>
        <w:t xml:space="preserve"> </w:t>
      </w:r>
      <w:proofErr w:type="spellStart"/>
      <w:r w:rsidRPr="007954C5">
        <w:rPr>
          <w:rFonts w:ascii="Times New Roman" w:eastAsia="Times New Roman" w:hAnsi="Times New Roman" w:cs="Times New Roman"/>
          <w:sz w:val="24"/>
          <w:szCs w:val="24"/>
        </w:rPr>
        <w:t>ова</w:t>
      </w:r>
      <w:proofErr w:type="spellEnd"/>
      <w:r w:rsidRPr="007954C5">
        <w:rPr>
          <w:rFonts w:ascii="Times New Roman" w:eastAsia="Times New Roman" w:hAnsi="Times New Roman" w:cs="Times New Roman"/>
          <w:sz w:val="24"/>
          <w:szCs w:val="24"/>
        </w:rPr>
        <w:t xml:space="preserve"> </w:t>
      </w:r>
      <w:proofErr w:type="spellStart"/>
      <w:r w:rsidRPr="007954C5">
        <w:rPr>
          <w:rFonts w:ascii="Times New Roman" w:eastAsia="Times New Roman" w:hAnsi="Times New Roman" w:cs="Times New Roman"/>
          <w:sz w:val="24"/>
          <w:szCs w:val="24"/>
        </w:rPr>
        <w:t>информација</w:t>
      </w:r>
      <w:proofErr w:type="spellEnd"/>
      <w:r w:rsidRPr="007954C5">
        <w:rPr>
          <w:rFonts w:ascii="Times New Roman" w:eastAsia="Times New Roman" w:hAnsi="Times New Roman" w:cs="Times New Roman"/>
          <w:sz w:val="24"/>
          <w:szCs w:val="24"/>
        </w:rPr>
        <w:t xml:space="preserve"> </w:t>
      </w:r>
      <w:proofErr w:type="spellStart"/>
      <w:r w:rsidRPr="007954C5">
        <w:rPr>
          <w:rFonts w:ascii="Times New Roman" w:eastAsia="Times New Roman" w:hAnsi="Times New Roman" w:cs="Times New Roman"/>
          <w:sz w:val="24"/>
          <w:szCs w:val="24"/>
        </w:rPr>
        <w:t>стигне</w:t>
      </w:r>
      <w:proofErr w:type="spellEnd"/>
      <w:r w:rsidRPr="007954C5">
        <w:rPr>
          <w:rFonts w:ascii="Times New Roman" w:eastAsia="Times New Roman" w:hAnsi="Times New Roman" w:cs="Times New Roman"/>
          <w:sz w:val="24"/>
          <w:szCs w:val="24"/>
        </w:rPr>
        <w:t xml:space="preserve"> и </w:t>
      </w:r>
      <w:proofErr w:type="spellStart"/>
      <w:r w:rsidRPr="007954C5">
        <w:rPr>
          <w:rFonts w:ascii="Times New Roman" w:eastAsia="Times New Roman" w:hAnsi="Times New Roman" w:cs="Times New Roman"/>
          <w:sz w:val="24"/>
          <w:szCs w:val="24"/>
        </w:rPr>
        <w:t>телевизијским</w:t>
      </w:r>
      <w:proofErr w:type="spellEnd"/>
      <w:r w:rsidRPr="007954C5">
        <w:rPr>
          <w:rFonts w:ascii="Times New Roman" w:eastAsia="Times New Roman" w:hAnsi="Times New Roman" w:cs="Times New Roman"/>
          <w:sz w:val="24"/>
          <w:szCs w:val="24"/>
        </w:rPr>
        <w:t xml:space="preserve"> и </w:t>
      </w:r>
      <w:proofErr w:type="spellStart"/>
      <w:r w:rsidRPr="007954C5">
        <w:rPr>
          <w:rFonts w:ascii="Times New Roman" w:eastAsia="Times New Roman" w:hAnsi="Times New Roman" w:cs="Times New Roman"/>
          <w:sz w:val="24"/>
          <w:szCs w:val="24"/>
        </w:rPr>
        <w:t>радио</w:t>
      </w:r>
      <w:proofErr w:type="spellEnd"/>
      <w:r w:rsidRPr="007954C5">
        <w:rPr>
          <w:rFonts w:ascii="Times New Roman" w:eastAsia="Times New Roman" w:hAnsi="Times New Roman" w:cs="Times New Roman"/>
          <w:sz w:val="24"/>
          <w:szCs w:val="24"/>
        </w:rPr>
        <w:t xml:space="preserve"> </w:t>
      </w:r>
      <w:proofErr w:type="spellStart"/>
      <w:r w:rsidRPr="007954C5">
        <w:rPr>
          <w:rFonts w:ascii="Times New Roman" w:eastAsia="Times New Roman" w:hAnsi="Times New Roman" w:cs="Times New Roman"/>
          <w:sz w:val="24"/>
          <w:szCs w:val="24"/>
        </w:rPr>
        <w:t>станицама</w:t>
      </w:r>
      <w:proofErr w:type="spellEnd"/>
      <w:r w:rsidRPr="007954C5">
        <w:rPr>
          <w:rFonts w:ascii="Times New Roman" w:eastAsia="Times New Roman" w:hAnsi="Times New Roman" w:cs="Times New Roman"/>
          <w:sz w:val="24"/>
          <w:szCs w:val="24"/>
        </w:rPr>
        <w:t xml:space="preserve"> </w:t>
      </w:r>
      <w:proofErr w:type="spellStart"/>
      <w:r w:rsidRPr="007954C5">
        <w:rPr>
          <w:rFonts w:ascii="Times New Roman" w:eastAsia="Times New Roman" w:hAnsi="Times New Roman" w:cs="Times New Roman"/>
          <w:sz w:val="24"/>
          <w:szCs w:val="24"/>
        </w:rPr>
        <w:t>електронским</w:t>
      </w:r>
      <w:proofErr w:type="spellEnd"/>
      <w:r w:rsidRPr="007954C5">
        <w:rPr>
          <w:rFonts w:ascii="Times New Roman" w:eastAsia="Times New Roman" w:hAnsi="Times New Roman" w:cs="Times New Roman"/>
          <w:sz w:val="24"/>
          <w:szCs w:val="24"/>
        </w:rPr>
        <w:t xml:space="preserve"> </w:t>
      </w:r>
      <w:proofErr w:type="spellStart"/>
      <w:r w:rsidRPr="007954C5">
        <w:rPr>
          <w:rFonts w:ascii="Times New Roman" w:eastAsia="Times New Roman" w:hAnsi="Times New Roman" w:cs="Times New Roman"/>
          <w:sz w:val="24"/>
          <w:szCs w:val="24"/>
        </w:rPr>
        <w:t>путем</w:t>
      </w:r>
      <w:proofErr w:type="spellEnd"/>
      <w:r w:rsidRPr="007954C5">
        <w:rPr>
          <w:rFonts w:ascii="Times New Roman" w:eastAsia="Times New Roman" w:hAnsi="Times New Roman" w:cs="Times New Roman"/>
          <w:sz w:val="24"/>
          <w:szCs w:val="24"/>
        </w:rPr>
        <w:t xml:space="preserve"> </w:t>
      </w:r>
      <w:proofErr w:type="spellStart"/>
      <w:r w:rsidRPr="007954C5">
        <w:rPr>
          <w:rFonts w:ascii="Times New Roman" w:eastAsia="Times New Roman" w:hAnsi="Times New Roman" w:cs="Times New Roman"/>
          <w:sz w:val="24"/>
          <w:szCs w:val="24"/>
        </w:rPr>
        <w:t>како</w:t>
      </w:r>
      <w:proofErr w:type="spellEnd"/>
      <w:r w:rsidRPr="007954C5">
        <w:rPr>
          <w:rFonts w:ascii="Times New Roman" w:eastAsia="Times New Roman" w:hAnsi="Times New Roman" w:cs="Times New Roman"/>
          <w:sz w:val="24"/>
          <w:szCs w:val="24"/>
        </w:rPr>
        <w:t xml:space="preserve"> </w:t>
      </w:r>
      <w:proofErr w:type="spellStart"/>
      <w:r w:rsidRPr="007954C5">
        <w:rPr>
          <w:rFonts w:ascii="Times New Roman" w:eastAsia="Times New Roman" w:hAnsi="Times New Roman" w:cs="Times New Roman"/>
          <w:sz w:val="24"/>
          <w:szCs w:val="24"/>
        </w:rPr>
        <w:t>би</w:t>
      </w:r>
      <w:proofErr w:type="spellEnd"/>
      <w:r w:rsidRPr="007954C5">
        <w:rPr>
          <w:rFonts w:ascii="Times New Roman" w:eastAsia="Times New Roman" w:hAnsi="Times New Roman" w:cs="Times New Roman"/>
          <w:sz w:val="24"/>
          <w:szCs w:val="24"/>
        </w:rPr>
        <w:t xml:space="preserve"> и </w:t>
      </w:r>
      <w:proofErr w:type="spellStart"/>
      <w:r w:rsidRPr="007954C5">
        <w:rPr>
          <w:rFonts w:ascii="Times New Roman" w:eastAsia="Times New Roman" w:hAnsi="Times New Roman" w:cs="Times New Roman"/>
          <w:sz w:val="24"/>
          <w:szCs w:val="24"/>
        </w:rPr>
        <w:t>они</w:t>
      </w:r>
      <w:proofErr w:type="spellEnd"/>
      <w:r w:rsidRPr="007954C5">
        <w:rPr>
          <w:rFonts w:ascii="Times New Roman" w:eastAsia="Times New Roman" w:hAnsi="Times New Roman" w:cs="Times New Roman"/>
          <w:sz w:val="24"/>
          <w:szCs w:val="24"/>
        </w:rPr>
        <w:t xml:space="preserve"> </w:t>
      </w:r>
      <w:proofErr w:type="spellStart"/>
      <w:r w:rsidRPr="007954C5">
        <w:rPr>
          <w:rFonts w:ascii="Times New Roman" w:eastAsia="Times New Roman" w:hAnsi="Times New Roman" w:cs="Times New Roman"/>
          <w:sz w:val="24"/>
          <w:szCs w:val="24"/>
        </w:rPr>
        <w:t>хитно</w:t>
      </w:r>
      <w:proofErr w:type="spellEnd"/>
      <w:r w:rsidRPr="007954C5">
        <w:rPr>
          <w:rFonts w:ascii="Times New Roman" w:eastAsia="Times New Roman" w:hAnsi="Times New Roman" w:cs="Times New Roman"/>
          <w:sz w:val="24"/>
          <w:szCs w:val="24"/>
        </w:rPr>
        <w:t xml:space="preserve"> </w:t>
      </w:r>
      <w:proofErr w:type="spellStart"/>
      <w:r w:rsidRPr="007954C5">
        <w:rPr>
          <w:rFonts w:ascii="Times New Roman" w:eastAsia="Times New Roman" w:hAnsi="Times New Roman" w:cs="Times New Roman"/>
          <w:sz w:val="24"/>
          <w:szCs w:val="24"/>
        </w:rPr>
        <w:t>реаговали</w:t>
      </w:r>
      <w:proofErr w:type="spellEnd"/>
      <w:r w:rsidRPr="007954C5">
        <w:rPr>
          <w:rFonts w:ascii="Times New Roman" w:eastAsia="Times New Roman" w:hAnsi="Times New Roman" w:cs="Times New Roman"/>
          <w:sz w:val="24"/>
          <w:szCs w:val="24"/>
        </w:rPr>
        <w:t xml:space="preserve">. </w:t>
      </w:r>
    </w:p>
    <w:p w14:paraId="222BF2CC" w14:textId="77777777" w:rsidR="00B24FFE" w:rsidRDefault="00B24FFE" w:rsidP="00B24FFE">
      <w:pPr>
        <w:pStyle w:val="NoSpacing"/>
        <w:ind w:firstLine="708"/>
        <w:jc w:val="both"/>
        <w:rPr>
          <w:rFonts w:ascii="Times New Roman" w:hAnsi="Times New Roman" w:cs="Times New Roman"/>
          <w:sz w:val="24"/>
          <w:szCs w:val="24"/>
          <w:lang w:val="sr-Cyrl-RS"/>
        </w:rPr>
      </w:pPr>
      <w:proofErr w:type="spellStart"/>
      <w:r w:rsidRPr="007954C5">
        <w:rPr>
          <w:rFonts w:ascii="Times New Roman" w:hAnsi="Times New Roman" w:cs="Times New Roman"/>
          <w:sz w:val="24"/>
          <w:szCs w:val="24"/>
        </w:rPr>
        <w:t>За</w:t>
      </w:r>
      <w:proofErr w:type="spellEnd"/>
      <w:r w:rsidRPr="007954C5">
        <w:rPr>
          <w:rFonts w:ascii="Times New Roman" w:hAnsi="Times New Roman" w:cs="Times New Roman"/>
          <w:sz w:val="24"/>
          <w:szCs w:val="24"/>
        </w:rPr>
        <w:t xml:space="preserve"> 2025. </w:t>
      </w:r>
      <w:proofErr w:type="spellStart"/>
      <w:r w:rsidRPr="007954C5">
        <w:rPr>
          <w:rFonts w:ascii="Times New Roman" w:hAnsi="Times New Roman" w:cs="Times New Roman"/>
          <w:sz w:val="24"/>
          <w:szCs w:val="24"/>
        </w:rPr>
        <w:t>годину</w:t>
      </w:r>
      <w:proofErr w:type="spellEnd"/>
      <w:r w:rsidRPr="007954C5">
        <w:rPr>
          <w:rFonts w:ascii="Times New Roman" w:hAnsi="Times New Roman" w:cs="Times New Roman"/>
          <w:sz w:val="24"/>
          <w:szCs w:val="24"/>
        </w:rPr>
        <w:t xml:space="preserve"> </w:t>
      </w:r>
      <w:proofErr w:type="spellStart"/>
      <w:r w:rsidRPr="007954C5">
        <w:rPr>
          <w:rFonts w:ascii="Times New Roman" w:hAnsi="Times New Roman" w:cs="Times New Roman"/>
          <w:sz w:val="24"/>
          <w:szCs w:val="24"/>
        </w:rPr>
        <w:t>планирано</w:t>
      </w:r>
      <w:proofErr w:type="spellEnd"/>
      <w:r w:rsidRPr="007954C5">
        <w:rPr>
          <w:rFonts w:ascii="Times New Roman" w:hAnsi="Times New Roman" w:cs="Times New Roman"/>
          <w:sz w:val="24"/>
          <w:szCs w:val="24"/>
        </w:rPr>
        <w:t xml:space="preserve"> </w:t>
      </w:r>
      <w:proofErr w:type="spellStart"/>
      <w:r w:rsidRPr="007954C5">
        <w:rPr>
          <w:rFonts w:ascii="Times New Roman" w:hAnsi="Times New Roman" w:cs="Times New Roman"/>
          <w:sz w:val="24"/>
          <w:szCs w:val="24"/>
        </w:rPr>
        <w:t>је</w:t>
      </w:r>
      <w:proofErr w:type="spellEnd"/>
      <w:r w:rsidRPr="007954C5">
        <w:rPr>
          <w:rFonts w:ascii="Times New Roman" w:hAnsi="Times New Roman" w:cs="Times New Roman"/>
          <w:sz w:val="24"/>
          <w:szCs w:val="24"/>
        </w:rPr>
        <w:t xml:space="preserve"> </w:t>
      </w:r>
      <w:proofErr w:type="spellStart"/>
      <w:r w:rsidRPr="007954C5">
        <w:rPr>
          <w:rFonts w:ascii="Times New Roman" w:hAnsi="Times New Roman" w:cs="Times New Roman"/>
          <w:sz w:val="24"/>
          <w:szCs w:val="24"/>
        </w:rPr>
        <w:t>да</w:t>
      </w:r>
      <w:proofErr w:type="spellEnd"/>
      <w:r w:rsidRPr="007954C5">
        <w:rPr>
          <w:rFonts w:ascii="Times New Roman" w:hAnsi="Times New Roman" w:cs="Times New Roman"/>
          <w:sz w:val="24"/>
          <w:szCs w:val="24"/>
        </w:rPr>
        <w:t xml:space="preserve"> </w:t>
      </w:r>
      <w:proofErr w:type="spellStart"/>
      <w:r w:rsidRPr="007954C5">
        <w:rPr>
          <w:rFonts w:ascii="Times New Roman" w:hAnsi="Times New Roman" w:cs="Times New Roman"/>
          <w:sz w:val="24"/>
          <w:szCs w:val="24"/>
        </w:rPr>
        <w:t>се</w:t>
      </w:r>
      <w:proofErr w:type="spellEnd"/>
      <w:r w:rsidRPr="007954C5">
        <w:rPr>
          <w:rFonts w:ascii="Times New Roman" w:hAnsi="Times New Roman" w:cs="Times New Roman"/>
          <w:sz w:val="24"/>
          <w:szCs w:val="24"/>
        </w:rPr>
        <w:t xml:space="preserve"> </w:t>
      </w:r>
      <w:proofErr w:type="spellStart"/>
      <w:r w:rsidRPr="007954C5">
        <w:rPr>
          <w:rFonts w:ascii="Times New Roman" w:hAnsi="Times New Roman" w:cs="Times New Roman"/>
          <w:sz w:val="24"/>
          <w:szCs w:val="24"/>
        </w:rPr>
        <w:t>додатно</w:t>
      </w:r>
      <w:proofErr w:type="spellEnd"/>
      <w:r w:rsidRPr="007954C5">
        <w:rPr>
          <w:rFonts w:ascii="Times New Roman" w:hAnsi="Times New Roman" w:cs="Times New Roman"/>
          <w:sz w:val="24"/>
          <w:szCs w:val="24"/>
        </w:rPr>
        <w:t xml:space="preserve"> </w:t>
      </w:r>
      <w:proofErr w:type="spellStart"/>
      <w:r w:rsidRPr="007954C5">
        <w:rPr>
          <w:rFonts w:ascii="Times New Roman" w:hAnsi="Times New Roman" w:cs="Times New Roman"/>
          <w:sz w:val="24"/>
          <w:szCs w:val="24"/>
        </w:rPr>
        <w:t>успостави</w:t>
      </w:r>
      <w:proofErr w:type="spellEnd"/>
      <w:r w:rsidRPr="007954C5">
        <w:rPr>
          <w:rFonts w:ascii="Times New Roman" w:hAnsi="Times New Roman" w:cs="Times New Roman"/>
          <w:sz w:val="24"/>
          <w:szCs w:val="24"/>
        </w:rPr>
        <w:t xml:space="preserve"> </w:t>
      </w:r>
      <w:proofErr w:type="spellStart"/>
      <w:r w:rsidRPr="007954C5">
        <w:rPr>
          <w:rFonts w:ascii="Times New Roman" w:hAnsi="Times New Roman" w:cs="Times New Roman"/>
          <w:sz w:val="24"/>
          <w:szCs w:val="24"/>
        </w:rPr>
        <w:t>још</w:t>
      </w:r>
      <w:proofErr w:type="spellEnd"/>
      <w:r w:rsidRPr="007954C5">
        <w:rPr>
          <w:rFonts w:ascii="Times New Roman" w:hAnsi="Times New Roman" w:cs="Times New Roman"/>
          <w:sz w:val="24"/>
          <w:szCs w:val="24"/>
        </w:rPr>
        <w:t xml:space="preserve"> </w:t>
      </w:r>
      <w:proofErr w:type="spellStart"/>
      <w:r w:rsidRPr="007954C5">
        <w:rPr>
          <w:rFonts w:ascii="Times New Roman" w:hAnsi="Times New Roman" w:cs="Times New Roman"/>
          <w:sz w:val="24"/>
          <w:szCs w:val="24"/>
        </w:rPr>
        <w:t>један</w:t>
      </w:r>
      <w:proofErr w:type="spellEnd"/>
      <w:r w:rsidRPr="007954C5">
        <w:rPr>
          <w:rFonts w:ascii="Times New Roman" w:hAnsi="Times New Roman" w:cs="Times New Roman"/>
          <w:sz w:val="24"/>
          <w:szCs w:val="24"/>
        </w:rPr>
        <w:t xml:space="preserve"> </w:t>
      </w:r>
      <w:proofErr w:type="spellStart"/>
      <w:r w:rsidRPr="007954C5">
        <w:rPr>
          <w:rFonts w:ascii="Times New Roman" w:hAnsi="Times New Roman" w:cs="Times New Roman"/>
          <w:sz w:val="24"/>
          <w:szCs w:val="24"/>
        </w:rPr>
        <w:t>канал</w:t>
      </w:r>
      <w:proofErr w:type="spellEnd"/>
      <w:r w:rsidRPr="007954C5">
        <w:rPr>
          <w:rFonts w:ascii="Times New Roman" w:hAnsi="Times New Roman" w:cs="Times New Roman"/>
          <w:sz w:val="24"/>
          <w:szCs w:val="24"/>
        </w:rPr>
        <w:t xml:space="preserve"> </w:t>
      </w:r>
      <w:proofErr w:type="spellStart"/>
      <w:r w:rsidRPr="007954C5">
        <w:rPr>
          <w:rFonts w:ascii="Times New Roman" w:hAnsi="Times New Roman" w:cs="Times New Roman"/>
          <w:sz w:val="24"/>
          <w:szCs w:val="24"/>
        </w:rPr>
        <w:t>за</w:t>
      </w:r>
      <w:proofErr w:type="spellEnd"/>
      <w:r w:rsidRPr="007954C5">
        <w:rPr>
          <w:rFonts w:ascii="Times New Roman" w:hAnsi="Times New Roman" w:cs="Times New Roman"/>
          <w:sz w:val="24"/>
          <w:szCs w:val="24"/>
        </w:rPr>
        <w:t xml:space="preserve"> </w:t>
      </w:r>
      <w:proofErr w:type="spellStart"/>
      <w:r w:rsidRPr="007954C5">
        <w:rPr>
          <w:rFonts w:ascii="Times New Roman" w:hAnsi="Times New Roman" w:cs="Times New Roman"/>
          <w:sz w:val="24"/>
          <w:szCs w:val="24"/>
        </w:rPr>
        <w:t>хитно</w:t>
      </w:r>
      <w:proofErr w:type="spellEnd"/>
      <w:r w:rsidRPr="007954C5">
        <w:rPr>
          <w:rFonts w:ascii="Times New Roman" w:hAnsi="Times New Roman" w:cs="Times New Roman"/>
          <w:sz w:val="24"/>
          <w:szCs w:val="24"/>
        </w:rPr>
        <w:t xml:space="preserve"> </w:t>
      </w:r>
      <w:proofErr w:type="spellStart"/>
      <w:r w:rsidRPr="007954C5">
        <w:rPr>
          <w:rFonts w:ascii="Times New Roman" w:hAnsi="Times New Roman" w:cs="Times New Roman"/>
          <w:sz w:val="24"/>
          <w:szCs w:val="24"/>
        </w:rPr>
        <w:t>упозоравање</w:t>
      </w:r>
      <w:proofErr w:type="spellEnd"/>
      <w:r w:rsidRPr="007954C5">
        <w:rPr>
          <w:rFonts w:ascii="Times New Roman" w:hAnsi="Times New Roman" w:cs="Times New Roman"/>
          <w:sz w:val="24"/>
          <w:szCs w:val="24"/>
        </w:rPr>
        <w:t xml:space="preserve"> </w:t>
      </w:r>
      <w:proofErr w:type="spellStart"/>
      <w:r w:rsidRPr="007954C5">
        <w:rPr>
          <w:rFonts w:ascii="Times New Roman" w:hAnsi="Times New Roman" w:cs="Times New Roman"/>
          <w:sz w:val="24"/>
          <w:szCs w:val="24"/>
        </w:rPr>
        <w:t>јавности</w:t>
      </w:r>
      <w:proofErr w:type="spellEnd"/>
      <w:r w:rsidRPr="007954C5">
        <w:rPr>
          <w:rFonts w:ascii="Times New Roman" w:hAnsi="Times New Roman" w:cs="Times New Roman"/>
          <w:sz w:val="24"/>
          <w:szCs w:val="24"/>
        </w:rPr>
        <w:t xml:space="preserve"> </w:t>
      </w:r>
      <w:proofErr w:type="spellStart"/>
      <w:r w:rsidRPr="007954C5">
        <w:rPr>
          <w:rFonts w:ascii="Times New Roman" w:hAnsi="Times New Roman" w:cs="Times New Roman"/>
          <w:sz w:val="24"/>
          <w:szCs w:val="24"/>
        </w:rPr>
        <w:t>путем</w:t>
      </w:r>
      <w:proofErr w:type="spellEnd"/>
      <w:r w:rsidRPr="007954C5">
        <w:rPr>
          <w:rFonts w:ascii="Times New Roman" w:hAnsi="Times New Roman" w:cs="Times New Roman"/>
          <w:sz w:val="24"/>
          <w:szCs w:val="24"/>
        </w:rPr>
        <w:t xml:space="preserve"> </w:t>
      </w:r>
      <w:r>
        <w:rPr>
          <w:rFonts w:ascii="Times New Roman" w:hAnsi="Times New Roman" w:cs="Times New Roman"/>
          <w:sz w:val="24"/>
          <w:szCs w:val="24"/>
          <w:lang w:val="sr-Cyrl-RS"/>
        </w:rPr>
        <w:t>ЦБС</w:t>
      </w:r>
      <w:r w:rsidRPr="00B24FFE">
        <w:rPr>
          <w:rFonts w:ascii="Times New Roman" w:hAnsi="Times New Roman" w:cs="Times New Roman"/>
          <w:sz w:val="24"/>
          <w:szCs w:val="24"/>
          <w:lang w:val="sr-Cyrl-RS"/>
        </w:rPr>
        <w:t xml:space="preserve"> </w:t>
      </w:r>
      <w:proofErr w:type="spellStart"/>
      <w:r w:rsidRPr="007954C5">
        <w:rPr>
          <w:rFonts w:ascii="Times New Roman" w:hAnsi="Times New Roman" w:cs="Times New Roman"/>
          <w:sz w:val="24"/>
          <w:szCs w:val="24"/>
        </w:rPr>
        <w:t>система</w:t>
      </w:r>
      <w:proofErr w:type="spellEnd"/>
      <w:r w:rsidRPr="007954C5">
        <w:rPr>
          <w:rFonts w:ascii="Times New Roman" w:hAnsi="Times New Roman" w:cs="Times New Roman"/>
          <w:sz w:val="24"/>
          <w:szCs w:val="24"/>
        </w:rPr>
        <w:t xml:space="preserve"> </w:t>
      </w:r>
      <w:proofErr w:type="spellStart"/>
      <w:r w:rsidRPr="007954C5">
        <w:rPr>
          <w:rFonts w:ascii="Times New Roman" w:hAnsi="Times New Roman" w:cs="Times New Roman"/>
          <w:sz w:val="24"/>
          <w:szCs w:val="24"/>
        </w:rPr>
        <w:t>на</w:t>
      </w:r>
      <w:proofErr w:type="spellEnd"/>
      <w:r w:rsidRPr="007954C5">
        <w:rPr>
          <w:rFonts w:ascii="Times New Roman" w:hAnsi="Times New Roman" w:cs="Times New Roman"/>
          <w:sz w:val="24"/>
          <w:szCs w:val="24"/>
        </w:rPr>
        <w:t xml:space="preserve"> </w:t>
      </w:r>
      <w:proofErr w:type="spellStart"/>
      <w:r w:rsidRPr="007954C5">
        <w:rPr>
          <w:rFonts w:ascii="Times New Roman" w:hAnsi="Times New Roman" w:cs="Times New Roman"/>
          <w:sz w:val="24"/>
          <w:szCs w:val="24"/>
        </w:rPr>
        <w:t>мобилном</w:t>
      </w:r>
      <w:proofErr w:type="spellEnd"/>
      <w:r w:rsidRPr="007954C5">
        <w:rPr>
          <w:rFonts w:ascii="Times New Roman" w:hAnsi="Times New Roman" w:cs="Times New Roman"/>
          <w:sz w:val="24"/>
          <w:szCs w:val="24"/>
        </w:rPr>
        <w:t xml:space="preserve"> </w:t>
      </w:r>
      <w:proofErr w:type="spellStart"/>
      <w:r w:rsidRPr="007954C5">
        <w:rPr>
          <w:rFonts w:ascii="Times New Roman" w:hAnsi="Times New Roman" w:cs="Times New Roman"/>
          <w:sz w:val="24"/>
          <w:szCs w:val="24"/>
        </w:rPr>
        <w:t>апарату</w:t>
      </w:r>
      <w:proofErr w:type="spellEnd"/>
      <w:r w:rsidRPr="007954C5">
        <w:rPr>
          <w:rFonts w:ascii="Times New Roman" w:hAnsi="Times New Roman" w:cs="Times New Roman"/>
          <w:sz w:val="24"/>
          <w:szCs w:val="24"/>
        </w:rPr>
        <w:t xml:space="preserve"> </w:t>
      </w:r>
      <w:proofErr w:type="spellStart"/>
      <w:r w:rsidRPr="007954C5">
        <w:rPr>
          <w:rFonts w:ascii="Times New Roman" w:hAnsi="Times New Roman" w:cs="Times New Roman"/>
          <w:sz w:val="24"/>
          <w:szCs w:val="24"/>
        </w:rPr>
        <w:t>који</w:t>
      </w:r>
      <w:proofErr w:type="spellEnd"/>
      <w:r w:rsidRPr="007954C5">
        <w:rPr>
          <w:rFonts w:ascii="Times New Roman" w:hAnsi="Times New Roman" w:cs="Times New Roman"/>
          <w:sz w:val="24"/>
          <w:szCs w:val="24"/>
        </w:rPr>
        <w:t xml:space="preserve"> </w:t>
      </w:r>
      <w:proofErr w:type="spellStart"/>
      <w:r w:rsidRPr="007954C5">
        <w:rPr>
          <w:rFonts w:ascii="Times New Roman" w:hAnsi="Times New Roman" w:cs="Times New Roman"/>
          <w:sz w:val="24"/>
          <w:szCs w:val="24"/>
        </w:rPr>
        <w:t>ће</w:t>
      </w:r>
      <w:proofErr w:type="spellEnd"/>
      <w:r w:rsidRPr="007954C5">
        <w:rPr>
          <w:rFonts w:ascii="Times New Roman" w:hAnsi="Times New Roman" w:cs="Times New Roman"/>
          <w:sz w:val="24"/>
          <w:szCs w:val="24"/>
        </w:rPr>
        <w:t xml:space="preserve"> </w:t>
      </w:r>
      <w:proofErr w:type="spellStart"/>
      <w:r w:rsidRPr="007954C5">
        <w:rPr>
          <w:rFonts w:ascii="Times New Roman" w:hAnsi="Times New Roman" w:cs="Times New Roman"/>
          <w:sz w:val="24"/>
          <w:szCs w:val="24"/>
        </w:rPr>
        <w:t>пратити</w:t>
      </w:r>
      <w:proofErr w:type="spellEnd"/>
      <w:r w:rsidRPr="007954C5">
        <w:rPr>
          <w:rFonts w:ascii="Times New Roman" w:hAnsi="Times New Roman" w:cs="Times New Roman"/>
          <w:sz w:val="24"/>
          <w:szCs w:val="24"/>
        </w:rPr>
        <w:t xml:space="preserve"> </w:t>
      </w:r>
      <w:proofErr w:type="spellStart"/>
      <w:r w:rsidRPr="007954C5">
        <w:rPr>
          <w:rFonts w:ascii="Times New Roman" w:hAnsi="Times New Roman" w:cs="Times New Roman"/>
          <w:sz w:val="24"/>
          <w:szCs w:val="24"/>
        </w:rPr>
        <w:t>звучна</w:t>
      </w:r>
      <w:proofErr w:type="spellEnd"/>
      <w:r w:rsidRPr="007954C5">
        <w:rPr>
          <w:rFonts w:ascii="Times New Roman" w:hAnsi="Times New Roman" w:cs="Times New Roman"/>
          <w:sz w:val="24"/>
          <w:szCs w:val="24"/>
        </w:rPr>
        <w:t xml:space="preserve"> </w:t>
      </w:r>
      <w:proofErr w:type="spellStart"/>
      <w:r w:rsidRPr="007954C5">
        <w:rPr>
          <w:rFonts w:ascii="Times New Roman" w:hAnsi="Times New Roman" w:cs="Times New Roman"/>
          <w:sz w:val="24"/>
          <w:szCs w:val="24"/>
        </w:rPr>
        <w:t>мелодија</w:t>
      </w:r>
      <w:proofErr w:type="spellEnd"/>
      <w:r>
        <w:rPr>
          <w:rFonts w:ascii="Times New Roman" w:hAnsi="Times New Roman" w:cs="Times New Roman"/>
          <w:sz w:val="24"/>
          <w:szCs w:val="24"/>
          <w:lang w:val="sr-Cyrl-RS"/>
        </w:rPr>
        <w:t>. Овим системом биће обухваћени</w:t>
      </w:r>
      <w:r w:rsidRPr="007954C5">
        <w:rPr>
          <w:rFonts w:ascii="Times New Roman" w:hAnsi="Times New Roman" w:cs="Times New Roman"/>
          <w:sz w:val="24"/>
          <w:szCs w:val="24"/>
        </w:rPr>
        <w:t xml:space="preserve"> и </w:t>
      </w:r>
      <w:proofErr w:type="spellStart"/>
      <w:r w:rsidRPr="007954C5">
        <w:rPr>
          <w:rFonts w:ascii="Times New Roman" w:hAnsi="Times New Roman" w:cs="Times New Roman"/>
          <w:sz w:val="24"/>
          <w:szCs w:val="24"/>
        </w:rPr>
        <w:t>корисни</w:t>
      </w:r>
      <w:r>
        <w:rPr>
          <w:rFonts w:ascii="Times New Roman" w:hAnsi="Times New Roman" w:cs="Times New Roman"/>
          <w:sz w:val="24"/>
          <w:szCs w:val="24"/>
          <w:lang w:val="sr-Cyrl-RS"/>
        </w:rPr>
        <w:t>ци</w:t>
      </w:r>
      <w:proofErr w:type="spellEnd"/>
      <w:r w:rsidRPr="007954C5">
        <w:rPr>
          <w:rFonts w:ascii="Times New Roman" w:hAnsi="Times New Roman" w:cs="Times New Roman"/>
          <w:sz w:val="24"/>
          <w:szCs w:val="24"/>
        </w:rPr>
        <w:t xml:space="preserve"> </w:t>
      </w:r>
      <w:proofErr w:type="spellStart"/>
      <w:r w:rsidRPr="007954C5">
        <w:rPr>
          <w:rFonts w:ascii="Times New Roman" w:hAnsi="Times New Roman" w:cs="Times New Roman"/>
          <w:sz w:val="24"/>
          <w:szCs w:val="24"/>
        </w:rPr>
        <w:t>страни</w:t>
      </w:r>
      <w:proofErr w:type="spellEnd"/>
      <w:r>
        <w:rPr>
          <w:rFonts w:ascii="Times New Roman" w:hAnsi="Times New Roman" w:cs="Times New Roman"/>
          <w:sz w:val="24"/>
          <w:szCs w:val="24"/>
          <w:lang w:val="sr-Cyrl-RS"/>
        </w:rPr>
        <w:t>х</w:t>
      </w:r>
      <w:r w:rsidRPr="007954C5">
        <w:rPr>
          <w:rFonts w:ascii="Times New Roman" w:hAnsi="Times New Roman" w:cs="Times New Roman"/>
          <w:sz w:val="24"/>
          <w:szCs w:val="24"/>
        </w:rPr>
        <w:t xml:space="preserve"> </w:t>
      </w:r>
      <w:r>
        <w:rPr>
          <w:rFonts w:ascii="Times New Roman" w:hAnsi="Times New Roman" w:cs="Times New Roman"/>
          <w:sz w:val="24"/>
          <w:szCs w:val="24"/>
          <w:lang w:val="sr-Cyrl-RS"/>
        </w:rPr>
        <w:t xml:space="preserve">мобилних </w:t>
      </w:r>
      <w:proofErr w:type="spellStart"/>
      <w:r w:rsidRPr="007954C5">
        <w:rPr>
          <w:rFonts w:ascii="Times New Roman" w:hAnsi="Times New Roman" w:cs="Times New Roman"/>
          <w:sz w:val="24"/>
          <w:szCs w:val="24"/>
        </w:rPr>
        <w:t>мрежа</w:t>
      </w:r>
      <w:proofErr w:type="spellEnd"/>
      <w:r>
        <w:rPr>
          <w:rFonts w:ascii="Times New Roman" w:hAnsi="Times New Roman" w:cs="Times New Roman"/>
          <w:sz w:val="24"/>
          <w:szCs w:val="24"/>
          <w:lang w:val="sr-Cyrl-RS"/>
        </w:rPr>
        <w:t xml:space="preserve"> </w:t>
      </w:r>
      <w:proofErr w:type="spellStart"/>
      <w:r w:rsidRPr="007954C5">
        <w:rPr>
          <w:rFonts w:ascii="Times New Roman" w:hAnsi="Times New Roman" w:cs="Times New Roman"/>
          <w:sz w:val="24"/>
          <w:szCs w:val="24"/>
        </w:rPr>
        <w:t>зате</w:t>
      </w:r>
      <w:r>
        <w:rPr>
          <w:rFonts w:ascii="Times New Roman" w:hAnsi="Times New Roman" w:cs="Times New Roman"/>
          <w:sz w:val="24"/>
          <w:szCs w:val="24"/>
          <w:lang w:val="sr-Cyrl-RS"/>
        </w:rPr>
        <w:t>чени</w:t>
      </w:r>
      <w:proofErr w:type="spellEnd"/>
      <w:r>
        <w:rPr>
          <w:rFonts w:ascii="Times New Roman" w:hAnsi="Times New Roman" w:cs="Times New Roman"/>
          <w:sz w:val="24"/>
          <w:szCs w:val="24"/>
          <w:lang w:val="sr-Cyrl-RS"/>
        </w:rPr>
        <w:t xml:space="preserve"> </w:t>
      </w:r>
      <w:proofErr w:type="spellStart"/>
      <w:r w:rsidRPr="007954C5">
        <w:rPr>
          <w:rFonts w:ascii="Times New Roman" w:hAnsi="Times New Roman" w:cs="Times New Roman"/>
          <w:sz w:val="24"/>
          <w:szCs w:val="24"/>
        </w:rPr>
        <w:t>на</w:t>
      </w:r>
      <w:proofErr w:type="spellEnd"/>
      <w:r w:rsidRPr="007954C5">
        <w:rPr>
          <w:rFonts w:ascii="Times New Roman" w:hAnsi="Times New Roman" w:cs="Times New Roman"/>
          <w:sz w:val="24"/>
          <w:szCs w:val="24"/>
        </w:rPr>
        <w:t xml:space="preserve"> </w:t>
      </w:r>
      <w:proofErr w:type="spellStart"/>
      <w:r w:rsidRPr="007954C5">
        <w:rPr>
          <w:rFonts w:ascii="Times New Roman" w:hAnsi="Times New Roman" w:cs="Times New Roman"/>
          <w:sz w:val="24"/>
          <w:szCs w:val="24"/>
        </w:rPr>
        <w:t>нашој</w:t>
      </w:r>
      <w:proofErr w:type="spellEnd"/>
      <w:r w:rsidRPr="007954C5">
        <w:rPr>
          <w:rFonts w:ascii="Times New Roman" w:hAnsi="Times New Roman" w:cs="Times New Roman"/>
          <w:sz w:val="24"/>
          <w:szCs w:val="24"/>
        </w:rPr>
        <w:t xml:space="preserve"> </w:t>
      </w:r>
      <w:r>
        <w:rPr>
          <w:rFonts w:ascii="Times New Roman" w:hAnsi="Times New Roman" w:cs="Times New Roman"/>
          <w:sz w:val="24"/>
          <w:szCs w:val="24"/>
          <w:lang w:val="sr-Cyrl-RS"/>
        </w:rPr>
        <w:t xml:space="preserve">државној </w:t>
      </w:r>
      <w:proofErr w:type="spellStart"/>
      <w:r w:rsidRPr="007954C5">
        <w:rPr>
          <w:rFonts w:ascii="Times New Roman" w:hAnsi="Times New Roman" w:cs="Times New Roman"/>
          <w:sz w:val="24"/>
          <w:szCs w:val="24"/>
        </w:rPr>
        <w:t>територији</w:t>
      </w:r>
      <w:proofErr w:type="spellEnd"/>
      <w:r w:rsidRPr="007954C5">
        <w:rPr>
          <w:rFonts w:ascii="Times New Roman" w:hAnsi="Times New Roman" w:cs="Times New Roman"/>
          <w:sz w:val="24"/>
          <w:szCs w:val="24"/>
        </w:rPr>
        <w:t xml:space="preserve"> </w:t>
      </w:r>
      <w:proofErr w:type="spellStart"/>
      <w:r w:rsidRPr="007954C5">
        <w:rPr>
          <w:rFonts w:ascii="Times New Roman" w:hAnsi="Times New Roman" w:cs="Times New Roman"/>
          <w:sz w:val="24"/>
          <w:szCs w:val="24"/>
        </w:rPr>
        <w:t>погођеној</w:t>
      </w:r>
      <w:proofErr w:type="spellEnd"/>
      <w:r w:rsidRPr="007954C5">
        <w:rPr>
          <w:rFonts w:ascii="Times New Roman" w:hAnsi="Times New Roman" w:cs="Times New Roman"/>
          <w:sz w:val="24"/>
          <w:szCs w:val="24"/>
        </w:rPr>
        <w:t xml:space="preserve"> </w:t>
      </w:r>
      <w:proofErr w:type="spellStart"/>
      <w:r w:rsidRPr="007954C5">
        <w:rPr>
          <w:rFonts w:ascii="Times New Roman" w:hAnsi="Times New Roman" w:cs="Times New Roman"/>
          <w:sz w:val="24"/>
          <w:szCs w:val="24"/>
        </w:rPr>
        <w:t>ванредном</w:t>
      </w:r>
      <w:proofErr w:type="spellEnd"/>
      <w:r w:rsidRPr="007954C5">
        <w:rPr>
          <w:rFonts w:ascii="Times New Roman" w:hAnsi="Times New Roman" w:cs="Times New Roman"/>
          <w:sz w:val="24"/>
          <w:szCs w:val="24"/>
        </w:rPr>
        <w:t xml:space="preserve"> </w:t>
      </w:r>
      <w:proofErr w:type="spellStart"/>
      <w:r w:rsidRPr="007954C5">
        <w:rPr>
          <w:rFonts w:ascii="Times New Roman" w:hAnsi="Times New Roman" w:cs="Times New Roman"/>
          <w:sz w:val="24"/>
          <w:szCs w:val="24"/>
        </w:rPr>
        <w:t>ситуацијом</w:t>
      </w:r>
      <w:proofErr w:type="spellEnd"/>
      <w:r w:rsidRPr="007954C5">
        <w:rPr>
          <w:rFonts w:ascii="Times New Roman" w:hAnsi="Times New Roman" w:cs="Times New Roman"/>
          <w:sz w:val="24"/>
          <w:szCs w:val="24"/>
        </w:rPr>
        <w:t xml:space="preserve">. </w:t>
      </w:r>
      <w:proofErr w:type="spellStart"/>
      <w:r w:rsidRPr="007954C5">
        <w:rPr>
          <w:rFonts w:ascii="Times New Roman" w:hAnsi="Times New Roman" w:cs="Times New Roman"/>
          <w:sz w:val="24"/>
          <w:szCs w:val="24"/>
        </w:rPr>
        <w:t>Такође</w:t>
      </w:r>
      <w:proofErr w:type="spellEnd"/>
      <w:r w:rsidRPr="007954C5">
        <w:rPr>
          <w:rFonts w:ascii="Times New Roman" w:hAnsi="Times New Roman" w:cs="Times New Roman"/>
          <w:sz w:val="24"/>
          <w:szCs w:val="24"/>
        </w:rPr>
        <w:t xml:space="preserve">, </w:t>
      </w:r>
      <w:proofErr w:type="spellStart"/>
      <w:r w:rsidRPr="007954C5">
        <w:rPr>
          <w:rFonts w:ascii="Times New Roman" w:hAnsi="Times New Roman" w:cs="Times New Roman"/>
          <w:sz w:val="24"/>
          <w:szCs w:val="24"/>
        </w:rPr>
        <w:t>овај</w:t>
      </w:r>
      <w:proofErr w:type="spellEnd"/>
      <w:r w:rsidRPr="007954C5">
        <w:rPr>
          <w:rFonts w:ascii="Times New Roman" w:hAnsi="Times New Roman" w:cs="Times New Roman"/>
          <w:sz w:val="24"/>
          <w:szCs w:val="24"/>
        </w:rPr>
        <w:t xml:space="preserve"> </w:t>
      </w:r>
      <w:proofErr w:type="spellStart"/>
      <w:r w:rsidRPr="007954C5">
        <w:rPr>
          <w:rFonts w:ascii="Times New Roman" w:hAnsi="Times New Roman" w:cs="Times New Roman"/>
          <w:sz w:val="24"/>
          <w:szCs w:val="24"/>
        </w:rPr>
        <w:t>систем</w:t>
      </w:r>
      <w:proofErr w:type="spellEnd"/>
      <w:r w:rsidRPr="007954C5">
        <w:rPr>
          <w:rFonts w:ascii="Times New Roman" w:hAnsi="Times New Roman" w:cs="Times New Roman"/>
          <w:sz w:val="24"/>
          <w:szCs w:val="24"/>
        </w:rPr>
        <w:t xml:space="preserve"> </w:t>
      </w:r>
      <w:proofErr w:type="spellStart"/>
      <w:r w:rsidRPr="007954C5">
        <w:rPr>
          <w:rFonts w:ascii="Times New Roman" w:hAnsi="Times New Roman" w:cs="Times New Roman"/>
          <w:sz w:val="24"/>
          <w:szCs w:val="24"/>
        </w:rPr>
        <w:t>подразумева</w:t>
      </w:r>
      <w:proofErr w:type="spellEnd"/>
      <w:r w:rsidRPr="007954C5">
        <w:rPr>
          <w:rFonts w:ascii="Times New Roman" w:hAnsi="Times New Roman" w:cs="Times New Roman"/>
          <w:sz w:val="24"/>
          <w:szCs w:val="24"/>
        </w:rPr>
        <w:t xml:space="preserve"> и </w:t>
      </w:r>
      <w:proofErr w:type="spellStart"/>
      <w:r w:rsidRPr="007954C5">
        <w:rPr>
          <w:rFonts w:ascii="Times New Roman" w:hAnsi="Times New Roman" w:cs="Times New Roman"/>
          <w:sz w:val="24"/>
          <w:szCs w:val="24"/>
        </w:rPr>
        <w:t>брже</w:t>
      </w:r>
      <w:proofErr w:type="spellEnd"/>
      <w:r w:rsidRPr="007954C5">
        <w:rPr>
          <w:rFonts w:ascii="Times New Roman" w:hAnsi="Times New Roman" w:cs="Times New Roman"/>
          <w:sz w:val="24"/>
          <w:szCs w:val="24"/>
        </w:rPr>
        <w:t xml:space="preserve"> </w:t>
      </w:r>
      <w:proofErr w:type="spellStart"/>
      <w:r w:rsidRPr="007954C5">
        <w:rPr>
          <w:rFonts w:ascii="Times New Roman" w:hAnsi="Times New Roman" w:cs="Times New Roman"/>
          <w:sz w:val="24"/>
          <w:szCs w:val="24"/>
        </w:rPr>
        <w:t>информисање</w:t>
      </w:r>
      <w:proofErr w:type="spellEnd"/>
      <w:r w:rsidRPr="007954C5">
        <w:rPr>
          <w:rFonts w:ascii="Times New Roman" w:hAnsi="Times New Roman" w:cs="Times New Roman"/>
          <w:sz w:val="24"/>
          <w:szCs w:val="24"/>
        </w:rPr>
        <w:t xml:space="preserve"> </w:t>
      </w:r>
      <w:proofErr w:type="spellStart"/>
      <w:r w:rsidRPr="007954C5">
        <w:rPr>
          <w:rFonts w:ascii="Times New Roman" w:hAnsi="Times New Roman" w:cs="Times New Roman"/>
          <w:sz w:val="24"/>
          <w:szCs w:val="24"/>
        </w:rPr>
        <w:t>него</w:t>
      </w:r>
      <w:proofErr w:type="spellEnd"/>
      <w:r w:rsidRPr="007954C5">
        <w:rPr>
          <w:rFonts w:ascii="Times New Roman" w:hAnsi="Times New Roman" w:cs="Times New Roman"/>
          <w:sz w:val="24"/>
          <w:szCs w:val="24"/>
        </w:rPr>
        <w:t xml:space="preserve"> </w:t>
      </w:r>
      <w:proofErr w:type="spellStart"/>
      <w:r w:rsidRPr="007954C5">
        <w:rPr>
          <w:rFonts w:ascii="Times New Roman" w:hAnsi="Times New Roman" w:cs="Times New Roman"/>
          <w:sz w:val="24"/>
          <w:szCs w:val="24"/>
        </w:rPr>
        <w:t>путем</w:t>
      </w:r>
      <w:proofErr w:type="spellEnd"/>
      <w:r w:rsidRPr="007954C5">
        <w:rPr>
          <w:rFonts w:ascii="Times New Roman" w:hAnsi="Times New Roman" w:cs="Times New Roman"/>
          <w:sz w:val="24"/>
          <w:szCs w:val="24"/>
        </w:rPr>
        <w:t xml:space="preserve"> </w:t>
      </w:r>
      <w:bookmarkStart w:id="6" w:name="_Hlk172584114"/>
      <w:proofErr w:type="spellStart"/>
      <w:r w:rsidRPr="007954C5">
        <w:rPr>
          <w:rFonts w:ascii="Times New Roman" w:hAnsi="Times New Roman" w:cs="Times New Roman"/>
          <w:sz w:val="24"/>
          <w:szCs w:val="24"/>
        </w:rPr>
        <w:t>слања</w:t>
      </w:r>
      <w:proofErr w:type="spellEnd"/>
      <w:r w:rsidRPr="007954C5">
        <w:rPr>
          <w:rFonts w:ascii="Times New Roman" w:hAnsi="Times New Roman" w:cs="Times New Roman"/>
          <w:sz w:val="24"/>
          <w:szCs w:val="24"/>
        </w:rPr>
        <w:t xml:space="preserve"> </w:t>
      </w:r>
      <w:r>
        <w:rPr>
          <w:rFonts w:ascii="Times New Roman" w:hAnsi="Times New Roman" w:cs="Times New Roman"/>
          <w:sz w:val="24"/>
          <w:szCs w:val="24"/>
          <w:lang w:val="sr-Cyrl-RS"/>
        </w:rPr>
        <w:t>СМС</w:t>
      </w:r>
      <w:r w:rsidRPr="007954C5">
        <w:rPr>
          <w:rFonts w:ascii="Times New Roman" w:hAnsi="Times New Roman" w:cs="Times New Roman"/>
          <w:sz w:val="24"/>
          <w:szCs w:val="24"/>
        </w:rPr>
        <w:t xml:space="preserve"> </w:t>
      </w:r>
      <w:proofErr w:type="spellStart"/>
      <w:r w:rsidRPr="007954C5">
        <w:rPr>
          <w:rFonts w:ascii="Times New Roman" w:hAnsi="Times New Roman" w:cs="Times New Roman"/>
          <w:sz w:val="24"/>
          <w:szCs w:val="24"/>
        </w:rPr>
        <w:t>порука</w:t>
      </w:r>
      <w:bookmarkEnd w:id="6"/>
      <w:proofErr w:type="spellEnd"/>
      <w:r w:rsidRPr="007954C5">
        <w:rPr>
          <w:rFonts w:ascii="Times New Roman" w:hAnsi="Times New Roman" w:cs="Times New Roman"/>
          <w:sz w:val="24"/>
          <w:szCs w:val="24"/>
        </w:rPr>
        <w:t xml:space="preserve">, </w:t>
      </w:r>
      <w:proofErr w:type="spellStart"/>
      <w:r w:rsidRPr="007954C5">
        <w:rPr>
          <w:rFonts w:ascii="Times New Roman" w:hAnsi="Times New Roman" w:cs="Times New Roman"/>
          <w:sz w:val="24"/>
          <w:szCs w:val="24"/>
        </w:rPr>
        <w:t>али</w:t>
      </w:r>
      <w:proofErr w:type="spellEnd"/>
      <w:r w:rsidRPr="007954C5">
        <w:rPr>
          <w:rFonts w:ascii="Times New Roman" w:hAnsi="Times New Roman" w:cs="Times New Roman"/>
          <w:sz w:val="24"/>
          <w:szCs w:val="24"/>
        </w:rPr>
        <w:t xml:space="preserve"> </w:t>
      </w:r>
      <w:proofErr w:type="spellStart"/>
      <w:r w:rsidRPr="007954C5">
        <w:rPr>
          <w:rFonts w:ascii="Times New Roman" w:hAnsi="Times New Roman" w:cs="Times New Roman"/>
          <w:sz w:val="24"/>
          <w:szCs w:val="24"/>
        </w:rPr>
        <w:t>због</w:t>
      </w:r>
      <w:proofErr w:type="spellEnd"/>
      <w:r w:rsidRPr="007954C5">
        <w:rPr>
          <w:rFonts w:ascii="Times New Roman" w:hAnsi="Times New Roman" w:cs="Times New Roman"/>
          <w:sz w:val="24"/>
          <w:szCs w:val="24"/>
        </w:rPr>
        <w:t xml:space="preserve"> </w:t>
      </w:r>
      <w:proofErr w:type="spellStart"/>
      <w:r w:rsidRPr="007954C5">
        <w:rPr>
          <w:rFonts w:ascii="Times New Roman" w:hAnsi="Times New Roman" w:cs="Times New Roman"/>
          <w:sz w:val="24"/>
          <w:szCs w:val="24"/>
        </w:rPr>
        <w:t>корисника</w:t>
      </w:r>
      <w:proofErr w:type="spellEnd"/>
      <w:r w:rsidRPr="007954C5">
        <w:rPr>
          <w:rFonts w:ascii="Times New Roman" w:hAnsi="Times New Roman" w:cs="Times New Roman"/>
          <w:sz w:val="24"/>
          <w:szCs w:val="24"/>
        </w:rPr>
        <w:t xml:space="preserve"> </w:t>
      </w:r>
      <w:proofErr w:type="spellStart"/>
      <w:r w:rsidRPr="007954C5">
        <w:rPr>
          <w:rFonts w:ascii="Times New Roman" w:hAnsi="Times New Roman" w:cs="Times New Roman"/>
          <w:sz w:val="24"/>
          <w:szCs w:val="24"/>
        </w:rPr>
        <w:t>који</w:t>
      </w:r>
      <w:proofErr w:type="spellEnd"/>
      <w:r w:rsidRPr="007954C5">
        <w:rPr>
          <w:rFonts w:ascii="Times New Roman" w:hAnsi="Times New Roman" w:cs="Times New Roman"/>
          <w:sz w:val="24"/>
          <w:szCs w:val="24"/>
        </w:rPr>
        <w:t xml:space="preserve"> </w:t>
      </w:r>
      <w:proofErr w:type="spellStart"/>
      <w:r w:rsidRPr="007954C5">
        <w:rPr>
          <w:rFonts w:ascii="Times New Roman" w:hAnsi="Times New Roman" w:cs="Times New Roman"/>
          <w:sz w:val="24"/>
          <w:szCs w:val="24"/>
        </w:rPr>
        <w:t>имају</w:t>
      </w:r>
      <w:proofErr w:type="spellEnd"/>
      <w:r w:rsidRPr="007954C5">
        <w:rPr>
          <w:rFonts w:ascii="Times New Roman" w:hAnsi="Times New Roman" w:cs="Times New Roman"/>
          <w:sz w:val="24"/>
          <w:szCs w:val="24"/>
        </w:rPr>
        <w:t xml:space="preserve"> </w:t>
      </w:r>
      <w:proofErr w:type="spellStart"/>
      <w:r w:rsidRPr="007954C5">
        <w:rPr>
          <w:rFonts w:ascii="Times New Roman" w:hAnsi="Times New Roman" w:cs="Times New Roman"/>
          <w:sz w:val="24"/>
          <w:szCs w:val="24"/>
        </w:rPr>
        <w:t>старије</w:t>
      </w:r>
      <w:proofErr w:type="spellEnd"/>
      <w:r w:rsidRPr="007954C5">
        <w:rPr>
          <w:rFonts w:ascii="Times New Roman" w:hAnsi="Times New Roman" w:cs="Times New Roman"/>
          <w:sz w:val="24"/>
          <w:szCs w:val="24"/>
        </w:rPr>
        <w:t xml:space="preserve"> </w:t>
      </w:r>
      <w:proofErr w:type="spellStart"/>
      <w:r w:rsidRPr="007954C5">
        <w:rPr>
          <w:rFonts w:ascii="Times New Roman" w:hAnsi="Times New Roman" w:cs="Times New Roman"/>
          <w:sz w:val="24"/>
          <w:szCs w:val="24"/>
        </w:rPr>
        <w:t>моделе</w:t>
      </w:r>
      <w:proofErr w:type="spellEnd"/>
      <w:r w:rsidRPr="007954C5">
        <w:rPr>
          <w:rFonts w:ascii="Times New Roman" w:hAnsi="Times New Roman" w:cs="Times New Roman"/>
          <w:sz w:val="24"/>
          <w:szCs w:val="24"/>
        </w:rPr>
        <w:t xml:space="preserve"> </w:t>
      </w:r>
      <w:proofErr w:type="spellStart"/>
      <w:r w:rsidRPr="007954C5">
        <w:rPr>
          <w:rFonts w:ascii="Times New Roman" w:hAnsi="Times New Roman" w:cs="Times New Roman"/>
          <w:sz w:val="24"/>
          <w:szCs w:val="24"/>
        </w:rPr>
        <w:t>телефонских</w:t>
      </w:r>
      <w:proofErr w:type="spellEnd"/>
      <w:r w:rsidRPr="007954C5">
        <w:rPr>
          <w:rFonts w:ascii="Times New Roman" w:hAnsi="Times New Roman" w:cs="Times New Roman"/>
          <w:sz w:val="24"/>
          <w:szCs w:val="24"/>
        </w:rPr>
        <w:t xml:space="preserve"> </w:t>
      </w:r>
      <w:proofErr w:type="spellStart"/>
      <w:r w:rsidRPr="007954C5">
        <w:rPr>
          <w:rFonts w:ascii="Times New Roman" w:hAnsi="Times New Roman" w:cs="Times New Roman"/>
          <w:sz w:val="24"/>
          <w:szCs w:val="24"/>
        </w:rPr>
        <w:t>апарата</w:t>
      </w:r>
      <w:proofErr w:type="spellEnd"/>
      <w:r w:rsidRPr="007954C5">
        <w:rPr>
          <w:rFonts w:ascii="Times New Roman" w:hAnsi="Times New Roman" w:cs="Times New Roman"/>
          <w:sz w:val="24"/>
          <w:szCs w:val="24"/>
        </w:rPr>
        <w:t xml:space="preserve"> у </w:t>
      </w:r>
      <w:proofErr w:type="spellStart"/>
      <w:r w:rsidRPr="007954C5">
        <w:rPr>
          <w:rFonts w:ascii="Times New Roman" w:hAnsi="Times New Roman" w:cs="Times New Roman"/>
          <w:sz w:val="24"/>
          <w:szCs w:val="24"/>
        </w:rPr>
        <w:t>плану</w:t>
      </w:r>
      <w:proofErr w:type="spellEnd"/>
      <w:r w:rsidRPr="007954C5">
        <w:rPr>
          <w:rFonts w:ascii="Times New Roman" w:hAnsi="Times New Roman" w:cs="Times New Roman"/>
          <w:sz w:val="24"/>
          <w:szCs w:val="24"/>
        </w:rPr>
        <w:t xml:space="preserve"> </w:t>
      </w:r>
      <w:proofErr w:type="spellStart"/>
      <w:r w:rsidRPr="007954C5">
        <w:rPr>
          <w:rFonts w:ascii="Times New Roman" w:hAnsi="Times New Roman" w:cs="Times New Roman"/>
          <w:sz w:val="24"/>
          <w:szCs w:val="24"/>
        </w:rPr>
        <w:t>је</w:t>
      </w:r>
      <w:proofErr w:type="spellEnd"/>
      <w:r w:rsidRPr="007954C5">
        <w:rPr>
          <w:rFonts w:ascii="Times New Roman" w:hAnsi="Times New Roman" w:cs="Times New Roman"/>
          <w:sz w:val="24"/>
          <w:szCs w:val="24"/>
        </w:rPr>
        <w:t xml:space="preserve"> </w:t>
      </w:r>
      <w:proofErr w:type="spellStart"/>
      <w:r w:rsidRPr="007954C5">
        <w:rPr>
          <w:rFonts w:ascii="Times New Roman" w:hAnsi="Times New Roman" w:cs="Times New Roman"/>
          <w:sz w:val="24"/>
          <w:szCs w:val="24"/>
        </w:rPr>
        <w:t>да</w:t>
      </w:r>
      <w:proofErr w:type="spellEnd"/>
      <w:r w:rsidRPr="007954C5">
        <w:rPr>
          <w:rFonts w:ascii="Times New Roman" w:hAnsi="Times New Roman" w:cs="Times New Roman"/>
          <w:sz w:val="24"/>
          <w:szCs w:val="24"/>
        </w:rPr>
        <w:t xml:space="preserve"> </w:t>
      </w:r>
      <w:proofErr w:type="spellStart"/>
      <w:r w:rsidRPr="007954C5">
        <w:rPr>
          <w:rFonts w:ascii="Times New Roman" w:hAnsi="Times New Roman" w:cs="Times New Roman"/>
          <w:sz w:val="24"/>
          <w:szCs w:val="24"/>
        </w:rPr>
        <w:t>остане</w:t>
      </w:r>
      <w:proofErr w:type="spellEnd"/>
      <w:r w:rsidRPr="007954C5">
        <w:rPr>
          <w:rFonts w:ascii="Times New Roman" w:hAnsi="Times New Roman" w:cs="Times New Roman"/>
          <w:sz w:val="24"/>
          <w:szCs w:val="24"/>
        </w:rPr>
        <w:t xml:space="preserve"> и SMS </w:t>
      </w:r>
      <w:proofErr w:type="spellStart"/>
      <w:r w:rsidRPr="007954C5">
        <w:rPr>
          <w:rFonts w:ascii="Times New Roman" w:hAnsi="Times New Roman" w:cs="Times New Roman"/>
          <w:sz w:val="24"/>
          <w:szCs w:val="24"/>
        </w:rPr>
        <w:t>обавештење</w:t>
      </w:r>
      <w:proofErr w:type="spellEnd"/>
      <w:r w:rsidRPr="007954C5">
        <w:rPr>
          <w:rFonts w:ascii="Times New Roman" w:hAnsi="Times New Roman" w:cs="Times New Roman"/>
          <w:sz w:val="24"/>
          <w:szCs w:val="24"/>
        </w:rPr>
        <w:t>.</w:t>
      </w:r>
    </w:p>
    <w:p w14:paraId="54332273" w14:textId="77777777" w:rsidR="00E871ED" w:rsidRDefault="00B24FFE" w:rsidP="00363ABD">
      <w:pPr>
        <w:pStyle w:val="NoSpacing"/>
        <w:ind w:firstLine="708"/>
        <w:jc w:val="both"/>
        <w:rPr>
          <w:rFonts w:ascii="Times New Roman" w:hAnsi="Times New Roman" w:cs="Times New Roman"/>
          <w:sz w:val="24"/>
          <w:szCs w:val="24"/>
          <w:lang w:val="sr-Cyrl-RS"/>
        </w:rPr>
      </w:pPr>
      <w:proofErr w:type="spellStart"/>
      <w:r w:rsidRPr="007954C5">
        <w:rPr>
          <w:rFonts w:ascii="Times New Roman" w:hAnsi="Times New Roman" w:cs="Times New Roman"/>
          <w:sz w:val="24"/>
          <w:szCs w:val="24"/>
        </w:rPr>
        <w:t>Паралелним</w:t>
      </w:r>
      <w:proofErr w:type="spellEnd"/>
      <w:r w:rsidRPr="007954C5">
        <w:rPr>
          <w:rFonts w:ascii="Times New Roman" w:hAnsi="Times New Roman" w:cs="Times New Roman"/>
          <w:sz w:val="24"/>
          <w:szCs w:val="24"/>
        </w:rPr>
        <w:t xml:space="preserve"> </w:t>
      </w:r>
      <w:proofErr w:type="spellStart"/>
      <w:r w:rsidRPr="007954C5">
        <w:rPr>
          <w:rFonts w:ascii="Times New Roman" w:hAnsi="Times New Roman" w:cs="Times New Roman"/>
          <w:sz w:val="24"/>
          <w:szCs w:val="24"/>
        </w:rPr>
        <w:t>системима</w:t>
      </w:r>
      <w:proofErr w:type="spellEnd"/>
      <w:r w:rsidRPr="007954C5">
        <w:rPr>
          <w:rFonts w:ascii="Times New Roman" w:hAnsi="Times New Roman" w:cs="Times New Roman"/>
          <w:sz w:val="24"/>
          <w:szCs w:val="24"/>
        </w:rPr>
        <w:t xml:space="preserve"> </w:t>
      </w:r>
      <w:proofErr w:type="spellStart"/>
      <w:r w:rsidRPr="007954C5">
        <w:rPr>
          <w:rFonts w:ascii="Times New Roman" w:hAnsi="Times New Roman" w:cs="Times New Roman"/>
          <w:sz w:val="24"/>
          <w:szCs w:val="24"/>
        </w:rPr>
        <w:t>обавештавања</w:t>
      </w:r>
      <w:proofErr w:type="spellEnd"/>
      <w:r w:rsidRPr="007954C5">
        <w:rPr>
          <w:rFonts w:ascii="Times New Roman" w:hAnsi="Times New Roman" w:cs="Times New Roman"/>
          <w:sz w:val="24"/>
          <w:szCs w:val="24"/>
        </w:rPr>
        <w:t xml:space="preserve"> (</w:t>
      </w:r>
      <w:r>
        <w:rPr>
          <w:rFonts w:ascii="Times New Roman" w:hAnsi="Times New Roman" w:cs="Times New Roman"/>
          <w:sz w:val="24"/>
          <w:szCs w:val="24"/>
          <w:lang w:val="sr-Cyrl-RS"/>
        </w:rPr>
        <w:t>СМС</w:t>
      </w:r>
      <w:r w:rsidRPr="007954C5">
        <w:rPr>
          <w:rFonts w:ascii="Times New Roman" w:hAnsi="Times New Roman" w:cs="Times New Roman"/>
          <w:sz w:val="24"/>
          <w:szCs w:val="24"/>
        </w:rPr>
        <w:t xml:space="preserve"> и </w:t>
      </w:r>
      <w:r>
        <w:rPr>
          <w:rFonts w:ascii="Times New Roman" w:hAnsi="Times New Roman" w:cs="Times New Roman"/>
          <w:sz w:val="24"/>
          <w:szCs w:val="24"/>
          <w:lang w:val="sr-Cyrl-RS"/>
        </w:rPr>
        <w:t>ЦБС</w:t>
      </w:r>
      <w:r w:rsidRPr="007954C5">
        <w:rPr>
          <w:rFonts w:ascii="Times New Roman" w:hAnsi="Times New Roman" w:cs="Times New Roman"/>
          <w:sz w:val="24"/>
          <w:szCs w:val="24"/>
        </w:rPr>
        <w:t xml:space="preserve">) </w:t>
      </w:r>
      <w:proofErr w:type="spellStart"/>
      <w:r w:rsidRPr="007954C5">
        <w:rPr>
          <w:rFonts w:ascii="Times New Roman" w:hAnsi="Times New Roman" w:cs="Times New Roman"/>
          <w:sz w:val="24"/>
          <w:szCs w:val="24"/>
        </w:rPr>
        <w:t>Република</w:t>
      </w:r>
      <w:proofErr w:type="spellEnd"/>
      <w:r w:rsidRPr="007954C5">
        <w:rPr>
          <w:rFonts w:ascii="Times New Roman" w:hAnsi="Times New Roman" w:cs="Times New Roman"/>
          <w:sz w:val="24"/>
          <w:szCs w:val="24"/>
        </w:rPr>
        <w:t xml:space="preserve"> </w:t>
      </w:r>
      <w:proofErr w:type="spellStart"/>
      <w:r w:rsidRPr="007954C5">
        <w:rPr>
          <w:rFonts w:ascii="Times New Roman" w:hAnsi="Times New Roman" w:cs="Times New Roman"/>
          <w:sz w:val="24"/>
          <w:szCs w:val="24"/>
        </w:rPr>
        <w:t>Србија</w:t>
      </w:r>
      <w:proofErr w:type="spellEnd"/>
      <w:r w:rsidRPr="007954C5">
        <w:rPr>
          <w:rFonts w:ascii="Times New Roman" w:hAnsi="Times New Roman" w:cs="Times New Roman"/>
          <w:sz w:val="24"/>
          <w:szCs w:val="24"/>
        </w:rPr>
        <w:t xml:space="preserve"> </w:t>
      </w:r>
      <w:proofErr w:type="spellStart"/>
      <w:r w:rsidRPr="007954C5">
        <w:rPr>
          <w:rFonts w:ascii="Times New Roman" w:hAnsi="Times New Roman" w:cs="Times New Roman"/>
          <w:sz w:val="24"/>
          <w:szCs w:val="24"/>
        </w:rPr>
        <w:t>ће</w:t>
      </w:r>
      <w:proofErr w:type="spellEnd"/>
      <w:r w:rsidRPr="007954C5">
        <w:rPr>
          <w:rFonts w:ascii="Times New Roman" w:hAnsi="Times New Roman" w:cs="Times New Roman"/>
          <w:sz w:val="24"/>
          <w:szCs w:val="24"/>
        </w:rPr>
        <w:t xml:space="preserve"> </w:t>
      </w:r>
      <w:proofErr w:type="spellStart"/>
      <w:r w:rsidRPr="007954C5">
        <w:rPr>
          <w:rFonts w:ascii="Times New Roman" w:hAnsi="Times New Roman" w:cs="Times New Roman"/>
          <w:sz w:val="24"/>
          <w:szCs w:val="24"/>
        </w:rPr>
        <w:t>ући</w:t>
      </w:r>
      <w:proofErr w:type="spellEnd"/>
      <w:r w:rsidRPr="007954C5">
        <w:rPr>
          <w:rFonts w:ascii="Times New Roman" w:hAnsi="Times New Roman" w:cs="Times New Roman"/>
          <w:sz w:val="24"/>
          <w:szCs w:val="24"/>
        </w:rPr>
        <w:t xml:space="preserve"> у </w:t>
      </w:r>
      <w:proofErr w:type="spellStart"/>
      <w:r w:rsidRPr="007954C5">
        <w:rPr>
          <w:rFonts w:ascii="Times New Roman" w:hAnsi="Times New Roman" w:cs="Times New Roman"/>
          <w:sz w:val="24"/>
          <w:szCs w:val="24"/>
        </w:rPr>
        <w:t>групу</w:t>
      </w:r>
      <w:proofErr w:type="spellEnd"/>
      <w:r w:rsidRPr="007954C5">
        <w:rPr>
          <w:rFonts w:ascii="Times New Roman" w:hAnsi="Times New Roman" w:cs="Times New Roman"/>
          <w:sz w:val="24"/>
          <w:szCs w:val="24"/>
        </w:rPr>
        <w:t xml:space="preserve"> </w:t>
      </w:r>
      <w:r>
        <w:rPr>
          <w:rFonts w:ascii="Times New Roman" w:hAnsi="Times New Roman" w:cs="Times New Roman"/>
          <w:sz w:val="24"/>
          <w:szCs w:val="24"/>
          <w:lang w:val="sr-Cyrl-RS"/>
        </w:rPr>
        <w:t xml:space="preserve">од свега </w:t>
      </w:r>
      <w:proofErr w:type="spellStart"/>
      <w:r w:rsidRPr="007954C5">
        <w:rPr>
          <w:rFonts w:ascii="Times New Roman" w:hAnsi="Times New Roman" w:cs="Times New Roman"/>
          <w:sz w:val="24"/>
          <w:szCs w:val="24"/>
        </w:rPr>
        <w:t>неколико</w:t>
      </w:r>
      <w:proofErr w:type="spellEnd"/>
      <w:r w:rsidRPr="007954C5">
        <w:rPr>
          <w:rFonts w:ascii="Times New Roman" w:hAnsi="Times New Roman" w:cs="Times New Roman"/>
          <w:sz w:val="24"/>
          <w:szCs w:val="24"/>
        </w:rPr>
        <w:t xml:space="preserve"> </w:t>
      </w:r>
      <w:proofErr w:type="spellStart"/>
      <w:r w:rsidRPr="007954C5">
        <w:rPr>
          <w:rFonts w:ascii="Times New Roman" w:hAnsi="Times New Roman" w:cs="Times New Roman"/>
          <w:sz w:val="24"/>
          <w:szCs w:val="24"/>
        </w:rPr>
        <w:t>држава</w:t>
      </w:r>
      <w:proofErr w:type="spellEnd"/>
      <w:r w:rsidRPr="007954C5">
        <w:rPr>
          <w:rFonts w:ascii="Times New Roman" w:hAnsi="Times New Roman" w:cs="Times New Roman"/>
          <w:sz w:val="24"/>
          <w:szCs w:val="24"/>
        </w:rPr>
        <w:t xml:space="preserve"> </w:t>
      </w:r>
      <w:proofErr w:type="spellStart"/>
      <w:r w:rsidRPr="007954C5">
        <w:rPr>
          <w:rFonts w:ascii="Times New Roman" w:hAnsi="Times New Roman" w:cs="Times New Roman"/>
          <w:sz w:val="24"/>
          <w:szCs w:val="24"/>
        </w:rPr>
        <w:t>Европе</w:t>
      </w:r>
      <w:proofErr w:type="spellEnd"/>
      <w:r w:rsidRPr="007954C5">
        <w:rPr>
          <w:rFonts w:ascii="Times New Roman" w:hAnsi="Times New Roman" w:cs="Times New Roman"/>
          <w:sz w:val="24"/>
          <w:szCs w:val="24"/>
        </w:rPr>
        <w:t xml:space="preserve"> </w:t>
      </w:r>
      <w:proofErr w:type="spellStart"/>
      <w:r w:rsidRPr="007954C5">
        <w:rPr>
          <w:rFonts w:ascii="Times New Roman" w:hAnsi="Times New Roman" w:cs="Times New Roman"/>
          <w:sz w:val="24"/>
          <w:szCs w:val="24"/>
        </w:rPr>
        <w:t>које</w:t>
      </w:r>
      <w:proofErr w:type="spellEnd"/>
      <w:r w:rsidRPr="007954C5">
        <w:rPr>
          <w:rFonts w:ascii="Times New Roman" w:hAnsi="Times New Roman" w:cs="Times New Roman"/>
          <w:sz w:val="24"/>
          <w:szCs w:val="24"/>
        </w:rPr>
        <w:t xml:space="preserve"> </w:t>
      </w:r>
      <w:proofErr w:type="spellStart"/>
      <w:r w:rsidRPr="007954C5">
        <w:rPr>
          <w:rFonts w:ascii="Times New Roman" w:hAnsi="Times New Roman" w:cs="Times New Roman"/>
          <w:sz w:val="24"/>
          <w:szCs w:val="24"/>
        </w:rPr>
        <w:t>имају</w:t>
      </w:r>
      <w:proofErr w:type="spellEnd"/>
      <w:r w:rsidRPr="007954C5">
        <w:rPr>
          <w:rFonts w:ascii="Times New Roman" w:hAnsi="Times New Roman" w:cs="Times New Roman"/>
          <w:sz w:val="24"/>
          <w:szCs w:val="24"/>
        </w:rPr>
        <w:t xml:space="preserve"> </w:t>
      </w:r>
      <w:proofErr w:type="spellStart"/>
      <w:r w:rsidRPr="007954C5">
        <w:rPr>
          <w:rFonts w:ascii="Times New Roman" w:hAnsi="Times New Roman" w:cs="Times New Roman"/>
          <w:sz w:val="24"/>
          <w:szCs w:val="24"/>
        </w:rPr>
        <w:t>оба</w:t>
      </w:r>
      <w:proofErr w:type="spellEnd"/>
      <w:r w:rsidRPr="007954C5">
        <w:rPr>
          <w:rFonts w:ascii="Times New Roman" w:hAnsi="Times New Roman" w:cs="Times New Roman"/>
          <w:sz w:val="24"/>
          <w:szCs w:val="24"/>
        </w:rPr>
        <w:t xml:space="preserve"> </w:t>
      </w:r>
      <w:proofErr w:type="spellStart"/>
      <w:r w:rsidRPr="007954C5">
        <w:rPr>
          <w:rFonts w:ascii="Times New Roman" w:hAnsi="Times New Roman" w:cs="Times New Roman"/>
          <w:sz w:val="24"/>
          <w:szCs w:val="24"/>
        </w:rPr>
        <w:t>начина</w:t>
      </w:r>
      <w:proofErr w:type="spellEnd"/>
      <w:r w:rsidRPr="007954C5">
        <w:rPr>
          <w:rFonts w:ascii="Times New Roman" w:hAnsi="Times New Roman" w:cs="Times New Roman"/>
          <w:sz w:val="24"/>
          <w:szCs w:val="24"/>
        </w:rPr>
        <w:t xml:space="preserve"> </w:t>
      </w:r>
      <w:proofErr w:type="spellStart"/>
      <w:r w:rsidRPr="007954C5">
        <w:rPr>
          <w:rFonts w:ascii="Times New Roman" w:hAnsi="Times New Roman" w:cs="Times New Roman"/>
          <w:sz w:val="24"/>
          <w:szCs w:val="24"/>
        </w:rPr>
        <w:t>упозоравања</w:t>
      </w:r>
      <w:proofErr w:type="spellEnd"/>
      <w:r w:rsidRPr="007954C5">
        <w:rPr>
          <w:rFonts w:ascii="Times New Roman" w:hAnsi="Times New Roman" w:cs="Times New Roman"/>
          <w:sz w:val="24"/>
          <w:szCs w:val="24"/>
        </w:rPr>
        <w:t xml:space="preserve"> </w:t>
      </w:r>
      <w:proofErr w:type="spellStart"/>
      <w:r w:rsidRPr="007954C5">
        <w:rPr>
          <w:rFonts w:ascii="Times New Roman" w:hAnsi="Times New Roman" w:cs="Times New Roman"/>
          <w:sz w:val="24"/>
          <w:szCs w:val="24"/>
        </w:rPr>
        <w:t>јавности</w:t>
      </w:r>
      <w:proofErr w:type="spellEnd"/>
      <w:r w:rsidRPr="007954C5">
        <w:rPr>
          <w:rFonts w:ascii="Times New Roman" w:hAnsi="Times New Roman" w:cs="Times New Roman"/>
          <w:sz w:val="24"/>
          <w:szCs w:val="24"/>
        </w:rPr>
        <w:t xml:space="preserve">. </w:t>
      </w:r>
    </w:p>
    <w:p w14:paraId="67DAAF27" w14:textId="0B624664" w:rsidR="00363ABD" w:rsidRDefault="00E871ED" w:rsidP="00363ABD">
      <w:pPr>
        <w:pStyle w:val="NoSpacing"/>
        <w:ind w:firstLine="708"/>
        <w:jc w:val="both"/>
        <w:rPr>
          <w:rFonts w:ascii="Times New Roman" w:hAnsi="Times New Roman" w:cs="Times New Roman"/>
          <w:sz w:val="24"/>
          <w:szCs w:val="24"/>
          <w:lang w:val="sr-Cyrl-RS"/>
        </w:rPr>
      </w:pPr>
      <w:proofErr w:type="spellStart"/>
      <w:r w:rsidRPr="00E871ED">
        <w:rPr>
          <w:rFonts w:ascii="Times New Roman" w:hAnsi="Times New Roman" w:cs="Times New Roman"/>
          <w:sz w:val="24"/>
          <w:szCs w:val="24"/>
        </w:rPr>
        <w:t>Систем</w:t>
      </w:r>
      <w:proofErr w:type="spellEnd"/>
      <w:r w:rsidRPr="00E871ED">
        <w:rPr>
          <w:rFonts w:ascii="Times New Roman" w:hAnsi="Times New Roman" w:cs="Times New Roman"/>
          <w:sz w:val="24"/>
          <w:szCs w:val="24"/>
        </w:rPr>
        <w:t xml:space="preserve"> </w:t>
      </w:r>
      <w:proofErr w:type="spellStart"/>
      <w:r w:rsidRPr="00E871ED">
        <w:rPr>
          <w:rFonts w:ascii="Times New Roman" w:hAnsi="Times New Roman" w:cs="Times New Roman"/>
          <w:sz w:val="24"/>
          <w:szCs w:val="24"/>
        </w:rPr>
        <w:t>за</w:t>
      </w:r>
      <w:proofErr w:type="spellEnd"/>
      <w:r w:rsidRPr="00E871ED">
        <w:rPr>
          <w:rFonts w:ascii="Times New Roman" w:hAnsi="Times New Roman" w:cs="Times New Roman"/>
          <w:sz w:val="24"/>
          <w:szCs w:val="24"/>
        </w:rPr>
        <w:t xml:space="preserve"> </w:t>
      </w:r>
      <w:proofErr w:type="spellStart"/>
      <w:r w:rsidRPr="00E871ED">
        <w:rPr>
          <w:rFonts w:ascii="Times New Roman" w:hAnsi="Times New Roman" w:cs="Times New Roman"/>
          <w:sz w:val="24"/>
          <w:szCs w:val="24"/>
        </w:rPr>
        <w:t>обавештавање</w:t>
      </w:r>
      <w:proofErr w:type="spellEnd"/>
      <w:r w:rsidRPr="00E871ED">
        <w:rPr>
          <w:rFonts w:ascii="Times New Roman" w:hAnsi="Times New Roman" w:cs="Times New Roman"/>
          <w:sz w:val="24"/>
          <w:szCs w:val="24"/>
        </w:rPr>
        <w:t xml:space="preserve"> у </w:t>
      </w:r>
      <w:proofErr w:type="spellStart"/>
      <w:r w:rsidRPr="00E871ED">
        <w:rPr>
          <w:rFonts w:ascii="Times New Roman" w:hAnsi="Times New Roman" w:cs="Times New Roman"/>
          <w:sz w:val="24"/>
          <w:szCs w:val="24"/>
        </w:rPr>
        <w:t>случају</w:t>
      </w:r>
      <w:proofErr w:type="spellEnd"/>
      <w:r w:rsidRPr="00E871ED">
        <w:rPr>
          <w:rFonts w:ascii="Times New Roman" w:hAnsi="Times New Roman" w:cs="Times New Roman"/>
          <w:sz w:val="24"/>
          <w:szCs w:val="24"/>
        </w:rPr>
        <w:t xml:space="preserve"> </w:t>
      </w:r>
      <w:proofErr w:type="spellStart"/>
      <w:r w:rsidRPr="00E871ED">
        <w:rPr>
          <w:rFonts w:ascii="Times New Roman" w:hAnsi="Times New Roman" w:cs="Times New Roman"/>
          <w:sz w:val="24"/>
          <w:szCs w:val="24"/>
        </w:rPr>
        <w:t>ванредних</w:t>
      </w:r>
      <w:proofErr w:type="spellEnd"/>
      <w:r w:rsidRPr="00E871ED">
        <w:rPr>
          <w:rFonts w:ascii="Times New Roman" w:hAnsi="Times New Roman" w:cs="Times New Roman"/>
          <w:sz w:val="24"/>
          <w:szCs w:val="24"/>
        </w:rPr>
        <w:t xml:space="preserve"> </w:t>
      </w:r>
      <w:proofErr w:type="spellStart"/>
      <w:r w:rsidRPr="00E871ED">
        <w:rPr>
          <w:rFonts w:ascii="Times New Roman" w:hAnsi="Times New Roman" w:cs="Times New Roman"/>
          <w:sz w:val="24"/>
          <w:szCs w:val="24"/>
        </w:rPr>
        <w:t>ситуација</w:t>
      </w:r>
      <w:proofErr w:type="spellEnd"/>
      <w:r w:rsidRPr="00E871ED">
        <w:rPr>
          <w:rFonts w:ascii="Times New Roman" w:hAnsi="Times New Roman" w:cs="Times New Roman"/>
          <w:sz w:val="24"/>
          <w:szCs w:val="24"/>
        </w:rPr>
        <w:t xml:space="preserve"> </w:t>
      </w:r>
      <w:proofErr w:type="spellStart"/>
      <w:r w:rsidRPr="00E871ED">
        <w:rPr>
          <w:rFonts w:ascii="Times New Roman" w:hAnsi="Times New Roman" w:cs="Times New Roman"/>
          <w:sz w:val="24"/>
          <w:szCs w:val="24"/>
        </w:rPr>
        <w:t>је</w:t>
      </w:r>
      <w:proofErr w:type="spellEnd"/>
      <w:r w:rsidRPr="00E871ED">
        <w:rPr>
          <w:rFonts w:ascii="Times New Roman" w:hAnsi="Times New Roman" w:cs="Times New Roman"/>
          <w:sz w:val="24"/>
          <w:szCs w:val="24"/>
        </w:rPr>
        <w:t xml:space="preserve"> </w:t>
      </w:r>
      <w:proofErr w:type="spellStart"/>
      <w:r w:rsidRPr="00E871ED">
        <w:rPr>
          <w:rFonts w:ascii="Times New Roman" w:hAnsi="Times New Roman" w:cs="Times New Roman"/>
          <w:sz w:val="24"/>
          <w:szCs w:val="24"/>
        </w:rPr>
        <w:t>први</w:t>
      </w:r>
      <w:proofErr w:type="spellEnd"/>
      <w:r w:rsidRPr="00E871ED">
        <w:rPr>
          <w:rFonts w:ascii="Times New Roman" w:hAnsi="Times New Roman" w:cs="Times New Roman"/>
          <w:sz w:val="24"/>
          <w:szCs w:val="24"/>
        </w:rPr>
        <w:t xml:space="preserve"> </w:t>
      </w:r>
      <w:proofErr w:type="spellStart"/>
      <w:r w:rsidRPr="00E871ED">
        <w:rPr>
          <w:rFonts w:ascii="Times New Roman" w:hAnsi="Times New Roman" w:cs="Times New Roman"/>
          <w:sz w:val="24"/>
          <w:szCs w:val="24"/>
        </w:rPr>
        <w:t>пут</w:t>
      </w:r>
      <w:proofErr w:type="spellEnd"/>
      <w:r w:rsidRPr="00E871ED">
        <w:rPr>
          <w:rFonts w:ascii="Times New Roman" w:hAnsi="Times New Roman" w:cs="Times New Roman"/>
          <w:sz w:val="24"/>
          <w:szCs w:val="24"/>
        </w:rPr>
        <w:t xml:space="preserve"> </w:t>
      </w:r>
      <w:proofErr w:type="spellStart"/>
      <w:r w:rsidRPr="00E871ED">
        <w:rPr>
          <w:rFonts w:ascii="Times New Roman" w:hAnsi="Times New Roman" w:cs="Times New Roman"/>
          <w:sz w:val="24"/>
          <w:szCs w:val="24"/>
        </w:rPr>
        <w:t>успешно</w:t>
      </w:r>
      <w:proofErr w:type="spellEnd"/>
      <w:r w:rsidRPr="00E871ED">
        <w:rPr>
          <w:rFonts w:ascii="Times New Roman" w:hAnsi="Times New Roman" w:cs="Times New Roman"/>
          <w:sz w:val="24"/>
          <w:szCs w:val="24"/>
        </w:rPr>
        <w:t xml:space="preserve"> </w:t>
      </w:r>
      <w:proofErr w:type="spellStart"/>
      <w:r w:rsidRPr="00E871ED">
        <w:rPr>
          <w:rFonts w:ascii="Times New Roman" w:hAnsi="Times New Roman" w:cs="Times New Roman"/>
          <w:sz w:val="24"/>
          <w:szCs w:val="24"/>
        </w:rPr>
        <w:t>активиран</w:t>
      </w:r>
      <w:proofErr w:type="spellEnd"/>
      <w:r w:rsidRPr="00E871ED">
        <w:rPr>
          <w:rFonts w:ascii="Times New Roman" w:hAnsi="Times New Roman" w:cs="Times New Roman"/>
          <w:sz w:val="24"/>
          <w:szCs w:val="24"/>
        </w:rPr>
        <w:t xml:space="preserve"> 23.12.2024. </w:t>
      </w:r>
      <w:proofErr w:type="spellStart"/>
      <w:r w:rsidRPr="00E871ED">
        <w:rPr>
          <w:rFonts w:ascii="Times New Roman" w:hAnsi="Times New Roman" w:cs="Times New Roman"/>
          <w:sz w:val="24"/>
          <w:szCs w:val="24"/>
        </w:rPr>
        <w:t>године</w:t>
      </w:r>
      <w:proofErr w:type="spellEnd"/>
      <w:r w:rsidRPr="00E871ED">
        <w:rPr>
          <w:rFonts w:ascii="Times New Roman" w:hAnsi="Times New Roman" w:cs="Times New Roman"/>
          <w:sz w:val="24"/>
          <w:szCs w:val="24"/>
        </w:rPr>
        <w:t xml:space="preserve"> у </w:t>
      </w:r>
      <w:proofErr w:type="spellStart"/>
      <w:r w:rsidRPr="00E871ED">
        <w:rPr>
          <w:rFonts w:ascii="Times New Roman" w:hAnsi="Times New Roman" w:cs="Times New Roman"/>
          <w:sz w:val="24"/>
          <w:szCs w:val="24"/>
        </w:rPr>
        <w:t>циљу</w:t>
      </w:r>
      <w:proofErr w:type="spellEnd"/>
      <w:r w:rsidRPr="00E871ED">
        <w:rPr>
          <w:rFonts w:ascii="Times New Roman" w:hAnsi="Times New Roman" w:cs="Times New Roman"/>
          <w:sz w:val="24"/>
          <w:szCs w:val="24"/>
        </w:rPr>
        <w:t xml:space="preserve"> </w:t>
      </w:r>
      <w:proofErr w:type="spellStart"/>
      <w:r w:rsidRPr="00E871ED">
        <w:rPr>
          <w:rFonts w:ascii="Times New Roman" w:hAnsi="Times New Roman" w:cs="Times New Roman"/>
          <w:sz w:val="24"/>
          <w:szCs w:val="24"/>
        </w:rPr>
        <w:t>обавештавања</w:t>
      </w:r>
      <w:proofErr w:type="spellEnd"/>
      <w:r w:rsidRPr="00E871ED">
        <w:rPr>
          <w:rFonts w:ascii="Times New Roman" w:hAnsi="Times New Roman" w:cs="Times New Roman"/>
          <w:sz w:val="24"/>
          <w:szCs w:val="24"/>
        </w:rPr>
        <w:t xml:space="preserve"> </w:t>
      </w:r>
      <w:proofErr w:type="spellStart"/>
      <w:r w:rsidRPr="00E871ED">
        <w:rPr>
          <w:rFonts w:ascii="Times New Roman" w:hAnsi="Times New Roman" w:cs="Times New Roman"/>
          <w:sz w:val="24"/>
          <w:szCs w:val="24"/>
        </w:rPr>
        <w:t>грађана</w:t>
      </w:r>
      <w:proofErr w:type="spellEnd"/>
      <w:r w:rsidRPr="00E871ED">
        <w:rPr>
          <w:rFonts w:ascii="Times New Roman" w:hAnsi="Times New Roman" w:cs="Times New Roman"/>
          <w:sz w:val="24"/>
          <w:szCs w:val="24"/>
        </w:rPr>
        <w:t xml:space="preserve"> о </w:t>
      </w:r>
      <w:proofErr w:type="spellStart"/>
      <w:r w:rsidRPr="00E871ED">
        <w:rPr>
          <w:rFonts w:ascii="Times New Roman" w:hAnsi="Times New Roman" w:cs="Times New Roman"/>
          <w:sz w:val="24"/>
          <w:szCs w:val="24"/>
        </w:rPr>
        <w:t>временским</w:t>
      </w:r>
      <w:proofErr w:type="spellEnd"/>
      <w:r w:rsidRPr="00E871ED">
        <w:rPr>
          <w:rFonts w:ascii="Times New Roman" w:hAnsi="Times New Roman" w:cs="Times New Roman"/>
          <w:sz w:val="24"/>
          <w:szCs w:val="24"/>
        </w:rPr>
        <w:t xml:space="preserve"> </w:t>
      </w:r>
      <w:proofErr w:type="spellStart"/>
      <w:r w:rsidRPr="00E871ED">
        <w:rPr>
          <w:rFonts w:ascii="Times New Roman" w:hAnsi="Times New Roman" w:cs="Times New Roman"/>
          <w:sz w:val="24"/>
          <w:szCs w:val="24"/>
        </w:rPr>
        <w:t>непогодама</w:t>
      </w:r>
      <w:proofErr w:type="spellEnd"/>
      <w:r w:rsidRPr="00E871ED">
        <w:rPr>
          <w:rFonts w:ascii="Times New Roman" w:hAnsi="Times New Roman" w:cs="Times New Roman"/>
          <w:sz w:val="24"/>
          <w:szCs w:val="24"/>
        </w:rPr>
        <w:t xml:space="preserve"> </w:t>
      </w:r>
      <w:proofErr w:type="spellStart"/>
      <w:r w:rsidRPr="00E871ED">
        <w:rPr>
          <w:rFonts w:ascii="Times New Roman" w:hAnsi="Times New Roman" w:cs="Times New Roman"/>
          <w:sz w:val="24"/>
          <w:szCs w:val="24"/>
        </w:rPr>
        <w:t>односно</w:t>
      </w:r>
      <w:proofErr w:type="spellEnd"/>
      <w:r w:rsidRPr="00E871ED">
        <w:rPr>
          <w:rFonts w:ascii="Times New Roman" w:hAnsi="Times New Roman" w:cs="Times New Roman"/>
          <w:sz w:val="24"/>
          <w:szCs w:val="24"/>
        </w:rPr>
        <w:t xml:space="preserve"> </w:t>
      </w:r>
      <w:proofErr w:type="spellStart"/>
      <w:r w:rsidRPr="00E871ED">
        <w:rPr>
          <w:rFonts w:ascii="Times New Roman" w:hAnsi="Times New Roman" w:cs="Times New Roman"/>
          <w:sz w:val="24"/>
          <w:szCs w:val="24"/>
        </w:rPr>
        <w:t>најави</w:t>
      </w:r>
      <w:proofErr w:type="spellEnd"/>
      <w:r w:rsidRPr="00E871ED">
        <w:rPr>
          <w:rFonts w:ascii="Times New Roman" w:hAnsi="Times New Roman" w:cs="Times New Roman"/>
          <w:sz w:val="24"/>
          <w:szCs w:val="24"/>
        </w:rPr>
        <w:t xml:space="preserve"> </w:t>
      </w:r>
      <w:proofErr w:type="spellStart"/>
      <w:r w:rsidRPr="00E871ED">
        <w:rPr>
          <w:rFonts w:ascii="Times New Roman" w:hAnsi="Times New Roman" w:cs="Times New Roman"/>
          <w:sz w:val="24"/>
          <w:szCs w:val="24"/>
        </w:rPr>
        <w:t>великих</w:t>
      </w:r>
      <w:proofErr w:type="spellEnd"/>
      <w:r w:rsidRPr="00E871ED">
        <w:rPr>
          <w:rFonts w:ascii="Times New Roman" w:hAnsi="Times New Roman" w:cs="Times New Roman"/>
          <w:sz w:val="24"/>
          <w:szCs w:val="24"/>
        </w:rPr>
        <w:t xml:space="preserve"> </w:t>
      </w:r>
      <w:proofErr w:type="spellStart"/>
      <w:r w:rsidRPr="00E871ED">
        <w:rPr>
          <w:rFonts w:ascii="Times New Roman" w:hAnsi="Times New Roman" w:cs="Times New Roman"/>
          <w:sz w:val="24"/>
          <w:szCs w:val="24"/>
        </w:rPr>
        <w:t>количина</w:t>
      </w:r>
      <w:proofErr w:type="spellEnd"/>
      <w:r w:rsidRPr="00E871ED">
        <w:rPr>
          <w:rFonts w:ascii="Times New Roman" w:hAnsi="Times New Roman" w:cs="Times New Roman"/>
          <w:sz w:val="24"/>
          <w:szCs w:val="24"/>
        </w:rPr>
        <w:t xml:space="preserve"> </w:t>
      </w:r>
      <w:proofErr w:type="spellStart"/>
      <w:r w:rsidRPr="00E871ED">
        <w:rPr>
          <w:rFonts w:ascii="Times New Roman" w:hAnsi="Times New Roman" w:cs="Times New Roman"/>
          <w:sz w:val="24"/>
          <w:szCs w:val="24"/>
        </w:rPr>
        <w:t>снежних</w:t>
      </w:r>
      <w:proofErr w:type="spellEnd"/>
      <w:r w:rsidRPr="00E871ED">
        <w:rPr>
          <w:rFonts w:ascii="Times New Roman" w:hAnsi="Times New Roman" w:cs="Times New Roman"/>
          <w:sz w:val="24"/>
          <w:szCs w:val="24"/>
        </w:rPr>
        <w:t xml:space="preserve"> </w:t>
      </w:r>
      <w:proofErr w:type="spellStart"/>
      <w:r w:rsidRPr="00E871ED">
        <w:rPr>
          <w:rFonts w:ascii="Times New Roman" w:hAnsi="Times New Roman" w:cs="Times New Roman"/>
          <w:sz w:val="24"/>
          <w:szCs w:val="24"/>
        </w:rPr>
        <w:t>падавина</w:t>
      </w:r>
      <w:proofErr w:type="spellEnd"/>
      <w:r w:rsidRPr="00E871ED">
        <w:rPr>
          <w:rFonts w:ascii="Times New Roman" w:hAnsi="Times New Roman" w:cs="Times New Roman"/>
          <w:sz w:val="24"/>
          <w:szCs w:val="24"/>
        </w:rPr>
        <w:t xml:space="preserve"> у </w:t>
      </w:r>
      <w:proofErr w:type="spellStart"/>
      <w:r w:rsidRPr="00E871ED">
        <w:rPr>
          <w:rFonts w:ascii="Times New Roman" w:hAnsi="Times New Roman" w:cs="Times New Roman"/>
          <w:sz w:val="24"/>
          <w:szCs w:val="24"/>
        </w:rPr>
        <w:t>деловима</w:t>
      </w:r>
      <w:proofErr w:type="spellEnd"/>
      <w:r w:rsidRPr="00E871ED">
        <w:rPr>
          <w:rFonts w:ascii="Times New Roman" w:hAnsi="Times New Roman" w:cs="Times New Roman"/>
          <w:sz w:val="24"/>
          <w:szCs w:val="24"/>
        </w:rPr>
        <w:t xml:space="preserve"> </w:t>
      </w:r>
      <w:proofErr w:type="spellStart"/>
      <w:r w:rsidRPr="00E871ED">
        <w:rPr>
          <w:rFonts w:ascii="Times New Roman" w:hAnsi="Times New Roman" w:cs="Times New Roman"/>
          <w:sz w:val="24"/>
          <w:szCs w:val="24"/>
        </w:rPr>
        <w:t>наше</w:t>
      </w:r>
      <w:proofErr w:type="spellEnd"/>
      <w:r w:rsidRPr="00E871ED">
        <w:rPr>
          <w:rFonts w:ascii="Times New Roman" w:hAnsi="Times New Roman" w:cs="Times New Roman"/>
          <w:sz w:val="24"/>
          <w:szCs w:val="24"/>
        </w:rPr>
        <w:t xml:space="preserve"> </w:t>
      </w:r>
      <w:proofErr w:type="spellStart"/>
      <w:r w:rsidRPr="00E871ED">
        <w:rPr>
          <w:rFonts w:ascii="Times New Roman" w:hAnsi="Times New Roman" w:cs="Times New Roman"/>
          <w:sz w:val="24"/>
          <w:szCs w:val="24"/>
        </w:rPr>
        <w:t>земље</w:t>
      </w:r>
      <w:proofErr w:type="spellEnd"/>
      <w:r w:rsidRPr="00E871ED">
        <w:rPr>
          <w:rFonts w:ascii="Times New Roman" w:hAnsi="Times New Roman" w:cs="Times New Roman"/>
          <w:sz w:val="24"/>
          <w:szCs w:val="24"/>
        </w:rPr>
        <w:t>.</w:t>
      </w:r>
    </w:p>
    <w:p w14:paraId="3B71A7BC" w14:textId="77777777" w:rsidR="00232F21" w:rsidRDefault="00232F21" w:rsidP="00232F21">
      <w:pPr>
        <w:pStyle w:val="NoSpacing"/>
        <w:ind w:left="360"/>
        <w:jc w:val="both"/>
        <w:rPr>
          <w:rFonts w:ascii="Times New Roman" w:eastAsia="Calibri" w:hAnsi="Times New Roman" w:cs="Times New Roman"/>
          <w:b/>
          <w:sz w:val="24"/>
          <w:szCs w:val="24"/>
          <w:lang w:val="sr-Cyrl-RS"/>
        </w:rPr>
      </w:pPr>
    </w:p>
    <w:p w14:paraId="39D24683" w14:textId="77777777" w:rsidR="00232F21" w:rsidRDefault="00232F21" w:rsidP="00232F21">
      <w:pPr>
        <w:pStyle w:val="NoSpacing"/>
        <w:ind w:left="360"/>
        <w:jc w:val="both"/>
        <w:rPr>
          <w:rFonts w:ascii="Times New Roman" w:eastAsia="Calibri" w:hAnsi="Times New Roman" w:cs="Times New Roman"/>
          <w:b/>
          <w:sz w:val="24"/>
          <w:szCs w:val="24"/>
          <w:lang w:val="sr-Cyrl-RS"/>
        </w:rPr>
      </w:pPr>
    </w:p>
    <w:p w14:paraId="3D9AE28A" w14:textId="2B648A29" w:rsidR="00934D1B" w:rsidRPr="00145BE5" w:rsidRDefault="00934D1B" w:rsidP="00232F21">
      <w:pPr>
        <w:pStyle w:val="NoSpacing"/>
        <w:numPr>
          <w:ilvl w:val="0"/>
          <w:numId w:val="23"/>
        </w:numPr>
        <w:jc w:val="both"/>
        <w:rPr>
          <w:rFonts w:ascii="Times New Roman" w:hAnsi="Times New Roman" w:cs="Times New Roman"/>
          <w:sz w:val="24"/>
          <w:szCs w:val="24"/>
          <w:lang w:val="sr-Cyrl-RS"/>
        </w:rPr>
      </w:pPr>
      <w:r w:rsidRPr="00934D1B">
        <w:rPr>
          <w:rFonts w:ascii="Times New Roman" w:eastAsia="Calibri" w:hAnsi="Times New Roman" w:cs="Times New Roman"/>
          <w:b/>
          <w:sz w:val="24"/>
          <w:szCs w:val="24"/>
          <w:lang w:val="sr-Cyrl-RS"/>
        </w:rPr>
        <w:t>Пројекат Дигитализација туристичке понуде Републике Србије</w:t>
      </w:r>
    </w:p>
    <w:p w14:paraId="30A38A3C" w14:textId="77777777" w:rsidR="00145BE5" w:rsidRPr="00363ABD" w:rsidRDefault="00145BE5" w:rsidP="00145BE5">
      <w:pPr>
        <w:pStyle w:val="NoSpacing"/>
        <w:ind w:left="720"/>
        <w:jc w:val="both"/>
        <w:rPr>
          <w:rFonts w:ascii="Times New Roman" w:hAnsi="Times New Roman" w:cs="Times New Roman"/>
          <w:sz w:val="24"/>
          <w:szCs w:val="24"/>
          <w:lang w:val="sr-Cyrl-RS"/>
        </w:rPr>
      </w:pPr>
    </w:p>
    <w:p w14:paraId="12F3A56C" w14:textId="77777777" w:rsidR="00E871ED" w:rsidRPr="00E871ED" w:rsidRDefault="00E871ED" w:rsidP="00E871ED">
      <w:pPr>
        <w:pStyle w:val="NoSpacing"/>
        <w:ind w:firstLine="708"/>
        <w:jc w:val="both"/>
        <w:rPr>
          <w:rFonts w:ascii="Times New Roman" w:hAnsi="Times New Roman" w:cs="Times New Roman"/>
          <w:sz w:val="24"/>
          <w:szCs w:val="24"/>
          <w:lang w:val="sr-Cyrl-RS"/>
        </w:rPr>
      </w:pPr>
      <w:r w:rsidRPr="00E871ED">
        <w:rPr>
          <w:rFonts w:ascii="Times New Roman" w:hAnsi="Times New Roman" w:cs="Times New Roman"/>
          <w:sz w:val="24"/>
          <w:szCs w:val="24"/>
          <w:lang w:val="sr-Cyrl-RS"/>
        </w:rPr>
        <w:t xml:space="preserve">Реализација пројекта иде у складу са планом. До сада је реализован комплетан уговор за Фазу 1 и две трећине уговора за Фазу 2, док ће последња етапа Фазе 2 бити реализована средином до јесени 2025. године како би се </w:t>
      </w:r>
      <w:proofErr w:type="spellStart"/>
      <w:r w:rsidRPr="00E871ED">
        <w:rPr>
          <w:rFonts w:ascii="Times New Roman" w:hAnsi="Times New Roman" w:cs="Times New Roman"/>
          <w:sz w:val="24"/>
          <w:szCs w:val="24"/>
          <w:lang w:val="sr-Cyrl-RS"/>
        </w:rPr>
        <w:t>букинг</w:t>
      </w:r>
      <w:proofErr w:type="spellEnd"/>
      <w:r w:rsidRPr="00E871ED">
        <w:rPr>
          <w:rFonts w:ascii="Times New Roman" w:hAnsi="Times New Roman" w:cs="Times New Roman"/>
          <w:sz w:val="24"/>
          <w:szCs w:val="24"/>
          <w:lang w:val="sr-Cyrl-RS"/>
        </w:rPr>
        <w:t xml:space="preserve"> систем у тренутку покретања одмах повезао са системом електронском плаћања на чијем омогућавању ради НБС а на успостављању тржишни учесници који је потребно да региструју могућност електронског плаћања за пружаоце услуге смештаја регистроване у систему </w:t>
      </w:r>
      <w:proofErr w:type="spellStart"/>
      <w:r w:rsidRPr="00E871ED">
        <w:rPr>
          <w:rFonts w:ascii="Times New Roman" w:hAnsi="Times New Roman" w:cs="Times New Roman"/>
          <w:sz w:val="24"/>
          <w:szCs w:val="24"/>
          <w:lang w:val="sr-Cyrl-RS"/>
        </w:rPr>
        <w:t>еТуриста</w:t>
      </w:r>
      <w:proofErr w:type="spellEnd"/>
      <w:r w:rsidRPr="00E871ED">
        <w:rPr>
          <w:rFonts w:ascii="Times New Roman" w:hAnsi="Times New Roman" w:cs="Times New Roman"/>
          <w:sz w:val="24"/>
          <w:szCs w:val="24"/>
          <w:lang w:val="sr-Cyrl-RS"/>
        </w:rPr>
        <w:t>. У току су разговори са НБС по питању временског оквира за стицања услова за предметну активност.</w:t>
      </w:r>
    </w:p>
    <w:p w14:paraId="281DE7B8" w14:textId="729CE99A" w:rsidR="00E871ED" w:rsidRPr="00E871ED" w:rsidRDefault="00E871ED" w:rsidP="00E871ED">
      <w:pPr>
        <w:pStyle w:val="NoSpacing"/>
        <w:ind w:firstLine="708"/>
        <w:jc w:val="both"/>
        <w:rPr>
          <w:rFonts w:ascii="Times New Roman" w:hAnsi="Times New Roman" w:cs="Times New Roman"/>
          <w:sz w:val="24"/>
          <w:szCs w:val="24"/>
          <w:lang w:val="sr-Cyrl-RS"/>
        </w:rPr>
      </w:pPr>
      <w:r w:rsidRPr="00E871ED">
        <w:rPr>
          <w:rFonts w:ascii="Times New Roman" w:hAnsi="Times New Roman" w:cs="Times New Roman"/>
          <w:sz w:val="24"/>
          <w:szCs w:val="24"/>
          <w:lang w:val="sr-Cyrl-RS"/>
        </w:rPr>
        <w:t xml:space="preserve">Платформа за приказ туристичких садржаја је развијена у потпуности и ангажован је тим стручњака који ради рецензију и </w:t>
      </w:r>
      <w:proofErr w:type="spellStart"/>
      <w:r w:rsidRPr="00E871ED">
        <w:rPr>
          <w:rFonts w:ascii="Times New Roman" w:hAnsi="Times New Roman" w:cs="Times New Roman"/>
          <w:sz w:val="24"/>
          <w:szCs w:val="24"/>
          <w:lang w:val="sr-Cyrl-RS"/>
        </w:rPr>
        <w:t>лекторисање</w:t>
      </w:r>
      <w:proofErr w:type="spellEnd"/>
      <w:r w:rsidRPr="00E871ED">
        <w:rPr>
          <w:rFonts w:ascii="Times New Roman" w:hAnsi="Times New Roman" w:cs="Times New Roman"/>
          <w:sz w:val="24"/>
          <w:szCs w:val="24"/>
          <w:lang w:val="sr-Cyrl-RS"/>
        </w:rPr>
        <w:t xml:space="preserve"> текстова које су доставиле локалне туристичке организације који нису задовољавајућег квалитета и поред више кругова исправки и дорада. Процеси рецензије и лектуре одвијају се паралелно планираном динамиком уз мања кашњења проузрокована недостатком квалитетног материјала за обраду. Очекује се да ће информативни део платформе (Туристички асистент – www.posetisrbiju.gov.rs) бити спреман за пуштање у рад до током 12.2.2025. године када је планирано свечано обележавање пуштања </w:t>
      </w:r>
      <w:proofErr w:type="spellStart"/>
      <w:r w:rsidRPr="00E871ED">
        <w:rPr>
          <w:rFonts w:ascii="Times New Roman" w:hAnsi="Times New Roman" w:cs="Times New Roman"/>
          <w:sz w:val="24"/>
          <w:szCs w:val="24"/>
          <w:lang w:val="sr-Cyrl-RS"/>
        </w:rPr>
        <w:t>платофрме</w:t>
      </w:r>
      <w:proofErr w:type="spellEnd"/>
      <w:r w:rsidRPr="00E871ED">
        <w:rPr>
          <w:rFonts w:ascii="Times New Roman" w:hAnsi="Times New Roman" w:cs="Times New Roman"/>
          <w:sz w:val="24"/>
          <w:szCs w:val="24"/>
          <w:lang w:val="sr-Cyrl-RS"/>
        </w:rPr>
        <w:t xml:space="preserve"> у рад у Народном музеју </w:t>
      </w:r>
      <w:r w:rsidR="00A11ECA">
        <w:rPr>
          <w:rFonts w:ascii="Times New Roman" w:hAnsi="Times New Roman" w:cs="Times New Roman"/>
          <w:sz w:val="24"/>
          <w:szCs w:val="24"/>
          <w:lang w:val="sr-Cyrl-RS"/>
        </w:rPr>
        <w:t>Србије</w:t>
      </w:r>
      <w:r w:rsidRPr="00E871ED">
        <w:rPr>
          <w:rFonts w:ascii="Times New Roman" w:hAnsi="Times New Roman" w:cs="Times New Roman"/>
          <w:sz w:val="24"/>
          <w:szCs w:val="24"/>
          <w:lang w:val="sr-Cyrl-RS"/>
        </w:rPr>
        <w:t>.</w:t>
      </w:r>
    </w:p>
    <w:p w14:paraId="1E4F3C43" w14:textId="77777777" w:rsidR="00E871ED" w:rsidRDefault="00E871ED" w:rsidP="00E871ED">
      <w:pPr>
        <w:pStyle w:val="NoSpacing"/>
        <w:ind w:firstLine="708"/>
        <w:jc w:val="both"/>
        <w:rPr>
          <w:rFonts w:ascii="Times New Roman" w:hAnsi="Times New Roman" w:cs="Times New Roman"/>
          <w:sz w:val="24"/>
          <w:szCs w:val="24"/>
          <w:lang w:val="sr-Cyrl-RS"/>
        </w:rPr>
      </w:pPr>
      <w:proofErr w:type="spellStart"/>
      <w:r w:rsidRPr="00E871ED">
        <w:rPr>
          <w:rFonts w:ascii="Times New Roman" w:hAnsi="Times New Roman" w:cs="Times New Roman"/>
          <w:sz w:val="24"/>
          <w:szCs w:val="24"/>
          <w:lang w:val="sr-Cyrl-RS"/>
        </w:rPr>
        <w:t>Букинг</w:t>
      </w:r>
      <w:proofErr w:type="spellEnd"/>
      <w:r w:rsidRPr="00E871ED">
        <w:rPr>
          <w:rFonts w:ascii="Times New Roman" w:hAnsi="Times New Roman" w:cs="Times New Roman"/>
          <w:sz w:val="24"/>
          <w:szCs w:val="24"/>
          <w:lang w:val="sr-Cyrl-RS"/>
        </w:rPr>
        <w:t xml:space="preserve"> део платформе је у развоју и очекује се да ће бити спреман за пуштање у рад до средине јесени 2025. године.</w:t>
      </w:r>
    </w:p>
    <w:p w14:paraId="609825E7" w14:textId="77777777" w:rsidR="00E871ED" w:rsidRDefault="00E871ED" w:rsidP="00E871ED">
      <w:pPr>
        <w:pStyle w:val="NoSpacing"/>
        <w:ind w:firstLine="708"/>
        <w:jc w:val="both"/>
        <w:rPr>
          <w:rFonts w:ascii="Times New Roman" w:hAnsi="Times New Roman" w:cs="Times New Roman"/>
          <w:sz w:val="24"/>
          <w:szCs w:val="24"/>
          <w:lang w:val="sr-Cyrl-RS"/>
        </w:rPr>
      </w:pPr>
    </w:p>
    <w:p w14:paraId="460D600D" w14:textId="77777777" w:rsidR="00D67A53" w:rsidRPr="00E871ED" w:rsidRDefault="00D67A53" w:rsidP="00E871ED">
      <w:pPr>
        <w:pStyle w:val="NoSpacing"/>
        <w:ind w:firstLine="708"/>
        <w:jc w:val="both"/>
        <w:rPr>
          <w:rFonts w:ascii="Times New Roman" w:hAnsi="Times New Roman" w:cs="Times New Roman"/>
          <w:sz w:val="24"/>
          <w:szCs w:val="24"/>
          <w:lang w:val="sr-Cyrl-RS"/>
        </w:rPr>
      </w:pPr>
    </w:p>
    <w:p w14:paraId="60C79594" w14:textId="38E81E5E" w:rsidR="00E871ED" w:rsidRPr="00E871ED" w:rsidRDefault="00E871ED" w:rsidP="00E871ED">
      <w:pPr>
        <w:pStyle w:val="NoSpacing"/>
        <w:numPr>
          <w:ilvl w:val="0"/>
          <w:numId w:val="23"/>
        </w:numPr>
        <w:jc w:val="both"/>
        <w:rPr>
          <w:rFonts w:ascii="Times New Roman" w:hAnsi="Times New Roman" w:cs="Times New Roman"/>
          <w:b/>
          <w:bCs/>
          <w:sz w:val="24"/>
          <w:szCs w:val="24"/>
          <w:lang w:val="sr-Cyrl-RS"/>
        </w:rPr>
      </w:pPr>
      <w:r w:rsidRPr="00E871ED">
        <w:rPr>
          <w:rFonts w:ascii="Times New Roman" w:hAnsi="Times New Roman" w:cs="Times New Roman"/>
          <w:b/>
          <w:bCs/>
          <w:sz w:val="24"/>
          <w:szCs w:val="24"/>
          <w:lang w:val="sr-Cyrl-RS"/>
        </w:rPr>
        <w:t>ПОВЕЗАНЕ ШКОЛЕ - Изградња WLAN мреже у школама фаза 3</w:t>
      </w:r>
    </w:p>
    <w:p w14:paraId="63C2344B" w14:textId="77777777" w:rsidR="00E871ED" w:rsidRPr="00E871ED" w:rsidRDefault="00E871ED" w:rsidP="00E871ED">
      <w:pPr>
        <w:pStyle w:val="NoSpacing"/>
        <w:jc w:val="both"/>
        <w:rPr>
          <w:rFonts w:ascii="Times New Roman" w:hAnsi="Times New Roman" w:cs="Times New Roman"/>
          <w:sz w:val="24"/>
          <w:szCs w:val="24"/>
          <w:lang w:val="sr-Cyrl-RS"/>
        </w:rPr>
      </w:pPr>
    </w:p>
    <w:p w14:paraId="209E33D5" w14:textId="77777777" w:rsidR="00D67A53" w:rsidRDefault="00E871ED" w:rsidP="00D67A53">
      <w:pPr>
        <w:pStyle w:val="NoSpacing"/>
        <w:ind w:firstLine="708"/>
        <w:jc w:val="both"/>
        <w:rPr>
          <w:rFonts w:ascii="Times New Roman" w:hAnsi="Times New Roman" w:cs="Times New Roman"/>
          <w:sz w:val="24"/>
          <w:szCs w:val="24"/>
          <w:lang w:val="sr-Cyrl-RS"/>
        </w:rPr>
      </w:pPr>
      <w:r w:rsidRPr="00E871ED">
        <w:rPr>
          <w:rFonts w:ascii="Times New Roman" w:hAnsi="Times New Roman" w:cs="Times New Roman"/>
          <w:sz w:val="24"/>
          <w:szCs w:val="24"/>
          <w:lang w:val="sr-Cyrl-RS"/>
        </w:rPr>
        <w:t xml:space="preserve">Реализација пројекта иде у складу са планом, реализовани су сви планирани уговори. У циљу мањег оптерећења националног буџета, преостали износ средстава у кредиту од 400.000,00 ЕУР је искоришћен за набавку резервних делова за одржавање школских мрежа и покренута је последња набавка у оквиру пројекта. Спроведена је набавка и уговор је  закључен у износу од   397.950,00 ЕУР за набавку резервних делова и који ће бити реализован до краја 2024. године. </w:t>
      </w:r>
    </w:p>
    <w:p w14:paraId="1EEEFC09" w14:textId="0A2AA23A" w:rsidR="009F7A34" w:rsidRDefault="00E871ED" w:rsidP="00D67A53">
      <w:pPr>
        <w:pStyle w:val="NoSpacing"/>
        <w:ind w:firstLine="708"/>
        <w:jc w:val="both"/>
        <w:rPr>
          <w:rFonts w:ascii="Times New Roman" w:hAnsi="Times New Roman" w:cs="Times New Roman"/>
          <w:sz w:val="24"/>
          <w:szCs w:val="24"/>
          <w:lang w:val="sr-Cyrl-RS"/>
        </w:rPr>
      </w:pPr>
      <w:r w:rsidRPr="00E871ED">
        <w:rPr>
          <w:rFonts w:ascii="Times New Roman" w:hAnsi="Times New Roman" w:cs="Times New Roman"/>
          <w:sz w:val="24"/>
          <w:szCs w:val="24"/>
          <w:lang w:val="sr-Cyrl-RS"/>
        </w:rPr>
        <w:t xml:space="preserve">Опрема је испоручена у складу са уговором и тиме је осигурана потребна количина резервних делова за целу школску 2024./2025. годину. Поред тога, Министарство је издвојило средства у оквиру </w:t>
      </w:r>
      <w:r w:rsidRPr="00E871ED">
        <w:rPr>
          <w:rFonts w:ascii="Times New Roman" w:hAnsi="Times New Roman" w:cs="Times New Roman"/>
          <w:sz w:val="24"/>
          <w:szCs w:val="24"/>
          <w:lang w:val="sr-Cyrl-RS"/>
        </w:rPr>
        <w:lastRenderedPageBreak/>
        <w:t>лимита у буџету РС за услуге подршке, одржавања и уградње резервних делова за целу школску 2024./2025. годину.</w:t>
      </w:r>
    </w:p>
    <w:p w14:paraId="33AF2285" w14:textId="77777777" w:rsidR="00E871ED" w:rsidRDefault="00E871ED" w:rsidP="00E871ED">
      <w:pPr>
        <w:pStyle w:val="NoSpacing"/>
        <w:jc w:val="both"/>
        <w:rPr>
          <w:rFonts w:ascii="Times New Roman" w:hAnsi="Times New Roman" w:cs="Times New Roman"/>
          <w:sz w:val="24"/>
          <w:szCs w:val="24"/>
          <w:lang w:val="sr-Cyrl-RS"/>
        </w:rPr>
      </w:pPr>
    </w:p>
    <w:p w14:paraId="129BA437" w14:textId="77777777" w:rsidR="0021605F" w:rsidRPr="00B24FFE" w:rsidRDefault="0021605F" w:rsidP="00E871ED">
      <w:pPr>
        <w:pStyle w:val="NoSpacing"/>
        <w:jc w:val="both"/>
        <w:rPr>
          <w:rFonts w:ascii="Times New Roman" w:hAnsi="Times New Roman" w:cs="Times New Roman"/>
          <w:sz w:val="24"/>
          <w:szCs w:val="24"/>
          <w:lang w:val="sr-Cyrl-RS"/>
        </w:rPr>
      </w:pPr>
    </w:p>
    <w:p w14:paraId="725ADBFB" w14:textId="77777777" w:rsidR="00E32B16" w:rsidRDefault="00E32B16" w:rsidP="000557D3">
      <w:pPr>
        <w:pStyle w:val="NoSpacing"/>
        <w:ind w:left="3540" w:firstLine="708"/>
        <w:rPr>
          <w:rFonts w:ascii="Times New Roman" w:hAnsi="Times New Roman" w:cs="Times New Roman"/>
          <w:sz w:val="28"/>
          <w:szCs w:val="28"/>
          <w:lang w:val="sr-Cyrl-RS"/>
        </w:rPr>
      </w:pPr>
    </w:p>
    <w:p w14:paraId="2D53F458" w14:textId="22B61C81" w:rsidR="000557D3" w:rsidRPr="003C5AD9" w:rsidRDefault="000557D3" w:rsidP="000557D3">
      <w:pPr>
        <w:pStyle w:val="NoSpacing"/>
        <w:ind w:left="3540" w:firstLine="708"/>
        <w:rPr>
          <w:rFonts w:ascii="Times New Roman" w:hAnsi="Times New Roman" w:cs="Times New Roman"/>
          <w:sz w:val="28"/>
          <w:szCs w:val="28"/>
          <w:u w:val="single"/>
          <w:lang w:val="sr-Cyrl-RS"/>
        </w:rPr>
      </w:pPr>
      <w:r w:rsidRPr="003C5AD9">
        <w:rPr>
          <w:rFonts w:ascii="Times New Roman" w:hAnsi="Times New Roman" w:cs="Times New Roman"/>
          <w:sz w:val="28"/>
          <w:szCs w:val="28"/>
          <w:u w:val="single"/>
          <w:lang w:val="sr-Cyrl-RS"/>
        </w:rPr>
        <w:t>Јавни позиви</w:t>
      </w:r>
    </w:p>
    <w:p w14:paraId="08D1ABB7" w14:textId="77777777" w:rsidR="000557D3" w:rsidRDefault="000557D3" w:rsidP="000557D3">
      <w:pPr>
        <w:pStyle w:val="NoSpacing"/>
        <w:ind w:firstLine="708"/>
        <w:jc w:val="both"/>
        <w:rPr>
          <w:rFonts w:ascii="Times New Roman" w:hAnsi="Times New Roman" w:cs="Times New Roman"/>
          <w:sz w:val="24"/>
          <w:szCs w:val="24"/>
          <w:lang w:val="sr-Cyrl-RS"/>
        </w:rPr>
      </w:pPr>
    </w:p>
    <w:p w14:paraId="5032ACA7" w14:textId="77777777" w:rsidR="00E32B16" w:rsidRDefault="00E32B16" w:rsidP="000557D3">
      <w:pPr>
        <w:pStyle w:val="NoSpacing"/>
        <w:ind w:firstLine="708"/>
        <w:jc w:val="both"/>
        <w:rPr>
          <w:rFonts w:ascii="Times New Roman" w:hAnsi="Times New Roman" w:cs="Times New Roman"/>
          <w:sz w:val="24"/>
          <w:szCs w:val="24"/>
          <w:lang w:val="sr-Cyrl-RS"/>
        </w:rPr>
      </w:pPr>
    </w:p>
    <w:p w14:paraId="2D23DA0A" w14:textId="07B38006" w:rsidR="00DF54B0" w:rsidRPr="00DF54B0" w:rsidRDefault="00DF54B0" w:rsidP="00DF54B0">
      <w:pPr>
        <w:pStyle w:val="NoSpacing"/>
        <w:ind w:firstLine="708"/>
        <w:jc w:val="both"/>
        <w:rPr>
          <w:rFonts w:ascii="Times New Roman" w:hAnsi="Times New Roman" w:cs="Times New Roman"/>
          <w:sz w:val="24"/>
          <w:szCs w:val="24"/>
          <w:lang w:val="sr-Cyrl-RS"/>
        </w:rPr>
      </w:pPr>
      <w:r w:rsidRPr="00DF54B0">
        <w:rPr>
          <w:rFonts w:ascii="Times New Roman" w:hAnsi="Times New Roman" w:cs="Times New Roman"/>
          <w:sz w:val="24"/>
          <w:szCs w:val="24"/>
          <w:lang w:val="sr-Cyrl-RS"/>
        </w:rPr>
        <w:t>На веб презентацији Министарства објављен је списак 201 насеља у Републици Србији и позив заинтересованим привредним субјектима који обављају делатност електронских комуникација у смислу Закона о електронским комуникацијама („Службени гласник РС”, број 35/23) и који су уписани у евиденцију оператора јавних комуникационих мрежа и услуга коју води Регулаторно тело за електронске комуникације и поштанске услуге, да се изјасне да ли у наредном трогодишњем периоду (до краја 2027. године) имају инвестиционе планове за изградњу широкопојасне мрежне инфраструктуре у једном или више насеља и да о томе обавесте Министарство путем мејла:  javnipoziv@mit.gov.rs до 25.11.2024. године. У наведеном периоду привредни субјекти су обавестили Министарство о својим инвестиционим плановима на основу чега је коригован и допуњен списак насеља која су кандидати за заједничку изградњу.</w:t>
      </w:r>
    </w:p>
    <w:p w14:paraId="53708FD1" w14:textId="77777777" w:rsidR="00DF54B0" w:rsidRPr="00DF54B0" w:rsidRDefault="00DF54B0" w:rsidP="00DF54B0">
      <w:pPr>
        <w:pStyle w:val="NoSpacing"/>
        <w:ind w:firstLine="708"/>
        <w:jc w:val="both"/>
        <w:rPr>
          <w:rFonts w:ascii="Times New Roman" w:hAnsi="Times New Roman" w:cs="Times New Roman"/>
          <w:sz w:val="24"/>
          <w:szCs w:val="24"/>
          <w:lang w:val="sr-Cyrl-RS"/>
        </w:rPr>
      </w:pPr>
      <w:r w:rsidRPr="00DF54B0">
        <w:rPr>
          <w:rFonts w:ascii="Times New Roman" w:hAnsi="Times New Roman" w:cs="Times New Roman"/>
          <w:sz w:val="24"/>
          <w:szCs w:val="24"/>
          <w:lang w:val="sr-Cyrl-RS"/>
        </w:rPr>
        <w:t>Министарство је, на својој веб презентацији, објавило Јавни позив за учешће у спровођењу Програма заједничке изградње широкопојасне комуникационе инфраструктуре у руралним и неразвијеним подручјима Републике Србије.</w:t>
      </w:r>
    </w:p>
    <w:p w14:paraId="204A2B21" w14:textId="77777777" w:rsidR="00DF54B0" w:rsidRPr="00DF54B0" w:rsidRDefault="00DF54B0" w:rsidP="00DF54B0">
      <w:pPr>
        <w:pStyle w:val="NoSpacing"/>
        <w:ind w:firstLine="708"/>
        <w:jc w:val="both"/>
        <w:rPr>
          <w:rFonts w:ascii="Times New Roman" w:hAnsi="Times New Roman" w:cs="Times New Roman"/>
          <w:sz w:val="24"/>
          <w:szCs w:val="24"/>
          <w:lang w:val="sr-Cyrl-RS"/>
        </w:rPr>
      </w:pPr>
      <w:r w:rsidRPr="00DF54B0">
        <w:rPr>
          <w:rFonts w:ascii="Times New Roman" w:hAnsi="Times New Roman" w:cs="Times New Roman"/>
          <w:sz w:val="24"/>
          <w:szCs w:val="24"/>
          <w:lang w:val="sr-Cyrl-RS"/>
        </w:rPr>
        <w:t>Наведени Јавни позив се односи на заједничку изградњу широкопојасне комуникационе инфраструктуре за насеља за која привредни субјекти нису исказали инвестиционе планове и спроводиће се у складу са Уредбом о утврђивању Програма развоја широкопојасне комуникационе инфраструктуре у руралним и неразвијеним подручјима Републике Србије за период 2024-2026. године („Службени гласник РС“, број 68/24).</w:t>
      </w:r>
    </w:p>
    <w:p w14:paraId="58656189" w14:textId="20857EFC" w:rsidR="00DF54B0" w:rsidRPr="00DF54B0" w:rsidRDefault="00DF54B0" w:rsidP="00DF54B0">
      <w:pPr>
        <w:pStyle w:val="NoSpacing"/>
        <w:ind w:firstLine="708"/>
        <w:jc w:val="both"/>
        <w:rPr>
          <w:rFonts w:ascii="Times New Roman" w:hAnsi="Times New Roman" w:cs="Times New Roman"/>
          <w:sz w:val="24"/>
          <w:szCs w:val="24"/>
          <w:lang w:val="sr-Cyrl-RS"/>
        </w:rPr>
      </w:pPr>
      <w:r w:rsidRPr="00DF54B0">
        <w:rPr>
          <w:rFonts w:ascii="Times New Roman" w:hAnsi="Times New Roman" w:cs="Times New Roman"/>
          <w:sz w:val="24"/>
          <w:szCs w:val="24"/>
          <w:lang w:val="sr-Cyrl-RS"/>
        </w:rPr>
        <w:t xml:space="preserve"> У складу са Одлуком о расписивању Јавног позива за учешће у спровођењу </w:t>
      </w:r>
      <w:proofErr w:type="spellStart"/>
      <w:r w:rsidRPr="00DF54B0">
        <w:rPr>
          <w:rFonts w:ascii="Times New Roman" w:hAnsi="Times New Roman" w:cs="Times New Roman"/>
          <w:sz w:val="24"/>
          <w:szCs w:val="24"/>
          <w:lang w:val="sr-Cyrl-RS"/>
        </w:rPr>
        <w:t>Прoграма</w:t>
      </w:r>
      <w:proofErr w:type="spellEnd"/>
      <w:r w:rsidRPr="00DF54B0">
        <w:rPr>
          <w:rFonts w:ascii="Times New Roman" w:hAnsi="Times New Roman" w:cs="Times New Roman"/>
          <w:sz w:val="24"/>
          <w:szCs w:val="24"/>
          <w:lang w:val="sr-Cyrl-RS"/>
        </w:rPr>
        <w:t xml:space="preserve"> заједничке изградње широкопојасне комуникационе инфраструктуре у руралним и неразвијеним подручјима </w:t>
      </w:r>
      <w:r w:rsidR="004C6818">
        <w:rPr>
          <w:rFonts w:ascii="Times New Roman" w:hAnsi="Times New Roman" w:cs="Times New Roman"/>
          <w:sz w:val="24"/>
          <w:szCs w:val="24"/>
          <w:lang w:val="sr-Cyrl-RS"/>
        </w:rPr>
        <w:t>Ре</w:t>
      </w:r>
      <w:r w:rsidRPr="00DF54B0">
        <w:rPr>
          <w:rFonts w:ascii="Times New Roman" w:hAnsi="Times New Roman" w:cs="Times New Roman"/>
          <w:sz w:val="24"/>
          <w:szCs w:val="24"/>
          <w:lang w:val="sr-Cyrl-RS"/>
        </w:rPr>
        <w:t xml:space="preserve">публике </w:t>
      </w:r>
      <w:r w:rsidR="004C6818">
        <w:rPr>
          <w:rFonts w:ascii="Times New Roman" w:hAnsi="Times New Roman" w:cs="Times New Roman"/>
          <w:sz w:val="24"/>
          <w:szCs w:val="24"/>
          <w:lang w:val="sr-Cyrl-RS"/>
        </w:rPr>
        <w:t>С</w:t>
      </w:r>
      <w:r w:rsidRPr="00DF54B0">
        <w:rPr>
          <w:rFonts w:ascii="Times New Roman" w:hAnsi="Times New Roman" w:cs="Times New Roman"/>
          <w:sz w:val="24"/>
          <w:szCs w:val="24"/>
          <w:lang w:val="sr-Cyrl-RS"/>
        </w:rPr>
        <w:t xml:space="preserve">рбије за период 2024-2026. године (у даљем тексту: Програм), коју је донео министар информисања и телекомуникација, Јавни позив садржи услове које привредни субјекти морају да испуне за учествовање на Јавном позиву, начин пријављивања, потребну документацију, рок за подношење пријава, датум њиховог отварања, критеријуме за вредновање и рангирање сваке поднете пријаве, као и начин одлучивања о избору </w:t>
      </w:r>
      <w:proofErr w:type="spellStart"/>
      <w:r w:rsidRPr="00DF54B0">
        <w:rPr>
          <w:rFonts w:ascii="Times New Roman" w:hAnsi="Times New Roman" w:cs="Times New Roman"/>
          <w:sz w:val="24"/>
          <w:szCs w:val="24"/>
          <w:lang w:val="sr-Cyrl-RS"/>
        </w:rPr>
        <w:t>прворангиране</w:t>
      </w:r>
      <w:proofErr w:type="spellEnd"/>
      <w:r w:rsidRPr="00DF54B0">
        <w:rPr>
          <w:rFonts w:ascii="Times New Roman" w:hAnsi="Times New Roman" w:cs="Times New Roman"/>
          <w:sz w:val="24"/>
          <w:szCs w:val="24"/>
          <w:lang w:val="sr-Cyrl-RS"/>
        </w:rPr>
        <w:t xml:space="preserve"> пријаве привредног субјекта који ће учествовати на заједничкој изградњи широкопојасне комуникационе инфраструктуре у руралним пределима Републике Србије.</w:t>
      </w:r>
    </w:p>
    <w:p w14:paraId="445BA8B9" w14:textId="77777777" w:rsidR="00DF54B0" w:rsidRPr="00DF54B0" w:rsidRDefault="00DF54B0" w:rsidP="00DF54B0">
      <w:pPr>
        <w:pStyle w:val="NoSpacing"/>
        <w:ind w:firstLine="708"/>
        <w:jc w:val="both"/>
        <w:rPr>
          <w:rFonts w:ascii="Times New Roman" w:hAnsi="Times New Roman" w:cs="Times New Roman"/>
          <w:sz w:val="24"/>
          <w:szCs w:val="24"/>
          <w:lang w:val="sr-Cyrl-RS"/>
        </w:rPr>
      </w:pPr>
      <w:r w:rsidRPr="00DF54B0">
        <w:rPr>
          <w:rFonts w:ascii="Times New Roman" w:hAnsi="Times New Roman" w:cs="Times New Roman"/>
          <w:sz w:val="24"/>
          <w:szCs w:val="24"/>
          <w:lang w:val="sr-Cyrl-RS"/>
        </w:rPr>
        <w:t>Пре отпочињања спровођења Јавног позива, Министарство је, у складу са чланом 30. Законом о контроли државне помоћи („Службени гласник РС”, број 73/19), Комисији за контролу државне помоћи, поднело пријаву државне помоћи која је садржала нацрт Јавног позива, уговора и других аката чији је правни основ прописан Програмом.</w:t>
      </w:r>
    </w:p>
    <w:p w14:paraId="0B64A6E3" w14:textId="77777777" w:rsidR="00DF54B0" w:rsidRPr="00DF54B0" w:rsidRDefault="00DF54B0" w:rsidP="00DF54B0">
      <w:pPr>
        <w:pStyle w:val="NoSpacing"/>
        <w:ind w:firstLine="708"/>
        <w:jc w:val="both"/>
        <w:rPr>
          <w:rFonts w:ascii="Times New Roman" w:hAnsi="Times New Roman" w:cs="Times New Roman"/>
          <w:sz w:val="24"/>
          <w:szCs w:val="24"/>
          <w:lang w:val="sr-Cyrl-RS"/>
        </w:rPr>
      </w:pPr>
      <w:r w:rsidRPr="00DF54B0">
        <w:rPr>
          <w:rFonts w:ascii="Times New Roman" w:hAnsi="Times New Roman" w:cs="Times New Roman"/>
          <w:sz w:val="24"/>
          <w:szCs w:val="24"/>
          <w:lang w:val="sr-Cyrl-RS"/>
        </w:rPr>
        <w:t xml:space="preserve">Комисија за контролу државне помоћи је решењем од 6. децембра 2024. године, оценила постојање државне помоћи коју Министарство додељује за развој широкопојасне комуникационе инфраструктуре у руралним и неразвијеним подручјима Републике Србије за период 2024-2026. године, као и да је државна помоћ усклађена са правилима за доделу државне помоћи, односно потврдила је испуњеност критеријума за доделу државне помоћи. У складу са наведеном одлуком, за потребе спровођења Јавног позива образована је стручна Комисија за вредновање и рангирање пријава привредних субјеката, која ће утврдити Листу вредновања и рангирања пријава привредних субјеката, у року од 30 дана од дана истека рока за подношење пријава. Министарство ће донети Одлуку о избору </w:t>
      </w:r>
      <w:proofErr w:type="spellStart"/>
      <w:r w:rsidRPr="00DF54B0">
        <w:rPr>
          <w:rFonts w:ascii="Times New Roman" w:hAnsi="Times New Roman" w:cs="Times New Roman"/>
          <w:sz w:val="24"/>
          <w:szCs w:val="24"/>
          <w:lang w:val="sr-Cyrl-RS"/>
        </w:rPr>
        <w:t>прворангиране</w:t>
      </w:r>
      <w:proofErr w:type="spellEnd"/>
      <w:r w:rsidRPr="00DF54B0">
        <w:rPr>
          <w:rFonts w:ascii="Times New Roman" w:hAnsi="Times New Roman" w:cs="Times New Roman"/>
          <w:sz w:val="24"/>
          <w:szCs w:val="24"/>
          <w:lang w:val="sr-Cyrl-RS"/>
        </w:rPr>
        <w:t xml:space="preserve"> пријаве привредног субјекта који ће учествовати на заједничкој изградњи широкопојасне комуникационе инфраструктуре у руралним пределима Републике Србије и објавиће је на својој веб презентацији.</w:t>
      </w:r>
    </w:p>
    <w:p w14:paraId="3CD8F457" w14:textId="2F631899" w:rsidR="001F77FE" w:rsidRDefault="00DF54B0" w:rsidP="00DF54B0">
      <w:pPr>
        <w:pStyle w:val="NoSpacing"/>
        <w:ind w:firstLine="708"/>
        <w:jc w:val="both"/>
        <w:rPr>
          <w:rFonts w:ascii="Times New Roman" w:hAnsi="Times New Roman" w:cs="Times New Roman"/>
          <w:sz w:val="24"/>
          <w:szCs w:val="24"/>
          <w:lang w:val="sr-Cyrl-RS"/>
        </w:rPr>
      </w:pPr>
      <w:r w:rsidRPr="00DF54B0">
        <w:rPr>
          <w:rFonts w:ascii="Times New Roman" w:hAnsi="Times New Roman" w:cs="Times New Roman"/>
          <w:sz w:val="24"/>
          <w:szCs w:val="24"/>
          <w:lang w:val="sr-Cyrl-RS"/>
        </w:rPr>
        <w:t xml:space="preserve"> Средства за спровођење Програма обезбеђена су Законом о потврђивању Уговора о зајму (Пројекат изградње широкопојасне комуникационе инфраструктуре у руралним пределима 2) између Републике Србије и Европске банке за обнову и развој („Службени гласник РС − Међународни уговори”, број 1/22).</w:t>
      </w:r>
    </w:p>
    <w:p w14:paraId="08E6E2CB" w14:textId="11AC2565" w:rsidR="00B15D31" w:rsidRDefault="00B15D31" w:rsidP="005F380F">
      <w:pPr>
        <w:pStyle w:val="NoSpacing"/>
        <w:ind w:firstLine="708"/>
        <w:jc w:val="both"/>
        <w:rPr>
          <w:rFonts w:ascii="Times New Roman" w:hAnsi="Times New Roman" w:cs="Times New Roman"/>
          <w:sz w:val="24"/>
          <w:szCs w:val="24"/>
          <w:lang w:val="sr-Cyrl-RS"/>
        </w:rPr>
      </w:pPr>
    </w:p>
    <w:p w14:paraId="7F3348BD" w14:textId="77777777" w:rsidR="00CE39D3" w:rsidRDefault="00CE39D3" w:rsidP="005F380F">
      <w:pPr>
        <w:pStyle w:val="NoSpacing"/>
        <w:ind w:firstLine="708"/>
        <w:jc w:val="both"/>
        <w:rPr>
          <w:rFonts w:ascii="Times New Roman" w:hAnsi="Times New Roman" w:cs="Times New Roman"/>
          <w:sz w:val="24"/>
          <w:szCs w:val="24"/>
          <w:lang w:val="sr-Cyrl-RS"/>
        </w:rPr>
      </w:pPr>
    </w:p>
    <w:p w14:paraId="00EF0C6A" w14:textId="77777777" w:rsidR="00B15D31" w:rsidRDefault="00B15D31" w:rsidP="00B15D31">
      <w:pPr>
        <w:pStyle w:val="NoSpacing"/>
        <w:ind w:left="360" w:firstLine="348"/>
        <w:jc w:val="center"/>
        <w:rPr>
          <w:rFonts w:ascii="Times New Roman" w:hAnsi="Times New Roman" w:cs="Times New Roman"/>
          <w:sz w:val="28"/>
          <w:szCs w:val="28"/>
          <w:u w:val="single"/>
          <w:lang w:val="sr-Cyrl-RS"/>
        </w:rPr>
      </w:pPr>
      <w:r w:rsidRPr="000C1FAA">
        <w:rPr>
          <w:rFonts w:ascii="Times New Roman" w:hAnsi="Times New Roman" w:cs="Times New Roman"/>
          <w:sz w:val="28"/>
          <w:szCs w:val="28"/>
          <w:u w:val="single"/>
          <w:lang w:val="sr-Cyrl-RS"/>
        </w:rPr>
        <w:lastRenderedPageBreak/>
        <w:t>Национални контакт центар за безбедност деце на интернету</w:t>
      </w:r>
    </w:p>
    <w:p w14:paraId="2B969492" w14:textId="77777777" w:rsidR="00EE682C" w:rsidRDefault="00EE682C" w:rsidP="00B15D31">
      <w:pPr>
        <w:pStyle w:val="NoSpacing"/>
        <w:ind w:left="360" w:firstLine="348"/>
        <w:jc w:val="center"/>
        <w:rPr>
          <w:rFonts w:ascii="Times New Roman" w:hAnsi="Times New Roman" w:cs="Times New Roman"/>
          <w:sz w:val="28"/>
          <w:szCs w:val="28"/>
          <w:u w:val="single"/>
          <w:lang w:val="sr-Cyrl-RS"/>
        </w:rPr>
      </w:pPr>
    </w:p>
    <w:p w14:paraId="3357FFB0" w14:textId="77777777" w:rsidR="00EE682C" w:rsidRDefault="00EE682C" w:rsidP="00EE682C">
      <w:pPr>
        <w:pStyle w:val="NoSpacing"/>
        <w:ind w:left="360" w:firstLine="348"/>
        <w:jc w:val="both"/>
        <w:rPr>
          <w:rFonts w:ascii="Times New Roman" w:hAnsi="Times New Roman" w:cs="Times New Roman"/>
          <w:sz w:val="28"/>
          <w:szCs w:val="28"/>
          <w:u w:val="single"/>
          <w:lang w:val="sr-Cyrl-RS"/>
        </w:rPr>
      </w:pPr>
    </w:p>
    <w:p w14:paraId="20A7ADB8" w14:textId="77777777" w:rsidR="00F23208" w:rsidRDefault="00EE682C" w:rsidP="00F23208">
      <w:pPr>
        <w:pStyle w:val="NoSpacing"/>
        <w:ind w:firstLine="708"/>
        <w:jc w:val="both"/>
        <w:rPr>
          <w:rFonts w:ascii="Times New Roman" w:hAnsi="Times New Roman" w:cs="Times New Roman"/>
          <w:sz w:val="24"/>
          <w:szCs w:val="24"/>
          <w:lang w:val="sr-Cyrl-RS"/>
        </w:rPr>
      </w:pPr>
      <w:r w:rsidRPr="00EE682C">
        <w:rPr>
          <w:rFonts w:ascii="Times New Roman" w:hAnsi="Times New Roman" w:cs="Times New Roman"/>
          <w:sz w:val="24"/>
          <w:szCs w:val="24"/>
          <w:lang w:val="sr-Cyrl-RS"/>
        </w:rPr>
        <w:t>Национални контакт центар за безбедност деце на интернету (у даљем тексту: НКЦ)  је</w:t>
      </w:r>
      <w:r w:rsidR="00E32B16">
        <w:rPr>
          <w:rFonts w:ascii="Times New Roman" w:hAnsi="Times New Roman" w:cs="Times New Roman"/>
          <w:sz w:val="24"/>
          <w:szCs w:val="24"/>
          <w:lang w:val="sr-Cyrl-RS"/>
        </w:rPr>
        <w:t xml:space="preserve"> </w:t>
      </w:r>
      <w:r w:rsidRPr="00EE682C">
        <w:rPr>
          <w:rFonts w:ascii="Times New Roman" w:hAnsi="Times New Roman" w:cs="Times New Roman"/>
          <w:sz w:val="24"/>
          <w:szCs w:val="24"/>
          <w:lang w:val="sr-Cyrl-RS"/>
        </w:rPr>
        <w:t xml:space="preserve">током 2024. године, у склопу својих редовних активности, регистровао укупно 5.474 комуникације, од чега је 3.776 телефонских позива, 1.561 имејлова и  137 путем друштвених мрежа. </w:t>
      </w:r>
    </w:p>
    <w:p w14:paraId="19BEC85F" w14:textId="5AF91501" w:rsidR="00EE682C" w:rsidRPr="00EE682C" w:rsidRDefault="00EE682C" w:rsidP="00F23208">
      <w:pPr>
        <w:pStyle w:val="NoSpacing"/>
        <w:ind w:firstLine="708"/>
        <w:jc w:val="both"/>
        <w:rPr>
          <w:rFonts w:ascii="Times New Roman" w:hAnsi="Times New Roman" w:cs="Times New Roman"/>
          <w:sz w:val="24"/>
          <w:szCs w:val="24"/>
          <w:lang w:val="sr-Cyrl-RS"/>
        </w:rPr>
      </w:pPr>
      <w:r w:rsidRPr="00EE682C">
        <w:rPr>
          <w:rFonts w:ascii="Times New Roman" w:hAnsi="Times New Roman" w:cs="Times New Roman"/>
          <w:sz w:val="24"/>
          <w:szCs w:val="24"/>
          <w:lang w:val="sr-Cyrl-RS"/>
        </w:rPr>
        <w:t xml:space="preserve">Креирано је 986 предмета, од којих </w:t>
      </w:r>
      <w:proofErr w:type="spellStart"/>
      <w:r w:rsidRPr="00EE682C">
        <w:rPr>
          <w:rFonts w:ascii="Times New Roman" w:hAnsi="Times New Roman" w:cs="Times New Roman"/>
          <w:sz w:val="24"/>
          <w:szCs w:val="24"/>
          <w:lang w:val="sr-Cyrl-RS"/>
        </w:rPr>
        <w:t>je</w:t>
      </w:r>
      <w:proofErr w:type="spellEnd"/>
      <w:r w:rsidRPr="00EE682C">
        <w:rPr>
          <w:rFonts w:ascii="Times New Roman" w:hAnsi="Times New Roman" w:cs="Times New Roman"/>
          <w:sz w:val="24"/>
          <w:szCs w:val="24"/>
          <w:lang w:val="sr-Cyrl-RS"/>
        </w:rPr>
        <w:t xml:space="preserve"> 936 саветодавне природе, а 50 предмета упућено је надлежним институцијама на даље поступање: 2 премета Тужилаштву за високотехнолошки криминал и 48 предмета Министарству унутрашњих послова.</w:t>
      </w:r>
    </w:p>
    <w:p w14:paraId="0F7A3B78" w14:textId="77777777" w:rsidR="00A17560" w:rsidRDefault="00A17560" w:rsidP="00DF54B0">
      <w:pPr>
        <w:pStyle w:val="NoSpacing"/>
        <w:ind w:left="360" w:firstLine="348"/>
        <w:jc w:val="center"/>
        <w:rPr>
          <w:rFonts w:ascii="Times New Roman" w:hAnsi="Times New Roman" w:cs="Times New Roman"/>
          <w:i/>
          <w:iCs/>
          <w:sz w:val="28"/>
          <w:szCs w:val="28"/>
          <w:lang w:val="sr-Cyrl-RS"/>
        </w:rPr>
      </w:pPr>
    </w:p>
    <w:p w14:paraId="75309671" w14:textId="77777777" w:rsidR="00F23208" w:rsidRDefault="00F23208" w:rsidP="00DF54B0">
      <w:pPr>
        <w:pStyle w:val="NoSpacing"/>
        <w:ind w:left="360" w:firstLine="348"/>
        <w:jc w:val="center"/>
        <w:rPr>
          <w:rFonts w:ascii="Times New Roman" w:hAnsi="Times New Roman" w:cs="Times New Roman"/>
          <w:i/>
          <w:iCs/>
          <w:sz w:val="28"/>
          <w:szCs w:val="28"/>
          <w:lang w:val="sr-Cyrl-RS"/>
        </w:rPr>
      </w:pPr>
    </w:p>
    <w:p w14:paraId="565E4C00" w14:textId="6408537A" w:rsidR="00EE682C" w:rsidRPr="00A17560" w:rsidRDefault="00EE682C" w:rsidP="00A17560">
      <w:pPr>
        <w:pStyle w:val="NoSpacing"/>
        <w:ind w:left="360" w:firstLine="348"/>
        <w:rPr>
          <w:rFonts w:ascii="Times New Roman" w:hAnsi="Times New Roman" w:cs="Times New Roman"/>
          <w:b/>
          <w:bCs/>
          <w:i/>
          <w:iCs/>
          <w:sz w:val="24"/>
          <w:szCs w:val="24"/>
          <w:lang w:val="sr-Cyrl-RS"/>
        </w:rPr>
      </w:pPr>
      <w:proofErr w:type="spellStart"/>
      <w:r w:rsidRPr="00A17560">
        <w:rPr>
          <w:rFonts w:ascii="Times New Roman" w:hAnsi="Times New Roman" w:cs="Times New Roman"/>
          <w:b/>
          <w:bCs/>
          <w:i/>
          <w:iCs/>
          <w:sz w:val="24"/>
          <w:szCs w:val="24"/>
          <w:lang w:val="sr-Cyrl-RS"/>
        </w:rPr>
        <w:t>Вебинари</w:t>
      </w:r>
      <w:proofErr w:type="spellEnd"/>
    </w:p>
    <w:p w14:paraId="72C391C2" w14:textId="77777777" w:rsidR="00DF54B0" w:rsidRPr="00DF54B0" w:rsidRDefault="00DF54B0" w:rsidP="00DF54B0">
      <w:pPr>
        <w:pStyle w:val="NoSpacing"/>
        <w:ind w:left="360" w:firstLine="348"/>
        <w:jc w:val="center"/>
        <w:rPr>
          <w:rFonts w:ascii="Times New Roman" w:hAnsi="Times New Roman" w:cs="Times New Roman"/>
          <w:i/>
          <w:iCs/>
          <w:sz w:val="28"/>
          <w:szCs w:val="28"/>
          <w:lang w:val="sr-Cyrl-RS"/>
        </w:rPr>
      </w:pPr>
    </w:p>
    <w:p w14:paraId="7A968C3D" w14:textId="3336224C" w:rsidR="00EE682C" w:rsidRPr="00EE682C" w:rsidRDefault="00EE682C" w:rsidP="00EE682C">
      <w:pPr>
        <w:pStyle w:val="NoSpacing"/>
        <w:ind w:left="360" w:firstLine="348"/>
        <w:jc w:val="both"/>
        <w:rPr>
          <w:rFonts w:ascii="Times New Roman" w:hAnsi="Times New Roman" w:cs="Times New Roman"/>
          <w:sz w:val="24"/>
          <w:szCs w:val="24"/>
          <w:lang w:val="sr-Cyrl-RS"/>
        </w:rPr>
      </w:pPr>
      <w:r w:rsidRPr="00EE682C">
        <w:rPr>
          <w:rFonts w:ascii="Times New Roman" w:hAnsi="Times New Roman" w:cs="Times New Roman"/>
          <w:sz w:val="24"/>
          <w:szCs w:val="24"/>
          <w:lang w:val="sr-Cyrl-RS"/>
        </w:rPr>
        <w:t>-</w:t>
      </w:r>
      <w:r w:rsidR="00187256">
        <w:rPr>
          <w:rFonts w:ascii="Times New Roman" w:hAnsi="Times New Roman" w:cs="Times New Roman"/>
          <w:sz w:val="24"/>
          <w:szCs w:val="24"/>
          <w:lang w:val="sr-Cyrl-RS"/>
        </w:rPr>
        <w:t xml:space="preserve"> </w:t>
      </w:r>
      <w:proofErr w:type="spellStart"/>
      <w:r w:rsidRPr="00EE682C">
        <w:rPr>
          <w:rFonts w:ascii="Times New Roman" w:hAnsi="Times New Roman" w:cs="Times New Roman"/>
          <w:sz w:val="24"/>
          <w:szCs w:val="24"/>
          <w:lang w:val="sr-Cyrl-RS"/>
        </w:rPr>
        <w:t>Вебинар</w:t>
      </w:r>
      <w:proofErr w:type="spellEnd"/>
      <w:r w:rsidRPr="00EE682C">
        <w:rPr>
          <w:rFonts w:ascii="Times New Roman" w:hAnsi="Times New Roman" w:cs="Times New Roman"/>
          <w:sz w:val="24"/>
          <w:szCs w:val="24"/>
          <w:lang w:val="sr-Cyrl-RS"/>
        </w:rPr>
        <w:t xml:space="preserve"> „Безбедност деце на интернету“ за запослене у јавној управи, организован од стране Националне академије за јавну управу и Министарства информисања и телекомуникација;</w:t>
      </w:r>
    </w:p>
    <w:p w14:paraId="7C8F041B" w14:textId="62AA6F2B" w:rsidR="00EE682C" w:rsidRPr="00EE682C" w:rsidRDefault="00EE682C" w:rsidP="00187256">
      <w:pPr>
        <w:pStyle w:val="NoSpacing"/>
        <w:ind w:left="360" w:firstLine="348"/>
        <w:jc w:val="both"/>
        <w:rPr>
          <w:rFonts w:ascii="Times New Roman" w:hAnsi="Times New Roman" w:cs="Times New Roman"/>
          <w:sz w:val="24"/>
          <w:szCs w:val="24"/>
          <w:lang w:val="sr-Cyrl-RS"/>
        </w:rPr>
      </w:pPr>
      <w:r w:rsidRPr="00EE682C">
        <w:rPr>
          <w:rFonts w:ascii="Times New Roman" w:hAnsi="Times New Roman" w:cs="Times New Roman"/>
          <w:sz w:val="24"/>
          <w:szCs w:val="24"/>
          <w:lang w:val="sr-Cyrl-RS"/>
        </w:rPr>
        <w:t>-</w:t>
      </w:r>
      <w:r w:rsidR="00187256">
        <w:rPr>
          <w:rFonts w:ascii="Times New Roman" w:hAnsi="Times New Roman" w:cs="Times New Roman"/>
          <w:sz w:val="24"/>
          <w:szCs w:val="24"/>
          <w:lang w:val="sr-Cyrl-RS"/>
        </w:rPr>
        <w:t xml:space="preserve"> </w:t>
      </w:r>
      <w:proofErr w:type="spellStart"/>
      <w:r w:rsidRPr="00EE682C">
        <w:rPr>
          <w:rFonts w:ascii="Times New Roman" w:hAnsi="Times New Roman" w:cs="Times New Roman"/>
          <w:sz w:val="24"/>
          <w:szCs w:val="24"/>
          <w:lang w:val="sr-Cyrl-RS"/>
        </w:rPr>
        <w:t>Вебинар</w:t>
      </w:r>
      <w:proofErr w:type="spellEnd"/>
      <w:r w:rsidRPr="00EE682C">
        <w:rPr>
          <w:rFonts w:ascii="Times New Roman" w:hAnsi="Times New Roman" w:cs="Times New Roman"/>
          <w:sz w:val="24"/>
          <w:szCs w:val="24"/>
          <w:lang w:val="sr-Cyrl-RS"/>
        </w:rPr>
        <w:t xml:space="preserve"> „</w:t>
      </w:r>
      <w:proofErr w:type="spellStart"/>
      <w:r w:rsidRPr="00EE682C">
        <w:rPr>
          <w:rFonts w:ascii="Times New Roman" w:hAnsi="Times New Roman" w:cs="Times New Roman"/>
          <w:sz w:val="24"/>
          <w:szCs w:val="24"/>
          <w:lang w:val="sr-Cyrl-RS"/>
        </w:rPr>
        <w:t>User</w:t>
      </w:r>
      <w:proofErr w:type="spellEnd"/>
      <w:r w:rsidRPr="00EE682C">
        <w:rPr>
          <w:rFonts w:ascii="Times New Roman" w:hAnsi="Times New Roman" w:cs="Times New Roman"/>
          <w:sz w:val="24"/>
          <w:szCs w:val="24"/>
          <w:lang w:val="sr-Cyrl-RS"/>
        </w:rPr>
        <w:t xml:space="preserve"> </w:t>
      </w:r>
      <w:proofErr w:type="spellStart"/>
      <w:r w:rsidRPr="00EE682C">
        <w:rPr>
          <w:rFonts w:ascii="Times New Roman" w:hAnsi="Times New Roman" w:cs="Times New Roman"/>
          <w:sz w:val="24"/>
          <w:szCs w:val="24"/>
          <w:lang w:val="sr-Cyrl-RS"/>
        </w:rPr>
        <w:t>Empowerment</w:t>
      </w:r>
      <w:proofErr w:type="spellEnd"/>
      <w:r w:rsidRPr="00EE682C">
        <w:rPr>
          <w:rFonts w:ascii="Times New Roman" w:hAnsi="Times New Roman" w:cs="Times New Roman"/>
          <w:sz w:val="24"/>
          <w:szCs w:val="24"/>
          <w:lang w:val="sr-Cyrl-RS"/>
        </w:rPr>
        <w:t xml:space="preserve"> </w:t>
      </w:r>
      <w:proofErr w:type="spellStart"/>
      <w:r w:rsidRPr="00EE682C">
        <w:rPr>
          <w:rFonts w:ascii="Times New Roman" w:hAnsi="Times New Roman" w:cs="Times New Roman"/>
          <w:sz w:val="24"/>
          <w:szCs w:val="24"/>
          <w:lang w:val="sr-Cyrl-RS"/>
        </w:rPr>
        <w:t>within</w:t>
      </w:r>
      <w:proofErr w:type="spellEnd"/>
      <w:r w:rsidRPr="00EE682C">
        <w:rPr>
          <w:rFonts w:ascii="Times New Roman" w:hAnsi="Times New Roman" w:cs="Times New Roman"/>
          <w:sz w:val="24"/>
          <w:szCs w:val="24"/>
          <w:lang w:val="sr-Cyrl-RS"/>
        </w:rPr>
        <w:t xml:space="preserve"> </w:t>
      </w:r>
      <w:proofErr w:type="spellStart"/>
      <w:r w:rsidRPr="00EE682C">
        <w:rPr>
          <w:rFonts w:ascii="Times New Roman" w:hAnsi="Times New Roman" w:cs="Times New Roman"/>
          <w:sz w:val="24"/>
          <w:szCs w:val="24"/>
          <w:lang w:val="sr-Cyrl-RS"/>
        </w:rPr>
        <w:t>the</w:t>
      </w:r>
      <w:proofErr w:type="spellEnd"/>
      <w:r w:rsidRPr="00EE682C">
        <w:rPr>
          <w:rFonts w:ascii="Times New Roman" w:hAnsi="Times New Roman" w:cs="Times New Roman"/>
          <w:sz w:val="24"/>
          <w:szCs w:val="24"/>
          <w:lang w:val="sr-Cyrl-RS"/>
        </w:rPr>
        <w:t xml:space="preserve"> </w:t>
      </w:r>
      <w:proofErr w:type="spellStart"/>
      <w:r w:rsidRPr="00EE682C">
        <w:rPr>
          <w:rFonts w:ascii="Times New Roman" w:hAnsi="Times New Roman" w:cs="Times New Roman"/>
          <w:sz w:val="24"/>
          <w:szCs w:val="24"/>
          <w:lang w:val="sr-Cyrl-RS"/>
        </w:rPr>
        <w:t>Metaverse</w:t>
      </w:r>
      <w:proofErr w:type="spellEnd"/>
      <w:r w:rsidRPr="00EE682C">
        <w:rPr>
          <w:rFonts w:ascii="Times New Roman" w:hAnsi="Times New Roman" w:cs="Times New Roman"/>
          <w:sz w:val="24"/>
          <w:szCs w:val="24"/>
          <w:lang w:val="sr-Cyrl-RS"/>
        </w:rPr>
        <w:t>“ који је организовала INHOPE организација;</w:t>
      </w:r>
    </w:p>
    <w:p w14:paraId="159D7B12" w14:textId="6C5FEE05" w:rsidR="00EE682C" w:rsidRPr="00EE682C" w:rsidRDefault="00EE682C" w:rsidP="00EE682C">
      <w:pPr>
        <w:pStyle w:val="NoSpacing"/>
        <w:ind w:left="360" w:firstLine="348"/>
        <w:jc w:val="both"/>
        <w:rPr>
          <w:rFonts w:ascii="Times New Roman" w:hAnsi="Times New Roman" w:cs="Times New Roman"/>
          <w:sz w:val="24"/>
          <w:szCs w:val="24"/>
          <w:lang w:val="sr-Cyrl-RS"/>
        </w:rPr>
      </w:pPr>
      <w:r w:rsidRPr="00EE682C">
        <w:rPr>
          <w:rFonts w:ascii="Times New Roman" w:hAnsi="Times New Roman" w:cs="Times New Roman"/>
          <w:sz w:val="24"/>
          <w:szCs w:val="24"/>
          <w:lang w:val="sr-Cyrl-RS"/>
        </w:rPr>
        <w:t>-</w:t>
      </w:r>
      <w:r w:rsidR="00187256">
        <w:rPr>
          <w:rFonts w:ascii="Times New Roman" w:hAnsi="Times New Roman" w:cs="Times New Roman"/>
          <w:sz w:val="24"/>
          <w:szCs w:val="24"/>
          <w:lang w:val="sr-Cyrl-RS"/>
        </w:rPr>
        <w:t xml:space="preserve"> </w:t>
      </w:r>
      <w:proofErr w:type="spellStart"/>
      <w:r w:rsidRPr="00EE682C">
        <w:rPr>
          <w:rFonts w:ascii="Times New Roman" w:hAnsi="Times New Roman" w:cs="Times New Roman"/>
          <w:sz w:val="24"/>
          <w:szCs w:val="24"/>
          <w:lang w:val="sr-Cyrl-RS"/>
        </w:rPr>
        <w:t>Вебинар</w:t>
      </w:r>
      <w:proofErr w:type="spellEnd"/>
      <w:r w:rsidRPr="00EE682C">
        <w:rPr>
          <w:rFonts w:ascii="Times New Roman" w:hAnsi="Times New Roman" w:cs="Times New Roman"/>
          <w:sz w:val="24"/>
          <w:szCs w:val="24"/>
          <w:lang w:val="sr-Cyrl-RS"/>
        </w:rPr>
        <w:t xml:space="preserve"> „</w:t>
      </w:r>
      <w:proofErr w:type="spellStart"/>
      <w:r w:rsidRPr="00EE682C">
        <w:rPr>
          <w:rFonts w:ascii="Times New Roman" w:hAnsi="Times New Roman" w:cs="Times New Roman"/>
          <w:sz w:val="24"/>
          <w:szCs w:val="24"/>
          <w:lang w:val="sr-Cyrl-RS"/>
        </w:rPr>
        <w:t>Artificial</w:t>
      </w:r>
      <w:proofErr w:type="spellEnd"/>
      <w:r w:rsidRPr="00EE682C">
        <w:rPr>
          <w:rFonts w:ascii="Times New Roman" w:hAnsi="Times New Roman" w:cs="Times New Roman"/>
          <w:sz w:val="24"/>
          <w:szCs w:val="24"/>
          <w:lang w:val="sr-Cyrl-RS"/>
        </w:rPr>
        <w:t xml:space="preserve"> </w:t>
      </w:r>
      <w:proofErr w:type="spellStart"/>
      <w:r w:rsidRPr="00EE682C">
        <w:rPr>
          <w:rFonts w:ascii="Times New Roman" w:hAnsi="Times New Roman" w:cs="Times New Roman"/>
          <w:sz w:val="24"/>
          <w:szCs w:val="24"/>
          <w:lang w:val="sr-Cyrl-RS"/>
        </w:rPr>
        <w:t>intelligence</w:t>
      </w:r>
      <w:proofErr w:type="spellEnd"/>
      <w:r w:rsidRPr="00EE682C">
        <w:rPr>
          <w:rFonts w:ascii="Times New Roman" w:hAnsi="Times New Roman" w:cs="Times New Roman"/>
          <w:sz w:val="24"/>
          <w:szCs w:val="24"/>
          <w:lang w:val="sr-Cyrl-RS"/>
        </w:rPr>
        <w:t xml:space="preserve"> </w:t>
      </w:r>
      <w:proofErr w:type="spellStart"/>
      <w:r w:rsidRPr="00EE682C">
        <w:rPr>
          <w:rFonts w:ascii="Times New Roman" w:hAnsi="Times New Roman" w:cs="Times New Roman"/>
          <w:sz w:val="24"/>
          <w:szCs w:val="24"/>
          <w:lang w:val="sr-Cyrl-RS"/>
        </w:rPr>
        <w:t>and</w:t>
      </w:r>
      <w:proofErr w:type="spellEnd"/>
      <w:r w:rsidRPr="00EE682C">
        <w:rPr>
          <w:rFonts w:ascii="Times New Roman" w:hAnsi="Times New Roman" w:cs="Times New Roman"/>
          <w:sz w:val="24"/>
          <w:szCs w:val="24"/>
          <w:lang w:val="sr-Cyrl-RS"/>
        </w:rPr>
        <w:t xml:space="preserve"> </w:t>
      </w:r>
      <w:proofErr w:type="spellStart"/>
      <w:r w:rsidRPr="00EE682C">
        <w:rPr>
          <w:rFonts w:ascii="Times New Roman" w:hAnsi="Times New Roman" w:cs="Times New Roman"/>
          <w:sz w:val="24"/>
          <w:szCs w:val="24"/>
          <w:lang w:val="sr-Cyrl-RS"/>
        </w:rPr>
        <w:t>immersive</w:t>
      </w:r>
      <w:proofErr w:type="spellEnd"/>
      <w:r w:rsidRPr="00EE682C">
        <w:rPr>
          <w:rFonts w:ascii="Times New Roman" w:hAnsi="Times New Roman" w:cs="Times New Roman"/>
          <w:sz w:val="24"/>
          <w:szCs w:val="24"/>
          <w:lang w:val="sr-Cyrl-RS"/>
        </w:rPr>
        <w:t xml:space="preserve"> </w:t>
      </w:r>
      <w:proofErr w:type="spellStart"/>
      <w:r w:rsidRPr="00EE682C">
        <w:rPr>
          <w:rFonts w:ascii="Times New Roman" w:hAnsi="Times New Roman" w:cs="Times New Roman"/>
          <w:sz w:val="24"/>
          <w:szCs w:val="24"/>
          <w:lang w:val="sr-Cyrl-RS"/>
        </w:rPr>
        <w:t>technologies</w:t>
      </w:r>
      <w:proofErr w:type="spellEnd"/>
      <w:r w:rsidRPr="00EE682C">
        <w:rPr>
          <w:rFonts w:ascii="Times New Roman" w:hAnsi="Times New Roman" w:cs="Times New Roman"/>
          <w:sz w:val="24"/>
          <w:szCs w:val="24"/>
          <w:lang w:val="sr-Cyrl-RS"/>
        </w:rPr>
        <w:t xml:space="preserve">: </w:t>
      </w:r>
      <w:proofErr w:type="spellStart"/>
      <w:r w:rsidRPr="00EE682C">
        <w:rPr>
          <w:rFonts w:ascii="Times New Roman" w:hAnsi="Times New Roman" w:cs="Times New Roman"/>
          <w:sz w:val="24"/>
          <w:szCs w:val="24"/>
          <w:lang w:val="sr-Cyrl-RS"/>
        </w:rPr>
        <w:t>assessing</w:t>
      </w:r>
      <w:proofErr w:type="spellEnd"/>
      <w:r w:rsidRPr="00EE682C">
        <w:rPr>
          <w:rFonts w:ascii="Times New Roman" w:hAnsi="Times New Roman" w:cs="Times New Roman"/>
          <w:sz w:val="24"/>
          <w:szCs w:val="24"/>
          <w:lang w:val="sr-Cyrl-RS"/>
        </w:rPr>
        <w:t xml:space="preserve"> </w:t>
      </w:r>
      <w:proofErr w:type="spellStart"/>
      <w:r w:rsidRPr="00EE682C">
        <w:rPr>
          <w:rFonts w:ascii="Times New Roman" w:hAnsi="Times New Roman" w:cs="Times New Roman"/>
          <w:sz w:val="24"/>
          <w:szCs w:val="24"/>
          <w:lang w:val="sr-Cyrl-RS"/>
        </w:rPr>
        <w:t>the</w:t>
      </w:r>
      <w:proofErr w:type="spellEnd"/>
      <w:r w:rsidRPr="00EE682C">
        <w:rPr>
          <w:rFonts w:ascii="Times New Roman" w:hAnsi="Times New Roman" w:cs="Times New Roman"/>
          <w:sz w:val="24"/>
          <w:szCs w:val="24"/>
          <w:lang w:val="sr-Cyrl-RS"/>
        </w:rPr>
        <w:t xml:space="preserve"> </w:t>
      </w:r>
      <w:proofErr w:type="spellStart"/>
      <w:r w:rsidRPr="00EE682C">
        <w:rPr>
          <w:rFonts w:ascii="Times New Roman" w:hAnsi="Times New Roman" w:cs="Times New Roman"/>
          <w:sz w:val="24"/>
          <w:szCs w:val="24"/>
          <w:lang w:val="sr-Cyrl-RS"/>
        </w:rPr>
        <w:t>benefits</w:t>
      </w:r>
      <w:proofErr w:type="spellEnd"/>
      <w:r w:rsidRPr="00EE682C">
        <w:rPr>
          <w:rFonts w:ascii="Times New Roman" w:hAnsi="Times New Roman" w:cs="Times New Roman"/>
          <w:sz w:val="24"/>
          <w:szCs w:val="24"/>
          <w:lang w:val="sr-Cyrl-RS"/>
        </w:rPr>
        <w:t xml:space="preserve"> </w:t>
      </w:r>
      <w:proofErr w:type="spellStart"/>
      <w:r w:rsidRPr="00EE682C">
        <w:rPr>
          <w:rFonts w:ascii="Times New Roman" w:hAnsi="Times New Roman" w:cs="Times New Roman"/>
          <w:sz w:val="24"/>
          <w:szCs w:val="24"/>
          <w:lang w:val="sr-Cyrl-RS"/>
        </w:rPr>
        <w:t>and</w:t>
      </w:r>
      <w:proofErr w:type="spellEnd"/>
      <w:r w:rsidRPr="00EE682C">
        <w:rPr>
          <w:rFonts w:ascii="Times New Roman" w:hAnsi="Times New Roman" w:cs="Times New Roman"/>
          <w:sz w:val="24"/>
          <w:szCs w:val="24"/>
          <w:lang w:val="sr-Cyrl-RS"/>
        </w:rPr>
        <w:t xml:space="preserve"> </w:t>
      </w:r>
      <w:proofErr w:type="spellStart"/>
      <w:r w:rsidRPr="00EE682C">
        <w:rPr>
          <w:rFonts w:ascii="Times New Roman" w:hAnsi="Times New Roman" w:cs="Times New Roman"/>
          <w:sz w:val="24"/>
          <w:szCs w:val="24"/>
          <w:lang w:val="sr-Cyrl-RS"/>
        </w:rPr>
        <w:t>risks</w:t>
      </w:r>
      <w:proofErr w:type="spellEnd"/>
      <w:r w:rsidRPr="00EE682C">
        <w:rPr>
          <w:rFonts w:ascii="Times New Roman" w:hAnsi="Times New Roman" w:cs="Times New Roman"/>
          <w:sz w:val="24"/>
          <w:szCs w:val="24"/>
          <w:lang w:val="sr-Cyrl-RS"/>
        </w:rPr>
        <w:t xml:space="preserve"> </w:t>
      </w:r>
      <w:proofErr w:type="spellStart"/>
      <w:r w:rsidRPr="00EE682C">
        <w:rPr>
          <w:rFonts w:ascii="Times New Roman" w:hAnsi="Times New Roman" w:cs="Times New Roman"/>
          <w:sz w:val="24"/>
          <w:szCs w:val="24"/>
          <w:lang w:val="sr-Cyrl-RS"/>
        </w:rPr>
        <w:t>for</w:t>
      </w:r>
      <w:proofErr w:type="spellEnd"/>
      <w:r w:rsidRPr="00EE682C">
        <w:rPr>
          <w:rFonts w:ascii="Times New Roman" w:hAnsi="Times New Roman" w:cs="Times New Roman"/>
          <w:sz w:val="24"/>
          <w:szCs w:val="24"/>
          <w:lang w:val="sr-Cyrl-RS"/>
        </w:rPr>
        <w:t xml:space="preserve"> </w:t>
      </w:r>
      <w:proofErr w:type="spellStart"/>
      <w:r w:rsidRPr="00EE682C">
        <w:rPr>
          <w:rFonts w:ascii="Times New Roman" w:hAnsi="Times New Roman" w:cs="Times New Roman"/>
          <w:sz w:val="24"/>
          <w:szCs w:val="24"/>
          <w:lang w:val="sr-Cyrl-RS"/>
        </w:rPr>
        <w:t>children</w:t>
      </w:r>
      <w:proofErr w:type="spellEnd"/>
      <w:r w:rsidRPr="00EE682C">
        <w:rPr>
          <w:rFonts w:ascii="Times New Roman" w:hAnsi="Times New Roman" w:cs="Times New Roman"/>
          <w:sz w:val="24"/>
          <w:szCs w:val="24"/>
          <w:lang w:val="sr-Cyrl-RS"/>
        </w:rPr>
        <w:t xml:space="preserve"> </w:t>
      </w:r>
      <w:proofErr w:type="spellStart"/>
      <w:r w:rsidRPr="00EE682C">
        <w:rPr>
          <w:rFonts w:ascii="Times New Roman" w:hAnsi="Times New Roman" w:cs="Times New Roman"/>
          <w:sz w:val="24"/>
          <w:szCs w:val="24"/>
          <w:lang w:val="sr-Cyrl-RS"/>
        </w:rPr>
        <w:t>and</w:t>
      </w:r>
      <w:proofErr w:type="spellEnd"/>
      <w:r w:rsidRPr="00EE682C">
        <w:rPr>
          <w:rFonts w:ascii="Times New Roman" w:hAnsi="Times New Roman" w:cs="Times New Roman"/>
          <w:sz w:val="24"/>
          <w:szCs w:val="24"/>
          <w:lang w:val="sr-Cyrl-RS"/>
        </w:rPr>
        <w:t xml:space="preserve"> </w:t>
      </w:r>
      <w:proofErr w:type="spellStart"/>
      <w:r w:rsidRPr="00EE682C">
        <w:rPr>
          <w:rFonts w:ascii="Times New Roman" w:hAnsi="Times New Roman" w:cs="Times New Roman"/>
          <w:sz w:val="24"/>
          <w:szCs w:val="24"/>
          <w:lang w:val="sr-Cyrl-RS"/>
        </w:rPr>
        <w:t>young</w:t>
      </w:r>
      <w:proofErr w:type="spellEnd"/>
      <w:r w:rsidRPr="00EE682C">
        <w:rPr>
          <w:rFonts w:ascii="Times New Roman" w:hAnsi="Times New Roman" w:cs="Times New Roman"/>
          <w:sz w:val="24"/>
          <w:szCs w:val="24"/>
          <w:lang w:val="sr-Cyrl-RS"/>
        </w:rPr>
        <w:t xml:space="preserve"> </w:t>
      </w:r>
      <w:proofErr w:type="spellStart"/>
      <w:r w:rsidRPr="00EE682C">
        <w:rPr>
          <w:rFonts w:ascii="Times New Roman" w:hAnsi="Times New Roman" w:cs="Times New Roman"/>
          <w:sz w:val="24"/>
          <w:szCs w:val="24"/>
          <w:lang w:val="sr-Cyrl-RS"/>
        </w:rPr>
        <w:t>people</w:t>
      </w:r>
      <w:proofErr w:type="spellEnd"/>
      <w:r w:rsidRPr="00EE682C">
        <w:rPr>
          <w:rFonts w:ascii="Times New Roman" w:hAnsi="Times New Roman" w:cs="Times New Roman"/>
          <w:sz w:val="24"/>
          <w:szCs w:val="24"/>
          <w:lang w:val="sr-Cyrl-RS"/>
        </w:rPr>
        <w:t>“ који је организовала INHOPE организација;</w:t>
      </w:r>
    </w:p>
    <w:p w14:paraId="55870D5F" w14:textId="74C818AB" w:rsidR="00EE682C" w:rsidRPr="00EE682C" w:rsidRDefault="00EE682C" w:rsidP="00EE682C">
      <w:pPr>
        <w:pStyle w:val="NoSpacing"/>
        <w:ind w:left="360" w:firstLine="348"/>
        <w:jc w:val="both"/>
        <w:rPr>
          <w:rFonts w:ascii="Times New Roman" w:hAnsi="Times New Roman" w:cs="Times New Roman"/>
          <w:sz w:val="24"/>
          <w:szCs w:val="24"/>
          <w:lang w:val="sr-Cyrl-RS"/>
        </w:rPr>
      </w:pPr>
      <w:r w:rsidRPr="00EE682C">
        <w:rPr>
          <w:rFonts w:ascii="Times New Roman" w:hAnsi="Times New Roman" w:cs="Times New Roman"/>
          <w:sz w:val="24"/>
          <w:szCs w:val="24"/>
          <w:lang w:val="sr-Cyrl-RS"/>
        </w:rPr>
        <w:t>-</w:t>
      </w:r>
      <w:r w:rsidR="00187256">
        <w:rPr>
          <w:rFonts w:ascii="Times New Roman" w:hAnsi="Times New Roman" w:cs="Times New Roman"/>
          <w:sz w:val="24"/>
          <w:szCs w:val="24"/>
          <w:lang w:val="sr-Cyrl-RS"/>
        </w:rPr>
        <w:t xml:space="preserve"> </w:t>
      </w:r>
      <w:proofErr w:type="spellStart"/>
      <w:r w:rsidRPr="00EE682C">
        <w:rPr>
          <w:rFonts w:ascii="Times New Roman" w:hAnsi="Times New Roman" w:cs="Times New Roman"/>
          <w:sz w:val="24"/>
          <w:szCs w:val="24"/>
          <w:lang w:val="sr-Cyrl-RS"/>
        </w:rPr>
        <w:t>Вебинар</w:t>
      </w:r>
      <w:proofErr w:type="spellEnd"/>
      <w:r w:rsidRPr="00EE682C">
        <w:rPr>
          <w:rFonts w:ascii="Times New Roman" w:hAnsi="Times New Roman" w:cs="Times New Roman"/>
          <w:sz w:val="24"/>
          <w:szCs w:val="24"/>
          <w:lang w:val="sr-Cyrl-RS"/>
        </w:rPr>
        <w:t xml:space="preserve"> „</w:t>
      </w:r>
      <w:proofErr w:type="spellStart"/>
      <w:r w:rsidRPr="00EE682C">
        <w:rPr>
          <w:rFonts w:ascii="Times New Roman" w:hAnsi="Times New Roman" w:cs="Times New Roman"/>
          <w:sz w:val="24"/>
          <w:szCs w:val="24"/>
          <w:lang w:val="sr-Cyrl-RS"/>
        </w:rPr>
        <w:t>Helping</w:t>
      </w:r>
      <w:proofErr w:type="spellEnd"/>
      <w:r w:rsidRPr="00EE682C">
        <w:rPr>
          <w:rFonts w:ascii="Times New Roman" w:hAnsi="Times New Roman" w:cs="Times New Roman"/>
          <w:sz w:val="24"/>
          <w:szCs w:val="24"/>
          <w:lang w:val="sr-Cyrl-RS"/>
        </w:rPr>
        <w:t xml:space="preserve"> </w:t>
      </w:r>
      <w:proofErr w:type="spellStart"/>
      <w:r w:rsidRPr="00EE682C">
        <w:rPr>
          <w:rFonts w:ascii="Times New Roman" w:hAnsi="Times New Roman" w:cs="Times New Roman"/>
          <w:sz w:val="24"/>
          <w:szCs w:val="24"/>
          <w:lang w:val="sr-Cyrl-RS"/>
        </w:rPr>
        <w:t>children</w:t>
      </w:r>
      <w:proofErr w:type="spellEnd"/>
      <w:r w:rsidRPr="00EE682C">
        <w:rPr>
          <w:rFonts w:ascii="Times New Roman" w:hAnsi="Times New Roman" w:cs="Times New Roman"/>
          <w:sz w:val="24"/>
          <w:szCs w:val="24"/>
          <w:lang w:val="sr-Cyrl-RS"/>
        </w:rPr>
        <w:t xml:space="preserve"> </w:t>
      </w:r>
      <w:proofErr w:type="spellStart"/>
      <w:r w:rsidRPr="00EE682C">
        <w:rPr>
          <w:rFonts w:ascii="Times New Roman" w:hAnsi="Times New Roman" w:cs="Times New Roman"/>
          <w:sz w:val="24"/>
          <w:szCs w:val="24"/>
          <w:lang w:val="sr-Cyrl-RS"/>
        </w:rPr>
        <w:t>and</w:t>
      </w:r>
      <w:proofErr w:type="spellEnd"/>
      <w:r w:rsidRPr="00EE682C">
        <w:rPr>
          <w:rFonts w:ascii="Times New Roman" w:hAnsi="Times New Roman" w:cs="Times New Roman"/>
          <w:sz w:val="24"/>
          <w:szCs w:val="24"/>
          <w:lang w:val="sr-Cyrl-RS"/>
        </w:rPr>
        <w:t xml:space="preserve"> </w:t>
      </w:r>
      <w:proofErr w:type="spellStart"/>
      <w:r w:rsidRPr="00EE682C">
        <w:rPr>
          <w:rFonts w:ascii="Times New Roman" w:hAnsi="Times New Roman" w:cs="Times New Roman"/>
          <w:sz w:val="24"/>
          <w:szCs w:val="24"/>
          <w:lang w:val="sr-Cyrl-RS"/>
        </w:rPr>
        <w:t>young</w:t>
      </w:r>
      <w:proofErr w:type="spellEnd"/>
      <w:r w:rsidRPr="00EE682C">
        <w:rPr>
          <w:rFonts w:ascii="Times New Roman" w:hAnsi="Times New Roman" w:cs="Times New Roman"/>
          <w:sz w:val="24"/>
          <w:szCs w:val="24"/>
          <w:lang w:val="sr-Cyrl-RS"/>
        </w:rPr>
        <w:t xml:space="preserve"> </w:t>
      </w:r>
      <w:proofErr w:type="spellStart"/>
      <w:r w:rsidRPr="00EE682C">
        <w:rPr>
          <w:rFonts w:ascii="Times New Roman" w:hAnsi="Times New Roman" w:cs="Times New Roman"/>
          <w:sz w:val="24"/>
          <w:szCs w:val="24"/>
          <w:lang w:val="sr-Cyrl-RS"/>
        </w:rPr>
        <w:t>people</w:t>
      </w:r>
      <w:proofErr w:type="spellEnd"/>
      <w:r w:rsidRPr="00EE682C">
        <w:rPr>
          <w:rFonts w:ascii="Times New Roman" w:hAnsi="Times New Roman" w:cs="Times New Roman"/>
          <w:sz w:val="24"/>
          <w:szCs w:val="24"/>
          <w:lang w:val="sr-Cyrl-RS"/>
        </w:rPr>
        <w:t xml:space="preserve"> </w:t>
      </w:r>
      <w:proofErr w:type="spellStart"/>
      <w:r w:rsidRPr="00EE682C">
        <w:rPr>
          <w:rFonts w:ascii="Times New Roman" w:hAnsi="Times New Roman" w:cs="Times New Roman"/>
          <w:sz w:val="24"/>
          <w:szCs w:val="24"/>
          <w:lang w:val="sr-Cyrl-RS"/>
        </w:rPr>
        <w:t>to</w:t>
      </w:r>
      <w:proofErr w:type="spellEnd"/>
      <w:r w:rsidRPr="00EE682C">
        <w:rPr>
          <w:rFonts w:ascii="Times New Roman" w:hAnsi="Times New Roman" w:cs="Times New Roman"/>
          <w:sz w:val="24"/>
          <w:szCs w:val="24"/>
          <w:lang w:val="sr-Cyrl-RS"/>
        </w:rPr>
        <w:t xml:space="preserve"> </w:t>
      </w:r>
      <w:proofErr w:type="spellStart"/>
      <w:r w:rsidRPr="00EE682C">
        <w:rPr>
          <w:rFonts w:ascii="Times New Roman" w:hAnsi="Times New Roman" w:cs="Times New Roman"/>
          <w:sz w:val="24"/>
          <w:szCs w:val="24"/>
          <w:lang w:val="sr-Cyrl-RS"/>
        </w:rPr>
        <w:t>develop</w:t>
      </w:r>
      <w:proofErr w:type="spellEnd"/>
      <w:r w:rsidRPr="00EE682C">
        <w:rPr>
          <w:rFonts w:ascii="Times New Roman" w:hAnsi="Times New Roman" w:cs="Times New Roman"/>
          <w:sz w:val="24"/>
          <w:szCs w:val="24"/>
          <w:lang w:val="sr-Cyrl-RS"/>
        </w:rPr>
        <w:t xml:space="preserve"> </w:t>
      </w:r>
      <w:proofErr w:type="spellStart"/>
      <w:r w:rsidRPr="00EE682C">
        <w:rPr>
          <w:rFonts w:ascii="Times New Roman" w:hAnsi="Times New Roman" w:cs="Times New Roman"/>
          <w:sz w:val="24"/>
          <w:szCs w:val="24"/>
          <w:lang w:val="sr-Cyrl-RS"/>
        </w:rPr>
        <w:t>healthy</w:t>
      </w:r>
      <w:proofErr w:type="spellEnd"/>
      <w:r w:rsidRPr="00EE682C">
        <w:rPr>
          <w:rFonts w:ascii="Times New Roman" w:hAnsi="Times New Roman" w:cs="Times New Roman"/>
          <w:sz w:val="24"/>
          <w:szCs w:val="24"/>
          <w:lang w:val="sr-Cyrl-RS"/>
        </w:rPr>
        <w:t xml:space="preserve"> </w:t>
      </w:r>
      <w:proofErr w:type="spellStart"/>
      <w:r w:rsidRPr="00EE682C">
        <w:rPr>
          <w:rFonts w:ascii="Times New Roman" w:hAnsi="Times New Roman" w:cs="Times New Roman"/>
          <w:sz w:val="24"/>
          <w:szCs w:val="24"/>
          <w:lang w:val="sr-Cyrl-RS"/>
        </w:rPr>
        <w:t>digital</w:t>
      </w:r>
      <w:proofErr w:type="spellEnd"/>
      <w:r w:rsidRPr="00EE682C">
        <w:rPr>
          <w:rFonts w:ascii="Times New Roman" w:hAnsi="Times New Roman" w:cs="Times New Roman"/>
          <w:sz w:val="24"/>
          <w:szCs w:val="24"/>
          <w:lang w:val="sr-Cyrl-RS"/>
        </w:rPr>
        <w:t xml:space="preserve"> </w:t>
      </w:r>
      <w:proofErr w:type="spellStart"/>
      <w:r w:rsidRPr="00EE682C">
        <w:rPr>
          <w:rFonts w:ascii="Times New Roman" w:hAnsi="Times New Roman" w:cs="Times New Roman"/>
          <w:sz w:val="24"/>
          <w:szCs w:val="24"/>
          <w:lang w:val="sr-Cyrl-RS"/>
        </w:rPr>
        <w:t>habits</w:t>
      </w:r>
      <w:proofErr w:type="spellEnd"/>
      <w:r w:rsidRPr="00EE682C">
        <w:rPr>
          <w:rFonts w:ascii="Times New Roman" w:hAnsi="Times New Roman" w:cs="Times New Roman"/>
          <w:sz w:val="24"/>
          <w:szCs w:val="24"/>
          <w:lang w:val="sr-Cyrl-RS"/>
        </w:rPr>
        <w:t>“, који је организовала INHOPE организација;</w:t>
      </w:r>
    </w:p>
    <w:p w14:paraId="3918D951" w14:textId="047DF375" w:rsidR="00EE682C" w:rsidRPr="00EE682C" w:rsidRDefault="00EE682C" w:rsidP="00EE682C">
      <w:pPr>
        <w:pStyle w:val="NoSpacing"/>
        <w:ind w:left="360" w:firstLine="348"/>
        <w:jc w:val="both"/>
        <w:rPr>
          <w:rFonts w:ascii="Times New Roman" w:hAnsi="Times New Roman" w:cs="Times New Roman"/>
          <w:sz w:val="24"/>
          <w:szCs w:val="24"/>
          <w:lang w:val="sr-Cyrl-RS"/>
        </w:rPr>
      </w:pPr>
      <w:r w:rsidRPr="00EE682C">
        <w:rPr>
          <w:rFonts w:ascii="Times New Roman" w:hAnsi="Times New Roman" w:cs="Times New Roman"/>
          <w:sz w:val="24"/>
          <w:szCs w:val="24"/>
          <w:lang w:val="sr-Cyrl-RS"/>
        </w:rPr>
        <w:t>-</w:t>
      </w:r>
      <w:r w:rsidR="00187256">
        <w:rPr>
          <w:rFonts w:ascii="Times New Roman" w:hAnsi="Times New Roman" w:cs="Times New Roman"/>
          <w:sz w:val="24"/>
          <w:szCs w:val="24"/>
          <w:lang w:val="sr-Cyrl-RS"/>
        </w:rPr>
        <w:t xml:space="preserve"> </w:t>
      </w:r>
      <w:proofErr w:type="spellStart"/>
      <w:r w:rsidRPr="00EE682C">
        <w:rPr>
          <w:rFonts w:ascii="Times New Roman" w:hAnsi="Times New Roman" w:cs="Times New Roman"/>
          <w:sz w:val="24"/>
          <w:szCs w:val="24"/>
          <w:lang w:val="sr-Cyrl-RS"/>
        </w:rPr>
        <w:t>Вебинар</w:t>
      </w:r>
      <w:proofErr w:type="spellEnd"/>
      <w:r w:rsidRPr="00EE682C">
        <w:rPr>
          <w:rFonts w:ascii="Times New Roman" w:hAnsi="Times New Roman" w:cs="Times New Roman"/>
          <w:sz w:val="24"/>
          <w:szCs w:val="24"/>
          <w:lang w:val="sr-Cyrl-RS"/>
        </w:rPr>
        <w:t xml:space="preserve"> „</w:t>
      </w:r>
      <w:proofErr w:type="spellStart"/>
      <w:r w:rsidRPr="00EE682C">
        <w:rPr>
          <w:rFonts w:ascii="Times New Roman" w:hAnsi="Times New Roman" w:cs="Times New Roman"/>
          <w:sz w:val="24"/>
          <w:szCs w:val="24"/>
          <w:lang w:val="sr-Cyrl-RS"/>
        </w:rPr>
        <w:t>Accessibility</w:t>
      </w:r>
      <w:proofErr w:type="spellEnd"/>
      <w:r w:rsidRPr="00EE682C">
        <w:rPr>
          <w:rFonts w:ascii="Times New Roman" w:hAnsi="Times New Roman" w:cs="Times New Roman"/>
          <w:sz w:val="24"/>
          <w:szCs w:val="24"/>
          <w:lang w:val="sr-Cyrl-RS"/>
        </w:rPr>
        <w:t xml:space="preserve"> </w:t>
      </w:r>
      <w:proofErr w:type="spellStart"/>
      <w:r w:rsidRPr="00EE682C">
        <w:rPr>
          <w:rFonts w:ascii="Times New Roman" w:hAnsi="Times New Roman" w:cs="Times New Roman"/>
          <w:sz w:val="24"/>
          <w:szCs w:val="24"/>
          <w:lang w:val="sr-Cyrl-RS"/>
        </w:rPr>
        <w:t>of</w:t>
      </w:r>
      <w:proofErr w:type="spellEnd"/>
      <w:r w:rsidRPr="00EE682C">
        <w:rPr>
          <w:rFonts w:ascii="Times New Roman" w:hAnsi="Times New Roman" w:cs="Times New Roman"/>
          <w:sz w:val="24"/>
          <w:szCs w:val="24"/>
          <w:lang w:val="sr-Cyrl-RS"/>
        </w:rPr>
        <w:t xml:space="preserve"> web </w:t>
      </w:r>
      <w:proofErr w:type="spellStart"/>
      <w:r w:rsidRPr="00EE682C">
        <w:rPr>
          <w:rFonts w:ascii="Times New Roman" w:hAnsi="Times New Roman" w:cs="Times New Roman"/>
          <w:sz w:val="24"/>
          <w:szCs w:val="24"/>
          <w:lang w:val="sr-Cyrl-RS"/>
        </w:rPr>
        <w:t>content</w:t>
      </w:r>
      <w:proofErr w:type="spellEnd"/>
      <w:r w:rsidRPr="00EE682C">
        <w:rPr>
          <w:rFonts w:ascii="Times New Roman" w:hAnsi="Times New Roman" w:cs="Times New Roman"/>
          <w:sz w:val="24"/>
          <w:szCs w:val="24"/>
          <w:lang w:val="sr-Cyrl-RS"/>
        </w:rPr>
        <w:t>“ који је организовала INHOPE организација;</w:t>
      </w:r>
    </w:p>
    <w:p w14:paraId="0955D02C" w14:textId="3F6EE90F" w:rsidR="00EE682C" w:rsidRPr="00EE682C" w:rsidRDefault="00EE682C" w:rsidP="00EE682C">
      <w:pPr>
        <w:pStyle w:val="NoSpacing"/>
        <w:ind w:left="360" w:firstLine="348"/>
        <w:jc w:val="both"/>
        <w:rPr>
          <w:rFonts w:ascii="Times New Roman" w:hAnsi="Times New Roman" w:cs="Times New Roman"/>
          <w:sz w:val="24"/>
          <w:szCs w:val="24"/>
          <w:lang w:val="sr-Cyrl-RS"/>
        </w:rPr>
      </w:pPr>
      <w:r w:rsidRPr="00EE682C">
        <w:rPr>
          <w:rFonts w:ascii="Times New Roman" w:hAnsi="Times New Roman" w:cs="Times New Roman"/>
          <w:sz w:val="24"/>
          <w:szCs w:val="24"/>
          <w:lang w:val="sr-Cyrl-RS"/>
        </w:rPr>
        <w:t>-</w:t>
      </w:r>
      <w:r w:rsidR="00187256">
        <w:rPr>
          <w:rFonts w:ascii="Times New Roman" w:hAnsi="Times New Roman" w:cs="Times New Roman"/>
          <w:sz w:val="24"/>
          <w:szCs w:val="24"/>
          <w:lang w:val="sr-Cyrl-RS"/>
        </w:rPr>
        <w:t xml:space="preserve"> </w:t>
      </w:r>
      <w:proofErr w:type="spellStart"/>
      <w:r w:rsidRPr="00EE682C">
        <w:rPr>
          <w:rFonts w:ascii="Times New Roman" w:hAnsi="Times New Roman" w:cs="Times New Roman"/>
          <w:sz w:val="24"/>
          <w:szCs w:val="24"/>
          <w:lang w:val="sr-Cyrl-RS"/>
        </w:rPr>
        <w:t>Вебинар</w:t>
      </w:r>
      <w:proofErr w:type="spellEnd"/>
      <w:r w:rsidRPr="00EE682C">
        <w:rPr>
          <w:rFonts w:ascii="Times New Roman" w:hAnsi="Times New Roman" w:cs="Times New Roman"/>
          <w:sz w:val="24"/>
          <w:szCs w:val="24"/>
          <w:lang w:val="sr-Cyrl-RS"/>
        </w:rPr>
        <w:t xml:space="preserve"> „Безбедност деце на интернету“ за запослене у Немачкој агенцији за међународну сарадњу (ГИЗ).</w:t>
      </w:r>
    </w:p>
    <w:p w14:paraId="3C1FCFFF" w14:textId="77777777" w:rsidR="00EE682C" w:rsidRDefault="00EE682C" w:rsidP="00EE682C">
      <w:pPr>
        <w:pStyle w:val="NoSpacing"/>
        <w:ind w:left="360" w:firstLine="348"/>
        <w:jc w:val="both"/>
        <w:rPr>
          <w:rFonts w:ascii="Times New Roman" w:hAnsi="Times New Roman" w:cs="Times New Roman"/>
          <w:sz w:val="24"/>
          <w:szCs w:val="24"/>
          <w:lang w:val="sr-Cyrl-RS"/>
        </w:rPr>
      </w:pPr>
    </w:p>
    <w:p w14:paraId="32FEE765" w14:textId="77777777" w:rsidR="00F23208" w:rsidRPr="00EE682C" w:rsidRDefault="00F23208" w:rsidP="00EE682C">
      <w:pPr>
        <w:pStyle w:val="NoSpacing"/>
        <w:ind w:left="360" w:firstLine="348"/>
        <w:jc w:val="both"/>
        <w:rPr>
          <w:rFonts w:ascii="Times New Roman" w:hAnsi="Times New Roman" w:cs="Times New Roman"/>
          <w:sz w:val="24"/>
          <w:szCs w:val="24"/>
          <w:lang w:val="sr-Cyrl-RS"/>
        </w:rPr>
      </w:pPr>
    </w:p>
    <w:p w14:paraId="2B7B4354" w14:textId="77FFCA01" w:rsidR="00EE682C" w:rsidRPr="00A17560" w:rsidRDefault="00EE682C" w:rsidP="00A17560">
      <w:pPr>
        <w:pStyle w:val="NoSpacing"/>
        <w:ind w:left="360" w:firstLine="348"/>
        <w:rPr>
          <w:rFonts w:ascii="Times New Roman" w:hAnsi="Times New Roman" w:cs="Times New Roman"/>
          <w:b/>
          <w:bCs/>
          <w:i/>
          <w:iCs/>
          <w:sz w:val="24"/>
          <w:szCs w:val="24"/>
          <w:lang w:val="sr-Cyrl-RS"/>
        </w:rPr>
      </w:pPr>
      <w:r w:rsidRPr="00A17560">
        <w:rPr>
          <w:rFonts w:ascii="Times New Roman" w:hAnsi="Times New Roman" w:cs="Times New Roman"/>
          <w:b/>
          <w:bCs/>
          <w:i/>
          <w:iCs/>
          <w:sz w:val="24"/>
          <w:szCs w:val="24"/>
          <w:lang w:val="sr-Cyrl-RS"/>
        </w:rPr>
        <w:t>Конференције и панел дискусије</w:t>
      </w:r>
    </w:p>
    <w:p w14:paraId="7D017491" w14:textId="77777777" w:rsidR="00DF54B0" w:rsidRPr="00DF54B0" w:rsidRDefault="00DF54B0" w:rsidP="00DF54B0">
      <w:pPr>
        <w:pStyle w:val="NoSpacing"/>
        <w:ind w:left="360" w:firstLine="348"/>
        <w:jc w:val="center"/>
        <w:rPr>
          <w:rFonts w:ascii="Times New Roman" w:hAnsi="Times New Roman" w:cs="Times New Roman"/>
          <w:i/>
          <w:iCs/>
          <w:sz w:val="28"/>
          <w:szCs w:val="28"/>
          <w:lang w:val="sr-Cyrl-RS"/>
        </w:rPr>
      </w:pPr>
    </w:p>
    <w:p w14:paraId="32D2B140" w14:textId="32E2BFE3" w:rsidR="00EE682C" w:rsidRPr="00EE682C" w:rsidRDefault="00EE682C" w:rsidP="00EE682C">
      <w:pPr>
        <w:pStyle w:val="NoSpacing"/>
        <w:ind w:left="360" w:firstLine="348"/>
        <w:jc w:val="both"/>
        <w:rPr>
          <w:rFonts w:ascii="Times New Roman" w:hAnsi="Times New Roman" w:cs="Times New Roman"/>
          <w:sz w:val="24"/>
          <w:szCs w:val="24"/>
          <w:lang w:val="sr-Cyrl-RS"/>
        </w:rPr>
      </w:pPr>
      <w:r w:rsidRPr="00EE682C">
        <w:rPr>
          <w:rFonts w:ascii="Times New Roman" w:hAnsi="Times New Roman" w:cs="Times New Roman"/>
          <w:sz w:val="24"/>
          <w:szCs w:val="24"/>
          <w:lang w:val="sr-Cyrl-RS"/>
        </w:rPr>
        <w:t>-</w:t>
      </w:r>
      <w:r w:rsidR="00187256">
        <w:rPr>
          <w:rFonts w:ascii="Times New Roman" w:hAnsi="Times New Roman" w:cs="Times New Roman"/>
          <w:sz w:val="24"/>
          <w:szCs w:val="24"/>
          <w:lang w:val="sr-Cyrl-RS"/>
        </w:rPr>
        <w:t xml:space="preserve"> </w:t>
      </w:r>
      <w:r w:rsidRPr="00EE682C">
        <w:rPr>
          <w:rFonts w:ascii="Times New Roman" w:hAnsi="Times New Roman" w:cs="Times New Roman"/>
          <w:sz w:val="24"/>
          <w:szCs w:val="24"/>
          <w:lang w:val="sr-Cyrl-RS"/>
        </w:rPr>
        <w:t>Конференција „Безбедност без изузетка“, одржан панел на тему „Злоупотреба фотографија и регрутовање од стране предатора и говор мржње“;</w:t>
      </w:r>
    </w:p>
    <w:p w14:paraId="57E6C5E1" w14:textId="4891C7E0" w:rsidR="00EE682C" w:rsidRPr="00EE682C" w:rsidRDefault="00EE682C" w:rsidP="00EE682C">
      <w:pPr>
        <w:pStyle w:val="NoSpacing"/>
        <w:ind w:left="360" w:firstLine="348"/>
        <w:jc w:val="both"/>
        <w:rPr>
          <w:rFonts w:ascii="Times New Roman" w:hAnsi="Times New Roman" w:cs="Times New Roman"/>
          <w:sz w:val="24"/>
          <w:szCs w:val="24"/>
          <w:lang w:val="sr-Cyrl-RS"/>
        </w:rPr>
      </w:pPr>
      <w:r w:rsidRPr="00EE682C">
        <w:rPr>
          <w:rFonts w:ascii="Times New Roman" w:hAnsi="Times New Roman" w:cs="Times New Roman"/>
          <w:sz w:val="24"/>
          <w:szCs w:val="24"/>
          <w:lang w:val="sr-Cyrl-RS"/>
        </w:rPr>
        <w:t>-</w:t>
      </w:r>
      <w:r w:rsidR="00187256">
        <w:rPr>
          <w:rFonts w:ascii="Times New Roman" w:hAnsi="Times New Roman" w:cs="Times New Roman"/>
          <w:sz w:val="24"/>
          <w:szCs w:val="24"/>
          <w:lang w:val="sr-Cyrl-RS"/>
        </w:rPr>
        <w:t xml:space="preserve"> </w:t>
      </w:r>
      <w:r w:rsidRPr="00EE682C">
        <w:rPr>
          <w:rFonts w:ascii="Times New Roman" w:hAnsi="Times New Roman" w:cs="Times New Roman"/>
          <w:sz w:val="24"/>
          <w:szCs w:val="24"/>
          <w:lang w:val="sr-Cyrl-RS"/>
        </w:rPr>
        <w:t>Конференција „Принудно просјачење у Србији - приказ затеченог стања“ у организацији НВО АСТРА;</w:t>
      </w:r>
    </w:p>
    <w:p w14:paraId="4B423C94" w14:textId="71D2720C" w:rsidR="00EE682C" w:rsidRPr="00EE682C" w:rsidRDefault="00EE682C" w:rsidP="00EE682C">
      <w:pPr>
        <w:pStyle w:val="NoSpacing"/>
        <w:ind w:left="360" w:firstLine="348"/>
        <w:jc w:val="both"/>
        <w:rPr>
          <w:rFonts w:ascii="Times New Roman" w:hAnsi="Times New Roman" w:cs="Times New Roman"/>
          <w:sz w:val="24"/>
          <w:szCs w:val="24"/>
          <w:lang w:val="sr-Cyrl-RS"/>
        </w:rPr>
      </w:pPr>
      <w:r w:rsidRPr="00EE682C">
        <w:rPr>
          <w:rFonts w:ascii="Times New Roman" w:hAnsi="Times New Roman" w:cs="Times New Roman"/>
          <w:sz w:val="24"/>
          <w:szCs w:val="24"/>
          <w:lang w:val="sr-Cyrl-RS"/>
        </w:rPr>
        <w:t>-</w:t>
      </w:r>
      <w:r w:rsidR="00187256">
        <w:rPr>
          <w:rFonts w:ascii="Times New Roman" w:hAnsi="Times New Roman" w:cs="Times New Roman"/>
          <w:sz w:val="24"/>
          <w:szCs w:val="24"/>
          <w:lang w:val="sr-Cyrl-RS"/>
        </w:rPr>
        <w:t xml:space="preserve"> </w:t>
      </w:r>
      <w:r w:rsidRPr="00EE682C">
        <w:rPr>
          <w:rFonts w:ascii="Times New Roman" w:hAnsi="Times New Roman" w:cs="Times New Roman"/>
          <w:sz w:val="24"/>
          <w:szCs w:val="24"/>
          <w:lang w:val="sr-Cyrl-RS"/>
        </w:rPr>
        <w:t>Конференција „Безбедност деце у дигиталној епохи“ у организацији Фондације „Ангелина“,</w:t>
      </w:r>
    </w:p>
    <w:p w14:paraId="471ACC90" w14:textId="6A1F1BDA" w:rsidR="00EE682C" w:rsidRPr="00EE682C" w:rsidRDefault="00EE682C" w:rsidP="00EE682C">
      <w:pPr>
        <w:pStyle w:val="NoSpacing"/>
        <w:ind w:left="360" w:firstLine="348"/>
        <w:jc w:val="both"/>
        <w:rPr>
          <w:rFonts w:ascii="Times New Roman" w:hAnsi="Times New Roman" w:cs="Times New Roman"/>
          <w:sz w:val="24"/>
          <w:szCs w:val="24"/>
          <w:lang w:val="sr-Cyrl-RS"/>
        </w:rPr>
      </w:pPr>
      <w:r w:rsidRPr="00EE682C">
        <w:rPr>
          <w:rFonts w:ascii="Times New Roman" w:hAnsi="Times New Roman" w:cs="Times New Roman"/>
          <w:sz w:val="24"/>
          <w:szCs w:val="24"/>
          <w:lang w:val="sr-Cyrl-RS"/>
        </w:rPr>
        <w:t>-</w:t>
      </w:r>
      <w:r w:rsidR="00187256">
        <w:rPr>
          <w:rFonts w:ascii="Times New Roman" w:hAnsi="Times New Roman" w:cs="Times New Roman"/>
          <w:sz w:val="24"/>
          <w:szCs w:val="24"/>
          <w:lang w:val="sr-Cyrl-RS"/>
        </w:rPr>
        <w:t xml:space="preserve"> </w:t>
      </w:r>
      <w:r w:rsidRPr="00EE682C">
        <w:rPr>
          <w:rFonts w:ascii="Times New Roman" w:hAnsi="Times New Roman" w:cs="Times New Roman"/>
          <w:sz w:val="24"/>
          <w:szCs w:val="24"/>
          <w:lang w:val="sr-Cyrl-RS"/>
        </w:rPr>
        <w:t>Међународни дан девојчица у ИКТ-у;</w:t>
      </w:r>
    </w:p>
    <w:p w14:paraId="6A267F23" w14:textId="301190FF" w:rsidR="00EE682C" w:rsidRPr="00EE682C" w:rsidRDefault="00EE682C" w:rsidP="00EE682C">
      <w:pPr>
        <w:pStyle w:val="NoSpacing"/>
        <w:ind w:left="360" w:firstLine="348"/>
        <w:jc w:val="both"/>
        <w:rPr>
          <w:rFonts w:ascii="Times New Roman" w:hAnsi="Times New Roman" w:cs="Times New Roman"/>
          <w:sz w:val="24"/>
          <w:szCs w:val="24"/>
          <w:lang w:val="sr-Cyrl-RS"/>
        </w:rPr>
      </w:pPr>
      <w:r w:rsidRPr="00EE682C">
        <w:rPr>
          <w:rFonts w:ascii="Times New Roman" w:hAnsi="Times New Roman" w:cs="Times New Roman"/>
          <w:sz w:val="24"/>
          <w:szCs w:val="24"/>
          <w:lang w:val="sr-Cyrl-RS"/>
        </w:rPr>
        <w:t>-</w:t>
      </w:r>
      <w:r w:rsidR="00187256">
        <w:rPr>
          <w:rFonts w:ascii="Times New Roman" w:hAnsi="Times New Roman" w:cs="Times New Roman"/>
          <w:sz w:val="24"/>
          <w:szCs w:val="24"/>
          <w:lang w:val="sr-Cyrl-RS"/>
        </w:rPr>
        <w:t xml:space="preserve"> </w:t>
      </w:r>
      <w:r w:rsidRPr="00EE682C">
        <w:rPr>
          <w:rFonts w:ascii="Times New Roman" w:hAnsi="Times New Roman" w:cs="Times New Roman"/>
          <w:sz w:val="24"/>
          <w:szCs w:val="24"/>
          <w:lang w:val="sr-Cyrl-RS"/>
        </w:rPr>
        <w:t>Конференција „Сигурно сурфовање: Безбедна и одговорна употреба интернета код деце и младих“, организована од стране дневног листа „Ало“;</w:t>
      </w:r>
    </w:p>
    <w:p w14:paraId="61E83ED9" w14:textId="3376F8E7" w:rsidR="00EE682C" w:rsidRPr="00EE682C" w:rsidRDefault="00EE682C" w:rsidP="00EE682C">
      <w:pPr>
        <w:pStyle w:val="NoSpacing"/>
        <w:ind w:left="360" w:firstLine="348"/>
        <w:jc w:val="both"/>
        <w:rPr>
          <w:rFonts w:ascii="Times New Roman" w:hAnsi="Times New Roman" w:cs="Times New Roman"/>
          <w:sz w:val="24"/>
          <w:szCs w:val="24"/>
          <w:lang w:val="sr-Cyrl-RS"/>
        </w:rPr>
      </w:pPr>
      <w:r w:rsidRPr="00EE682C">
        <w:rPr>
          <w:rFonts w:ascii="Times New Roman" w:hAnsi="Times New Roman" w:cs="Times New Roman"/>
          <w:sz w:val="24"/>
          <w:szCs w:val="24"/>
          <w:lang w:val="sr-Cyrl-RS"/>
        </w:rPr>
        <w:t>-</w:t>
      </w:r>
      <w:r w:rsidR="00187256">
        <w:rPr>
          <w:rFonts w:ascii="Times New Roman" w:hAnsi="Times New Roman" w:cs="Times New Roman"/>
          <w:sz w:val="24"/>
          <w:szCs w:val="24"/>
          <w:lang w:val="sr-Cyrl-RS"/>
        </w:rPr>
        <w:t xml:space="preserve"> </w:t>
      </w:r>
      <w:r w:rsidRPr="00EE682C">
        <w:rPr>
          <w:rFonts w:ascii="Times New Roman" w:hAnsi="Times New Roman" w:cs="Times New Roman"/>
          <w:sz w:val="24"/>
          <w:szCs w:val="24"/>
          <w:lang w:val="sr-Cyrl-RS"/>
        </w:rPr>
        <w:t>Конференција „Једнаке. Сигурне. Оснажене“, организована од стране Кабинета министарке без портфеља Татјане Мацуре;</w:t>
      </w:r>
    </w:p>
    <w:p w14:paraId="25C00292" w14:textId="4AA18D85" w:rsidR="00EE682C" w:rsidRPr="00EE682C" w:rsidRDefault="00EE682C" w:rsidP="00EE682C">
      <w:pPr>
        <w:pStyle w:val="NoSpacing"/>
        <w:ind w:left="360" w:firstLine="348"/>
        <w:jc w:val="both"/>
        <w:rPr>
          <w:rFonts w:ascii="Times New Roman" w:hAnsi="Times New Roman" w:cs="Times New Roman"/>
          <w:sz w:val="24"/>
          <w:szCs w:val="24"/>
          <w:lang w:val="sr-Cyrl-RS"/>
        </w:rPr>
      </w:pPr>
      <w:r w:rsidRPr="00EE682C">
        <w:rPr>
          <w:rFonts w:ascii="Times New Roman" w:hAnsi="Times New Roman" w:cs="Times New Roman"/>
          <w:sz w:val="24"/>
          <w:szCs w:val="24"/>
          <w:lang w:val="sr-Cyrl-RS"/>
        </w:rPr>
        <w:t>-</w:t>
      </w:r>
      <w:r w:rsidR="00187256">
        <w:rPr>
          <w:rFonts w:ascii="Times New Roman" w:hAnsi="Times New Roman" w:cs="Times New Roman"/>
          <w:sz w:val="24"/>
          <w:szCs w:val="24"/>
          <w:lang w:val="sr-Cyrl-RS"/>
        </w:rPr>
        <w:t xml:space="preserve"> </w:t>
      </w:r>
      <w:r w:rsidRPr="00EE682C">
        <w:rPr>
          <w:rFonts w:ascii="Times New Roman" w:hAnsi="Times New Roman" w:cs="Times New Roman"/>
          <w:sz w:val="24"/>
          <w:szCs w:val="24"/>
          <w:lang w:val="sr-Cyrl-RS"/>
        </w:rPr>
        <w:t>Конференција „</w:t>
      </w:r>
      <w:proofErr w:type="spellStart"/>
      <w:r w:rsidRPr="00EE682C">
        <w:rPr>
          <w:rFonts w:ascii="Times New Roman" w:hAnsi="Times New Roman" w:cs="Times New Roman"/>
          <w:sz w:val="24"/>
          <w:szCs w:val="24"/>
          <w:lang w:val="sr-Cyrl-RS"/>
        </w:rPr>
        <w:t>Вукобратовићеви</w:t>
      </w:r>
      <w:proofErr w:type="spellEnd"/>
      <w:r w:rsidRPr="00EE682C">
        <w:rPr>
          <w:rFonts w:ascii="Times New Roman" w:hAnsi="Times New Roman" w:cs="Times New Roman"/>
          <w:sz w:val="24"/>
          <w:szCs w:val="24"/>
          <w:lang w:val="sr-Cyrl-RS"/>
        </w:rPr>
        <w:t xml:space="preserve"> дани роботике“ организована од стране Дечијег иновационог центра и Електротехничког факултета у Београду;</w:t>
      </w:r>
    </w:p>
    <w:p w14:paraId="522F588E" w14:textId="67E9472E" w:rsidR="00EE682C" w:rsidRPr="00EE682C" w:rsidRDefault="00EE682C" w:rsidP="00EE682C">
      <w:pPr>
        <w:pStyle w:val="NoSpacing"/>
        <w:ind w:left="360" w:firstLine="348"/>
        <w:jc w:val="both"/>
        <w:rPr>
          <w:rFonts w:ascii="Times New Roman" w:hAnsi="Times New Roman" w:cs="Times New Roman"/>
          <w:sz w:val="24"/>
          <w:szCs w:val="24"/>
          <w:lang w:val="sr-Cyrl-RS"/>
        </w:rPr>
      </w:pPr>
      <w:r w:rsidRPr="00EE682C">
        <w:rPr>
          <w:rFonts w:ascii="Times New Roman" w:hAnsi="Times New Roman" w:cs="Times New Roman"/>
          <w:sz w:val="24"/>
          <w:szCs w:val="24"/>
          <w:lang w:val="sr-Cyrl-RS"/>
        </w:rPr>
        <w:t>-</w:t>
      </w:r>
      <w:r w:rsidR="00187256">
        <w:rPr>
          <w:rFonts w:ascii="Times New Roman" w:hAnsi="Times New Roman" w:cs="Times New Roman"/>
          <w:sz w:val="24"/>
          <w:szCs w:val="24"/>
          <w:lang w:val="sr-Cyrl-RS"/>
        </w:rPr>
        <w:t xml:space="preserve"> </w:t>
      </w:r>
      <w:r w:rsidRPr="00EE682C">
        <w:rPr>
          <w:rFonts w:ascii="Times New Roman" w:hAnsi="Times New Roman" w:cs="Times New Roman"/>
          <w:sz w:val="24"/>
          <w:szCs w:val="24"/>
          <w:lang w:val="sr-Cyrl-RS"/>
        </w:rPr>
        <w:t xml:space="preserve">Конференција „ Безбедност и одговорност“ у организацији Центра за несталу и </w:t>
      </w:r>
      <w:proofErr w:type="spellStart"/>
      <w:r w:rsidRPr="00EE682C">
        <w:rPr>
          <w:rFonts w:ascii="Times New Roman" w:hAnsi="Times New Roman" w:cs="Times New Roman"/>
          <w:sz w:val="24"/>
          <w:szCs w:val="24"/>
          <w:lang w:val="sr-Cyrl-RS"/>
        </w:rPr>
        <w:t>злостваљану</w:t>
      </w:r>
      <w:proofErr w:type="spellEnd"/>
      <w:r w:rsidRPr="00EE682C">
        <w:rPr>
          <w:rFonts w:ascii="Times New Roman" w:hAnsi="Times New Roman" w:cs="Times New Roman"/>
          <w:sz w:val="24"/>
          <w:szCs w:val="24"/>
          <w:lang w:val="sr-Cyrl-RS"/>
        </w:rPr>
        <w:t xml:space="preserve"> децу;</w:t>
      </w:r>
    </w:p>
    <w:p w14:paraId="7D651E4B" w14:textId="2A6B9CFF" w:rsidR="00EE682C" w:rsidRPr="00EE682C" w:rsidRDefault="00EE682C" w:rsidP="00EE682C">
      <w:pPr>
        <w:pStyle w:val="NoSpacing"/>
        <w:ind w:left="360" w:firstLine="348"/>
        <w:jc w:val="both"/>
        <w:rPr>
          <w:rFonts w:ascii="Times New Roman" w:hAnsi="Times New Roman" w:cs="Times New Roman"/>
          <w:sz w:val="24"/>
          <w:szCs w:val="24"/>
          <w:lang w:val="sr-Cyrl-RS"/>
        </w:rPr>
      </w:pPr>
      <w:r w:rsidRPr="00EE682C">
        <w:rPr>
          <w:rFonts w:ascii="Times New Roman" w:hAnsi="Times New Roman" w:cs="Times New Roman"/>
          <w:sz w:val="24"/>
          <w:szCs w:val="24"/>
          <w:lang w:val="sr-Cyrl-RS"/>
        </w:rPr>
        <w:t>-</w:t>
      </w:r>
      <w:r w:rsidR="00187256">
        <w:rPr>
          <w:rFonts w:ascii="Times New Roman" w:hAnsi="Times New Roman" w:cs="Times New Roman"/>
          <w:sz w:val="24"/>
          <w:szCs w:val="24"/>
          <w:lang w:val="sr-Cyrl-RS"/>
        </w:rPr>
        <w:t xml:space="preserve"> </w:t>
      </w:r>
      <w:r w:rsidRPr="00EE682C">
        <w:rPr>
          <w:rFonts w:ascii="Times New Roman" w:hAnsi="Times New Roman" w:cs="Times New Roman"/>
          <w:sz w:val="24"/>
          <w:szCs w:val="24"/>
          <w:lang w:val="sr-Cyrl-RS"/>
        </w:rPr>
        <w:t>Јавна дебата „Од бајки до кликова: Како медији обликују дечији свет“ у оквиру Дечије недеље у организацији „Пријатељи деце Србије“.</w:t>
      </w:r>
    </w:p>
    <w:p w14:paraId="2B4813DD" w14:textId="77777777" w:rsidR="00EE682C" w:rsidRDefault="00EE682C" w:rsidP="00EE682C">
      <w:pPr>
        <w:pStyle w:val="NoSpacing"/>
        <w:ind w:left="360" w:firstLine="348"/>
        <w:jc w:val="both"/>
        <w:rPr>
          <w:rFonts w:ascii="Times New Roman" w:hAnsi="Times New Roman" w:cs="Times New Roman"/>
          <w:sz w:val="24"/>
          <w:szCs w:val="24"/>
          <w:lang w:val="sr-Cyrl-RS"/>
        </w:rPr>
      </w:pPr>
    </w:p>
    <w:p w14:paraId="29C9C5BC" w14:textId="77777777" w:rsidR="00F23208" w:rsidRPr="00EE682C" w:rsidRDefault="00F23208" w:rsidP="00EE682C">
      <w:pPr>
        <w:pStyle w:val="NoSpacing"/>
        <w:ind w:left="360" w:firstLine="348"/>
        <w:jc w:val="both"/>
        <w:rPr>
          <w:rFonts w:ascii="Times New Roman" w:hAnsi="Times New Roman" w:cs="Times New Roman"/>
          <w:sz w:val="24"/>
          <w:szCs w:val="24"/>
          <w:lang w:val="sr-Cyrl-RS"/>
        </w:rPr>
      </w:pPr>
    </w:p>
    <w:p w14:paraId="072EDF6D" w14:textId="1D096B80" w:rsidR="00EE682C" w:rsidRPr="00A17560" w:rsidRDefault="00F23208" w:rsidP="00A17560">
      <w:pPr>
        <w:pStyle w:val="NoSpacing"/>
        <w:ind w:left="360" w:firstLine="348"/>
        <w:rPr>
          <w:rFonts w:ascii="Times New Roman" w:hAnsi="Times New Roman" w:cs="Times New Roman"/>
          <w:b/>
          <w:bCs/>
          <w:i/>
          <w:iCs/>
          <w:sz w:val="24"/>
          <w:szCs w:val="24"/>
          <w:lang w:val="sr-Cyrl-RS"/>
        </w:rPr>
      </w:pPr>
      <w:r>
        <w:rPr>
          <w:rFonts w:ascii="Times New Roman" w:hAnsi="Times New Roman" w:cs="Times New Roman"/>
          <w:b/>
          <w:bCs/>
          <w:i/>
          <w:iCs/>
          <w:sz w:val="24"/>
          <w:szCs w:val="24"/>
          <w:lang w:val="sr-Cyrl-RS"/>
        </w:rPr>
        <w:t>Образовни програми</w:t>
      </w:r>
      <w:r w:rsidR="00EE682C" w:rsidRPr="00A17560">
        <w:rPr>
          <w:rFonts w:ascii="Times New Roman" w:hAnsi="Times New Roman" w:cs="Times New Roman"/>
          <w:b/>
          <w:bCs/>
          <w:i/>
          <w:iCs/>
          <w:sz w:val="24"/>
          <w:szCs w:val="24"/>
          <w:lang w:val="sr-Cyrl-RS"/>
        </w:rPr>
        <w:t xml:space="preserve"> и радионице</w:t>
      </w:r>
    </w:p>
    <w:p w14:paraId="1A91DB51" w14:textId="77777777" w:rsidR="00DF54B0" w:rsidRDefault="00DF54B0" w:rsidP="00EE682C">
      <w:pPr>
        <w:pStyle w:val="NoSpacing"/>
        <w:ind w:left="360" w:firstLine="348"/>
        <w:jc w:val="both"/>
        <w:rPr>
          <w:rFonts w:ascii="Times New Roman" w:hAnsi="Times New Roman" w:cs="Times New Roman"/>
          <w:sz w:val="24"/>
          <w:szCs w:val="24"/>
          <w:lang w:val="sr-Cyrl-RS"/>
        </w:rPr>
      </w:pPr>
    </w:p>
    <w:p w14:paraId="2C3E1FC8" w14:textId="5CFF2261" w:rsidR="00EE682C" w:rsidRPr="00EE682C" w:rsidRDefault="00EE682C" w:rsidP="00EE682C">
      <w:pPr>
        <w:pStyle w:val="NoSpacing"/>
        <w:ind w:left="360" w:firstLine="348"/>
        <w:jc w:val="both"/>
        <w:rPr>
          <w:rFonts w:ascii="Times New Roman" w:hAnsi="Times New Roman" w:cs="Times New Roman"/>
          <w:sz w:val="24"/>
          <w:szCs w:val="24"/>
          <w:lang w:val="sr-Cyrl-RS"/>
        </w:rPr>
      </w:pPr>
      <w:r w:rsidRPr="00EE682C">
        <w:rPr>
          <w:rFonts w:ascii="Times New Roman" w:hAnsi="Times New Roman" w:cs="Times New Roman"/>
          <w:sz w:val="24"/>
          <w:szCs w:val="24"/>
          <w:lang w:val="sr-Cyrl-RS"/>
        </w:rPr>
        <w:t>-</w:t>
      </w:r>
      <w:r w:rsidR="00187256">
        <w:rPr>
          <w:rFonts w:ascii="Times New Roman" w:hAnsi="Times New Roman" w:cs="Times New Roman"/>
          <w:sz w:val="24"/>
          <w:szCs w:val="24"/>
          <w:lang w:val="sr-Cyrl-RS"/>
        </w:rPr>
        <w:t xml:space="preserve"> </w:t>
      </w:r>
      <w:r w:rsidR="00F23208">
        <w:rPr>
          <w:rFonts w:ascii="Times New Roman" w:hAnsi="Times New Roman" w:cs="Times New Roman"/>
          <w:sz w:val="24"/>
          <w:szCs w:val="24"/>
          <w:lang w:val="sr-Cyrl-RS"/>
        </w:rPr>
        <w:t>Образовни програми</w:t>
      </w:r>
      <w:r w:rsidRPr="00EE682C">
        <w:rPr>
          <w:rFonts w:ascii="Times New Roman" w:hAnsi="Times New Roman" w:cs="Times New Roman"/>
          <w:sz w:val="24"/>
          <w:szCs w:val="24"/>
          <w:lang w:val="sr-Cyrl-RS"/>
        </w:rPr>
        <w:t xml:space="preserve"> за вршњачке едукаторе у организацији НВО „Астра“;</w:t>
      </w:r>
    </w:p>
    <w:p w14:paraId="6656048F" w14:textId="2B95953A" w:rsidR="00EE682C" w:rsidRPr="00EE682C" w:rsidRDefault="00EE682C" w:rsidP="00EE682C">
      <w:pPr>
        <w:pStyle w:val="NoSpacing"/>
        <w:ind w:left="360" w:firstLine="348"/>
        <w:jc w:val="both"/>
        <w:rPr>
          <w:rFonts w:ascii="Times New Roman" w:hAnsi="Times New Roman" w:cs="Times New Roman"/>
          <w:sz w:val="24"/>
          <w:szCs w:val="24"/>
          <w:lang w:val="sr-Cyrl-RS"/>
        </w:rPr>
      </w:pPr>
      <w:r w:rsidRPr="00EE682C">
        <w:rPr>
          <w:rFonts w:ascii="Times New Roman" w:hAnsi="Times New Roman" w:cs="Times New Roman"/>
          <w:sz w:val="24"/>
          <w:szCs w:val="24"/>
          <w:lang w:val="sr-Cyrl-RS"/>
        </w:rPr>
        <w:t>-</w:t>
      </w:r>
      <w:r w:rsidR="00187256">
        <w:rPr>
          <w:rFonts w:ascii="Times New Roman" w:hAnsi="Times New Roman" w:cs="Times New Roman"/>
          <w:sz w:val="24"/>
          <w:szCs w:val="24"/>
          <w:lang w:val="sr-Cyrl-RS"/>
        </w:rPr>
        <w:t xml:space="preserve"> </w:t>
      </w:r>
      <w:r w:rsidRPr="00EE682C">
        <w:rPr>
          <w:rFonts w:ascii="Times New Roman" w:hAnsi="Times New Roman" w:cs="Times New Roman"/>
          <w:sz w:val="24"/>
          <w:szCs w:val="24"/>
          <w:lang w:val="sr-Cyrl-RS"/>
        </w:rPr>
        <w:t>Тренинг „</w:t>
      </w:r>
      <w:proofErr w:type="spellStart"/>
      <w:r w:rsidRPr="00EE682C">
        <w:rPr>
          <w:rFonts w:ascii="Times New Roman" w:hAnsi="Times New Roman" w:cs="Times New Roman"/>
          <w:sz w:val="24"/>
          <w:szCs w:val="24"/>
          <w:lang w:val="sr-Cyrl-RS"/>
        </w:rPr>
        <w:t>Training</w:t>
      </w:r>
      <w:proofErr w:type="spellEnd"/>
      <w:r w:rsidRPr="00EE682C">
        <w:rPr>
          <w:rFonts w:ascii="Times New Roman" w:hAnsi="Times New Roman" w:cs="Times New Roman"/>
          <w:sz w:val="24"/>
          <w:szCs w:val="24"/>
          <w:lang w:val="sr-Cyrl-RS"/>
        </w:rPr>
        <w:t xml:space="preserve"> </w:t>
      </w:r>
      <w:proofErr w:type="spellStart"/>
      <w:r w:rsidRPr="00EE682C">
        <w:rPr>
          <w:rFonts w:ascii="Times New Roman" w:hAnsi="Times New Roman" w:cs="Times New Roman"/>
          <w:sz w:val="24"/>
          <w:szCs w:val="24"/>
          <w:lang w:val="sr-Cyrl-RS"/>
        </w:rPr>
        <w:t>of</w:t>
      </w:r>
      <w:proofErr w:type="spellEnd"/>
      <w:r w:rsidRPr="00EE682C">
        <w:rPr>
          <w:rFonts w:ascii="Times New Roman" w:hAnsi="Times New Roman" w:cs="Times New Roman"/>
          <w:sz w:val="24"/>
          <w:szCs w:val="24"/>
          <w:lang w:val="sr-Cyrl-RS"/>
        </w:rPr>
        <w:t xml:space="preserve"> </w:t>
      </w:r>
      <w:proofErr w:type="spellStart"/>
      <w:r w:rsidRPr="00EE682C">
        <w:rPr>
          <w:rFonts w:ascii="Times New Roman" w:hAnsi="Times New Roman" w:cs="Times New Roman"/>
          <w:sz w:val="24"/>
          <w:szCs w:val="24"/>
          <w:lang w:val="sr-Cyrl-RS"/>
        </w:rPr>
        <w:t>Trainers</w:t>
      </w:r>
      <w:proofErr w:type="spellEnd"/>
      <w:r w:rsidRPr="00EE682C">
        <w:rPr>
          <w:rFonts w:ascii="Times New Roman" w:hAnsi="Times New Roman" w:cs="Times New Roman"/>
          <w:sz w:val="24"/>
          <w:szCs w:val="24"/>
          <w:lang w:val="sr-Cyrl-RS"/>
        </w:rPr>
        <w:t xml:space="preserve"> </w:t>
      </w:r>
      <w:proofErr w:type="spellStart"/>
      <w:r w:rsidRPr="00EE682C">
        <w:rPr>
          <w:rFonts w:ascii="Times New Roman" w:hAnsi="Times New Roman" w:cs="Times New Roman"/>
          <w:sz w:val="24"/>
          <w:szCs w:val="24"/>
          <w:lang w:val="sr-Cyrl-RS"/>
        </w:rPr>
        <w:t>in</w:t>
      </w:r>
      <w:proofErr w:type="spellEnd"/>
      <w:r w:rsidRPr="00EE682C">
        <w:rPr>
          <w:rFonts w:ascii="Times New Roman" w:hAnsi="Times New Roman" w:cs="Times New Roman"/>
          <w:sz w:val="24"/>
          <w:szCs w:val="24"/>
          <w:lang w:val="sr-Cyrl-RS"/>
        </w:rPr>
        <w:t xml:space="preserve"> </w:t>
      </w:r>
      <w:proofErr w:type="spellStart"/>
      <w:r w:rsidRPr="00EE682C">
        <w:rPr>
          <w:rFonts w:ascii="Times New Roman" w:hAnsi="Times New Roman" w:cs="Times New Roman"/>
          <w:sz w:val="24"/>
          <w:szCs w:val="24"/>
          <w:lang w:val="sr-Cyrl-RS"/>
        </w:rPr>
        <w:t>Cyber</w:t>
      </w:r>
      <w:proofErr w:type="spellEnd"/>
      <w:r w:rsidRPr="00EE682C">
        <w:rPr>
          <w:rFonts w:ascii="Times New Roman" w:hAnsi="Times New Roman" w:cs="Times New Roman"/>
          <w:sz w:val="24"/>
          <w:szCs w:val="24"/>
          <w:lang w:val="sr-Cyrl-RS"/>
        </w:rPr>
        <w:t xml:space="preserve"> </w:t>
      </w:r>
      <w:proofErr w:type="spellStart"/>
      <w:r w:rsidRPr="00EE682C">
        <w:rPr>
          <w:rFonts w:ascii="Times New Roman" w:hAnsi="Times New Roman" w:cs="Times New Roman"/>
          <w:sz w:val="24"/>
          <w:szCs w:val="24"/>
          <w:lang w:val="sr-Cyrl-RS"/>
        </w:rPr>
        <w:t>Hygiene</w:t>
      </w:r>
      <w:proofErr w:type="spellEnd"/>
      <w:r w:rsidRPr="00EE682C">
        <w:rPr>
          <w:rFonts w:ascii="Times New Roman" w:hAnsi="Times New Roman" w:cs="Times New Roman"/>
          <w:sz w:val="24"/>
          <w:szCs w:val="24"/>
          <w:lang w:val="sr-Cyrl-RS"/>
        </w:rPr>
        <w:t>“ који је организовала Регионална школа за јавну управу (</w:t>
      </w:r>
      <w:proofErr w:type="spellStart"/>
      <w:r w:rsidRPr="00EE682C">
        <w:rPr>
          <w:rFonts w:ascii="Times New Roman" w:hAnsi="Times New Roman" w:cs="Times New Roman"/>
          <w:sz w:val="24"/>
          <w:szCs w:val="24"/>
          <w:lang w:val="sr-Cyrl-RS"/>
        </w:rPr>
        <w:t>ReSPA</w:t>
      </w:r>
      <w:proofErr w:type="spellEnd"/>
      <w:r w:rsidRPr="00EE682C">
        <w:rPr>
          <w:rFonts w:ascii="Times New Roman" w:hAnsi="Times New Roman" w:cs="Times New Roman"/>
          <w:sz w:val="24"/>
          <w:szCs w:val="24"/>
          <w:lang w:val="sr-Cyrl-RS"/>
        </w:rPr>
        <w:t>);</w:t>
      </w:r>
    </w:p>
    <w:p w14:paraId="0CF9D80A" w14:textId="769BAAB2" w:rsidR="00EE682C" w:rsidRPr="00EE682C" w:rsidRDefault="00EE682C" w:rsidP="00EE682C">
      <w:pPr>
        <w:pStyle w:val="NoSpacing"/>
        <w:ind w:left="360" w:firstLine="348"/>
        <w:jc w:val="both"/>
        <w:rPr>
          <w:rFonts w:ascii="Times New Roman" w:hAnsi="Times New Roman" w:cs="Times New Roman"/>
          <w:sz w:val="24"/>
          <w:szCs w:val="24"/>
          <w:lang w:val="sr-Cyrl-RS"/>
        </w:rPr>
      </w:pPr>
      <w:r w:rsidRPr="00EE682C">
        <w:rPr>
          <w:rFonts w:ascii="Times New Roman" w:hAnsi="Times New Roman" w:cs="Times New Roman"/>
          <w:sz w:val="24"/>
          <w:szCs w:val="24"/>
          <w:lang w:val="sr-Cyrl-RS"/>
        </w:rPr>
        <w:t>-</w:t>
      </w:r>
      <w:r w:rsidR="00187256">
        <w:rPr>
          <w:rFonts w:ascii="Times New Roman" w:hAnsi="Times New Roman" w:cs="Times New Roman"/>
          <w:sz w:val="24"/>
          <w:szCs w:val="24"/>
          <w:lang w:val="sr-Cyrl-RS"/>
        </w:rPr>
        <w:t xml:space="preserve"> </w:t>
      </w:r>
      <w:r w:rsidRPr="00EE682C">
        <w:rPr>
          <w:rFonts w:ascii="Times New Roman" w:hAnsi="Times New Roman" w:cs="Times New Roman"/>
          <w:sz w:val="24"/>
          <w:szCs w:val="24"/>
          <w:lang w:val="sr-Cyrl-RS"/>
        </w:rPr>
        <w:t>Радионица „</w:t>
      </w:r>
      <w:proofErr w:type="spellStart"/>
      <w:r w:rsidRPr="00EE682C">
        <w:rPr>
          <w:rFonts w:ascii="Times New Roman" w:hAnsi="Times New Roman" w:cs="Times New Roman"/>
          <w:sz w:val="24"/>
          <w:szCs w:val="24"/>
          <w:lang w:val="sr-Cyrl-RS"/>
        </w:rPr>
        <w:t>Workshop</w:t>
      </w:r>
      <w:proofErr w:type="spellEnd"/>
      <w:r w:rsidRPr="00EE682C">
        <w:rPr>
          <w:rFonts w:ascii="Times New Roman" w:hAnsi="Times New Roman" w:cs="Times New Roman"/>
          <w:sz w:val="24"/>
          <w:szCs w:val="24"/>
          <w:lang w:val="sr-Cyrl-RS"/>
        </w:rPr>
        <w:t xml:space="preserve"> </w:t>
      </w:r>
      <w:proofErr w:type="spellStart"/>
      <w:r w:rsidRPr="00EE682C">
        <w:rPr>
          <w:rFonts w:ascii="Times New Roman" w:hAnsi="Times New Roman" w:cs="Times New Roman"/>
          <w:sz w:val="24"/>
          <w:szCs w:val="24"/>
          <w:lang w:val="sr-Cyrl-RS"/>
        </w:rPr>
        <w:t>on</w:t>
      </w:r>
      <w:proofErr w:type="spellEnd"/>
      <w:r w:rsidRPr="00EE682C">
        <w:rPr>
          <w:rFonts w:ascii="Times New Roman" w:hAnsi="Times New Roman" w:cs="Times New Roman"/>
          <w:sz w:val="24"/>
          <w:szCs w:val="24"/>
          <w:lang w:val="sr-Cyrl-RS"/>
        </w:rPr>
        <w:t xml:space="preserve"> </w:t>
      </w:r>
      <w:proofErr w:type="spellStart"/>
      <w:r w:rsidRPr="00EE682C">
        <w:rPr>
          <w:rFonts w:ascii="Times New Roman" w:hAnsi="Times New Roman" w:cs="Times New Roman"/>
          <w:sz w:val="24"/>
          <w:szCs w:val="24"/>
          <w:lang w:val="sr-Cyrl-RS"/>
        </w:rPr>
        <w:t>the</w:t>
      </w:r>
      <w:proofErr w:type="spellEnd"/>
      <w:r w:rsidRPr="00EE682C">
        <w:rPr>
          <w:rFonts w:ascii="Times New Roman" w:hAnsi="Times New Roman" w:cs="Times New Roman"/>
          <w:sz w:val="24"/>
          <w:szCs w:val="24"/>
          <w:lang w:val="sr-Cyrl-RS"/>
        </w:rPr>
        <w:t xml:space="preserve"> </w:t>
      </w:r>
      <w:proofErr w:type="spellStart"/>
      <w:r w:rsidRPr="00EE682C">
        <w:rPr>
          <w:rFonts w:ascii="Times New Roman" w:hAnsi="Times New Roman" w:cs="Times New Roman"/>
          <w:sz w:val="24"/>
          <w:szCs w:val="24"/>
          <w:lang w:val="sr-Cyrl-RS"/>
        </w:rPr>
        <w:t>transposition</w:t>
      </w:r>
      <w:proofErr w:type="spellEnd"/>
      <w:r w:rsidRPr="00EE682C">
        <w:rPr>
          <w:rFonts w:ascii="Times New Roman" w:hAnsi="Times New Roman" w:cs="Times New Roman"/>
          <w:sz w:val="24"/>
          <w:szCs w:val="24"/>
          <w:lang w:val="sr-Cyrl-RS"/>
        </w:rPr>
        <w:t xml:space="preserve"> </w:t>
      </w:r>
      <w:proofErr w:type="spellStart"/>
      <w:r w:rsidRPr="00EE682C">
        <w:rPr>
          <w:rFonts w:ascii="Times New Roman" w:hAnsi="Times New Roman" w:cs="Times New Roman"/>
          <w:sz w:val="24"/>
          <w:szCs w:val="24"/>
          <w:lang w:val="sr-Cyrl-RS"/>
        </w:rPr>
        <w:t>of</w:t>
      </w:r>
      <w:proofErr w:type="spellEnd"/>
      <w:r w:rsidRPr="00EE682C">
        <w:rPr>
          <w:rFonts w:ascii="Times New Roman" w:hAnsi="Times New Roman" w:cs="Times New Roman"/>
          <w:sz w:val="24"/>
          <w:szCs w:val="24"/>
          <w:lang w:val="sr-Cyrl-RS"/>
        </w:rPr>
        <w:t xml:space="preserve"> </w:t>
      </w:r>
      <w:proofErr w:type="spellStart"/>
      <w:r w:rsidRPr="00EE682C">
        <w:rPr>
          <w:rFonts w:ascii="Times New Roman" w:hAnsi="Times New Roman" w:cs="Times New Roman"/>
          <w:sz w:val="24"/>
          <w:szCs w:val="24"/>
          <w:lang w:val="sr-Cyrl-RS"/>
        </w:rPr>
        <w:t>the</w:t>
      </w:r>
      <w:proofErr w:type="spellEnd"/>
      <w:r w:rsidRPr="00EE682C">
        <w:rPr>
          <w:rFonts w:ascii="Times New Roman" w:hAnsi="Times New Roman" w:cs="Times New Roman"/>
          <w:sz w:val="24"/>
          <w:szCs w:val="24"/>
          <w:lang w:val="sr-Cyrl-RS"/>
        </w:rPr>
        <w:t xml:space="preserve"> </w:t>
      </w:r>
      <w:proofErr w:type="spellStart"/>
      <w:r w:rsidRPr="00EE682C">
        <w:rPr>
          <w:rFonts w:ascii="Times New Roman" w:hAnsi="Times New Roman" w:cs="Times New Roman"/>
          <w:sz w:val="24"/>
          <w:szCs w:val="24"/>
          <w:lang w:val="sr-Cyrl-RS"/>
        </w:rPr>
        <w:t>Digital</w:t>
      </w:r>
      <w:proofErr w:type="spellEnd"/>
      <w:r w:rsidRPr="00EE682C">
        <w:rPr>
          <w:rFonts w:ascii="Times New Roman" w:hAnsi="Times New Roman" w:cs="Times New Roman"/>
          <w:sz w:val="24"/>
          <w:szCs w:val="24"/>
          <w:lang w:val="sr-Cyrl-RS"/>
        </w:rPr>
        <w:t xml:space="preserve"> </w:t>
      </w:r>
      <w:proofErr w:type="spellStart"/>
      <w:r w:rsidRPr="00EE682C">
        <w:rPr>
          <w:rFonts w:ascii="Times New Roman" w:hAnsi="Times New Roman" w:cs="Times New Roman"/>
          <w:sz w:val="24"/>
          <w:szCs w:val="24"/>
          <w:lang w:val="sr-Cyrl-RS"/>
        </w:rPr>
        <w:t>Services</w:t>
      </w:r>
      <w:proofErr w:type="spellEnd"/>
      <w:r w:rsidRPr="00EE682C">
        <w:rPr>
          <w:rFonts w:ascii="Times New Roman" w:hAnsi="Times New Roman" w:cs="Times New Roman"/>
          <w:sz w:val="24"/>
          <w:szCs w:val="24"/>
          <w:lang w:val="sr-Cyrl-RS"/>
        </w:rPr>
        <w:t xml:space="preserve"> </w:t>
      </w:r>
      <w:proofErr w:type="spellStart"/>
      <w:r w:rsidRPr="00EE682C">
        <w:rPr>
          <w:rFonts w:ascii="Times New Roman" w:hAnsi="Times New Roman" w:cs="Times New Roman"/>
          <w:sz w:val="24"/>
          <w:szCs w:val="24"/>
          <w:lang w:val="sr-Cyrl-RS"/>
        </w:rPr>
        <w:t>Act</w:t>
      </w:r>
      <w:proofErr w:type="spellEnd"/>
      <w:r w:rsidRPr="00EE682C">
        <w:rPr>
          <w:rFonts w:ascii="Times New Roman" w:hAnsi="Times New Roman" w:cs="Times New Roman"/>
          <w:sz w:val="24"/>
          <w:szCs w:val="24"/>
          <w:lang w:val="sr-Cyrl-RS"/>
        </w:rPr>
        <w:t xml:space="preserve"> (DSA) </w:t>
      </w:r>
      <w:proofErr w:type="spellStart"/>
      <w:r w:rsidRPr="00EE682C">
        <w:rPr>
          <w:rFonts w:ascii="Times New Roman" w:hAnsi="Times New Roman" w:cs="Times New Roman"/>
          <w:sz w:val="24"/>
          <w:szCs w:val="24"/>
          <w:lang w:val="sr-Cyrl-RS"/>
        </w:rPr>
        <w:t>in</w:t>
      </w:r>
      <w:proofErr w:type="spellEnd"/>
      <w:r w:rsidRPr="00EE682C">
        <w:rPr>
          <w:rFonts w:ascii="Times New Roman" w:hAnsi="Times New Roman" w:cs="Times New Roman"/>
          <w:sz w:val="24"/>
          <w:szCs w:val="24"/>
          <w:lang w:val="sr-Cyrl-RS"/>
        </w:rPr>
        <w:t xml:space="preserve"> EU </w:t>
      </w:r>
      <w:proofErr w:type="spellStart"/>
      <w:r w:rsidRPr="00EE682C">
        <w:rPr>
          <w:rFonts w:ascii="Times New Roman" w:hAnsi="Times New Roman" w:cs="Times New Roman"/>
          <w:sz w:val="24"/>
          <w:szCs w:val="24"/>
          <w:lang w:val="sr-Cyrl-RS"/>
        </w:rPr>
        <w:t>Member</w:t>
      </w:r>
      <w:proofErr w:type="spellEnd"/>
      <w:r w:rsidRPr="00EE682C">
        <w:rPr>
          <w:rFonts w:ascii="Times New Roman" w:hAnsi="Times New Roman" w:cs="Times New Roman"/>
          <w:sz w:val="24"/>
          <w:szCs w:val="24"/>
          <w:lang w:val="sr-Cyrl-RS"/>
        </w:rPr>
        <w:t xml:space="preserve"> </w:t>
      </w:r>
      <w:proofErr w:type="spellStart"/>
      <w:r w:rsidRPr="00EE682C">
        <w:rPr>
          <w:rFonts w:ascii="Times New Roman" w:hAnsi="Times New Roman" w:cs="Times New Roman"/>
          <w:sz w:val="24"/>
          <w:szCs w:val="24"/>
          <w:lang w:val="sr-Cyrl-RS"/>
        </w:rPr>
        <w:t>States</w:t>
      </w:r>
      <w:proofErr w:type="spellEnd"/>
      <w:r w:rsidRPr="00EE682C">
        <w:rPr>
          <w:rFonts w:ascii="Times New Roman" w:hAnsi="Times New Roman" w:cs="Times New Roman"/>
          <w:sz w:val="24"/>
          <w:szCs w:val="24"/>
          <w:lang w:val="sr-Cyrl-RS"/>
        </w:rPr>
        <w:t>“ у организацији TAIEX одељења Европске комисије;</w:t>
      </w:r>
    </w:p>
    <w:p w14:paraId="67E1B54C" w14:textId="3C82B766" w:rsidR="00EE682C" w:rsidRPr="00EE682C" w:rsidRDefault="00EE682C" w:rsidP="00EE682C">
      <w:pPr>
        <w:pStyle w:val="NoSpacing"/>
        <w:ind w:left="360" w:firstLine="348"/>
        <w:jc w:val="both"/>
        <w:rPr>
          <w:rFonts w:ascii="Times New Roman" w:hAnsi="Times New Roman" w:cs="Times New Roman"/>
          <w:sz w:val="24"/>
          <w:szCs w:val="24"/>
          <w:lang w:val="sr-Cyrl-RS"/>
        </w:rPr>
      </w:pPr>
      <w:r w:rsidRPr="00EE682C">
        <w:rPr>
          <w:rFonts w:ascii="Times New Roman" w:hAnsi="Times New Roman" w:cs="Times New Roman"/>
          <w:sz w:val="24"/>
          <w:szCs w:val="24"/>
          <w:lang w:val="sr-Cyrl-RS"/>
        </w:rPr>
        <w:t>-</w:t>
      </w:r>
      <w:r w:rsidR="00187256">
        <w:rPr>
          <w:rFonts w:ascii="Times New Roman" w:hAnsi="Times New Roman" w:cs="Times New Roman"/>
          <w:sz w:val="24"/>
          <w:szCs w:val="24"/>
          <w:lang w:val="sr-Cyrl-RS"/>
        </w:rPr>
        <w:t xml:space="preserve"> </w:t>
      </w:r>
      <w:r w:rsidRPr="00EE682C">
        <w:rPr>
          <w:rFonts w:ascii="Times New Roman" w:hAnsi="Times New Roman" w:cs="Times New Roman"/>
          <w:sz w:val="24"/>
          <w:szCs w:val="24"/>
          <w:lang w:val="sr-Cyrl-RS"/>
        </w:rPr>
        <w:t>Семинар на тему дигиталне трансформације, организован од стране Регионалне школе за јавну управу (</w:t>
      </w:r>
      <w:proofErr w:type="spellStart"/>
      <w:r w:rsidRPr="00EE682C">
        <w:rPr>
          <w:rFonts w:ascii="Times New Roman" w:hAnsi="Times New Roman" w:cs="Times New Roman"/>
          <w:sz w:val="24"/>
          <w:szCs w:val="24"/>
          <w:lang w:val="sr-Cyrl-RS"/>
        </w:rPr>
        <w:t>ReSPA</w:t>
      </w:r>
      <w:proofErr w:type="spellEnd"/>
      <w:r w:rsidRPr="00EE682C">
        <w:rPr>
          <w:rFonts w:ascii="Times New Roman" w:hAnsi="Times New Roman" w:cs="Times New Roman"/>
          <w:sz w:val="24"/>
          <w:szCs w:val="24"/>
          <w:lang w:val="sr-Cyrl-RS"/>
        </w:rPr>
        <w:t>);</w:t>
      </w:r>
    </w:p>
    <w:p w14:paraId="58F51141" w14:textId="2C39227F" w:rsidR="00EE682C" w:rsidRPr="00EE682C" w:rsidRDefault="00EE682C" w:rsidP="00EE682C">
      <w:pPr>
        <w:pStyle w:val="NoSpacing"/>
        <w:ind w:left="360" w:firstLine="348"/>
        <w:jc w:val="both"/>
        <w:rPr>
          <w:rFonts w:ascii="Times New Roman" w:hAnsi="Times New Roman" w:cs="Times New Roman"/>
          <w:sz w:val="24"/>
          <w:szCs w:val="24"/>
          <w:lang w:val="sr-Cyrl-RS"/>
        </w:rPr>
      </w:pPr>
      <w:r w:rsidRPr="00EE682C">
        <w:rPr>
          <w:rFonts w:ascii="Times New Roman" w:hAnsi="Times New Roman" w:cs="Times New Roman"/>
          <w:sz w:val="24"/>
          <w:szCs w:val="24"/>
          <w:lang w:val="sr-Cyrl-RS"/>
        </w:rPr>
        <w:lastRenderedPageBreak/>
        <w:t>-</w:t>
      </w:r>
      <w:r w:rsidR="00187256">
        <w:rPr>
          <w:rFonts w:ascii="Times New Roman" w:hAnsi="Times New Roman" w:cs="Times New Roman"/>
          <w:sz w:val="24"/>
          <w:szCs w:val="24"/>
          <w:lang w:val="sr-Cyrl-RS"/>
        </w:rPr>
        <w:t xml:space="preserve"> </w:t>
      </w:r>
      <w:r w:rsidRPr="00EE682C">
        <w:rPr>
          <w:rFonts w:ascii="Times New Roman" w:hAnsi="Times New Roman" w:cs="Times New Roman"/>
          <w:sz w:val="24"/>
          <w:szCs w:val="24"/>
          <w:lang w:val="sr-Cyrl-RS"/>
        </w:rPr>
        <w:t>Предавање за просветне раднике на Копаонику, а на позив Едукативног центра за учење, едукацију и развој креативности „Мина“;</w:t>
      </w:r>
    </w:p>
    <w:p w14:paraId="4CA3D2FD" w14:textId="74EC4575" w:rsidR="00EE682C" w:rsidRPr="00EE682C" w:rsidRDefault="00EE682C" w:rsidP="00EE682C">
      <w:pPr>
        <w:pStyle w:val="NoSpacing"/>
        <w:ind w:left="360" w:firstLine="348"/>
        <w:jc w:val="both"/>
        <w:rPr>
          <w:rFonts w:ascii="Times New Roman" w:hAnsi="Times New Roman" w:cs="Times New Roman"/>
          <w:sz w:val="24"/>
          <w:szCs w:val="24"/>
          <w:lang w:val="sr-Cyrl-RS"/>
        </w:rPr>
      </w:pPr>
      <w:r w:rsidRPr="00EE682C">
        <w:rPr>
          <w:rFonts w:ascii="Times New Roman" w:hAnsi="Times New Roman" w:cs="Times New Roman"/>
          <w:sz w:val="24"/>
          <w:szCs w:val="24"/>
          <w:lang w:val="sr-Cyrl-RS"/>
        </w:rPr>
        <w:t>-</w:t>
      </w:r>
      <w:r w:rsidR="00187256">
        <w:rPr>
          <w:rFonts w:ascii="Times New Roman" w:hAnsi="Times New Roman" w:cs="Times New Roman"/>
          <w:sz w:val="24"/>
          <w:szCs w:val="24"/>
          <w:lang w:val="sr-Cyrl-RS"/>
        </w:rPr>
        <w:t xml:space="preserve"> </w:t>
      </w:r>
      <w:r w:rsidRPr="00EE682C">
        <w:rPr>
          <w:rFonts w:ascii="Times New Roman" w:hAnsi="Times New Roman" w:cs="Times New Roman"/>
          <w:sz w:val="24"/>
          <w:szCs w:val="24"/>
          <w:lang w:val="sr-Cyrl-RS"/>
        </w:rPr>
        <w:t>Реализација презентације за запослене у UNDP-у;</w:t>
      </w:r>
    </w:p>
    <w:p w14:paraId="43E20EB9" w14:textId="77777777" w:rsidR="00EE682C" w:rsidRPr="00EE682C" w:rsidRDefault="00EE682C" w:rsidP="00EE682C">
      <w:pPr>
        <w:pStyle w:val="NoSpacing"/>
        <w:ind w:left="360" w:firstLine="348"/>
        <w:jc w:val="both"/>
        <w:rPr>
          <w:rFonts w:ascii="Times New Roman" w:hAnsi="Times New Roman" w:cs="Times New Roman"/>
          <w:sz w:val="24"/>
          <w:szCs w:val="24"/>
          <w:lang w:val="sr-Cyrl-RS"/>
        </w:rPr>
      </w:pPr>
      <w:r w:rsidRPr="00EE682C">
        <w:rPr>
          <w:rFonts w:ascii="Times New Roman" w:hAnsi="Times New Roman" w:cs="Times New Roman"/>
          <w:sz w:val="24"/>
          <w:szCs w:val="24"/>
          <w:lang w:val="sr-Cyrl-RS"/>
        </w:rPr>
        <w:t>Реализација презентације за полазнике школе роботике и рачунарства „Мој генијалац“;</w:t>
      </w:r>
    </w:p>
    <w:p w14:paraId="525BAEBD" w14:textId="2A7F376C" w:rsidR="00EE682C" w:rsidRDefault="00EE682C" w:rsidP="00EE682C">
      <w:pPr>
        <w:pStyle w:val="NoSpacing"/>
        <w:ind w:left="360" w:firstLine="348"/>
        <w:jc w:val="both"/>
        <w:rPr>
          <w:rFonts w:ascii="Times New Roman" w:hAnsi="Times New Roman" w:cs="Times New Roman"/>
          <w:sz w:val="24"/>
          <w:szCs w:val="24"/>
          <w:lang w:val="sr-Cyrl-RS"/>
        </w:rPr>
      </w:pPr>
      <w:r w:rsidRPr="00EE682C">
        <w:rPr>
          <w:rFonts w:ascii="Times New Roman" w:hAnsi="Times New Roman" w:cs="Times New Roman"/>
          <w:sz w:val="24"/>
          <w:szCs w:val="24"/>
          <w:lang w:val="sr-Cyrl-RS"/>
        </w:rPr>
        <w:t>-</w:t>
      </w:r>
      <w:r w:rsidR="00187256">
        <w:rPr>
          <w:rFonts w:ascii="Times New Roman" w:hAnsi="Times New Roman" w:cs="Times New Roman"/>
          <w:sz w:val="24"/>
          <w:szCs w:val="24"/>
          <w:lang w:val="sr-Cyrl-RS"/>
        </w:rPr>
        <w:t xml:space="preserve"> </w:t>
      </w:r>
      <w:r w:rsidRPr="00EE682C">
        <w:rPr>
          <w:rFonts w:ascii="Times New Roman" w:hAnsi="Times New Roman" w:cs="Times New Roman"/>
          <w:sz w:val="24"/>
          <w:szCs w:val="24"/>
          <w:lang w:val="sr-Cyrl-RS"/>
        </w:rPr>
        <w:t xml:space="preserve">Стручњаци Националног контакт центра одржали су 24. децембра 2024. године предавање на тему безбедности деце на интернету запосленима у Секретаријату за културу, спорт, младе и социјално старање у Општини Никшић. Такође, посетили су Српску кућу у Подгорици и том приликом се састали са председником Српског националног савета у Црној Гори Момчилом Вуксановићем. </w:t>
      </w:r>
    </w:p>
    <w:p w14:paraId="141379BC" w14:textId="77777777" w:rsidR="0076604D" w:rsidRPr="00EE682C" w:rsidRDefault="0076604D" w:rsidP="00EE682C">
      <w:pPr>
        <w:pStyle w:val="NoSpacing"/>
        <w:ind w:left="360" w:firstLine="348"/>
        <w:jc w:val="both"/>
        <w:rPr>
          <w:rFonts w:ascii="Times New Roman" w:hAnsi="Times New Roman" w:cs="Times New Roman"/>
          <w:sz w:val="24"/>
          <w:szCs w:val="24"/>
          <w:lang w:val="sr-Cyrl-RS"/>
        </w:rPr>
      </w:pPr>
    </w:p>
    <w:p w14:paraId="688CD3C1" w14:textId="77777777" w:rsidR="00040EA8" w:rsidRPr="00EE682C" w:rsidRDefault="00040EA8" w:rsidP="00187256">
      <w:pPr>
        <w:pStyle w:val="NoSpacing"/>
        <w:jc w:val="both"/>
        <w:rPr>
          <w:rFonts w:ascii="Times New Roman" w:hAnsi="Times New Roman" w:cs="Times New Roman"/>
          <w:sz w:val="24"/>
          <w:szCs w:val="24"/>
          <w:lang w:val="sr-Cyrl-RS"/>
        </w:rPr>
      </w:pPr>
    </w:p>
    <w:p w14:paraId="6D94B83E" w14:textId="4A31E9C1" w:rsidR="00EE682C" w:rsidRPr="00DF54B0" w:rsidRDefault="00A17560" w:rsidP="00DF54B0">
      <w:pPr>
        <w:pStyle w:val="NoSpacing"/>
        <w:rPr>
          <w:rFonts w:ascii="Times New Roman" w:hAnsi="Times New Roman" w:cs="Times New Roman"/>
          <w:b/>
          <w:bCs/>
          <w:i/>
          <w:iCs/>
          <w:sz w:val="24"/>
          <w:szCs w:val="24"/>
          <w:lang w:val="sr-Cyrl-RS"/>
        </w:rPr>
      </w:pPr>
      <w:r>
        <w:rPr>
          <w:rFonts w:ascii="Times New Roman" w:hAnsi="Times New Roman" w:cs="Times New Roman"/>
          <w:b/>
          <w:bCs/>
          <w:i/>
          <w:iCs/>
          <w:sz w:val="24"/>
          <w:szCs w:val="24"/>
          <w:lang w:val="sr-Cyrl-RS"/>
        </w:rPr>
        <w:t xml:space="preserve">           </w:t>
      </w:r>
      <w:r w:rsidR="00EE682C" w:rsidRPr="00DF54B0">
        <w:rPr>
          <w:rFonts w:ascii="Times New Roman" w:hAnsi="Times New Roman" w:cs="Times New Roman"/>
          <w:b/>
          <w:bCs/>
          <w:i/>
          <w:iCs/>
          <w:sz w:val="24"/>
          <w:szCs w:val="24"/>
          <w:lang w:val="sr-Cyrl-RS"/>
        </w:rPr>
        <w:t>Учешће на догађајима</w:t>
      </w:r>
    </w:p>
    <w:p w14:paraId="4104FB5F" w14:textId="77777777" w:rsidR="00DF54B0" w:rsidRPr="00DF54B0" w:rsidRDefault="00DF54B0" w:rsidP="00DF54B0">
      <w:pPr>
        <w:pStyle w:val="NoSpacing"/>
        <w:jc w:val="center"/>
        <w:rPr>
          <w:rFonts w:ascii="Times New Roman" w:hAnsi="Times New Roman" w:cs="Times New Roman"/>
          <w:i/>
          <w:iCs/>
          <w:sz w:val="28"/>
          <w:szCs w:val="28"/>
          <w:lang w:val="sr-Cyrl-RS"/>
        </w:rPr>
      </w:pPr>
    </w:p>
    <w:p w14:paraId="7D6D1589" w14:textId="0C99C6F8" w:rsidR="00EE682C" w:rsidRPr="00EE682C" w:rsidRDefault="00EE682C" w:rsidP="00EE682C">
      <w:pPr>
        <w:pStyle w:val="NoSpacing"/>
        <w:ind w:left="360" w:firstLine="348"/>
        <w:jc w:val="both"/>
        <w:rPr>
          <w:rFonts w:ascii="Times New Roman" w:hAnsi="Times New Roman" w:cs="Times New Roman"/>
          <w:sz w:val="24"/>
          <w:szCs w:val="24"/>
          <w:lang w:val="sr-Cyrl-RS"/>
        </w:rPr>
      </w:pPr>
      <w:r w:rsidRPr="00EE682C">
        <w:rPr>
          <w:rFonts w:ascii="Times New Roman" w:hAnsi="Times New Roman" w:cs="Times New Roman"/>
          <w:sz w:val="24"/>
          <w:szCs w:val="24"/>
          <w:lang w:val="sr-Cyrl-RS"/>
        </w:rPr>
        <w:t>-</w:t>
      </w:r>
      <w:r w:rsidR="00187256">
        <w:rPr>
          <w:rFonts w:ascii="Times New Roman" w:hAnsi="Times New Roman" w:cs="Times New Roman"/>
          <w:sz w:val="24"/>
          <w:szCs w:val="24"/>
          <w:lang w:val="sr-Cyrl-RS"/>
        </w:rPr>
        <w:t xml:space="preserve"> </w:t>
      </w:r>
      <w:r w:rsidRPr="00EE682C">
        <w:rPr>
          <w:rFonts w:ascii="Times New Roman" w:hAnsi="Times New Roman" w:cs="Times New Roman"/>
          <w:sz w:val="24"/>
          <w:szCs w:val="24"/>
          <w:lang w:val="sr-Cyrl-RS"/>
        </w:rPr>
        <w:t>Обележавање десетогодишњице такмичења из математике „Мост математике“;</w:t>
      </w:r>
    </w:p>
    <w:p w14:paraId="5CE02214" w14:textId="06D36A6A" w:rsidR="00EE682C" w:rsidRPr="00EE682C" w:rsidRDefault="00EE682C" w:rsidP="00EE682C">
      <w:pPr>
        <w:pStyle w:val="NoSpacing"/>
        <w:ind w:left="360" w:firstLine="348"/>
        <w:jc w:val="both"/>
        <w:rPr>
          <w:rFonts w:ascii="Times New Roman" w:hAnsi="Times New Roman" w:cs="Times New Roman"/>
          <w:sz w:val="24"/>
          <w:szCs w:val="24"/>
          <w:lang w:val="sr-Cyrl-RS"/>
        </w:rPr>
      </w:pPr>
      <w:r w:rsidRPr="00EE682C">
        <w:rPr>
          <w:rFonts w:ascii="Times New Roman" w:hAnsi="Times New Roman" w:cs="Times New Roman"/>
          <w:sz w:val="24"/>
          <w:szCs w:val="24"/>
          <w:lang w:val="sr-Cyrl-RS"/>
        </w:rPr>
        <w:t>-</w:t>
      </w:r>
      <w:r w:rsidR="00187256">
        <w:rPr>
          <w:rFonts w:ascii="Times New Roman" w:hAnsi="Times New Roman" w:cs="Times New Roman"/>
          <w:sz w:val="24"/>
          <w:szCs w:val="24"/>
          <w:lang w:val="sr-Cyrl-RS"/>
        </w:rPr>
        <w:t xml:space="preserve"> </w:t>
      </w:r>
      <w:r w:rsidRPr="00EE682C">
        <w:rPr>
          <w:rFonts w:ascii="Times New Roman" w:hAnsi="Times New Roman" w:cs="Times New Roman"/>
          <w:sz w:val="24"/>
          <w:szCs w:val="24"/>
          <w:lang w:val="sr-Cyrl-RS"/>
        </w:rPr>
        <w:t>Сајам спорта под слоганом „СПОРТ ЈЕ ЖИВОТ – ЖИВОТ ЈЕ СПОРТ“;</w:t>
      </w:r>
    </w:p>
    <w:p w14:paraId="1D88361B" w14:textId="3CDB85B8" w:rsidR="00EE682C" w:rsidRPr="00EE682C" w:rsidRDefault="00EE682C" w:rsidP="00EE682C">
      <w:pPr>
        <w:pStyle w:val="NoSpacing"/>
        <w:ind w:left="360" w:firstLine="348"/>
        <w:jc w:val="both"/>
        <w:rPr>
          <w:rFonts w:ascii="Times New Roman" w:hAnsi="Times New Roman" w:cs="Times New Roman"/>
          <w:sz w:val="24"/>
          <w:szCs w:val="24"/>
          <w:lang w:val="sr-Cyrl-RS"/>
        </w:rPr>
      </w:pPr>
      <w:r w:rsidRPr="00EE682C">
        <w:rPr>
          <w:rFonts w:ascii="Times New Roman" w:hAnsi="Times New Roman" w:cs="Times New Roman"/>
          <w:sz w:val="24"/>
          <w:szCs w:val="24"/>
          <w:lang w:val="sr-Cyrl-RS"/>
        </w:rPr>
        <w:t>-</w:t>
      </w:r>
      <w:r w:rsidR="00187256">
        <w:rPr>
          <w:rFonts w:ascii="Times New Roman" w:hAnsi="Times New Roman" w:cs="Times New Roman"/>
          <w:sz w:val="24"/>
          <w:szCs w:val="24"/>
          <w:lang w:val="sr-Cyrl-RS"/>
        </w:rPr>
        <w:t xml:space="preserve"> </w:t>
      </w:r>
      <w:r w:rsidRPr="00EE682C">
        <w:rPr>
          <w:rFonts w:ascii="Times New Roman" w:hAnsi="Times New Roman" w:cs="Times New Roman"/>
          <w:sz w:val="24"/>
          <w:szCs w:val="24"/>
          <w:lang w:val="sr-Cyrl-RS"/>
        </w:rPr>
        <w:t>Округли сто Националне платформе „Чувам те“;</w:t>
      </w:r>
    </w:p>
    <w:p w14:paraId="0D905F50" w14:textId="4BE517C2" w:rsidR="00EE682C" w:rsidRPr="00EE682C" w:rsidRDefault="00EE682C" w:rsidP="00EE682C">
      <w:pPr>
        <w:pStyle w:val="NoSpacing"/>
        <w:ind w:left="360" w:firstLine="348"/>
        <w:jc w:val="both"/>
        <w:rPr>
          <w:rFonts w:ascii="Times New Roman" w:hAnsi="Times New Roman" w:cs="Times New Roman"/>
          <w:sz w:val="24"/>
          <w:szCs w:val="24"/>
          <w:lang w:val="sr-Cyrl-RS"/>
        </w:rPr>
      </w:pPr>
      <w:r w:rsidRPr="00EE682C">
        <w:rPr>
          <w:rFonts w:ascii="Times New Roman" w:hAnsi="Times New Roman" w:cs="Times New Roman"/>
          <w:sz w:val="24"/>
          <w:szCs w:val="24"/>
          <w:lang w:val="sr-Cyrl-RS"/>
        </w:rPr>
        <w:t>-</w:t>
      </w:r>
      <w:r w:rsidR="00187256">
        <w:rPr>
          <w:rFonts w:ascii="Times New Roman" w:hAnsi="Times New Roman" w:cs="Times New Roman"/>
          <w:sz w:val="24"/>
          <w:szCs w:val="24"/>
          <w:lang w:val="sr-Cyrl-RS"/>
        </w:rPr>
        <w:t xml:space="preserve"> </w:t>
      </w:r>
      <w:r w:rsidRPr="00EE682C">
        <w:rPr>
          <w:rFonts w:ascii="Times New Roman" w:hAnsi="Times New Roman" w:cs="Times New Roman"/>
          <w:sz w:val="24"/>
          <w:szCs w:val="24"/>
          <w:lang w:val="sr-Cyrl-RS"/>
        </w:rPr>
        <w:t>Сајам образовања и наставних средстава у Београду;</w:t>
      </w:r>
    </w:p>
    <w:p w14:paraId="76A527B2" w14:textId="16F8E049" w:rsidR="00EE682C" w:rsidRPr="00EE682C" w:rsidRDefault="00EE682C" w:rsidP="00EE682C">
      <w:pPr>
        <w:pStyle w:val="NoSpacing"/>
        <w:ind w:left="360" w:firstLine="348"/>
        <w:jc w:val="both"/>
        <w:rPr>
          <w:rFonts w:ascii="Times New Roman" w:hAnsi="Times New Roman" w:cs="Times New Roman"/>
          <w:sz w:val="24"/>
          <w:szCs w:val="24"/>
          <w:lang w:val="sr-Cyrl-RS"/>
        </w:rPr>
      </w:pPr>
      <w:r w:rsidRPr="00EE682C">
        <w:rPr>
          <w:rFonts w:ascii="Times New Roman" w:hAnsi="Times New Roman" w:cs="Times New Roman"/>
          <w:sz w:val="24"/>
          <w:szCs w:val="24"/>
          <w:lang w:val="sr-Cyrl-RS"/>
        </w:rPr>
        <w:t>-</w:t>
      </w:r>
      <w:r w:rsidR="00187256">
        <w:rPr>
          <w:rFonts w:ascii="Times New Roman" w:hAnsi="Times New Roman" w:cs="Times New Roman"/>
          <w:sz w:val="24"/>
          <w:szCs w:val="24"/>
          <w:lang w:val="sr-Cyrl-RS"/>
        </w:rPr>
        <w:t xml:space="preserve"> </w:t>
      </w:r>
      <w:r w:rsidRPr="00EE682C">
        <w:rPr>
          <w:rFonts w:ascii="Times New Roman" w:hAnsi="Times New Roman" w:cs="Times New Roman"/>
          <w:sz w:val="24"/>
          <w:szCs w:val="24"/>
          <w:lang w:val="sr-Cyrl-RS"/>
        </w:rPr>
        <w:t>Промоција прве националне кампање о бесплатном броју за несталу децу у Србији 116 000, под називом „Да будемо сви на броју“;</w:t>
      </w:r>
    </w:p>
    <w:p w14:paraId="38F0DB3D" w14:textId="77777777" w:rsidR="00EE682C" w:rsidRDefault="00EE682C" w:rsidP="00EE682C">
      <w:pPr>
        <w:pStyle w:val="NoSpacing"/>
        <w:ind w:left="360" w:firstLine="348"/>
        <w:jc w:val="both"/>
        <w:rPr>
          <w:rFonts w:ascii="Times New Roman" w:hAnsi="Times New Roman" w:cs="Times New Roman"/>
          <w:sz w:val="24"/>
          <w:szCs w:val="24"/>
          <w:lang w:val="sr-Cyrl-RS"/>
        </w:rPr>
      </w:pPr>
    </w:p>
    <w:p w14:paraId="1BC89BB9" w14:textId="77777777" w:rsidR="0076604D" w:rsidRPr="00EE682C" w:rsidRDefault="0076604D" w:rsidP="00EE682C">
      <w:pPr>
        <w:pStyle w:val="NoSpacing"/>
        <w:ind w:left="360" w:firstLine="348"/>
        <w:jc w:val="both"/>
        <w:rPr>
          <w:rFonts w:ascii="Times New Roman" w:hAnsi="Times New Roman" w:cs="Times New Roman"/>
          <w:sz w:val="24"/>
          <w:szCs w:val="24"/>
          <w:lang w:val="sr-Cyrl-RS"/>
        </w:rPr>
      </w:pPr>
    </w:p>
    <w:p w14:paraId="2CEFB7FD" w14:textId="7A0ACC50" w:rsidR="00DF54B0" w:rsidRDefault="00EE682C" w:rsidP="00DF54B0">
      <w:pPr>
        <w:pStyle w:val="NoSpacing"/>
        <w:ind w:left="360" w:firstLine="348"/>
        <w:rPr>
          <w:rFonts w:ascii="Times New Roman" w:hAnsi="Times New Roman" w:cs="Times New Roman"/>
          <w:b/>
          <w:bCs/>
          <w:i/>
          <w:iCs/>
          <w:sz w:val="24"/>
          <w:szCs w:val="24"/>
          <w:lang w:val="sr-Cyrl-RS"/>
        </w:rPr>
      </w:pPr>
      <w:r w:rsidRPr="00DF54B0">
        <w:rPr>
          <w:rFonts w:ascii="Times New Roman" w:hAnsi="Times New Roman" w:cs="Times New Roman"/>
          <w:b/>
          <w:bCs/>
          <w:i/>
          <w:iCs/>
          <w:sz w:val="24"/>
          <w:szCs w:val="24"/>
          <w:lang w:val="sr-Cyrl-RS"/>
        </w:rPr>
        <w:t>Споразуми и сарадње</w:t>
      </w:r>
    </w:p>
    <w:p w14:paraId="4333A318" w14:textId="77777777" w:rsidR="00DF54B0" w:rsidRPr="00DF54B0" w:rsidRDefault="00DF54B0" w:rsidP="00DF54B0">
      <w:pPr>
        <w:pStyle w:val="NoSpacing"/>
        <w:ind w:left="360" w:firstLine="348"/>
        <w:rPr>
          <w:rFonts w:ascii="Times New Roman" w:hAnsi="Times New Roman" w:cs="Times New Roman"/>
          <w:b/>
          <w:bCs/>
          <w:i/>
          <w:iCs/>
          <w:sz w:val="24"/>
          <w:szCs w:val="24"/>
          <w:lang w:val="sr-Cyrl-RS"/>
        </w:rPr>
      </w:pPr>
    </w:p>
    <w:p w14:paraId="214F8D43" w14:textId="68C7A4D1" w:rsidR="00EE682C" w:rsidRPr="00EE682C" w:rsidRDefault="00EE682C" w:rsidP="00EE682C">
      <w:pPr>
        <w:pStyle w:val="NoSpacing"/>
        <w:ind w:left="360" w:firstLine="348"/>
        <w:jc w:val="both"/>
        <w:rPr>
          <w:rFonts w:ascii="Times New Roman" w:hAnsi="Times New Roman" w:cs="Times New Roman"/>
          <w:sz w:val="24"/>
          <w:szCs w:val="24"/>
          <w:lang w:val="sr-Cyrl-RS"/>
        </w:rPr>
      </w:pPr>
      <w:r w:rsidRPr="00EE682C">
        <w:rPr>
          <w:rFonts w:ascii="Times New Roman" w:hAnsi="Times New Roman" w:cs="Times New Roman"/>
          <w:sz w:val="24"/>
          <w:szCs w:val="24"/>
          <w:lang w:val="sr-Cyrl-RS"/>
        </w:rPr>
        <w:t>-</w:t>
      </w:r>
      <w:r w:rsidR="00187256">
        <w:rPr>
          <w:rFonts w:ascii="Times New Roman" w:hAnsi="Times New Roman" w:cs="Times New Roman"/>
          <w:sz w:val="24"/>
          <w:szCs w:val="24"/>
          <w:lang w:val="sr-Cyrl-RS"/>
        </w:rPr>
        <w:t xml:space="preserve"> </w:t>
      </w:r>
      <w:r w:rsidRPr="00EE682C">
        <w:rPr>
          <w:rFonts w:ascii="Times New Roman" w:hAnsi="Times New Roman" w:cs="Times New Roman"/>
          <w:sz w:val="24"/>
          <w:szCs w:val="24"/>
          <w:lang w:val="sr-Cyrl-RS"/>
        </w:rPr>
        <w:t>Започета сарадња са Спорт</w:t>
      </w:r>
      <w:r w:rsidR="00FB1B03">
        <w:rPr>
          <w:rFonts w:ascii="Times New Roman" w:hAnsi="Times New Roman" w:cs="Times New Roman"/>
          <w:sz w:val="24"/>
          <w:szCs w:val="24"/>
          <w:lang w:val="sr-Cyrl-RS"/>
        </w:rPr>
        <w:t xml:space="preserve">ским савезом Србије, </w:t>
      </w:r>
      <w:r w:rsidRPr="00EE682C">
        <w:rPr>
          <w:rFonts w:ascii="Times New Roman" w:hAnsi="Times New Roman" w:cs="Times New Roman"/>
          <w:sz w:val="24"/>
          <w:szCs w:val="24"/>
          <w:lang w:val="sr-Cyrl-RS"/>
        </w:rPr>
        <w:t>Библиотекарским друштвом</w:t>
      </w:r>
      <w:r w:rsidR="007C2B73">
        <w:rPr>
          <w:rFonts w:ascii="Times New Roman" w:hAnsi="Times New Roman" w:cs="Times New Roman"/>
          <w:sz w:val="24"/>
          <w:szCs w:val="24"/>
          <w:lang w:val="sr-Cyrl-RS"/>
        </w:rPr>
        <w:t xml:space="preserve"> Србије</w:t>
      </w:r>
      <w:r w:rsidR="00FB1B03">
        <w:rPr>
          <w:rFonts w:ascii="Times New Roman" w:hAnsi="Times New Roman" w:cs="Times New Roman"/>
          <w:sz w:val="24"/>
          <w:szCs w:val="24"/>
          <w:lang w:val="sr-Cyrl-RS"/>
        </w:rPr>
        <w:t xml:space="preserve"> и Националном асоцијацијом канцеларија за младе</w:t>
      </w:r>
      <w:r w:rsidRPr="00EE682C">
        <w:rPr>
          <w:rFonts w:ascii="Times New Roman" w:hAnsi="Times New Roman" w:cs="Times New Roman"/>
          <w:sz w:val="24"/>
          <w:szCs w:val="24"/>
          <w:lang w:val="sr-Cyrl-RS"/>
        </w:rPr>
        <w:t>;</w:t>
      </w:r>
    </w:p>
    <w:p w14:paraId="03EAFC11" w14:textId="349E6245" w:rsidR="00EE682C" w:rsidRPr="00EE682C" w:rsidRDefault="00EE682C" w:rsidP="00EE682C">
      <w:pPr>
        <w:pStyle w:val="NoSpacing"/>
        <w:ind w:left="360" w:firstLine="348"/>
        <w:jc w:val="both"/>
        <w:rPr>
          <w:rFonts w:ascii="Times New Roman" w:hAnsi="Times New Roman" w:cs="Times New Roman"/>
          <w:sz w:val="24"/>
          <w:szCs w:val="24"/>
          <w:lang w:val="sr-Cyrl-RS"/>
        </w:rPr>
      </w:pPr>
      <w:r w:rsidRPr="00EE682C">
        <w:rPr>
          <w:rFonts w:ascii="Times New Roman" w:hAnsi="Times New Roman" w:cs="Times New Roman"/>
          <w:sz w:val="24"/>
          <w:szCs w:val="24"/>
          <w:lang w:val="sr-Cyrl-RS"/>
        </w:rPr>
        <w:t>-</w:t>
      </w:r>
      <w:r w:rsidR="00187256">
        <w:rPr>
          <w:rFonts w:ascii="Times New Roman" w:hAnsi="Times New Roman" w:cs="Times New Roman"/>
          <w:sz w:val="24"/>
          <w:szCs w:val="24"/>
          <w:lang w:val="sr-Cyrl-RS"/>
        </w:rPr>
        <w:t xml:space="preserve"> </w:t>
      </w:r>
      <w:r w:rsidRPr="00EE682C">
        <w:rPr>
          <w:rFonts w:ascii="Times New Roman" w:hAnsi="Times New Roman" w:cs="Times New Roman"/>
          <w:sz w:val="24"/>
          <w:szCs w:val="24"/>
          <w:lang w:val="sr-Cyrl-RS"/>
        </w:rPr>
        <w:t>Започета сарадња са листом за децу „НЕВЕН“;</w:t>
      </w:r>
    </w:p>
    <w:p w14:paraId="68D4B88B" w14:textId="4C593122" w:rsidR="00EE682C" w:rsidRPr="00EE682C" w:rsidRDefault="00EE682C" w:rsidP="00EE682C">
      <w:pPr>
        <w:pStyle w:val="NoSpacing"/>
        <w:ind w:left="360" w:firstLine="348"/>
        <w:jc w:val="both"/>
        <w:rPr>
          <w:rFonts w:ascii="Times New Roman" w:hAnsi="Times New Roman" w:cs="Times New Roman"/>
          <w:sz w:val="24"/>
          <w:szCs w:val="24"/>
          <w:lang w:val="sr-Cyrl-RS"/>
        </w:rPr>
      </w:pPr>
      <w:r w:rsidRPr="00EE682C">
        <w:rPr>
          <w:rFonts w:ascii="Times New Roman" w:hAnsi="Times New Roman" w:cs="Times New Roman"/>
          <w:sz w:val="24"/>
          <w:szCs w:val="24"/>
          <w:lang w:val="sr-Cyrl-RS"/>
        </w:rPr>
        <w:t>-</w:t>
      </w:r>
      <w:r w:rsidR="00187256">
        <w:rPr>
          <w:rFonts w:ascii="Times New Roman" w:hAnsi="Times New Roman" w:cs="Times New Roman"/>
          <w:sz w:val="24"/>
          <w:szCs w:val="24"/>
          <w:lang w:val="sr-Cyrl-RS"/>
        </w:rPr>
        <w:t xml:space="preserve"> </w:t>
      </w:r>
      <w:r w:rsidRPr="00EE682C">
        <w:rPr>
          <w:rFonts w:ascii="Times New Roman" w:hAnsi="Times New Roman" w:cs="Times New Roman"/>
          <w:sz w:val="24"/>
          <w:szCs w:val="24"/>
          <w:lang w:val="sr-Cyrl-RS"/>
        </w:rPr>
        <w:t>Настављена сарадња са часописима за децу „</w:t>
      </w:r>
      <w:proofErr w:type="spellStart"/>
      <w:r w:rsidRPr="00EE682C">
        <w:rPr>
          <w:rFonts w:ascii="Times New Roman" w:hAnsi="Times New Roman" w:cs="Times New Roman"/>
          <w:sz w:val="24"/>
          <w:szCs w:val="24"/>
          <w:lang w:val="sr-Cyrl-RS"/>
        </w:rPr>
        <w:t>Јежурко</w:t>
      </w:r>
      <w:proofErr w:type="spellEnd"/>
      <w:r w:rsidRPr="00EE682C">
        <w:rPr>
          <w:rFonts w:ascii="Times New Roman" w:hAnsi="Times New Roman" w:cs="Times New Roman"/>
          <w:sz w:val="24"/>
          <w:szCs w:val="24"/>
          <w:lang w:val="sr-Cyrl-RS"/>
        </w:rPr>
        <w:t>“ и „Мој фазон“;</w:t>
      </w:r>
    </w:p>
    <w:p w14:paraId="43B89851" w14:textId="7623BC2D" w:rsidR="00EE682C" w:rsidRPr="00EE682C" w:rsidRDefault="00EE682C" w:rsidP="00EE682C">
      <w:pPr>
        <w:pStyle w:val="NoSpacing"/>
        <w:ind w:left="360" w:firstLine="348"/>
        <w:jc w:val="both"/>
        <w:rPr>
          <w:rFonts w:ascii="Times New Roman" w:hAnsi="Times New Roman" w:cs="Times New Roman"/>
          <w:sz w:val="24"/>
          <w:szCs w:val="24"/>
          <w:lang w:val="sr-Cyrl-RS"/>
        </w:rPr>
      </w:pPr>
      <w:r w:rsidRPr="00EE682C">
        <w:rPr>
          <w:rFonts w:ascii="Times New Roman" w:hAnsi="Times New Roman" w:cs="Times New Roman"/>
          <w:sz w:val="24"/>
          <w:szCs w:val="24"/>
          <w:lang w:val="sr-Cyrl-RS"/>
        </w:rPr>
        <w:t>-</w:t>
      </w:r>
      <w:r w:rsidR="00187256">
        <w:rPr>
          <w:rFonts w:ascii="Times New Roman" w:hAnsi="Times New Roman" w:cs="Times New Roman"/>
          <w:sz w:val="24"/>
          <w:szCs w:val="24"/>
          <w:lang w:val="sr-Cyrl-RS"/>
        </w:rPr>
        <w:t xml:space="preserve"> </w:t>
      </w:r>
      <w:r w:rsidRPr="00EE682C">
        <w:rPr>
          <w:rFonts w:ascii="Times New Roman" w:hAnsi="Times New Roman" w:cs="Times New Roman"/>
          <w:sz w:val="24"/>
          <w:szCs w:val="24"/>
          <w:lang w:val="sr-Cyrl-RS"/>
        </w:rPr>
        <w:t>Посета удружењу „Женска иницијатива“;</w:t>
      </w:r>
    </w:p>
    <w:p w14:paraId="1BB843E1" w14:textId="4437B92E" w:rsidR="00EE682C" w:rsidRPr="00EE682C" w:rsidRDefault="00EE682C" w:rsidP="00EE682C">
      <w:pPr>
        <w:pStyle w:val="NoSpacing"/>
        <w:ind w:left="360" w:firstLine="348"/>
        <w:jc w:val="both"/>
        <w:rPr>
          <w:rFonts w:ascii="Times New Roman" w:hAnsi="Times New Roman" w:cs="Times New Roman"/>
          <w:sz w:val="24"/>
          <w:szCs w:val="24"/>
          <w:lang w:val="sr-Cyrl-RS"/>
        </w:rPr>
      </w:pPr>
      <w:r w:rsidRPr="00EE682C">
        <w:rPr>
          <w:rFonts w:ascii="Times New Roman" w:hAnsi="Times New Roman" w:cs="Times New Roman"/>
          <w:sz w:val="24"/>
          <w:szCs w:val="24"/>
          <w:lang w:val="sr-Cyrl-RS"/>
        </w:rPr>
        <w:t>-</w:t>
      </w:r>
      <w:r w:rsidR="00187256">
        <w:rPr>
          <w:rFonts w:ascii="Times New Roman" w:hAnsi="Times New Roman" w:cs="Times New Roman"/>
          <w:sz w:val="24"/>
          <w:szCs w:val="24"/>
          <w:lang w:val="sr-Cyrl-RS"/>
        </w:rPr>
        <w:t xml:space="preserve"> </w:t>
      </w:r>
      <w:r w:rsidRPr="00EE682C">
        <w:rPr>
          <w:rFonts w:ascii="Times New Roman" w:hAnsi="Times New Roman" w:cs="Times New Roman"/>
          <w:sz w:val="24"/>
          <w:szCs w:val="24"/>
          <w:lang w:val="sr-Cyrl-RS"/>
        </w:rPr>
        <w:t>Успостављена сарадња са Фондацијом „Ангелина“;</w:t>
      </w:r>
    </w:p>
    <w:p w14:paraId="0710CA29" w14:textId="1B444979" w:rsidR="00EE682C" w:rsidRPr="00EE682C" w:rsidRDefault="00EE682C" w:rsidP="00EE682C">
      <w:pPr>
        <w:pStyle w:val="NoSpacing"/>
        <w:ind w:left="360" w:firstLine="348"/>
        <w:jc w:val="both"/>
        <w:rPr>
          <w:rFonts w:ascii="Times New Roman" w:hAnsi="Times New Roman" w:cs="Times New Roman"/>
          <w:sz w:val="24"/>
          <w:szCs w:val="24"/>
          <w:lang w:val="sr-Cyrl-RS"/>
        </w:rPr>
      </w:pPr>
      <w:r w:rsidRPr="00EE682C">
        <w:rPr>
          <w:rFonts w:ascii="Times New Roman" w:hAnsi="Times New Roman" w:cs="Times New Roman"/>
          <w:sz w:val="24"/>
          <w:szCs w:val="24"/>
          <w:lang w:val="sr-Cyrl-RS"/>
        </w:rPr>
        <w:t>-</w:t>
      </w:r>
      <w:r w:rsidR="00187256">
        <w:rPr>
          <w:rFonts w:ascii="Times New Roman" w:hAnsi="Times New Roman" w:cs="Times New Roman"/>
          <w:sz w:val="24"/>
          <w:szCs w:val="24"/>
          <w:lang w:val="sr-Cyrl-RS"/>
        </w:rPr>
        <w:t xml:space="preserve"> </w:t>
      </w:r>
      <w:r w:rsidRPr="00EE682C">
        <w:rPr>
          <w:rFonts w:ascii="Times New Roman" w:hAnsi="Times New Roman" w:cs="Times New Roman"/>
          <w:sz w:val="24"/>
          <w:szCs w:val="24"/>
          <w:lang w:val="sr-Cyrl-RS"/>
        </w:rPr>
        <w:t>Партнерство у кампањи  „Бољи онлајн“ коју је покренула компанија А1;</w:t>
      </w:r>
    </w:p>
    <w:p w14:paraId="2A283BF2" w14:textId="07D91ADC" w:rsidR="00EE682C" w:rsidRPr="00EE682C" w:rsidRDefault="00EE682C" w:rsidP="00EE682C">
      <w:pPr>
        <w:pStyle w:val="NoSpacing"/>
        <w:ind w:left="360" w:firstLine="348"/>
        <w:jc w:val="both"/>
        <w:rPr>
          <w:rFonts w:ascii="Times New Roman" w:hAnsi="Times New Roman" w:cs="Times New Roman"/>
          <w:sz w:val="24"/>
          <w:szCs w:val="24"/>
          <w:lang w:val="sr-Cyrl-RS"/>
        </w:rPr>
      </w:pPr>
      <w:r w:rsidRPr="00EE682C">
        <w:rPr>
          <w:rFonts w:ascii="Times New Roman" w:hAnsi="Times New Roman" w:cs="Times New Roman"/>
          <w:sz w:val="24"/>
          <w:szCs w:val="24"/>
          <w:lang w:val="sr-Cyrl-RS"/>
        </w:rPr>
        <w:t>-</w:t>
      </w:r>
      <w:r w:rsidR="00187256">
        <w:rPr>
          <w:rFonts w:ascii="Times New Roman" w:hAnsi="Times New Roman" w:cs="Times New Roman"/>
          <w:sz w:val="24"/>
          <w:szCs w:val="24"/>
          <w:lang w:val="sr-Cyrl-RS"/>
        </w:rPr>
        <w:t xml:space="preserve"> </w:t>
      </w:r>
      <w:r w:rsidRPr="00EE682C">
        <w:rPr>
          <w:rFonts w:ascii="Times New Roman" w:hAnsi="Times New Roman" w:cs="Times New Roman"/>
          <w:sz w:val="24"/>
          <w:szCs w:val="24"/>
          <w:lang w:val="sr-Cyrl-RS"/>
        </w:rPr>
        <w:t xml:space="preserve">Настављена је сарадња са Центром за несталу и </w:t>
      </w:r>
      <w:proofErr w:type="spellStart"/>
      <w:r w:rsidRPr="00EE682C">
        <w:rPr>
          <w:rFonts w:ascii="Times New Roman" w:hAnsi="Times New Roman" w:cs="Times New Roman"/>
          <w:sz w:val="24"/>
          <w:szCs w:val="24"/>
          <w:lang w:val="sr-Cyrl-RS"/>
        </w:rPr>
        <w:t>злостављану</w:t>
      </w:r>
      <w:proofErr w:type="spellEnd"/>
      <w:r w:rsidRPr="00EE682C">
        <w:rPr>
          <w:rFonts w:ascii="Times New Roman" w:hAnsi="Times New Roman" w:cs="Times New Roman"/>
          <w:sz w:val="24"/>
          <w:szCs w:val="24"/>
          <w:lang w:val="sr-Cyrl-RS"/>
        </w:rPr>
        <w:t xml:space="preserve"> децу (ЦНЗД).</w:t>
      </w:r>
    </w:p>
    <w:p w14:paraId="64907D77" w14:textId="77777777" w:rsidR="00EE682C" w:rsidRPr="00EE682C" w:rsidRDefault="00EE682C" w:rsidP="00EE682C">
      <w:pPr>
        <w:pStyle w:val="NoSpacing"/>
        <w:ind w:left="360" w:firstLine="348"/>
        <w:jc w:val="both"/>
        <w:rPr>
          <w:rFonts w:ascii="Times New Roman" w:hAnsi="Times New Roman" w:cs="Times New Roman"/>
          <w:sz w:val="24"/>
          <w:szCs w:val="24"/>
          <w:lang w:val="sr-Cyrl-RS"/>
        </w:rPr>
      </w:pPr>
    </w:p>
    <w:p w14:paraId="03C03F40" w14:textId="77777777" w:rsidR="0076604D" w:rsidRDefault="00EE682C" w:rsidP="0076604D">
      <w:pPr>
        <w:pStyle w:val="NoSpacing"/>
        <w:ind w:firstLine="708"/>
        <w:jc w:val="both"/>
        <w:rPr>
          <w:rFonts w:ascii="Times New Roman" w:hAnsi="Times New Roman" w:cs="Times New Roman"/>
          <w:sz w:val="24"/>
          <w:szCs w:val="24"/>
          <w:lang w:val="sr-Cyrl-RS"/>
        </w:rPr>
      </w:pPr>
      <w:r w:rsidRPr="00EE682C">
        <w:rPr>
          <w:rFonts w:ascii="Times New Roman" w:hAnsi="Times New Roman" w:cs="Times New Roman"/>
          <w:sz w:val="24"/>
          <w:szCs w:val="24"/>
          <w:lang w:val="sr-Cyrl-RS"/>
        </w:rPr>
        <w:t>Акредитација програма „Безбедност деце на интернету и библиотеке“ у оквиру програма сталног стручног усавршавања у библиотечко-информационој делатности</w:t>
      </w:r>
    </w:p>
    <w:p w14:paraId="0C01E965" w14:textId="77777777" w:rsidR="0076604D" w:rsidRDefault="00EE682C" w:rsidP="0076604D">
      <w:pPr>
        <w:pStyle w:val="NoSpacing"/>
        <w:ind w:firstLine="708"/>
        <w:jc w:val="both"/>
        <w:rPr>
          <w:rFonts w:ascii="Times New Roman" w:hAnsi="Times New Roman" w:cs="Times New Roman"/>
          <w:sz w:val="24"/>
          <w:szCs w:val="24"/>
          <w:lang w:val="sr-Cyrl-RS"/>
        </w:rPr>
      </w:pPr>
      <w:r w:rsidRPr="00EE682C">
        <w:rPr>
          <w:rFonts w:ascii="Times New Roman" w:hAnsi="Times New Roman" w:cs="Times New Roman"/>
          <w:sz w:val="24"/>
          <w:szCs w:val="24"/>
          <w:lang w:val="sr-Cyrl-RS"/>
        </w:rPr>
        <w:t xml:space="preserve">Акредитован је </w:t>
      </w:r>
      <w:r w:rsidR="00BA6638">
        <w:rPr>
          <w:rFonts w:ascii="Times New Roman" w:hAnsi="Times New Roman" w:cs="Times New Roman"/>
          <w:sz w:val="24"/>
          <w:szCs w:val="24"/>
          <w:lang w:val="sr-Cyrl-RS"/>
        </w:rPr>
        <w:t xml:space="preserve">код Народне библиотеке Србије </w:t>
      </w:r>
      <w:r w:rsidRPr="00EE682C">
        <w:rPr>
          <w:rFonts w:ascii="Times New Roman" w:hAnsi="Times New Roman" w:cs="Times New Roman"/>
          <w:sz w:val="24"/>
          <w:szCs w:val="24"/>
          <w:lang w:val="sr-Cyrl-RS"/>
        </w:rPr>
        <w:t xml:space="preserve">програм Министарства информисања и телекомуникација </w:t>
      </w:r>
      <w:r w:rsidR="00BA6638">
        <w:rPr>
          <w:rFonts w:ascii="Times New Roman" w:hAnsi="Times New Roman" w:cs="Times New Roman"/>
          <w:sz w:val="24"/>
          <w:szCs w:val="24"/>
          <w:lang w:val="sr-Cyrl-RS"/>
        </w:rPr>
        <w:t xml:space="preserve">на тему </w:t>
      </w:r>
      <w:r w:rsidRPr="00EE682C">
        <w:rPr>
          <w:rFonts w:ascii="Times New Roman" w:hAnsi="Times New Roman" w:cs="Times New Roman"/>
          <w:sz w:val="24"/>
          <w:szCs w:val="24"/>
          <w:lang w:val="sr-Cyrl-RS"/>
        </w:rPr>
        <w:t>„Безбедност на интернету и библиотеке“ у оквиру Конкурса за акредитацију програма сталног стручног усавршавања у библиотечко-информационој делатности за 2025. годину</w:t>
      </w:r>
      <w:r w:rsidR="00BA6638">
        <w:rPr>
          <w:rFonts w:ascii="Times New Roman" w:hAnsi="Times New Roman" w:cs="Times New Roman"/>
          <w:sz w:val="24"/>
          <w:szCs w:val="24"/>
          <w:lang w:val="sr-Cyrl-RS"/>
        </w:rPr>
        <w:t>.</w:t>
      </w:r>
      <w:r w:rsidRPr="00EE682C">
        <w:rPr>
          <w:rFonts w:ascii="Times New Roman" w:hAnsi="Times New Roman" w:cs="Times New Roman"/>
          <w:sz w:val="24"/>
          <w:szCs w:val="24"/>
          <w:lang w:val="sr-Cyrl-RS"/>
        </w:rPr>
        <w:t xml:space="preserve"> </w:t>
      </w:r>
    </w:p>
    <w:p w14:paraId="2939DA02" w14:textId="71921378" w:rsidR="00EE682C" w:rsidRPr="00EE682C" w:rsidRDefault="00EE682C" w:rsidP="0076604D">
      <w:pPr>
        <w:pStyle w:val="NoSpacing"/>
        <w:ind w:firstLine="708"/>
        <w:jc w:val="both"/>
        <w:rPr>
          <w:rFonts w:ascii="Times New Roman" w:hAnsi="Times New Roman" w:cs="Times New Roman"/>
          <w:sz w:val="24"/>
          <w:szCs w:val="24"/>
          <w:lang w:val="sr-Cyrl-RS"/>
        </w:rPr>
      </w:pPr>
      <w:r w:rsidRPr="00EE682C">
        <w:rPr>
          <w:rFonts w:ascii="Times New Roman" w:hAnsi="Times New Roman" w:cs="Times New Roman"/>
          <w:sz w:val="24"/>
          <w:szCs w:val="24"/>
          <w:lang w:val="sr-Cyrl-RS"/>
        </w:rPr>
        <w:t>Програм је акредитован на годину дана, а циљ је унапређење компетенција библиотекара из области безбедности на интернету и коришћења информационо-комуникационих технологија. Библиотекари ће стећи неопходна знања о безбедној употреби информационо-комуникационих технологија што ће унапредити њихово пословање али и могућност да пруже ажурне информације и подршку корисницима, посебно деци и младима који су често изложени дигиталним опасностима.</w:t>
      </w:r>
    </w:p>
    <w:p w14:paraId="2B6D3FFE" w14:textId="77777777" w:rsidR="00EE682C" w:rsidRPr="00EE682C" w:rsidRDefault="00EE682C" w:rsidP="00EE682C">
      <w:pPr>
        <w:pStyle w:val="NoSpacing"/>
        <w:ind w:left="360" w:firstLine="348"/>
        <w:jc w:val="both"/>
        <w:rPr>
          <w:rFonts w:ascii="Times New Roman" w:hAnsi="Times New Roman" w:cs="Times New Roman"/>
          <w:sz w:val="24"/>
          <w:szCs w:val="24"/>
          <w:lang w:val="sr-Cyrl-RS"/>
        </w:rPr>
      </w:pPr>
    </w:p>
    <w:p w14:paraId="422B814C" w14:textId="77777777" w:rsidR="0076604D" w:rsidRDefault="0076604D" w:rsidP="00DF54B0">
      <w:pPr>
        <w:pStyle w:val="NoSpacing"/>
        <w:ind w:left="360" w:firstLine="348"/>
        <w:rPr>
          <w:rFonts w:ascii="Times New Roman" w:hAnsi="Times New Roman" w:cs="Times New Roman"/>
          <w:b/>
          <w:bCs/>
          <w:i/>
          <w:iCs/>
          <w:sz w:val="24"/>
          <w:szCs w:val="24"/>
          <w:lang w:val="sr-Cyrl-RS"/>
        </w:rPr>
      </w:pPr>
    </w:p>
    <w:p w14:paraId="193CAEC5" w14:textId="1A0C0552" w:rsidR="00EE682C" w:rsidRPr="00DF54B0" w:rsidRDefault="00EE682C" w:rsidP="00DF54B0">
      <w:pPr>
        <w:pStyle w:val="NoSpacing"/>
        <w:ind w:left="360" w:firstLine="348"/>
        <w:rPr>
          <w:rFonts w:ascii="Times New Roman" w:hAnsi="Times New Roman" w:cs="Times New Roman"/>
          <w:b/>
          <w:bCs/>
          <w:i/>
          <w:iCs/>
          <w:sz w:val="24"/>
          <w:szCs w:val="24"/>
          <w:lang w:val="sr-Cyrl-RS"/>
        </w:rPr>
      </w:pPr>
      <w:r w:rsidRPr="00DF54B0">
        <w:rPr>
          <w:rFonts w:ascii="Times New Roman" w:hAnsi="Times New Roman" w:cs="Times New Roman"/>
          <w:b/>
          <w:bCs/>
          <w:i/>
          <w:iCs/>
          <w:sz w:val="24"/>
          <w:szCs w:val="24"/>
          <w:lang w:val="sr-Cyrl-RS"/>
        </w:rPr>
        <w:t>Остале активности</w:t>
      </w:r>
    </w:p>
    <w:p w14:paraId="3467A094" w14:textId="77777777" w:rsidR="00DF54B0" w:rsidRPr="00DF54B0" w:rsidRDefault="00DF54B0" w:rsidP="00DF54B0">
      <w:pPr>
        <w:pStyle w:val="NoSpacing"/>
        <w:ind w:left="360" w:firstLine="348"/>
        <w:jc w:val="center"/>
        <w:rPr>
          <w:rFonts w:ascii="Times New Roman" w:hAnsi="Times New Roman" w:cs="Times New Roman"/>
          <w:i/>
          <w:iCs/>
          <w:sz w:val="28"/>
          <w:szCs w:val="28"/>
          <w:lang w:val="sr-Cyrl-RS"/>
        </w:rPr>
      </w:pPr>
    </w:p>
    <w:p w14:paraId="48097795" w14:textId="2035690D" w:rsidR="00EE682C" w:rsidRPr="00EE682C" w:rsidRDefault="00EE682C" w:rsidP="00EE682C">
      <w:pPr>
        <w:pStyle w:val="NoSpacing"/>
        <w:ind w:left="360" w:firstLine="348"/>
        <w:jc w:val="both"/>
        <w:rPr>
          <w:rFonts w:ascii="Times New Roman" w:hAnsi="Times New Roman" w:cs="Times New Roman"/>
          <w:sz w:val="24"/>
          <w:szCs w:val="24"/>
          <w:lang w:val="sr-Cyrl-RS"/>
        </w:rPr>
      </w:pPr>
      <w:r w:rsidRPr="00EE682C">
        <w:rPr>
          <w:rFonts w:ascii="Times New Roman" w:hAnsi="Times New Roman" w:cs="Times New Roman"/>
          <w:sz w:val="24"/>
          <w:szCs w:val="24"/>
          <w:lang w:val="sr-Cyrl-RS"/>
        </w:rPr>
        <w:t>-</w:t>
      </w:r>
      <w:r w:rsidR="00187256">
        <w:rPr>
          <w:rFonts w:ascii="Times New Roman" w:hAnsi="Times New Roman" w:cs="Times New Roman"/>
          <w:sz w:val="24"/>
          <w:szCs w:val="24"/>
          <w:lang w:val="sr-Cyrl-RS"/>
        </w:rPr>
        <w:t xml:space="preserve"> </w:t>
      </w:r>
      <w:r w:rsidRPr="00EE682C">
        <w:rPr>
          <w:rFonts w:ascii="Times New Roman" w:hAnsi="Times New Roman" w:cs="Times New Roman"/>
          <w:sz w:val="24"/>
          <w:szCs w:val="24"/>
          <w:lang w:val="sr-Cyrl-RS"/>
        </w:rPr>
        <w:t xml:space="preserve">Присуство на </w:t>
      </w:r>
      <w:proofErr w:type="spellStart"/>
      <w:r w:rsidRPr="00EE682C">
        <w:rPr>
          <w:rFonts w:ascii="Times New Roman" w:hAnsi="Times New Roman" w:cs="Times New Roman"/>
          <w:sz w:val="24"/>
          <w:szCs w:val="24"/>
          <w:lang w:val="sr-Cyrl-RS"/>
        </w:rPr>
        <w:t>Safer</w:t>
      </w:r>
      <w:proofErr w:type="spellEnd"/>
      <w:r w:rsidRPr="00EE682C">
        <w:rPr>
          <w:rFonts w:ascii="Times New Roman" w:hAnsi="Times New Roman" w:cs="Times New Roman"/>
          <w:sz w:val="24"/>
          <w:szCs w:val="24"/>
          <w:lang w:val="sr-Cyrl-RS"/>
        </w:rPr>
        <w:t xml:space="preserve"> </w:t>
      </w:r>
      <w:proofErr w:type="spellStart"/>
      <w:r w:rsidRPr="00EE682C">
        <w:rPr>
          <w:rFonts w:ascii="Times New Roman" w:hAnsi="Times New Roman" w:cs="Times New Roman"/>
          <w:sz w:val="24"/>
          <w:szCs w:val="24"/>
          <w:lang w:val="sr-Cyrl-RS"/>
        </w:rPr>
        <w:t>Internet</w:t>
      </w:r>
      <w:proofErr w:type="spellEnd"/>
      <w:r w:rsidRPr="00EE682C">
        <w:rPr>
          <w:rFonts w:ascii="Times New Roman" w:hAnsi="Times New Roman" w:cs="Times New Roman"/>
          <w:sz w:val="24"/>
          <w:szCs w:val="24"/>
          <w:lang w:val="sr-Cyrl-RS"/>
        </w:rPr>
        <w:t xml:space="preserve"> </w:t>
      </w:r>
      <w:proofErr w:type="spellStart"/>
      <w:r w:rsidRPr="00EE682C">
        <w:rPr>
          <w:rFonts w:ascii="Times New Roman" w:hAnsi="Times New Roman" w:cs="Times New Roman"/>
          <w:sz w:val="24"/>
          <w:szCs w:val="24"/>
          <w:lang w:val="sr-Cyrl-RS"/>
        </w:rPr>
        <w:t>Forum</w:t>
      </w:r>
      <w:proofErr w:type="spellEnd"/>
      <w:r w:rsidRPr="00EE682C">
        <w:rPr>
          <w:rFonts w:ascii="Times New Roman" w:hAnsi="Times New Roman" w:cs="Times New Roman"/>
          <w:sz w:val="24"/>
          <w:szCs w:val="24"/>
          <w:lang w:val="sr-Cyrl-RS"/>
        </w:rPr>
        <w:t>-у у Бриселу, годишњој међународној конференцији;</w:t>
      </w:r>
    </w:p>
    <w:p w14:paraId="2E3D7BED" w14:textId="30BD98CE" w:rsidR="00EE682C" w:rsidRPr="00EE682C" w:rsidRDefault="00EE682C" w:rsidP="00EE682C">
      <w:pPr>
        <w:pStyle w:val="NoSpacing"/>
        <w:ind w:left="360" w:firstLine="348"/>
        <w:jc w:val="both"/>
        <w:rPr>
          <w:rFonts w:ascii="Times New Roman" w:hAnsi="Times New Roman" w:cs="Times New Roman"/>
          <w:sz w:val="24"/>
          <w:szCs w:val="24"/>
          <w:lang w:val="sr-Cyrl-RS"/>
        </w:rPr>
      </w:pPr>
      <w:r w:rsidRPr="00EE682C">
        <w:rPr>
          <w:rFonts w:ascii="Times New Roman" w:hAnsi="Times New Roman" w:cs="Times New Roman"/>
          <w:sz w:val="24"/>
          <w:szCs w:val="24"/>
          <w:lang w:val="sr-Cyrl-RS"/>
        </w:rPr>
        <w:t>-</w:t>
      </w:r>
      <w:r w:rsidR="00187256">
        <w:rPr>
          <w:rFonts w:ascii="Times New Roman" w:hAnsi="Times New Roman" w:cs="Times New Roman"/>
          <w:sz w:val="24"/>
          <w:szCs w:val="24"/>
          <w:lang w:val="sr-Cyrl-RS"/>
        </w:rPr>
        <w:t xml:space="preserve"> </w:t>
      </w:r>
      <w:r w:rsidRPr="00EE682C">
        <w:rPr>
          <w:rFonts w:ascii="Times New Roman" w:hAnsi="Times New Roman" w:cs="Times New Roman"/>
          <w:sz w:val="24"/>
          <w:szCs w:val="24"/>
          <w:lang w:val="sr-Cyrl-RS"/>
        </w:rPr>
        <w:t xml:space="preserve">Имплементација нове верзије апликације </w:t>
      </w:r>
      <w:proofErr w:type="spellStart"/>
      <w:r w:rsidRPr="00EE682C">
        <w:rPr>
          <w:rFonts w:ascii="Times New Roman" w:hAnsi="Times New Roman" w:cs="Times New Roman"/>
          <w:sz w:val="24"/>
          <w:szCs w:val="24"/>
          <w:lang w:val="sr-Cyrl-RS"/>
        </w:rPr>
        <w:t>Live</w:t>
      </w:r>
      <w:proofErr w:type="spellEnd"/>
      <w:r w:rsidRPr="00EE682C">
        <w:rPr>
          <w:rFonts w:ascii="Times New Roman" w:hAnsi="Times New Roman" w:cs="Times New Roman"/>
          <w:sz w:val="24"/>
          <w:szCs w:val="24"/>
          <w:lang w:val="sr-Cyrl-RS"/>
        </w:rPr>
        <w:t xml:space="preserve"> 3.0.  за пријем и прослеђивање предмета надлежним институцијама;</w:t>
      </w:r>
    </w:p>
    <w:p w14:paraId="07C8030D" w14:textId="1C675A4A" w:rsidR="00EE682C" w:rsidRPr="00EE682C" w:rsidRDefault="00EE682C" w:rsidP="00EE682C">
      <w:pPr>
        <w:pStyle w:val="NoSpacing"/>
        <w:ind w:left="360" w:firstLine="348"/>
        <w:jc w:val="both"/>
        <w:rPr>
          <w:rFonts w:ascii="Times New Roman" w:hAnsi="Times New Roman" w:cs="Times New Roman"/>
          <w:sz w:val="24"/>
          <w:szCs w:val="24"/>
          <w:lang w:val="sr-Cyrl-RS"/>
        </w:rPr>
      </w:pPr>
      <w:r w:rsidRPr="00EE682C">
        <w:rPr>
          <w:rFonts w:ascii="Times New Roman" w:hAnsi="Times New Roman" w:cs="Times New Roman"/>
          <w:sz w:val="24"/>
          <w:szCs w:val="24"/>
          <w:lang w:val="sr-Cyrl-RS"/>
        </w:rPr>
        <w:t>-</w:t>
      </w:r>
      <w:r w:rsidR="00187256">
        <w:rPr>
          <w:rFonts w:ascii="Times New Roman" w:hAnsi="Times New Roman" w:cs="Times New Roman"/>
          <w:sz w:val="24"/>
          <w:szCs w:val="24"/>
          <w:lang w:val="sr-Cyrl-RS"/>
        </w:rPr>
        <w:t xml:space="preserve"> </w:t>
      </w:r>
      <w:r w:rsidRPr="00EE682C">
        <w:rPr>
          <w:rFonts w:ascii="Times New Roman" w:hAnsi="Times New Roman" w:cs="Times New Roman"/>
          <w:sz w:val="24"/>
          <w:szCs w:val="24"/>
          <w:lang w:val="sr-Cyrl-RS"/>
        </w:rPr>
        <w:t xml:space="preserve">Представница НКЦ-а, узела је учешће као </w:t>
      </w:r>
      <w:proofErr w:type="spellStart"/>
      <w:r w:rsidRPr="00EE682C">
        <w:rPr>
          <w:rFonts w:ascii="Times New Roman" w:hAnsi="Times New Roman" w:cs="Times New Roman"/>
          <w:sz w:val="24"/>
          <w:szCs w:val="24"/>
          <w:lang w:val="sr-Cyrl-RS"/>
        </w:rPr>
        <w:t>панелиста</w:t>
      </w:r>
      <w:proofErr w:type="spellEnd"/>
      <w:r w:rsidRPr="00EE682C">
        <w:rPr>
          <w:rFonts w:ascii="Times New Roman" w:hAnsi="Times New Roman" w:cs="Times New Roman"/>
          <w:sz w:val="24"/>
          <w:szCs w:val="24"/>
          <w:lang w:val="sr-Cyrl-RS"/>
        </w:rPr>
        <w:t xml:space="preserve"> на конференцији „Сви смо важни“ о превенцији насиља;</w:t>
      </w:r>
    </w:p>
    <w:p w14:paraId="1F29B5EF" w14:textId="3FB97466" w:rsidR="00EE682C" w:rsidRPr="00EE682C" w:rsidRDefault="00EE682C" w:rsidP="00EE682C">
      <w:pPr>
        <w:pStyle w:val="NoSpacing"/>
        <w:ind w:left="360" w:firstLine="348"/>
        <w:jc w:val="both"/>
        <w:rPr>
          <w:rFonts w:ascii="Times New Roman" w:hAnsi="Times New Roman" w:cs="Times New Roman"/>
          <w:sz w:val="24"/>
          <w:szCs w:val="24"/>
          <w:lang w:val="sr-Cyrl-RS"/>
        </w:rPr>
      </w:pPr>
      <w:r w:rsidRPr="00EE682C">
        <w:rPr>
          <w:rFonts w:ascii="Times New Roman" w:hAnsi="Times New Roman" w:cs="Times New Roman"/>
          <w:sz w:val="24"/>
          <w:szCs w:val="24"/>
          <w:lang w:val="sr-Cyrl-RS"/>
        </w:rPr>
        <w:t>-</w:t>
      </w:r>
      <w:r w:rsidR="00187256">
        <w:rPr>
          <w:rFonts w:ascii="Times New Roman" w:hAnsi="Times New Roman" w:cs="Times New Roman"/>
          <w:sz w:val="24"/>
          <w:szCs w:val="24"/>
          <w:lang w:val="sr-Cyrl-RS"/>
        </w:rPr>
        <w:t xml:space="preserve"> </w:t>
      </w:r>
      <w:proofErr w:type="spellStart"/>
      <w:r w:rsidRPr="00EE682C">
        <w:rPr>
          <w:rFonts w:ascii="Times New Roman" w:hAnsi="Times New Roman" w:cs="Times New Roman"/>
          <w:sz w:val="24"/>
          <w:szCs w:val="24"/>
          <w:lang w:val="sr-Cyrl-RS"/>
        </w:rPr>
        <w:t>Едуктори</w:t>
      </w:r>
      <w:proofErr w:type="spellEnd"/>
      <w:r w:rsidRPr="00EE682C">
        <w:rPr>
          <w:rFonts w:ascii="Times New Roman" w:hAnsi="Times New Roman" w:cs="Times New Roman"/>
          <w:sz w:val="24"/>
          <w:szCs w:val="24"/>
          <w:lang w:val="sr-Cyrl-RS"/>
        </w:rPr>
        <w:t xml:space="preserve"> центра су дали бројне изјаве и </w:t>
      </w:r>
      <w:proofErr w:type="spellStart"/>
      <w:r w:rsidRPr="00EE682C">
        <w:rPr>
          <w:rFonts w:ascii="Times New Roman" w:hAnsi="Times New Roman" w:cs="Times New Roman"/>
          <w:sz w:val="24"/>
          <w:szCs w:val="24"/>
          <w:lang w:val="sr-Cyrl-RS"/>
        </w:rPr>
        <w:t>интервјује</w:t>
      </w:r>
      <w:proofErr w:type="spellEnd"/>
      <w:r w:rsidRPr="00EE682C">
        <w:rPr>
          <w:rFonts w:ascii="Times New Roman" w:hAnsi="Times New Roman" w:cs="Times New Roman"/>
          <w:sz w:val="24"/>
          <w:szCs w:val="24"/>
          <w:lang w:val="sr-Cyrl-RS"/>
        </w:rPr>
        <w:t xml:space="preserve"> за различите медије ( РТС, ТВ </w:t>
      </w:r>
      <w:proofErr w:type="spellStart"/>
      <w:r w:rsidRPr="00EE682C">
        <w:rPr>
          <w:rFonts w:ascii="Times New Roman" w:hAnsi="Times New Roman" w:cs="Times New Roman"/>
          <w:sz w:val="24"/>
          <w:szCs w:val="24"/>
          <w:lang w:val="sr-Cyrl-RS"/>
        </w:rPr>
        <w:t>Коперникус</w:t>
      </w:r>
      <w:proofErr w:type="spellEnd"/>
      <w:r w:rsidRPr="00EE682C">
        <w:rPr>
          <w:rFonts w:ascii="Times New Roman" w:hAnsi="Times New Roman" w:cs="Times New Roman"/>
          <w:sz w:val="24"/>
          <w:szCs w:val="24"/>
          <w:lang w:val="sr-Cyrl-RS"/>
        </w:rPr>
        <w:t>. ТВ Уна, Н1, Вечерње Новости, Танјуг, Курир…).</w:t>
      </w:r>
    </w:p>
    <w:p w14:paraId="1E354BBF" w14:textId="77777777" w:rsidR="00EE682C" w:rsidRDefault="00EE682C" w:rsidP="00EE682C">
      <w:pPr>
        <w:pStyle w:val="NoSpacing"/>
        <w:ind w:left="360" w:firstLine="348"/>
        <w:jc w:val="both"/>
        <w:rPr>
          <w:rFonts w:ascii="Times New Roman" w:hAnsi="Times New Roman" w:cs="Times New Roman"/>
          <w:sz w:val="24"/>
          <w:szCs w:val="24"/>
          <w:lang w:val="sr-Cyrl-RS"/>
        </w:rPr>
      </w:pPr>
    </w:p>
    <w:p w14:paraId="56439286" w14:textId="77777777" w:rsidR="004352B3" w:rsidRPr="00EE682C" w:rsidRDefault="004352B3" w:rsidP="00EE682C">
      <w:pPr>
        <w:pStyle w:val="NoSpacing"/>
        <w:ind w:left="360" w:firstLine="348"/>
        <w:jc w:val="both"/>
        <w:rPr>
          <w:rFonts w:ascii="Times New Roman" w:hAnsi="Times New Roman" w:cs="Times New Roman"/>
          <w:sz w:val="24"/>
          <w:szCs w:val="24"/>
          <w:lang w:val="sr-Cyrl-RS"/>
        </w:rPr>
      </w:pPr>
    </w:p>
    <w:p w14:paraId="22EC61EE" w14:textId="79590ED8" w:rsidR="00EE682C" w:rsidRDefault="00EE682C" w:rsidP="00187256">
      <w:pPr>
        <w:pStyle w:val="NoSpacing"/>
        <w:ind w:left="360" w:firstLine="348"/>
        <w:jc w:val="both"/>
        <w:rPr>
          <w:rFonts w:ascii="Times New Roman" w:hAnsi="Times New Roman" w:cs="Times New Roman"/>
          <w:b/>
          <w:bCs/>
          <w:i/>
          <w:iCs/>
          <w:sz w:val="24"/>
          <w:szCs w:val="24"/>
          <w:lang w:val="sr-Cyrl-RS"/>
        </w:rPr>
      </w:pPr>
      <w:r w:rsidRPr="00DF54B0">
        <w:rPr>
          <w:rFonts w:ascii="Times New Roman" w:hAnsi="Times New Roman" w:cs="Times New Roman"/>
          <w:b/>
          <w:bCs/>
          <w:i/>
          <w:iCs/>
          <w:sz w:val="24"/>
          <w:szCs w:val="24"/>
          <w:lang w:val="sr-Cyrl-RS"/>
        </w:rPr>
        <w:lastRenderedPageBreak/>
        <w:t xml:space="preserve">Закључени </w:t>
      </w:r>
      <w:r w:rsidR="00CC66AA">
        <w:rPr>
          <w:rFonts w:ascii="Times New Roman" w:hAnsi="Times New Roman" w:cs="Times New Roman"/>
          <w:b/>
          <w:bCs/>
          <w:i/>
          <w:iCs/>
          <w:sz w:val="24"/>
          <w:szCs w:val="24"/>
          <w:lang w:val="sr-Cyrl-RS"/>
        </w:rPr>
        <w:t xml:space="preserve">уговори и </w:t>
      </w:r>
      <w:r w:rsidRPr="00DF54B0">
        <w:rPr>
          <w:rFonts w:ascii="Times New Roman" w:hAnsi="Times New Roman" w:cs="Times New Roman"/>
          <w:b/>
          <w:bCs/>
          <w:i/>
          <w:iCs/>
          <w:sz w:val="24"/>
          <w:szCs w:val="24"/>
          <w:lang w:val="sr-Cyrl-RS"/>
        </w:rPr>
        <w:t>споразуми</w:t>
      </w:r>
    </w:p>
    <w:p w14:paraId="6E875615" w14:textId="77777777" w:rsidR="00CC66AA" w:rsidRDefault="00CC66AA" w:rsidP="00187256">
      <w:pPr>
        <w:pStyle w:val="NoSpacing"/>
        <w:ind w:left="360" w:firstLine="348"/>
        <w:jc w:val="both"/>
        <w:rPr>
          <w:rFonts w:ascii="Times New Roman" w:hAnsi="Times New Roman" w:cs="Times New Roman"/>
          <w:b/>
          <w:bCs/>
          <w:i/>
          <w:iCs/>
          <w:sz w:val="24"/>
          <w:szCs w:val="24"/>
          <w:lang w:val="sr-Cyrl-RS"/>
        </w:rPr>
      </w:pPr>
    </w:p>
    <w:p w14:paraId="2AB10CC6" w14:textId="27D5D378" w:rsidR="00DF54B0" w:rsidRDefault="00CC66AA" w:rsidP="00187256">
      <w:pPr>
        <w:pStyle w:val="NoSpacing"/>
        <w:ind w:left="360" w:firstLine="348"/>
        <w:jc w:val="both"/>
        <w:rPr>
          <w:rFonts w:ascii="Times New Roman" w:hAnsi="Times New Roman" w:cs="Times New Roman"/>
          <w:sz w:val="24"/>
          <w:szCs w:val="24"/>
          <w:lang w:val="sr-Cyrl-RS"/>
        </w:rPr>
      </w:pPr>
      <w:r>
        <w:rPr>
          <w:rFonts w:ascii="Times New Roman" w:hAnsi="Times New Roman" w:cs="Times New Roman"/>
          <w:sz w:val="24"/>
          <w:szCs w:val="24"/>
          <w:lang w:val="sr-Cyrl-RS"/>
        </w:rPr>
        <w:t>- Уговор</w:t>
      </w:r>
      <w:r w:rsidR="00435660">
        <w:rPr>
          <w:rFonts w:ascii="Times New Roman" w:hAnsi="Times New Roman" w:cs="Times New Roman"/>
          <w:sz w:val="24"/>
          <w:szCs w:val="24"/>
        </w:rPr>
        <w:t xml:space="preserve"> </w:t>
      </w:r>
      <w:r w:rsidR="00435660">
        <w:rPr>
          <w:rFonts w:ascii="Times New Roman" w:hAnsi="Times New Roman" w:cs="Times New Roman"/>
          <w:sz w:val="24"/>
          <w:szCs w:val="24"/>
          <w:lang w:val="sr-Cyrl-RS"/>
        </w:rPr>
        <w:t xml:space="preserve">о набавци услуге предузимања превентивних мера промовисања и емитовања радио садржаја на РТС-у, у јавном интересу, а у вези са безбедношћу и заштитом деце на интернету, </w:t>
      </w:r>
      <w:r>
        <w:rPr>
          <w:rFonts w:ascii="Times New Roman" w:hAnsi="Times New Roman" w:cs="Times New Roman"/>
          <w:sz w:val="24"/>
          <w:szCs w:val="24"/>
          <w:lang w:val="sr-Cyrl-RS"/>
        </w:rPr>
        <w:t xml:space="preserve"> закључен између Министарства информисања и телекомуникација и Радио телевизије Србиј</w:t>
      </w:r>
      <w:r w:rsidR="00D7380E">
        <w:rPr>
          <w:rFonts w:ascii="Times New Roman" w:hAnsi="Times New Roman" w:cs="Times New Roman"/>
          <w:sz w:val="24"/>
          <w:szCs w:val="24"/>
          <w:lang w:val="sr-Cyrl-RS"/>
        </w:rPr>
        <w:t>е</w:t>
      </w:r>
      <w:r w:rsidR="00435660">
        <w:rPr>
          <w:rFonts w:ascii="Times New Roman" w:hAnsi="Times New Roman" w:cs="Times New Roman"/>
          <w:sz w:val="24"/>
          <w:szCs w:val="24"/>
          <w:lang w:val="sr-Cyrl-RS"/>
        </w:rPr>
        <w:t>;</w:t>
      </w:r>
    </w:p>
    <w:p w14:paraId="11A7AC18" w14:textId="2C11AC12" w:rsidR="00435660" w:rsidRDefault="00435660" w:rsidP="00435660">
      <w:pPr>
        <w:pStyle w:val="NoSpacing"/>
        <w:ind w:left="360" w:firstLine="348"/>
        <w:jc w:val="both"/>
        <w:rPr>
          <w:rFonts w:ascii="Times New Roman" w:hAnsi="Times New Roman" w:cs="Times New Roman"/>
          <w:sz w:val="24"/>
          <w:szCs w:val="24"/>
          <w:lang w:val="sr-Cyrl-RS"/>
        </w:rPr>
      </w:pPr>
      <w:r>
        <w:rPr>
          <w:rFonts w:ascii="Times New Roman" w:hAnsi="Times New Roman" w:cs="Times New Roman"/>
          <w:sz w:val="24"/>
          <w:szCs w:val="24"/>
          <w:lang w:val="sr-Cyrl-RS"/>
        </w:rPr>
        <w:t>- Уговор</w:t>
      </w:r>
      <w:r>
        <w:rPr>
          <w:rFonts w:ascii="Times New Roman" w:hAnsi="Times New Roman" w:cs="Times New Roman"/>
          <w:sz w:val="24"/>
          <w:szCs w:val="24"/>
        </w:rPr>
        <w:t xml:space="preserve"> </w:t>
      </w:r>
      <w:r>
        <w:rPr>
          <w:rFonts w:ascii="Times New Roman" w:hAnsi="Times New Roman" w:cs="Times New Roman"/>
          <w:sz w:val="24"/>
          <w:szCs w:val="24"/>
          <w:lang w:val="sr-Cyrl-RS"/>
        </w:rPr>
        <w:t>о набавци услуге</w:t>
      </w:r>
      <w:r>
        <w:rPr>
          <w:rFonts w:ascii="Times New Roman" w:hAnsi="Times New Roman" w:cs="Times New Roman"/>
          <w:sz w:val="24"/>
          <w:szCs w:val="24"/>
        </w:rPr>
        <w:t xml:space="preserve"> </w:t>
      </w:r>
      <w:r>
        <w:rPr>
          <w:rFonts w:ascii="Times New Roman" w:hAnsi="Times New Roman" w:cs="Times New Roman"/>
          <w:sz w:val="24"/>
          <w:szCs w:val="24"/>
          <w:lang w:val="sr-Cyrl-RS"/>
        </w:rPr>
        <w:t>предузимања превентивних мера промовисања и емитовања радио садржаја на РТВ-у, у јавном интересу, а у вези са безбедношћу и заштитом деце на интернету,  закључен између Министарства информисања и телекомуникација и Радио телевизије Војводина;</w:t>
      </w:r>
    </w:p>
    <w:p w14:paraId="6175AF9D" w14:textId="200158E2" w:rsidR="00EE682C" w:rsidRPr="00EE682C" w:rsidRDefault="00EE682C" w:rsidP="00EE682C">
      <w:pPr>
        <w:pStyle w:val="NoSpacing"/>
        <w:ind w:left="360" w:firstLine="348"/>
        <w:jc w:val="both"/>
        <w:rPr>
          <w:rFonts w:ascii="Times New Roman" w:hAnsi="Times New Roman" w:cs="Times New Roman"/>
          <w:sz w:val="24"/>
          <w:szCs w:val="24"/>
          <w:lang w:val="sr-Cyrl-RS"/>
        </w:rPr>
      </w:pPr>
      <w:r w:rsidRPr="00EE682C">
        <w:rPr>
          <w:rFonts w:ascii="Times New Roman" w:hAnsi="Times New Roman" w:cs="Times New Roman"/>
          <w:sz w:val="24"/>
          <w:szCs w:val="24"/>
          <w:lang w:val="sr-Cyrl-RS"/>
        </w:rPr>
        <w:t>-</w:t>
      </w:r>
      <w:r w:rsidR="00187256">
        <w:rPr>
          <w:rFonts w:ascii="Times New Roman" w:hAnsi="Times New Roman" w:cs="Times New Roman"/>
          <w:sz w:val="24"/>
          <w:szCs w:val="24"/>
          <w:lang w:val="sr-Cyrl-RS"/>
        </w:rPr>
        <w:t xml:space="preserve"> </w:t>
      </w:r>
      <w:r w:rsidRPr="00EE682C">
        <w:rPr>
          <w:rFonts w:ascii="Times New Roman" w:hAnsi="Times New Roman" w:cs="Times New Roman"/>
          <w:sz w:val="24"/>
          <w:szCs w:val="24"/>
          <w:lang w:val="sr-Cyrl-RS"/>
        </w:rPr>
        <w:t>Споразум о међусобној сарадњи у  области безбедности и заштити деце при коришћењу  информационо-комуникационих технологија између Министарства информисања и телекомуникација и Библиотекарског друштва Србије;</w:t>
      </w:r>
    </w:p>
    <w:p w14:paraId="7ADF172A" w14:textId="2F541981" w:rsidR="00EE682C" w:rsidRPr="00EE682C" w:rsidRDefault="00EE682C" w:rsidP="00EE682C">
      <w:pPr>
        <w:pStyle w:val="NoSpacing"/>
        <w:ind w:left="360" w:firstLine="348"/>
        <w:jc w:val="both"/>
        <w:rPr>
          <w:rFonts w:ascii="Times New Roman" w:hAnsi="Times New Roman" w:cs="Times New Roman"/>
          <w:sz w:val="24"/>
          <w:szCs w:val="24"/>
          <w:lang w:val="sr-Cyrl-RS"/>
        </w:rPr>
      </w:pPr>
      <w:r w:rsidRPr="00EE682C">
        <w:rPr>
          <w:rFonts w:ascii="Times New Roman" w:hAnsi="Times New Roman" w:cs="Times New Roman"/>
          <w:sz w:val="24"/>
          <w:szCs w:val="24"/>
          <w:lang w:val="sr-Cyrl-RS"/>
        </w:rPr>
        <w:t>-</w:t>
      </w:r>
      <w:r w:rsidR="00187256">
        <w:rPr>
          <w:rFonts w:ascii="Times New Roman" w:hAnsi="Times New Roman" w:cs="Times New Roman"/>
          <w:sz w:val="24"/>
          <w:szCs w:val="24"/>
          <w:lang w:val="sr-Cyrl-RS"/>
        </w:rPr>
        <w:t xml:space="preserve"> </w:t>
      </w:r>
      <w:r w:rsidRPr="00EE682C">
        <w:rPr>
          <w:rFonts w:ascii="Times New Roman" w:hAnsi="Times New Roman" w:cs="Times New Roman"/>
          <w:sz w:val="24"/>
          <w:szCs w:val="24"/>
          <w:lang w:val="sr-Cyrl-RS"/>
        </w:rPr>
        <w:t xml:space="preserve">Споразум о сарадњи са Спортским савезом Србије у области безбедности и заштите деце при коришћењу информационо–комуникационих </w:t>
      </w:r>
      <w:proofErr w:type="spellStart"/>
      <w:r w:rsidRPr="00EE682C">
        <w:rPr>
          <w:rFonts w:ascii="Times New Roman" w:hAnsi="Times New Roman" w:cs="Times New Roman"/>
          <w:sz w:val="24"/>
          <w:szCs w:val="24"/>
          <w:lang w:val="sr-Cyrl-RS"/>
        </w:rPr>
        <w:t>техннологија</w:t>
      </w:r>
      <w:proofErr w:type="spellEnd"/>
      <w:r w:rsidRPr="00EE682C">
        <w:rPr>
          <w:rFonts w:ascii="Times New Roman" w:hAnsi="Times New Roman" w:cs="Times New Roman"/>
          <w:sz w:val="24"/>
          <w:szCs w:val="24"/>
          <w:lang w:val="sr-Cyrl-RS"/>
        </w:rPr>
        <w:t xml:space="preserve">. </w:t>
      </w:r>
    </w:p>
    <w:p w14:paraId="24C1EEC1" w14:textId="2275DAC3" w:rsidR="00EE682C" w:rsidRPr="00EE682C" w:rsidRDefault="00EE682C" w:rsidP="00EE682C">
      <w:pPr>
        <w:pStyle w:val="NoSpacing"/>
        <w:ind w:left="360" w:firstLine="348"/>
        <w:jc w:val="both"/>
        <w:rPr>
          <w:rFonts w:ascii="Times New Roman" w:hAnsi="Times New Roman" w:cs="Times New Roman"/>
          <w:sz w:val="24"/>
          <w:szCs w:val="24"/>
          <w:lang w:val="sr-Cyrl-RS"/>
        </w:rPr>
      </w:pPr>
      <w:r w:rsidRPr="00EE682C">
        <w:rPr>
          <w:rFonts w:ascii="Times New Roman" w:hAnsi="Times New Roman" w:cs="Times New Roman"/>
          <w:sz w:val="24"/>
          <w:szCs w:val="24"/>
          <w:lang w:val="sr-Cyrl-RS"/>
        </w:rPr>
        <w:t>-</w:t>
      </w:r>
      <w:r w:rsidR="00187256">
        <w:rPr>
          <w:rFonts w:ascii="Times New Roman" w:hAnsi="Times New Roman" w:cs="Times New Roman"/>
          <w:sz w:val="24"/>
          <w:szCs w:val="24"/>
          <w:lang w:val="sr-Cyrl-RS"/>
        </w:rPr>
        <w:t xml:space="preserve"> </w:t>
      </w:r>
      <w:r w:rsidRPr="00EE682C">
        <w:rPr>
          <w:rFonts w:ascii="Times New Roman" w:hAnsi="Times New Roman" w:cs="Times New Roman"/>
          <w:sz w:val="24"/>
          <w:szCs w:val="24"/>
          <w:lang w:val="sr-Cyrl-RS"/>
        </w:rPr>
        <w:t>Споразум о међусобној сарадњи у области безбедности  и заштите деце при коришћењу информационо-комуникационих технологија између Министарства информисања и телекомуникација и Националне асоцијације Канцеларија за младе</w:t>
      </w:r>
    </w:p>
    <w:p w14:paraId="0A96BB0D" w14:textId="77777777" w:rsidR="00145BE5" w:rsidRDefault="00145BE5" w:rsidP="00B15D31">
      <w:pPr>
        <w:pStyle w:val="NoSpacing"/>
        <w:ind w:left="360" w:firstLine="348"/>
        <w:jc w:val="center"/>
        <w:rPr>
          <w:rFonts w:ascii="Times New Roman" w:hAnsi="Times New Roman" w:cs="Times New Roman"/>
          <w:sz w:val="28"/>
          <w:szCs w:val="28"/>
          <w:u w:val="single"/>
          <w:lang w:val="sr-Cyrl-RS"/>
        </w:rPr>
      </w:pPr>
    </w:p>
    <w:p w14:paraId="5E4B90CB" w14:textId="77777777" w:rsidR="00437CDC" w:rsidRDefault="00437CDC" w:rsidP="004352B3">
      <w:pPr>
        <w:pStyle w:val="NoSpacing"/>
        <w:rPr>
          <w:rFonts w:ascii="Times New Roman" w:hAnsi="Times New Roman" w:cs="Times New Roman"/>
          <w:sz w:val="28"/>
          <w:szCs w:val="28"/>
          <w:u w:val="single"/>
          <w:lang w:val="sr-Cyrl-RS"/>
        </w:rPr>
      </w:pPr>
    </w:p>
    <w:p w14:paraId="3F4AA413" w14:textId="77777777" w:rsidR="00EE682C" w:rsidRDefault="00EE682C" w:rsidP="00B15D31">
      <w:pPr>
        <w:pStyle w:val="NoSpacing"/>
        <w:ind w:left="360" w:firstLine="348"/>
        <w:jc w:val="center"/>
        <w:rPr>
          <w:rFonts w:ascii="Times New Roman" w:hAnsi="Times New Roman" w:cs="Times New Roman"/>
          <w:i/>
          <w:iCs/>
          <w:sz w:val="28"/>
          <w:szCs w:val="28"/>
          <w:lang w:val="sr-Cyrl-RS"/>
        </w:rPr>
      </w:pPr>
    </w:p>
    <w:p w14:paraId="0CBA9174" w14:textId="55A21346" w:rsidR="00516915" w:rsidRPr="00C563D8" w:rsidRDefault="005F380F" w:rsidP="00E5541E">
      <w:pPr>
        <w:pStyle w:val="ListParagraph"/>
        <w:ind w:left="360" w:firstLine="348"/>
        <w:jc w:val="center"/>
        <w:rPr>
          <w:rFonts w:ascii="Times New Roman" w:hAnsi="Times New Roman" w:cs="Times New Roman"/>
          <w:sz w:val="28"/>
          <w:szCs w:val="28"/>
          <w:u w:val="single"/>
          <w:lang w:val="sr-Cyrl-RS"/>
        </w:rPr>
      </w:pPr>
      <w:r w:rsidRPr="00C563D8">
        <w:rPr>
          <w:rFonts w:ascii="Times New Roman" w:hAnsi="Times New Roman" w:cs="Times New Roman"/>
          <w:sz w:val="28"/>
          <w:szCs w:val="28"/>
          <w:u w:val="single"/>
          <w:lang w:val="sr-Cyrl-RS"/>
        </w:rPr>
        <w:t>С</w:t>
      </w:r>
      <w:r w:rsidR="00040466" w:rsidRPr="00C563D8">
        <w:rPr>
          <w:rFonts w:ascii="Times New Roman" w:hAnsi="Times New Roman" w:cs="Times New Roman"/>
          <w:sz w:val="28"/>
          <w:szCs w:val="28"/>
          <w:u w:val="single"/>
          <w:lang w:val="sr-Cyrl-RS"/>
        </w:rPr>
        <w:t>арадњ</w:t>
      </w:r>
      <w:r w:rsidRPr="00C563D8">
        <w:rPr>
          <w:rFonts w:ascii="Times New Roman" w:hAnsi="Times New Roman" w:cs="Times New Roman"/>
          <w:sz w:val="28"/>
          <w:szCs w:val="28"/>
          <w:u w:val="single"/>
          <w:lang w:val="sr-Cyrl-RS"/>
        </w:rPr>
        <w:t>а са Републиком Српском</w:t>
      </w:r>
    </w:p>
    <w:p w14:paraId="274672F1" w14:textId="3B3B9699" w:rsidR="00E474B5" w:rsidRPr="0032124F" w:rsidRDefault="00516915" w:rsidP="00E5541E">
      <w:pPr>
        <w:pStyle w:val="ListParagraph"/>
        <w:ind w:left="360" w:firstLine="348"/>
        <w:jc w:val="center"/>
        <w:rPr>
          <w:rFonts w:ascii="Times New Roman" w:hAnsi="Times New Roman" w:cs="Times New Roman"/>
          <w:sz w:val="24"/>
          <w:szCs w:val="24"/>
          <w:lang w:val="sr-Cyrl-RS"/>
        </w:rPr>
      </w:pPr>
      <w:r w:rsidRPr="0032124F">
        <w:rPr>
          <w:rFonts w:ascii="Times New Roman" w:hAnsi="Times New Roman" w:cs="Times New Roman"/>
          <w:sz w:val="24"/>
          <w:szCs w:val="24"/>
          <w:lang w:val="sr-Cyrl-RS"/>
        </w:rPr>
        <w:t>(активности у оквиру договора постигнутих ток</w:t>
      </w:r>
      <w:r w:rsidR="0032124F" w:rsidRPr="0032124F">
        <w:rPr>
          <w:rFonts w:ascii="Times New Roman" w:hAnsi="Times New Roman" w:cs="Times New Roman"/>
          <w:sz w:val="24"/>
          <w:szCs w:val="24"/>
          <w:lang w:val="sr-Cyrl-RS"/>
        </w:rPr>
        <w:t xml:space="preserve">ом </w:t>
      </w:r>
      <w:proofErr w:type="spellStart"/>
      <w:r w:rsidR="0032124F" w:rsidRPr="0032124F">
        <w:rPr>
          <w:rFonts w:ascii="Times New Roman" w:hAnsi="Times New Roman" w:cs="Times New Roman"/>
          <w:sz w:val="24"/>
          <w:szCs w:val="24"/>
          <w:lang w:val="sr-Cyrl-RS"/>
        </w:rPr>
        <w:t>Свесрпског</w:t>
      </w:r>
      <w:proofErr w:type="spellEnd"/>
      <w:r w:rsidR="0032124F" w:rsidRPr="0032124F">
        <w:rPr>
          <w:rFonts w:ascii="Times New Roman" w:hAnsi="Times New Roman" w:cs="Times New Roman"/>
          <w:sz w:val="24"/>
          <w:szCs w:val="24"/>
          <w:lang w:val="sr-Cyrl-RS"/>
        </w:rPr>
        <w:t xml:space="preserve"> сабора)</w:t>
      </w:r>
      <w:r w:rsidR="005F380F" w:rsidRPr="0032124F">
        <w:rPr>
          <w:rFonts w:ascii="Times New Roman" w:hAnsi="Times New Roman" w:cs="Times New Roman"/>
          <w:sz w:val="24"/>
          <w:szCs w:val="24"/>
          <w:lang w:val="sr-Cyrl-RS"/>
        </w:rPr>
        <w:t xml:space="preserve"> </w:t>
      </w:r>
    </w:p>
    <w:p w14:paraId="13623477" w14:textId="77777777" w:rsidR="005F380F" w:rsidRDefault="005F380F" w:rsidP="00E5541E">
      <w:pPr>
        <w:pStyle w:val="ListParagraph"/>
        <w:ind w:left="360" w:firstLine="348"/>
        <w:jc w:val="center"/>
        <w:rPr>
          <w:rFonts w:ascii="Times New Roman" w:hAnsi="Times New Roman" w:cs="Times New Roman"/>
          <w:i/>
          <w:iCs/>
          <w:sz w:val="28"/>
          <w:szCs w:val="28"/>
          <w:lang w:val="sr-Cyrl-RS"/>
        </w:rPr>
      </w:pPr>
    </w:p>
    <w:p w14:paraId="319926FF" w14:textId="447012AF" w:rsidR="00187256" w:rsidRPr="00187256" w:rsidRDefault="00187256">
      <w:pPr>
        <w:pStyle w:val="NoSpacing"/>
        <w:numPr>
          <w:ilvl w:val="0"/>
          <w:numId w:val="16"/>
        </w:numPr>
        <w:jc w:val="both"/>
        <w:rPr>
          <w:rFonts w:ascii="Times New Roman" w:hAnsi="Times New Roman" w:cs="Times New Roman"/>
          <w:b/>
          <w:bCs/>
          <w:sz w:val="24"/>
          <w:szCs w:val="24"/>
        </w:rPr>
      </w:pPr>
      <w:proofErr w:type="spellStart"/>
      <w:r w:rsidRPr="00187256">
        <w:rPr>
          <w:rFonts w:ascii="Times New Roman" w:hAnsi="Times New Roman" w:cs="Times New Roman"/>
          <w:b/>
          <w:bCs/>
          <w:sz w:val="24"/>
          <w:szCs w:val="24"/>
        </w:rPr>
        <w:t>Унапређење</w:t>
      </w:r>
      <w:proofErr w:type="spellEnd"/>
      <w:r w:rsidRPr="00187256">
        <w:rPr>
          <w:rFonts w:ascii="Times New Roman" w:hAnsi="Times New Roman" w:cs="Times New Roman"/>
          <w:b/>
          <w:bCs/>
          <w:sz w:val="24"/>
          <w:szCs w:val="24"/>
        </w:rPr>
        <w:t xml:space="preserve"> </w:t>
      </w:r>
      <w:proofErr w:type="spellStart"/>
      <w:r w:rsidRPr="00187256">
        <w:rPr>
          <w:rFonts w:ascii="Times New Roman" w:hAnsi="Times New Roman" w:cs="Times New Roman"/>
          <w:b/>
          <w:bCs/>
          <w:sz w:val="24"/>
          <w:szCs w:val="24"/>
        </w:rPr>
        <w:t>везе</w:t>
      </w:r>
      <w:proofErr w:type="spellEnd"/>
      <w:r w:rsidRPr="00187256">
        <w:rPr>
          <w:rFonts w:ascii="Times New Roman" w:hAnsi="Times New Roman" w:cs="Times New Roman"/>
          <w:b/>
          <w:bCs/>
          <w:sz w:val="24"/>
          <w:szCs w:val="24"/>
        </w:rPr>
        <w:t xml:space="preserve"> </w:t>
      </w:r>
      <w:proofErr w:type="spellStart"/>
      <w:r w:rsidRPr="00187256">
        <w:rPr>
          <w:rFonts w:ascii="Times New Roman" w:hAnsi="Times New Roman" w:cs="Times New Roman"/>
          <w:b/>
          <w:bCs/>
          <w:sz w:val="24"/>
          <w:szCs w:val="24"/>
        </w:rPr>
        <w:t>између</w:t>
      </w:r>
      <w:proofErr w:type="spellEnd"/>
      <w:r w:rsidRPr="00187256">
        <w:rPr>
          <w:rFonts w:ascii="Times New Roman" w:hAnsi="Times New Roman" w:cs="Times New Roman"/>
          <w:b/>
          <w:bCs/>
          <w:sz w:val="24"/>
          <w:szCs w:val="24"/>
        </w:rPr>
        <w:t xml:space="preserve"> </w:t>
      </w:r>
      <w:proofErr w:type="spellStart"/>
      <w:r w:rsidRPr="00187256">
        <w:rPr>
          <w:rFonts w:ascii="Times New Roman" w:hAnsi="Times New Roman" w:cs="Times New Roman"/>
          <w:b/>
          <w:bCs/>
          <w:sz w:val="24"/>
          <w:szCs w:val="24"/>
        </w:rPr>
        <w:t>Академске</w:t>
      </w:r>
      <w:proofErr w:type="spellEnd"/>
      <w:r w:rsidRPr="00187256">
        <w:rPr>
          <w:rFonts w:ascii="Times New Roman" w:hAnsi="Times New Roman" w:cs="Times New Roman"/>
          <w:b/>
          <w:bCs/>
          <w:sz w:val="24"/>
          <w:szCs w:val="24"/>
        </w:rPr>
        <w:t xml:space="preserve"> </w:t>
      </w:r>
      <w:proofErr w:type="spellStart"/>
      <w:r w:rsidRPr="00187256">
        <w:rPr>
          <w:rFonts w:ascii="Times New Roman" w:hAnsi="Times New Roman" w:cs="Times New Roman"/>
          <w:b/>
          <w:bCs/>
          <w:sz w:val="24"/>
          <w:szCs w:val="24"/>
        </w:rPr>
        <w:t>мреже</w:t>
      </w:r>
      <w:proofErr w:type="spellEnd"/>
      <w:r w:rsidRPr="00187256">
        <w:rPr>
          <w:rFonts w:ascii="Times New Roman" w:hAnsi="Times New Roman" w:cs="Times New Roman"/>
          <w:b/>
          <w:bCs/>
          <w:sz w:val="24"/>
          <w:szCs w:val="24"/>
        </w:rPr>
        <w:t xml:space="preserve"> </w:t>
      </w:r>
      <w:proofErr w:type="spellStart"/>
      <w:r w:rsidRPr="00187256">
        <w:rPr>
          <w:rFonts w:ascii="Times New Roman" w:hAnsi="Times New Roman" w:cs="Times New Roman"/>
          <w:b/>
          <w:bCs/>
          <w:sz w:val="24"/>
          <w:szCs w:val="24"/>
        </w:rPr>
        <w:t>Републике</w:t>
      </w:r>
      <w:proofErr w:type="spellEnd"/>
      <w:r w:rsidRPr="00187256">
        <w:rPr>
          <w:rFonts w:ascii="Times New Roman" w:hAnsi="Times New Roman" w:cs="Times New Roman"/>
          <w:b/>
          <w:bCs/>
          <w:sz w:val="24"/>
          <w:szCs w:val="24"/>
        </w:rPr>
        <w:t xml:space="preserve"> </w:t>
      </w:r>
      <w:proofErr w:type="spellStart"/>
      <w:r w:rsidRPr="00187256">
        <w:rPr>
          <w:rFonts w:ascii="Times New Roman" w:hAnsi="Times New Roman" w:cs="Times New Roman"/>
          <w:b/>
          <w:bCs/>
          <w:sz w:val="24"/>
          <w:szCs w:val="24"/>
        </w:rPr>
        <w:t>Србије</w:t>
      </w:r>
      <w:proofErr w:type="spellEnd"/>
      <w:r w:rsidRPr="00187256">
        <w:rPr>
          <w:rFonts w:ascii="Times New Roman" w:hAnsi="Times New Roman" w:cs="Times New Roman"/>
          <w:b/>
          <w:bCs/>
          <w:sz w:val="24"/>
          <w:szCs w:val="24"/>
        </w:rPr>
        <w:t xml:space="preserve"> (АМРЕС) и </w:t>
      </w:r>
      <w:proofErr w:type="spellStart"/>
      <w:r w:rsidRPr="00187256">
        <w:rPr>
          <w:rFonts w:ascii="Times New Roman" w:hAnsi="Times New Roman" w:cs="Times New Roman"/>
          <w:b/>
          <w:bCs/>
          <w:sz w:val="24"/>
          <w:szCs w:val="24"/>
        </w:rPr>
        <w:t>Академске</w:t>
      </w:r>
      <w:proofErr w:type="spellEnd"/>
      <w:r w:rsidRPr="00187256">
        <w:rPr>
          <w:rFonts w:ascii="Times New Roman" w:hAnsi="Times New Roman" w:cs="Times New Roman"/>
          <w:b/>
          <w:bCs/>
          <w:sz w:val="24"/>
          <w:szCs w:val="24"/>
        </w:rPr>
        <w:t xml:space="preserve"> и </w:t>
      </w:r>
      <w:proofErr w:type="spellStart"/>
      <w:r w:rsidRPr="00187256">
        <w:rPr>
          <w:rFonts w:ascii="Times New Roman" w:hAnsi="Times New Roman" w:cs="Times New Roman"/>
          <w:b/>
          <w:bCs/>
          <w:sz w:val="24"/>
          <w:szCs w:val="24"/>
        </w:rPr>
        <w:t>истраживачке</w:t>
      </w:r>
      <w:proofErr w:type="spellEnd"/>
      <w:r w:rsidRPr="00187256">
        <w:rPr>
          <w:rFonts w:ascii="Times New Roman" w:hAnsi="Times New Roman" w:cs="Times New Roman"/>
          <w:b/>
          <w:bCs/>
          <w:sz w:val="24"/>
          <w:szCs w:val="24"/>
        </w:rPr>
        <w:t xml:space="preserve"> </w:t>
      </w:r>
      <w:proofErr w:type="spellStart"/>
      <w:r w:rsidRPr="00187256">
        <w:rPr>
          <w:rFonts w:ascii="Times New Roman" w:hAnsi="Times New Roman" w:cs="Times New Roman"/>
          <w:b/>
          <w:bCs/>
          <w:sz w:val="24"/>
          <w:szCs w:val="24"/>
        </w:rPr>
        <w:t>мреже</w:t>
      </w:r>
      <w:proofErr w:type="spellEnd"/>
      <w:r w:rsidRPr="00187256">
        <w:rPr>
          <w:rFonts w:ascii="Times New Roman" w:hAnsi="Times New Roman" w:cs="Times New Roman"/>
          <w:b/>
          <w:bCs/>
          <w:sz w:val="24"/>
          <w:szCs w:val="24"/>
        </w:rPr>
        <w:t xml:space="preserve"> </w:t>
      </w:r>
      <w:proofErr w:type="spellStart"/>
      <w:r w:rsidRPr="00187256">
        <w:rPr>
          <w:rFonts w:ascii="Times New Roman" w:hAnsi="Times New Roman" w:cs="Times New Roman"/>
          <w:b/>
          <w:bCs/>
          <w:sz w:val="24"/>
          <w:szCs w:val="24"/>
        </w:rPr>
        <w:t>Републике</w:t>
      </w:r>
      <w:proofErr w:type="spellEnd"/>
      <w:r w:rsidRPr="00187256">
        <w:rPr>
          <w:rFonts w:ascii="Times New Roman" w:hAnsi="Times New Roman" w:cs="Times New Roman"/>
          <w:b/>
          <w:bCs/>
          <w:sz w:val="24"/>
          <w:szCs w:val="24"/>
        </w:rPr>
        <w:t xml:space="preserve"> </w:t>
      </w:r>
      <w:proofErr w:type="spellStart"/>
      <w:r w:rsidRPr="00187256">
        <w:rPr>
          <w:rFonts w:ascii="Times New Roman" w:hAnsi="Times New Roman" w:cs="Times New Roman"/>
          <w:b/>
          <w:bCs/>
          <w:sz w:val="24"/>
          <w:szCs w:val="24"/>
        </w:rPr>
        <w:t>Српске</w:t>
      </w:r>
      <w:proofErr w:type="spellEnd"/>
      <w:r w:rsidRPr="00187256">
        <w:rPr>
          <w:rFonts w:ascii="Times New Roman" w:hAnsi="Times New Roman" w:cs="Times New Roman"/>
          <w:b/>
          <w:bCs/>
          <w:sz w:val="24"/>
          <w:szCs w:val="24"/>
        </w:rPr>
        <w:t xml:space="preserve"> (САРНЕТ)</w:t>
      </w:r>
    </w:p>
    <w:p w14:paraId="5B79C765" w14:textId="77777777" w:rsidR="00187256" w:rsidRPr="00187256" w:rsidRDefault="00187256" w:rsidP="00187256">
      <w:pPr>
        <w:pStyle w:val="NoSpacing"/>
        <w:ind w:left="360"/>
        <w:jc w:val="both"/>
        <w:rPr>
          <w:rFonts w:ascii="Times New Roman" w:hAnsi="Times New Roman" w:cs="Times New Roman"/>
          <w:sz w:val="24"/>
          <w:szCs w:val="24"/>
        </w:rPr>
      </w:pPr>
    </w:p>
    <w:p w14:paraId="1049F5D2" w14:textId="77777777" w:rsidR="004352B3" w:rsidRDefault="00187256" w:rsidP="004352B3">
      <w:pPr>
        <w:pStyle w:val="NoSpacing"/>
        <w:ind w:firstLine="708"/>
        <w:jc w:val="both"/>
        <w:rPr>
          <w:rFonts w:ascii="Times New Roman" w:hAnsi="Times New Roman" w:cs="Times New Roman"/>
          <w:sz w:val="24"/>
          <w:szCs w:val="24"/>
          <w:lang w:val="sr-Cyrl-RS"/>
        </w:rPr>
      </w:pPr>
      <w:proofErr w:type="spellStart"/>
      <w:r w:rsidRPr="00187256">
        <w:rPr>
          <w:rFonts w:ascii="Times New Roman" w:hAnsi="Times New Roman" w:cs="Times New Roman"/>
          <w:sz w:val="24"/>
          <w:szCs w:val="24"/>
        </w:rPr>
        <w:t>Академска</w:t>
      </w:r>
      <w:proofErr w:type="spellEnd"/>
      <w:r w:rsidRPr="00187256">
        <w:rPr>
          <w:rFonts w:ascii="Times New Roman" w:hAnsi="Times New Roman" w:cs="Times New Roman"/>
          <w:sz w:val="24"/>
          <w:szCs w:val="24"/>
        </w:rPr>
        <w:t xml:space="preserve"> </w:t>
      </w:r>
      <w:proofErr w:type="spellStart"/>
      <w:r w:rsidRPr="00187256">
        <w:rPr>
          <w:rFonts w:ascii="Times New Roman" w:hAnsi="Times New Roman" w:cs="Times New Roman"/>
          <w:sz w:val="24"/>
          <w:szCs w:val="24"/>
        </w:rPr>
        <w:t>мрежа</w:t>
      </w:r>
      <w:proofErr w:type="spellEnd"/>
      <w:r w:rsidRPr="00187256">
        <w:rPr>
          <w:rFonts w:ascii="Times New Roman" w:hAnsi="Times New Roman" w:cs="Times New Roman"/>
          <w:sz w:val="24"/>
          <w:szCs w:val="24"/>
        </w:rPr>
        <w:t xml:space="preserve"> </w:t>
      </w:r>
      <w:proofErr w:type="spellStart"/>
      <w:r w:rsidRPr="00187256">
        <w:rPr>
          <w:rFonts w:ascii="Times New Roman" w:hAnsi="Times New Roman" w:cs="Times New Roman"/>
          <w:sz w:val="24"/>
          <w:szCs w:val="24"/>
        </w:rPr>
        <w:t>Републике</w:t>
      </w:r>
      <w:proofErr w:type="spellEnd"/>
      <w:r w:rsidRPr="00187256">
        <w:rPr>
          <w:rFonts w:ascii="Times New Roman" w:hAnsi="Times New Roman" w:cs="Times New Roman"/>
          <w:sz w:val="24"/>
          <w:szCs w:val="24"/>
        </w:rPr>
        <w:t xml:space="preserve"> </w:t>
      </w:r>
      <w:proofErr w:type="spellStart"/>
      <w:r w:rsidRPr="00187256">
        <w:rPr>
          <w:rFonts w:ascii="Times New Roman" w:hAnsi="Times New Roman" w:cs="Times New Roman"/>
          <w:sz w:val="24"/>
          <w:szCs w:val="24"/>
        </w:rPr>
        <w:t>Србије</w:t>
      </w:r>
      <w:proofErr w:type="spellEnd"/>
      <w:r w:rsidRPr="00187256">
        <w:rPr>
          <w:rFonts w:ascii="Times New Roman" w:hAnsi="Times New Roman" w:cs="Times New Roman"/>
          <w:sz w:val="24"/>
          <w:szCs w:val="24"/>
        </w:rPr>
        <w:t xml:space="preserve"> (АМРЕС) и </w:t>
      </w:r>
      <w:proofErr w:type="spellStart"/>
      <w:r w:rsidRPr="00187256">
        <w:rPr>
          <w:rFonts w:ascii="Times New Roman" w:hAnsi="Times New Roman" w:cs="Times New Roman"/>
          <w:sz w:val="24"/>
          <w:szCs w:val="24"/>
        </w:rPr>
        <w:t>Академска</w:t>
      </w:r>
      <w:proofErr w:type="spellEnd"/>
      <w:r w:rsidRPr="00187256">
        <w:rPr>
          <w:rFonts w:ascii="Times New Roman" w:hAnsi="Times New Roman" w:cs="Times New Roman"/>
          <w:sz w:val="24"/>
          <w:szCs w:val="24"/>
        </w:rPr>
        <w:t xml:space="preserve"> и </w:t>
      </w:r>
      <w:proofErr w:type="spellStart"/>
      <w:r w:rsidRPr="00187256">
        <w:rPr>
          <w:rFonts w:ascii="Times New Roman" w:hAnsi="Times New Roman" w:cs="Times New Roman"/>
          <w:sz w:val="24"/>
          <w:szCs w:val="24"/>
        </w:rPr>
        <w:t>истраживачка</w:t>
      </w:r>
      <w:proofErr w:type="spellEnd"/>
      <w:r w:rsidRPr="00187256">
        <w:rPr>
          <w:rFonts w:ascii="Times New Roman" w:hAnsi="Times New Roman" w:cs="Times New Roman"/>
          <w:sz w:val="24"/>
          <w:szCs w:val="24"/>
        </w:rPr>
        <w:t xml:space="preserve"> </w:t>
      </w:r>
      <w:proofErr w:type="spellStart"/>
      <w:r w:rsidRPr="00187256">
        <w:rPr>
          <w:rFonts w:ascii="Times New Roman" w:hAnsi="Times New Roman" w:cs="Times New Roman"/>
          <w:sz w:val="24"/>
          <w:szCs w:val="24"/>
        </w:rPr>
        <w:t>мрежа</w:t>
      </w:r>
      <w:proofErr w:type="spellEnd"/>
      <w:r w:rsidRPr="00187256">
        <w:rPr>
          <w:rFonts w:ascii="Times New Roman" w:hAnsi="Times New Roman" w:cs="Times New Roman"/>
          <w:sz w:val="24"/>
          <w:szCs w:val="24"/>
        </w:rPr>
        <w:t xml:space="preserve"> </w:t>
      </w:r>
      <w:proofErr w:type="spellStart"/>
      <w:r w:rsidRPr="00187256">
        <w:rPr>
          <w:rFonts w:ascii="Times New Roman" w:hAnsi="Times New Roman" w:cs="Times New Roman"/>
          <w:sz w:val="24"/>
          <w:szCs w:val="24"/>
        </w:rPr>
        <w:t>Републике</w:t>
      </w:r>
      <w:proofErr w:type="spellEnd"/>
      <w:r w:rsidRPr="00187256">
        <w:rPr>
          <w:rFonts w:ascii="Times New Roman" w:hAnsi="Times New Roman" w:cs="Times New Roman"/>
          <w:sz w:val="24"/>
          <w:szCs w:val="24"/>
        </w:rPr>
        <w:t xml:space="preserve"> </w:t>
      </w:r>
      <w:proofErr w:type="spellStart"/>
      <w:r w:rsidRPr="00187256">
        <w:rPr>
          <w:rFonts w:ascii="Times New Roman" w:hAnsi="Times New Roman" w:cs="Times New Roman"/>
          <w:sz w:val="24"/>
          <w:szCs w:val="24"/>
        </w:rPr>
        <w:t>Српске</w:t>
      </w:r>
      <w:proofErr w:type="spellEnd"/>
      <w:r w:rsidRPr="00187256">
        <w:rPr>
          <w:rFonts w:ascii="Times New Roman" w:hAnsi="Times New Roman" w:cs="Times New Roman"/>
          <w:sz w:val="24"/>
          <w:szCs w:val="24"/>
        </w:rPr>
        <w:t xml:space="preserve"> (САРНЕТ) </w:t>
      </w:r>
      <w:proofErr w:type="spellStart"/>
      <w:r w:rsidRPr="00187256">
        <w:rPr>
          <w:rFonts w:ascii="Times New Roman" w:hAnsi="Times New Roman" w:cs="Times New Roman"/>
          <w:sz w:val="24"/>
          <w:szCs w:val="24"/>
        </w:rPr>
        <w:t>већ</w:t>
      </w:r>
      <w:proofErr w:type="spellEnd"/>
      <w:r w:rsidRPr="00187256">
        <w:rPr>
          <w:rFonts w:ascii="Times New Roman" w:hAnsi="Times New Roman" w:cs="Times New Roman"/>
          <w:sz w:val="24"/>
          <w:szCs w:val="24"/>
        </w:rPr>
        <w:t xml:space="preserve"> </w:t>
      </w:r>
      <w:proofErr w:type="spellStart"/>
      <w:r w:rsidRPr="00187256">
        <w:rPr>
          <w:rFonts w:ascii="Times New Roman" w:hAnsi="Times New Roman" w:cs="Times New Roman"/>
          <w:sz w:val="24"/>
          <w:szCs w:val="24"/>
        </w:rPr>
        <w:t>сарађују</w:t>
      </w:r>
      <w:proofErr w:type="spellEnd"/>
      <w:r w:rsidRPr="00187256">
        <w:rPr>
          <w:rFonts w:ascii="Times New Roman" w:hAnsi="Times New Roman" w:cs="Times New Roman"/>
          <w:sz w:val="24"/>
          <w:szCs w:val="24"/>
        </w:rPr>
        <w:t xml:space="preserve"> у </w:t>
      </w:r>
      <w:proofErr w:type="spellStart"/>
      <w:r w:rsidRPr="00187256">
        <w:rPr>
          <w:rFonts w:ascii="Times New Roman" w:hAnsi="Times New Roman" w:cs="Times New Roman"/>
          <w:sz w:val="24"/>
          <w:szCs w:val="24"/>
        </w:rPr>
        <w:t>погледу</w:t>
      </w:r>
      <w:proofErr w:type="spellEnd"/>
      <w:r w:rsidRPr="00187256">
        <w:rPr>
          <w:rFonts w:ascii="Times New Roman" w:hAnsi="Times New Roman" w:cs="Times New Roman"/>
          <w:sz w:val="24"/>
          <w:szCs w:val="24"/>
        </w:rPr>
        <w:t xml:space="preserve"> </w:t>
      </w:r>
      <w:proofErr w:type="spellStart"/>
      <w:r w:rsidRPr="00187256">
        <w:rPr>
          <w:rFonts w:ascii="Times New Roman" w:hAnsi="Times New Roman" w:cs="Times New Roman"/>
          <w:sz w:val="24"/>
          <w:szCs w:val="24"/>
        </w:rPr>
        <w:t>обезбеђивања</w:t>
      </w:r>
      <w:proofErr w:type="spellEnd"/>
      <w:r w:rsidRPr="00187256">
        <w:rPr>
          <w:rFonts w:ascii="Times New Roman" w:hAnsi="Times New Roman" w:cs="Times New Roman"/>
          <w:sz w:val="24"/>
          <w:szCs w:val="24"/>
        </w:rPr>
        <w:t xml:space="preserve"> </w:t>
      </w:r>
      <w:proofErr w:type="spellStart"/>
      <w:r w:rsidRPr="00187256">
        <w:rPr>
          <w:rFonts w:ascii="Times New Roman" w:hAnsi="Times New Roman" w:cs="Times New Roman"/>
          <w:sz w:val="24"/>
          <w:szCs w:val="24"/>
        </w:rPr>
        <w:t>интернета</w:t>
      </w:r>
      <w:proofErr w:type="spellEnd"/>
      <w:r w:rsidRPr="00187256">
        <w:rPr>
          <w:rFonts w:ascii="Times New Roman" w:hAnsi="Times New Roman" w:cs="Times New Roman"/>
          <w:sz w:val="24"/>
          <w:szCs w:val="24"/>
        </w:rPr>
        <w:t xml:space="preserve"> </w:t>
      </w:r>
      <w:proofErr w:type="spellStart"/>
      <w:r w:rsidRPr="00187256">
        <w:rPr>
          <w:rFonts w:ascii="Times New Roman" w:hAnsi="Times New Roman" w:cs="Times New Roman"/>
          <w:sz w:val="24"/>
          <w:szCs w:val="24"/>
        </w:rPr>
        <w:t>за</w:t>
      </w:r>
      <w:proofErr w:type="spellEnd"/>
      <w:r w:rsidRPr="00187256">
        <w:rPr>
          <w:rFonts w:ascii="Times New Roman" w:hAnsi="Times New Roman" w:cs="Times New Roman"/>
          <w:sz w:val="24"/>
          <w:szCs w:val="24"/>
        </w:rPr>
        <w:t xml:space="preserve"> </w:t>
      </w:r>
      <w:proofErr w:type="spellStart"/>
      <w:r w:rsidRPr="00187256">
        <w:rPr>
          <w:rFonts w:ascii="Times New Roman" w:hAnsi="Times New Roman" w:cs="Times New Roman"/>
          <w:sz w:val="24"/>
          <w:szCs w:val="24"/>
        </w:rPr>
        <w:t>високошколске</w:t>
      </w:r>
      <w:proofErr w:type="spellEnd"/>
      <w:r w:rsidRPr="00187256">
        <w:rPr>
          <w:rFonts w:ascii="Times New Roman" w:hAnsi="Times New Roman" w:cs="Times New Roman"/>
          <w:sz w:val="24"/>
          <w:szCs w:val="24"/>
        </w:rPr>
        <w:t xml:space="preserve"> </w:t>
      </w:r>
      <w:proofErr w:type="spellStart"/>
      <w:r w:rsidRPr="00187256">
        <w:rPr>
          <w:rFonts w:ascii="Times New Roman" w:hAnsi="Times New Roman" w:cs="Times New Roman"/>
          <w:sz w:val="24"/>
          <w:szCs w:val="24"/>
        </w:rPr>
        <w:t>установе</w:t>
      </w:r>
      <w:proofErr w:type="spellEnd"/>
      <w:r w:rsidRPr="00187256">
        <w:rPr>
          <w:rFonts w:ascii="Times New Roman" w:hAnsi="Times New Roman" w:cs="Times New Roman"/>
          <w:sz w:val="24"/>
          <w:szCs w:val="24"/>
        </w:rPr>
        <w:t xml:space="preserve">. </w:t>
      </w:r>
    </w:p>
    <w:p w14:paraId="707ECA44" w14:textId="77777777" w:rsidR="004352B3" w:rsidRDefault="00187256" w:rsidP="004352B3">
      <w:pPr>
        <w:pStyle w:val="NoSpacing"/>
        <w:ind w:firstLine="708"/>
        <w:jc w:val="both"/>
        <w:rPr>
          <w:rFonts w:ascii="Times New Roman" w:hAnsi="Times New Roman" w:cs="Times New Roman"/>
          <w:sz w:val="24"/>
          <w:szCs w:val="24"/>
          <w:lang w:val="sr-Cyrl-RS"/>
        </w:rPr>
      </w:pPr>
      <w:proofErr w:type="spellStart"/>
      <w:r w:rsidRPr="00187256">
        <w:rPr>
          <w:rFonts w:ascii="Times New Roman" w:hAnsi="Times New Roman" w:cs="Times New Roman"/>
          <w:sz w:val="24"/>
          <w:szCs w:val="24"/>
        </w:rPr>
        <w:t>Наиме</w:t>
      </w:r>
      <w:proofErr w:type="spellEnd"/>
      <w:r w:rsidRPr="00187256">
        <w:rPr>
          <w:rFonts w:ascii="Times New Roman" w:hAnsi="Times New Roman" w:cs="Times New Roman"/>
          <w:sz w:val="24"/>
          <w:szCs w:val="24"/>
        </w:rPr>
        <w:t xml:space="preserve">, </w:t>
      </w:r>
      <w:proofErr w:type="spellStart"/>
      <w:r w:rsidRPr="00187256">
        <w:rPr>
          <w:rFonts w:ascii="Times New Roman" w:hAnsi="Times New Roman" w:cs="Times New Roman"/>
          <w:sz w:val="24"/>
          <w:szCs w:val="24"/>
        </w:rPr>
        <w:t>високошколске</w:t>
      </w:r>
      <w:proofErr w:type="spellEnd"/>
      <w:r w:rsidRPr="00187256">
        <w:rPr>
          <w:rFonts w:ascii="Times New Roman" w:hAnsi="Times New Roman" w:cs="Times New Roman"/>
          <w:sz w:val="24"/>
          <w:szCs w:val="24"/>
        </w:rPr>
        <w:t xml:space="preserve"> </w:t>
      </w:r>
      <w:proofErr w:type="spellStart"/>
      <w:r w:rsidRPr="00187256">
        <w:rPr>
          <w:rFonts w:ascii="Times New Roman" w:hAnsi="Times New Roman" w:cs="Times New Roman"/>
          <w:sz w:val="24"/>
          <w:szCs w:val="24"/>
        </w:rPr>
        <w:t>установе</w:t>
      </w:r>
      <w:proofErr w:type="spellEnd"/>
      <w:r w:rsidRPr="00187256">
        <w:rPr>
          <w:rFonts w:ascii="Times New Roman" w:hAnsi="Times New Roman" w:cs="Times New Roman"/>
          <w:sz w:val="24"/>
          <w:szCs w:val="24"/>
        </w:rPr>
        <w:t xml:space="preserve"> у </w:t>
      </w:r>
      <w:proofErr w:type="spellStart"/>
      <w:r w:rsidRPr="00187256">
        <w:rPr>
          <w:rFonts w:ascii="Times New Roman" w:hAnsi="Times New Roman" w:cs="Times New Roman"/>
          <w:sz w:val="24"/>
          <w:szCs w:val="24"/>
        </w:rPr>
        <w:t>Републици</w:t>
      </w:r>
      <w:proofErr w:type="spellEnd"/>
      <w:r w:rsidRPr="00187256">
        <w:rPr>
          <w:rFonts w:ascii="Times New Roman" w:hAnsi="Times New Roman" w:cs="Times New Roman"/>
          <w:sz w:val="24"/>
          <w:szCs w:val="24"/>
        </w:rPr>
        <w:t xml:space="preserve"> </w:t>
      </w:r>
      <w:proofErr w:type="spellStart"/>
      <w:r w:rsidRPr="00187256">
        <w:rPr>
          <w:rFonts w:ascii="Times New Roman" w:hAnsi="Times New Roman" w:cs="Times New Roman"/>
          <w:sz w:val="24"/>
          <w:szCs w:val="24"/>
        </w:rPr>
        <w:t>Српској</w:t>
      </w:r>
      <w:proofErr w:type="spellEnd"/>
      <w:r w:rsidRPr="00187256">
        <w:rPr>
          <w:rFonts w:ascii="Times New Roman" w:hAnsi="Times New Roman" w:cs="Times New Roman"/>
          <w:sz w:val="24"/>
          <w:szCs w:val="24"/>
        </w:rPr>
        <w:t xml:space="preserve"> </w:t>
      </w:r>
      <w:proofErr w:type="spellStart"/>
      <w:r w:rsidRPr="00187256">
        <w:rPr>
          <w:rFonts w:ascii="Times New Roman" w:hAnsi="Times New Roman" w:cs="Times New Roman"/>
          <w:sz w:val="24"/>
          <w:szCs w:val="24"/>
        </w:rPr>
        <w:t>повезане</w:t>
      </w:r>
      <w:proofErr w:type="spellEnd"/>
      <w:r w:rsidRPr="00187256">
        <w:rPr>
          <w:rFonts w:ascii="Times New Roman" w:hAnsi="Times New Roman" w:cs="Times New Roman"/>
          <w:sz w:val="24"/>
          <w:szCs w:val="24"/>
        </w:rPr>
        <w:t xml:space="preserve"> </w:t>
      </w:r>
      <w:proofErr w:type="spellStart"/>
      <w:r w:rsidRPr="00187256">
        <w:rPr>
          <w:rFonts w:ascii="Times New Roman" w:hAnsi="Times New Roman" w:cs="Times New Roman"/>
          <w:sz w:val="24"/>
          <w:szCs w:val="24"/>
        </w:rPr>
        <w:t>су</w:t>
      </w:r>
      <w:proofErr w:type="spellEnd"/>
      <w:r w:rsidRPr="00187256">
        <w:rPr>
          <w:rFonts w:ascii="Times New Roman" w:hAnsi="Times New Roman" w:cs="Times New Roman"/>
          <w:sz w:val="24"/>
          <w:szCs w:val="24"/>
        </w:rPr>
        <w:t xml:space="preserve"> </w:t>
      </w:r>
      <w:proofErr w:type="spellStart"/>
      <w:r w:rsidRPr="00187256">
        <w:rPr>
          <w:rFonts w:ascii="Times New Roman" w:hAnsi="Times New Roman" w:cs="Times New Roman"/>
          <w:sz w:val="24"/>
          <w:szCs w:val="24"/>
        </w:rPr>
        <w:t>на</w:t>
      </w:r>
      <w:proofErr w:type="spellEnd"/>
      <w:r w:rsidRPr="00187256">
        <w:rPr>
          <w:rFonts w:ascii="Times New Roman" w:hAnsi="Times New Roman" w:cs="Times New Roman"/>
          <w:sz w:val="24"/>
          <w:szCs w:val="24"/>
        </w:rPr>
        <w:t xml:space="preserve"> АМРЕС </w:t>
      </w:r>
      <w:proofErr w:type="spellStart"/>
      <w:r w:rsidRPr="00187256">
        <w:rPr>
          <w:rFonts w:ascii="Times New Roman" w:hAnsi="Times New Roman" w:cs="Times New Roman"/>
          <w:sz w:val="24"/>
          <w:szCs w:val="24"/>
        </w:rPr>
        <w:t>мрежу</w:t>
      </w:r>
      <w:proofErr w:type="spellEnd"/>
      <w:r w:rsidRPr="00187256">
        <w:rPr>
          <w:rFonts w:ascii="Times New Roman" w:hAnsi="Times New Roman" w:cs="Times New Roman"/>
          <w:sz w:val="24"/>
          <w:szCs w:val="24"/>
        </w:rPr>
        <w:t xml:space="preserve"> </w:t>
      </w:r>
      <w:proofErr w:type="spellStart"/>
      <w:r w:rsidRPr="00187256">
        <w:rPr>
          <w:rFonts w:ascii="Times New Roman" w:hAnsi="Times New Roman" w:cs="Times New Roman"/>
          <w:sz w:val="24"/>
          <w:szCs w:val="24"/>
        </w:rPr>
        <w:t>чиме</w:t>
      </w:r>
      <w:proofErr w:type="spellEnd"/>
      <w:r w:rsidRPr="00187256">
        <w:rPr>
          <w:rFonts w:ascii="Times New Roman" w:hAnsi="Times New Roman" w:cs="Times New Roman"/>
          <w:sz w:val="24"/>
          <w:szCs w:val="24"/>
        </w:rPr>
        <w:t xml:space="preserve"> </w:t>
      </w:r>
      <w:proofErr w:type="spellStart"/>
      <w:r w:rsidRPr="00187256">
        <w:rPr>
          <w:rFonts w:ascii="Times New Roman" w:hAnsi="Times New Roman" w:cs="Times New Roman"/>
          <w:sz w:val="24"/>
          <w:szCs w:val="24"/>
        </w:rPr>
        <w:t>се</w:t>
      </w:r>
      <w:proofErr w:type="spellEnd"/>
      <w:r w:rsidRPr="00187256">
        <w:rPr>
          <w:rFonts w:ascii="Times New Roman" w:hAnsi="Times New Roman" w:cs="Times New Roman"/>
          <w:sz w:val="24"/>
          <w:szCs w:val="24"/>
        </w:rPr>
        <w:t xml:space="preserve"> </w:t>
      </w:r>
      <w:proofErr w:type="spellStart"/>
      <w:r w:rsidRPr="00187256">
        <w:rPr>
          <w:rFonts w:ascii="Times New Roman" w:hAnsi="Times New Roman" w:cs="Times New Roman"/>
          <w:sz w:val="24"/>
          <w:szCs w:val="24"/>
        </w:rPr>
        <w:t>обезбеђује</w:t>
      </w:r>
      <w:proofErr w:type="spellEnd"/>
      <w:r w:rsidRPr="00187256">
        <w:rPr>
          <w:rFonts w:ascii="Times New Roman" w:hAnsi="Times New Roman" w:cs="Times New Roman"/>
          <w:sz w:val="24"/>
          <w:szCs w:val="24"/>
        </w:rPr>
        <w:t xml:space="preserve"> </w:t>
      </w:r>
      <w:proofErr w:type="spellStart"/>
      <w:r w:rsidRPr="00187256">
        <w:rPr>
          <w:rFonts w:ascii="Times New Roman" w:hAnsi="Times New Roman" w:cs="Times New Roman"/>
          <w:sz w:val="24"/>
          <w:szCs w:val="24"/>
        </w:rPr>
        <w:t>брза</w:t>
      </w:r>
      <w:proofErr w:type="spellEnd"/>
      <w:r w:rsidRPr="00187256">
        <w:rPr>
          <w:rFonts w:ascii="Times New Roman" w:hAnsi="Times New Roman" w:cs="Times New Roman"/>
          <w:sz w:val="24"/>
          <w:szCs w:val="24"/>
        </w:rPr>
        <w:t xml:space="preserve">, </w:t>
      </w:r>
      <w:proofErr w:type="spellStart"/>
      <w:r w:rsidRPr="00187256">
        <w:rPr>
          <w:rFonts w:ascii="Times New Roman" w:hAnsi="Times New Roman" w:cs="Times New Roman"/>
          <w:sz w:val="24"/>
          <w:szCs w:val="24"/>
        </w:rPr>
        <w:t>поуздана</w:t>
      </w:r>
      <w:proofErr w:type="spellEnd"/>
      <w:r w:rsidRPr="00187256">
        <w:rPr>
          <w:rFonts w:ascii="Times New Roman" w:hAnsi="Times New Roman" w:cs="Times New Roman"/>
          <w:sz w:val="24"/>
          <w:szCs w:val="24"/>
        </w:rPr>
        <w:t xml:space="preserve"> и </w:t>
      </w:r>
      <w:proofErr w:type="spellStart"/>
      <w:r w:rsidRPr="00187256">
        <w:rPr>
          <w:rFonts w:ascii="Times New Roman" w:hAnsi="Times New Roman" w:cs="Times New Roman"/>
          <w:sz w:val="24"/>
          <w:szCs w:val="24"/>
        </w:rPr>
        <w:t>безбедна</w:t>
      </w:r>
      <w:proofErr w:type="spellEnd"/>
      <w:r w:rsidRPr="00187256">
        <w:rPr>
          <w:rFonts w:ascii="Times New Roman" w:hAnsi="Times New Roman" w:cs="Times New Roman"/>
          <w:sz w:val="24"/>
          <w:szCs w:val="24"/>
        </w:rPr>
        <w:t xml:space="preserve"> </w:t>
      </w:r>
      <w:proofErr w:type="spellStart"/>
      <w:r w:rsidRPr="00187256">
        <w:rPr>
          <w:rFonts w:ascii="Times New Roman" w:hAnsi="Times New Roman" w:cs="Times New Roman"/>
          <w:sz w:val="24"/>
          <w:szCs w:val="24"/>
        </w:rPr>
        <w:t>интернет</w:t>
      </w:r>
      <w:proofErr w:type="spellEnd"/>
      <w:r w:rsidRPr="00187256">
        <w:rPr>
          <w:rFonts w:ascii="Times New Roman" w:hAnsi="Times New Roman" w:cs="Times New Roman"/>
          <w:sz w:val="24"/>
          <w:szCs w:val="24"/>
        </w:rPr>
        <w:t xml:space="preserve"> </w:t>
      </w:r>
      <w:proofErr w:type="spellStart"/>
      <w:r w:rsidRPr="00187256">
        <w:rPr>
          <w:rFonts w:ascii="Times New Roman" w:hAnsi="Times New Roman" w:cs="Times New Roman"/>
          <w:sz w:val="24"/>
          <w:szCs w:val="24"/>
        </w:rPr>
        <w:t>веза</w:t>
      </w:r>
      <w:proofErr w:type="spellEnd"/>
      <w:r w:rsidRPr="00187256">
        <w:rPr>
          <w:rFonts w:ascii="Times New Roman" w:hAnsi="Times New Roman" w:cs="Times New Roman"/>
          <w:sz w:val="24"/>
          <w:szCs w:val="24"/>
        </w:rPr>
        <w:t xml:space="preserve"> </w:t>
      </w:r>
      <w:proofErr w:type="spellStart"/>
      <w:r w:rsidRPr="00187256">
        <w:rPr>
          <w:rFonts w:ascii="Times New Roman" w:hAnsi="Times New Roman" w:cs="Times New Roman"/>
          <w:sz w:val="24"/>
          <w:szCs w:val="24"/>
        </w:rPr>
        <w:t>за</w:t>
      </w:r>
      <w:proofErr w:type="spellEnd"/>
      <w:r w:rsidRPr="00187256">
        <w:rPr>
          <w:rFonts w:ascii="Times New Roman" w:hAnsi="Times New Roman" w:cs="Times New Roman"/>
          <w:sz w:val="24"/>
          <w:szCs w:val="24"/>
        </w:rPr>
        <w:t xml:space="preserve"> </w:t>
      </w:r>
      <w:proofErr w:type="spellStart"/>
      <w:r w:rsidRPr="00187256">
        <w:rPr>
          <w:rFonts w:ascii="Times New Roman" w:hAnsi="Times New Roman" w:cs="Times New Roman"/>
          <w:sz w:val="24"/>
          <w:szCs w:val="24"/>
        </w:rPr>
        <w:t>све</w:t>
      </w:r>
      <w:proofErr w:type="spellEnd"/>
      <w:r w:rsidRPr="00187256">
        <w:rPr>
          <w:rFonts w:ascii="Times New Roman" w:hAnsi="Times New Roman" w:cs="Times New Roman"/>
          <w:sz w:val="24"/>
          <w:szCs w:val="24"/>
        </w:rPr>
        <w:t xml:space="preserve"> </w:t>
      </w:r>
      <w:proofErr w:type="spellStart"/>
      <w:r w:rsidRPr="00187256">
        <w:rPr>
          <w:rFonts w:ascii="Times New Roman" w:hAnsi="Times New Roman" w:cs="Times New Roman"/>
          <w:sz w:val="24"/>
          <w:szCs w:val="24"/>
        </w:rPr>
        <w:t>кориснике</w:t>
      </w:r>
      <w:proofErr w:type="spellEnd"/>
      <w:r w:rsidRPr="00187256">
        <w:rPr>
          <w:rFonts w:ascii="Times New Roman" w:hAnsi="Times New Roman" w:cs="Times New Roman"/>
          <w:sz w:val="24"/>
          <w:szCs w:val="24"/>
        </w:rPr>
        <w:t xml:space="preserve">. </w:t>
      </w:r>
    </w:p>
    <w:p w14:paraId="6BA3DA50" w14:textId="77777777" w:rsidR="004352B3" w:rsidRDefault="00187256" w:rsidP="004352B3">
      <w:pPr>
        <w:pStyle w:val="NoSpacing"/>
        <w:ind w:firstLine="708"/>
        <w:jc w:val="both"/>
        <w:rPr>
          <w:rFonts w:ascii="Times New Roman" w:hAnsi="Times New Roman" w:cs="Times New Roman"/>
          <w:sz w:val="24"/>
          <w:szCs w:val="24"/>
          <w:lang w:val="sr-Cyrl-RS"/>
        </w:rPr>
      </w:pPr>
      <w:r w:rsidRPr="00187256">
        <w:rPr>
          <w:rFonts w:ascii="Times New Roman" w:hAnsi="Times New Roman" w:cs="Times New Roman"/>
          <w:sz w:val="24"/>
          <w:szCs w:val="24"/>
        </w:rPr>
        <w:t xml:space="preserve">У </w:t>
      </w:r>
      <w:proofErr w:type="spellStart"/>
      <w:r w:rsidRPr="00187256">
        <w:rPr>
          <w:rFonts w:ascii="Times New Roman" w:hAnsi="Times New Roman" w:cs="Times New Roman"/>
          <w:sz w:val="24"/>
          <w:szCs w:val="24"/>
        </w:rPr>
        <w:t>циљу</w:t>
      </w:r>
      <w:proofErr w:type="spellEnd"/>
      <w:r w:rsidRPr="00187256">
        <w:rPr>
          <w:rFonts w:ascii="Times New Roman" w:hAnsi="Times New Roman" w:cs="Times New Roman"/>
          <w:sz w:val="24"/>
          <w:szCs w:val="24"/>
        </w:rPr>
        <w:t xml:space="preserve"> </w:t>
      </w:r>
      <w:proofErr w:type="spellStart"/>
      <w:r w:rsidRPr="00187256">
        <w:rPr>
          <w:rFonts w:ascii="Times New Roman" w:hAnsi="Times New Roman" w:cs="Times New Roman"/>
          <w:sz w:val="24"/>
          <w:szCs w:val="24"/>
        </w:rPr>
        <w:t>реализације</w:t>
      </w:r>
      <w:proofErr w:type="spellEnd"/>
      <w:r w:rsidRPr="00187256">
        <w:rPr>
          <w:rFonts w:ascii="Times New Roman" w:hAnsi="Times New Roman" w:cs="Times New Roman"/>
          <w:sz w:val="24"/>
          <w:szCs w:val="24"/>
        </w:rPr>
        <w:t xml:space="preserve"> </w:t>
      </w:r>
      <w:proofErr w:type="spellStart"/>
      <w:r w:rsidRPr="00187256">
        <w:rPr>
          <w:rFonts w:ascii="Times New Roman" w:hAnsi="Times New Roman" w:cs="Times New Roman"/>
          <w:sz w:val="24"/>
          <w:szCs w:val="24"/>
        </w:rPr>
        <w:t>овог</w:t>
      </w:r>
      <w:proofErr w:type="spellEnd"/>
      <w:r w:rsidRPr="00187256">
        <w:rPr>
          <w:rFonts w:ascii="Times New Roman" w:hAnsi="Times New Roman" w:cs="Times New Roman"/>
          <w:sz w:val="24"/>
          <w:szCs w:val="24"/>
        </w:rPr>
        <w:t xml:space="preserve"> </w:t>
      </w:r>
      <w:proofErr w:type="spellStart"/>
      <w:r w:rsidRPr="00187256">
        <w:rPr>
          <w:rFonts w:ascii="Times New Roman" w:hAnsi="Times New Roman" w:cs="Times New Roman"/>
          <w:sz w:val="24"/>
          <w:szCs w:val="24"/>
        </w:rPr>
        <w:t>договора</w:t>
      </w:r>
      <w:proofErr w:type="spellEnd"/>
      <w:r w:rsidRPr="00187256">
        <w:rPr>
          <w:rFonts w:ascii="Times New Roman" w:hAnsi="Times New Roman" w:cs="Times New Roman"/>
          <w:sz w:val="24"/>
          <w:szCs w:val="24"/>
        </w:rPr>
        <w:t xml:space="preserve"> АМРЕС </w:t>
      </w:r>
      <w:proofErr w:type="spellStart"/>
      <w:r w:rsidRPr="00187256">
        <w:rPr>
          <w:rFonts w:ascii="Times New Roman" w:hAnsi="Times New Roman" w:cs="Times New Roman"/>
          <w:sz w:val="24"/>
          <w:szCs w:val="24"/>
        </w:rPr>
        <w:t>је</w:t>
      </w:r>
      <w:proofErr w:type="spellEnd"/>
      <w:r w:rsidRPr="00187256">
        <w:rPr>
          <w:rFonts w:ascii="Times New Roman" w:hAnsi="Times New Roman" w:cs="Times New Roman"/>
          <w:sz w:val="24"/>
          <w:szCs w:val="24"/>
        </w:rPr>
        <w:t xml:space="preserve"> </w:t>
      </w:r>
      <w:proofErr w:type="spellStart"/>
      <w:r w:rsidRPr="00187256">
        <w:rPr>
          <w:rFonts w:ascii="Times New Roman" w:hAnsi="Times New Roman" w:cs="Times New Roman"/>
          <w:sz w:val="24"/>
          <w:szCs w:val="24"/>
        </w:rPr>
        <w:t>спровео</w:t>
      </w:r>
      <w:proofErr w:type="spellEnd"/>
      <w:r w:rsidRPr="00187256">
        <w:rPr>
          <w:rFonts w:ascii="Times New Roman" w:hAnsi="Times New Roman" w:cs="Times New Roman"/>
          <w:sz w:val="24"/>
          <w:szCs w:val="24"/>
        </w:rPr>
        <w:t xml:space="preserve"> </w:t>
      </w:r>
      <w:proofErr w:type="spellStart"/>
      <w:r w:rsidRPr="00187256">
        <w:rPr>
          <w:rFonts w:ascii="Times New Roman" w:hAnsi="Times New Roman" w:cs="Times New Roman"/>
          <w:sz w:val="24"/>
          <w:szCs w:val="24"/>
        </w:rPr>
        <w:t>све</w:t>
      </w:r>
      <w:proofErr w:type="spellEnd"/>
      <w:r w:rsidRPr="00187256">
        <w:rPr>
          <w:rFonts w:ascii="Times New Roman" w:hAnsi="Times New Roman" w:cs="Times New Roman"/>
          <w:sz w:val="24"/>
          <w:szCs w:val="24"/>
        </w:rPr>
        <w:t xml:space="preserve"> </w:t>
      </w:r>
      <w:proofErr w:type="spellStart"/>
      <w:r w:rsidRPr="00187256">
        <w:rPr>
          <w:rFonts w:ascii="Times New Roman" w:hAnsi="Times New Roman" w:cs="Times New Roman"/>
          <w:sz w:val="24"/>
          <w:szCs w:val="24"/>
        </w:rPr>
        <w:t>неопходне</w:t>
      </w:r>
      <w:proofErr w:type="spellEnd"/>
      <w:r w:rsidRPr="00187256">
        <w:rPr>
          <w:rFonts w:ascii="Times New Roman" w:hAnsi="Times New Roman" w:cs="Times New Roman"/>
          <w:sz w:val="24"/>
          <w:szCs w:val="24"/>
        </w:rPr>
        <w:t xml:space="preserve"> </w:t>
      </w:r>
      <w:proofErr w:type="spellStart"/>
      <w:r w:rsidRPr="00187256">
        <w:rPr>
          <w:rFonts w:ascii="Times New Roman" w:hAnsi="Times New Roman" w:cs="Times New Roman"/>
          <w:sz w:val="24"/>
          <w:szCs w:val="24"/>
        </w:rPr>
        <w:t>активности</w:t>
      </w:r>
      <w:proofErr w:type="spellEnd"/>
      <w:r w:rsidRPr="00187256">
        <w:rPr>
          <w:rFonts w:ascii="Times New Roman" w:hAnsi="Times New Roman" w:cs="Times New Roman"/>
          <w:sz w:val="24"/>
          <w:szCs w:val="24"/>
        </w:rPr>
        <w:t xml:space="preserve"> </w:t>
      </w:r>
      <w:proofErr w:type="spellStart"/>
      <w:r w:rsidRPr="00187256">
        <w:rPr>
          <w:rFonts w:ascii="Times New Roman" w:hAnsi="Times New Roman" w:cs="Times New Roman"/>
          <w:sz w:val="24"/>
          <w:szCs w:val="24"/>
        </w:rPr>
        <w:t>које</w:t>
      </w:r>
      <w:proofErr w:type="spellEnd"/>
      <w:r w:rsidRPr="00187256">
        <w:rPr>
          <w:rFonts w:ascii="Times New Roman" w:hAnsi="Times New Roman" w:cs="Times New Roman"/>
          <w:sz w:val="24"/>
          <w:szCs w:val="24"/>
        </w:rPr>
        <w:t xml:space="preserve"> </w:t>
      </w:r>
      <w:proofErr w:type="spellStart"/>
      <w:r w:rsidRPr="00187256">
        <w:rPr>
          <w:rFonts w:ascii="Times New Roman" w:hAnsi="Times New Roman" w:cs="Times New Roman"/>
          <w:sz w:val="24"/>
          <w:szCs w:val="24"/>
        </w:rPr>
        <w:t>су</w:t>
      </w:r>
      <w:proofErr w:type="spellEnd"/>
      <w:r w:rsidRPr="00187256">
        <w:rPr>
          <w:rFonts w:ascii="Times New Roman" w:hAnsi="Times New Roman" w:cs="Times New Roman"/>
          <w:sz w:val="24"/>
          <w:szCs w:val="24"/>
        </w:rPr>
        <w:t xml:space="preserve"> </w:t>
      </w:r>
      <w:proofErr w:type="spellStart"/>
      <w:r w:rsidRPr="00187256">
        <w:rPr>
          <w:rFonts w:ascii="Times New Roman" w:hAnsi="Times New Roman" w:cs="Times New Roman"/>
          <w:sz w:val="24"/>
          <w:szCs w:val="24"/>
        </w:rPr>
        <w:t>потребне</w:t>
      </w:r>
      <w:proofErr w:type="spellEnd"/>
      <w:r w:rsidRPr="00187256">
        <w:rPr>
          <w:rFonts w:ascii="Times New Roman" w:hAnsi="Times New Roman" w:cs="Times New Roman"/>
          <w:sz w:val="24"/>
          <w:szCs w:val="24"/>
        </w:rPr>
        <w:t xml:space="preserve"> </w:t>
      </w:r>
      <w:proofErr w:type="spellStart"/>
      <w:r w:rsidRPr="00187256">
        <w:rPr>
          <w:rFonts w:ascii="Times New Roman" w:hAnsi="Times New Roman" w:cs="Times New Roman"/>
          <w:sz w:val="24"/>
          <w:szCs w:val="24"/>
        </w:rPr>
        <w:t>за</w:t>
      </w:r>
      <w:proofErr w:type="spellEnd"/>
      <w:r w:rsidRPr="00187256">
        <w:rPr>
          <w:rFonts w:ascii="Times New Roman" w:hAnsi="Times New Roman" w:cs="Times New Roman"/>
          <w:sz w:val="24"/>
          <w:szCs w:val="24"/>
        </w:rPr>
        <w:t xml:space="preserve"> </w:t>
      </w:r>
      <w:proofErr w:type="spellStart"/>
      <w:r w:rsidRPr="00187256">
        <w:rPr>
          <w:rFonts w:ascii="Times New Roman" w:hAnsi="Times New Roman" w:cs="Times New Roman"/>
          <w:sz w:val="24"/>
          <w:szCs w:val="24"/>
        </w:rPr>
        <w:t>унапређење</w:t>
      </w:r>
      <w:proofErr w:type="spellEnd"/>
      <w:r w:rsidRPr="00187256">
        <w:rPr>
          <w:rFonts w:ascii="Times New Roman" w:hAnsi="Times New Roman" w:cs="Times New Roman"/>
          <w:sz w:val="24"/>
          <w:szCs w:val="24"/>
        </w:rPr>
        <w:t xml:space="preserve"> </w:t>
      </w:r>
      <w:proofErr w:type="spellStart"/>
      <w:r w:rsidRPr="00187256">
        <w:rPr>
          <w:rFonts w:ascii="Times New Roman" w:hAnsi="Times New Roman" w:cs="Times New Roman"/>
          <w:sz w:val="24"/>
          <w:szCs w:val="24"/>
        </w:rPr>
        <w:t>интернет</w:t>
      </w:r>
      <w:proofErr w:type="spellEnd"/>
      <w:r w:rsidRPr="00187256">
        <w:rPr>
          <w:rFonts w:ascii="Times New Roman" w:hAnsi="Times New Roman" w:cs="Times New Roman"/>
          <w:sz w:val="24"/>
          <w:szCs w:val="24"/>
        </w:rPr>
        <w:t xml:space="preserve"> </w:t>
      </w:r>
      <w:proofErr w:type="spellStart"/>
      <w:r w:rsidRPr="00187256">
        <w:rPr>
          <w:rFonts w:ascii="Times New Roman" w:hAnsi="Times New Roman" w:cs="Times New Roman"/>
          <w:sz w:val="24"/>
          <w:szCs w:val="24"/>
        </w:rPr>
        <w:t>везе</w:t>
      </w:r>
      <w:proofErr w:type="spellEnd"/>
      <w:r w:rsidRPr="00187256">
        <w:rPr>
          <w:rFonts w:ascii="Times New Roman" w:hAnsi="Times New Roman" w:cs="Times New Roman"/>
          <w:sz w:val="24"/>
          <w:szCs w:val="24"/>
        </w:rPr>
        <w:t xml:space="preserve"> </w:t>
      </w:r>
      <w:proofErr w:type="spellStart"/>
      <w:r w:rsidRPr="00187256">
        <w:rPr>
          <w:rFonts w:ascii="Times New Roman" w:hAnsi="Times New Roman" w:cs="Times New Roman"/>
          <w:sz w:val="24"/>
          <w:szCs w:val="24"/>
        </w:rPr>
        <w:t>на</w:t>
      </w:r>
      <w:proofErr w:type="spellEnd"/>
      <w:r w:rsidRPr="00187256">
        <w:rPr>
          <w:rFonts w:ascii="Times New Roman" w:hAnsi="Times New Roman" w:cs="Times New Roman"/>
          <w:sz w:val="24"/>
          <w:szCs w:val="24"/>
        </w:rPr>
        <w:t xml:space="preserve"> 10 GB </w:t>
      </w:r>
      <w:proofErr w:type="spellStart"/>
      <w:r w:rsidRPr="00187256">
        <w:rPr>
          <w:rFonts w:ascii="Times New Roman" w:hAnsi="Times New Roman" w:cs="Times New Roman"/>
          <w:sz w:val="24"/>
          <w:szCs w:val="24"/>
        </w:rPr>
        <w:t>по</w:t>
      </w:r>
      <w:proofErr w:type="spellEnd"/>
      <w:r w:rsidRPr="00187256">
        <w:rPr>
          <w:rFonts w:ascii="Times New Roman" w:hAnsi="Times New Roman" w:cs="Times New Roman"/>
          <w:sz w:val="24"/>
          <w:szCs w:val="24"/>
        </w:rPr>
        <w:t xml:space="preserve"> </w:t>
      </w:r>
      <w:proofErr w:type="spellStart"/>
      <w:r w:rsidRPr="00187256">
        <w:rPr>
          <w:rFonts w:ascii="Times New Roman" w:hAnsi="Times New Roman" w:cs="Times New Roman"/>
          <w:sz w:val="24"/>
          <w:szCs w:val="24"/>
        </w:rPr>
        <w:t>секунди</w:t>
      </w:r>
      <w:proofErr w:type="spellEnd"/>
      <w:r w:rsidRPr="00187256">
        <w:rPr>
          <w:rFonts w:ascii="Times New Roman" w:hAnsi="Times New Roman" w:cs="Times New Roman"/>
          <w:sz w:val="24"/>
          <w:szCs w:val="24"/>
        </w:rPr>
        <w:t xml:space="preserve">, а </w:t>
      </w:r>
      <w:proofErr w:type="spellStart"/>
      <w:r w:rsidRPr="00187256">
        <w:rPr>
          <w:rFonts w:ascii="Times New Roman" w:hAnsi="Times New Roman" w:cs="Times New Roman"/>
          <w:sz w:val="24"/>
          <w:szCs w:val="24"/>
        </w:rPr>
        <w:t>до</w:t>
      </w:r>
      <w:proofErr w:type="spellEnd"/>
      <w:r w:rsidRPr="00187256">
        <w:rPr>
          <w:rFonts w:ascii="Times New Roman" w:hAnsi="Times New Roman" w:cs="Times New Roman"/>
          <w:sz w:val="24"/>
          <w:szCs w:val="24"/>
        </w:rPr>
        <w:t xml:space="preserve"> </w:t>
      </w:r>
      <w:proofErr w:type="spellStart"/>
      <w:r w:rsidRPr="00187256">
        <w:rPr>
          <w:rFonts w:ascii="Times New Roman" w:hAnsi="Times New Roman" w:cs="Times New Roman"/>
          <w:sz w:val="24"/>
          <w:szCs w:val="24"/>
        </w:rPr>
        <w:t>краја</w:t>
      </w:r>
      <w:proofErr w:type="spellEnd"/>
      <w:r w:rsidRPr="00187256">
        <w:rPr>
          <w:rFonts w:ascii="Times New Roman" w:hAnsi="Times New Roman" w:cs="Times New Roman"/>
          <w:sz w:val="24"/>
          <w:szCs w:val="24"/>
        </w:rPr>
        <w:t xml:space="preserve"> </w:t>
      </w:r>
      <w:proofErr w:type="spellStart"/>
      <w:r w:rsidRPr="00187256">
        <w:rPr>
          <w:rFonts w:ascii="Times New Roman" w:hAnsi="Times New Roman" w:cs="Times New Roman"/>
          <w:sz w:val="24"/>
          <w:szCs w:val="24"/>
        </w:rPr>
        <w:t>године</w:t>
      </w:r>
      <w:proofErr w:type="spellEnd"/>
      <w:r w:rsidRPr="00187256">
        <w:rPr>
          <w:rFonts w:ascii="Times New Roman" w:hAnsi="Times New Roman" w:cs="Times New Roman"/>
          <w:sz w:val="24"/>
          <w:szCs w:val="24"/>
        </w:rPr>
        <w:t xml:space="preserve"> </w:t>
      </w:r>
      <w:proofErr w:type="spellStart"/>
      <w:r w:rsidRPr="00187256">
        <w:rPr>
          <w:rFonts w:ascii="Times New Roman" w:hAnsi="Times New Roman" w:cs="Times New Roman"/>
          <w:sz w:val="24"/>
          <w:szCs w:val="24"/>
        </w:rPr>
        <w:t>очекује</w:t>
      </w:r>
      <w:proofErr w:type="spellEnd"/>
      <w:r w:rsidRPr="00187256">
        <w:rPr>
          <w:rFonts w:ascii="Times New Roman" w:hAnsi="Times New Roman" w:cs="Times New Roman"/>
          <w:sz w:val="24"/>
          <w:szCs w:val="24"/>
        </w:rPr>
        <w:t xml:space="preserve"> </w:t>
      </w:r>
      <w:proofErr w:type="spellStart"/>
      <w:r w:rsidRPr="00187256">
        <w:rPr>
          <w:rFonts w:ascii="Times New Roman" w:hAnsi="Times New Roman" w:cs="Times New Roman"/>
          <w:sz w:val="24"/>
          <w:szCs w:val="24"/>
        </w:rPr>
        <w:t>се</w:t>
      </w:r>
      <w:proofErr w:type="spellEnd"/>
      <w:r w:rsidRPr="00187256">
        <w:rPr>
          <w:rFonts w:ascii="Times New Roman" w:hAnsi="Times New Roman" w:cs="Times New Roman"/>
          <w:sz w:val="24"/>
          <w:szCs w:val="24"/>
        </w:rPr>
        <w:t xml:space="preserve"> </w:t>
      </w:r>
      <w:proofErr w:type="spellStart"/>
      <w:r w:rsidRPr="00187256">
        <w:rPr>
          <w:rFonts w:ascii="Times New Roman" w:hAnsi="Times New Roman" w:cs="Times New Roman"/>
          <w:sz w:val="24"/>
          <w:szCs w:val="24"/>
        </w:rPr>
        <w:t>да</w:t>
      </w:r>
      <w:proofErr w:type="spellEnd"/>
      <w:r w:rsidRPr="00187256">
        <w:rPr>
          <w:rFonts w:ascii="Times New Roman" w:hAnsi="Times New Roman" w:cs="Times New Roman"/>
          <w:sz w:val="24"/>
          <w:szCs w:val="24"/>
        </w:rPr>
        <w:t xml:space="preserve"> САРНЕТ </w:t>
      </w:r>
      <w:proofErr w:type="spellStart"/>
      <w:r w:rsidRPr="00187256">
        <w:rPr>
          <w:rFonts w:ascii="Times New Roman" w:hAnsi="Times New Roman" w:cs="Times New Roman"/>
          <w:sz w:val="24"/>
          <w:szCs w:val="24"/>
        </w:rPr>
        <w:t>предузме</w:t>
      </w:r>
      <w:proofErr w:type="spellEnd"/>
      <w:r w:rsidRPr="00187256">
        <w:rPr>
          <w:rFonts w:ascii="Times New Roman" w:hAnsi="Times New Roman" w:cs="Times New Roman"/>
          <w:sz w:val="24"/>
          <w:szCs w:val="24"/>
        </w:rPr>
        <w:t xml:space="preserve"> </w:t>
      </w:r>
      <w:proofErr w:type="spellStart"/>
      <w:r w:rsidRPr="00187256">
        <w:rPr>
          <w:rFonts w:ascii="Times New Roman" w:hAnsi="Times New Roman" w:cs="Times New Roman"/>
          <w:sz w:val="24"/>
          <w:szCs w:val="24"/>
        </w:rPr>
        <w:t>све</w:t>
      </w:r>
      <w:proofErr w:type="spellEnd"/>
      <w:r w:rsidRPr="00187256">
        <w:rPr>
          <w:rFonts w:ascii="Times New Roman" w:hAnsi="Times New Roman" w:cs="Times New Roman"/>
          <w:sz w:val="24"/>
          <w:szCs w:val="24"/>
        </w:rPr>
        <w:t xml:space="preserve"> </w:t>
      </w:r>
      <w:proofErr w:type="spellStart"/>
      <w:r w:rsidRPr="00187256">
        <w:rPr>
          <w:rFonts w:ascii="Times New Roman" w:hAnsi="Times New Roman" w:cs="Times New Roman"/>
          <w:sz w:val="24"/>
          <w:szCs w:val="24"/>
        </w:rPr>
        <w:t>активности</w:t>
      </w:r>
      <w:proofErr w:type="spellEnd"/>
      <w:r w:rsidRPr="00187256">
        <w:rPr>
          <w:rFonts w:ascii="Times New Roman" w:hAnsi="Times New Roman" w:cs="Times New Roman"/>
          <w:sz w:val="24"/>
          <w:szCs w:val="24"/>
        </w:rPr>
        <w:t xml:space="preserve"> </w:t>
      </w:r>
      <w:proofErr w:type="spellStart"/>
      <w:r w:rsidRPr="00187256">
        <w:rPr>
          <w:rFonts w:ascii="Times New Roman" w:hAnsi="Times New Roman" w:cs="Times New Roman"/>
          <w:sz w:val="24"/>
          <w:szCs w:val="24"/>
        </w:rPr>
        <w:t>са</w:t>
      </w:r>
      <w:proofErr w:type="spellEnd"/>
      <w:r w:rsidRPr="00187256">
        <w:rPr>
          <w:rFonts w:ascii="Times New Roman" w:hAnsi="Times New Roman" w:cs="Times New Roman"/>
          <w:sz w:val="24"/>
          <w:szCs w:val="24"/>
        </w:rPr>
        <w:t xml:space="preserve"> </w:t>
      </w:r>
      <w:proofErr w:type="spellStart"/>
      <w:r w:rsidRPr="00187256">
        <w:rPr>
          <w:rFonts w:ascii="Times New Roman" w:hAnsi="Times New Roman" w:cs="Times New Roman"/>
          <w:sz w:val="24"/>
          <w:szCs w:val="24"/>
        </w:rPr>
        <w:t>своје</w:t>
      </w:r>
      <w:proofErr w:type="spellEnd"/>
      <w:r w:rsidRPr="00187256">
        <w:rPr>
          <w:rFonts w:ascii="Times New Roman" w:hAnsi="Times New Roman" w:cs="Times New Roman"/>
          <w:sz w:val="24"/>
          <w:szCs w:val="24"/>
        </w:rPr>
        <w:t xml:space="preserve"> </w:t>
      </w:r>
      <w:proofErr w:type="spellStart"/>
      <w:r w:rsidRPr="00187256">
        <w:rPr>
          <w:rFonts w:ascii="Times New Roman" w:hAnsi="Times New Roman" w:cs="Times New Roman"/>
          <w:sz w:val="24"/>
          <w:szCs w:val="24"/>
        </w:rPr>
        <w:t>стране</w:t>
      </w:r>
      <w:proofErr w:type="spellEnd"/>
      <w:r w:rsidRPr="00187256">
        <w:rPr>
          <w:rFonts w:ascii="Times New Roman" w:hAnsi="Times New Roman" w:cs="Times New Roman"/>
          <w:sz w:val="24"/>
          <w:szCs w:val="24"/>
        </w:rPr>
        <w:t xml:space="preserve"> </w:t>
      </w:r>
      <w:proofErr w:type="spellStart"/>
      <w:r w:rsidRPr="00187256">
        <w:rPr>
          <w:rFonts w:ascii="Times New Roman" w:hAnsi="Times New Roman" w:cs="Times New Roman"/>
          <w:sz w:val="24"/>
          <w:szCs w:val="24"/>
        </w:rPr>
        <w:t>како</w:t>
      </w:r>
      <w:proofErr w:type="spellEnd"/>
      <w:r w:rsidRPr="00187256">
        <w:rPr>
          <w:rFonts w:ascii="Times New Roman" w:hAnsi="Times New Roman" w:cs="Times New Roman"/>
          <w:sz w:val="24"/>
          <w:szCs w:val="24"/>
        </w:rPr>
        <w:t xml:space="preserve"> </w:t>
      </w:r>
      <w:proofErr w:type="spellStart"/>
      <w:r w:rsidRPr="00187256">
        <w:rPr>
          <w:rFonts w:ascii="Times New Roman" w:hAnsi="Times New Roman" w:cs="Times New Roman"/>
          <w:sz w:val="24"/>
          <w:szCs w:val="24"/>
        </w:rPr>
        <w:t>би</w:t>
      </w:r>
      <w:proofErr w:type="spellEnd"/>
      <w:r w:rsidRPr="00187256">
        <w:rPr>
          <w:rFonts w:ascii="Times New Roman" w:hAnsi="Times New Roman" w:cs="Times New Roman"/>
          <w:sz w:val="24"/>
          <w:szCs w:val="24"/>
        </w:rPr>
        <w:t xml:space="preserve"> </w:t>
      </w:r>
      <w:proofErr w:type="spellStart"/>
      <w:r w:rsidRPr="00187256">
        <w:rPr>
          <w:rFonts w:ascii="Times New Roman" w:hAnsi="Times New Roman" w:cs="Times New Roman"/>
          <w:sz w:val="24"/>
          <w:szCs w:val="24"/>
        </w:rPr>
        <w:t>се</w:t>
      </w:r>
      <w:proofErr w:type="spellEnd"/>
      <w:r w:rsidRPr="00187256">
        <w:rPr>
          <w:rFonts w:ascii="Times New Roman" w:hAnsi="Times New Roman" w:cs="Times New Roman"/>
          <w:sz w:val="24"/>
          <w:szCs w:val="24"/>
        </w:rPr>
        <w:t xml:space="preserve"> </w:t>
      </w:r>
      <w:proofErr w:type="spellStart"/>
      <w:r w:rsidRPr="00187256">
        <w:rPr>
          <w:rFonts w:ascii="Times New Roman" w:hAnsi="Times New Roman" w:cs="Times New Roman"/>
          <w:sz w:val="24"/>
          <w:szCs w:val="24"/>
        </w:rPr>
        <w:t>активност</w:t>
      </w:r>
      <w:proofErr w:type="spellEnd"/>
      <w:r w:rsidRPr="00187256">
        <w:rPr>
          <w:rFonts w:ascii="Times New Roman" w:hAnsi="Times New Roman" w:cs="Times New Roman"/>
          <w:sz w:val="24"/>
          <w:szCs w:val="24"/>
        </w:rPr>
        <w:t xml:space="preserve"> у </w:t>
      </w:r>
      <w:proofErr w:type="spellStart"/>
      <w:r w:rsidRPr="00187256">
        <w:rPr>
          <w:rFonts w:ascii="Times New Roman" w:hAnsi="Times New Roman" w:cs="Times New Roman"/>
          <w:sz w:val="24"/>
          <w:szCs w:val="24"/>
        </w:rPr>
        <w:t>оквиру</w:t>
      </w:r>
      <w:proofErr w:type="spellEnd"/>
      <w:r w:rsidRPr="00187256">
        <w:rPr>
          <w:rFonts w:ascii="Times New Roman" w:hAnsi="Times New Roman" w:cs="Times New Roman"/>
          <w:sz w:val="24"/>
          <w:szCs w:val="24"/>
        </w:rPr>
        <w:t xml:space="preserve"> </w:t>
      </w:r>
      <w:proofErr w:type="spellStart"/>
      <w:r w:rsidRPr="00187256">
        <w:rPr>
          <w:rFonts w:ascii="Times New Roman" w:hAnsi="Times New Roman" w:cs="Times New Roman"/>
          <w:sz w:val="24"/>
          <w:szCs w:val="24"/>
        </w:rPr>
        <w:t>постигнутог</w:t>
      </w:r>
      <w:proofErr w:type="spellEnd"/>
      <w:r w:rsidRPr="00187256">
        <w:rPr>
          <w:rFonts w:ascii="Times New Roman" w:hAnsi="Times New Roman" w:cs="Times New Roman"/>
          <w:sz w:val="24"/>
          <w:szCs w:val="24"/>
        </w:rPr>
        <w:t xml:space="preserve"> </w:t>
      </w:r>
      <w:proofErr w:type="spellStart"/>
      <w:r w:rsidRPr="00187256">
        <w:rPr>
          <w:rFonts w:ascii="Times New Roman" w:hAnsi="Times New Roman" w:cs="Times New Roman"/>
          <w:sz w:val="24"/>
          <w:szCs w:val="24"/>
        </w:rPr>
        <w:t>договора</w:t>
      </w:r>
      <w:proofErr w:type="spellEnd"/>
      <w:r w:rsidRPr="00187256">
        <w:rPr>
          <w:rFonts w:ascii="Times New Roman" w:hAnsi="Times New Roman" w:cs="Times New Roman"/>
          <w:sz w:val="24"/>
          <w:szCs w:val="24"/>
        </w:rPr>
        <w:t xml:space="preserve"> </w:t>
      </w:r>
      <w:proofErr w:type="spellStart"/>
      <w:r w:rsidRPr="00187256">
        <w:rPr>
          <w:rFonts w:ascii="Times New Roman" w:hAnsi="Times New Roman" w:cs="Times New Roman"/>
          <w:sz w:val="24"/>
          <w:szCs w:val="24"/>
        </w:rPr>
        <w:t>реализовала</w:t>
      </w:r>
      <w:proofErr w:type="spellEnd"/>
      <w:r w:rsidRPr="00187256">
        <w:rPr>
          <w:rFonts w:ascii="Times New Roman" w:hAnsi="Times New Roman" w:cs="Times New Roman"/>
          <w:sz w:val="24"/>
          <w:szCs w:val="24"/>
        </w:rPr>
        <w:t xml:space="preserve"> у </w:t>
      </w:r>
      <w:proofErr w:type="spellStart"/>
      <w:r w:rsidRPr="00187256">
        <w:rPr>
          <w:rFonts w:ascii="Times New Roman" w:hAnsi="Times New Roman" w:cs="Times New Roman"/>
          <w:sz w:val="24"/>
          <w:szCs w:val="24"/>
        </w:rPr>
        <w:t>потпуности</w:t>
      </w:r>
      <w:proofErr w:type="spellEnd"/>
      <w:r w:rsidRPr="00187256">
        <w:rPr>
          <w:rFonts w:ascii="Times New Roman" w:hAnsi="Times New Roman" w:cs="Times New Roman"/>
          <w:sz w:val="24"/>
          <w:szCs w:val="24"/>
        </w:rPr>
        <w:t>.</w:t>
      </w:r>
    </w:p>
    <w:p w14:paraId="741B6587" w14:textId="4F182081" w:rsidR="00187256" w:rsidRPr="004352B3" w:rsidRDefault="00187256" w:rsidP="004352B3">
      <w:pPr>
        <w:pStyle w:val="NoSpacing"/>
        <w:ind w:firstLine="708"/>
        <w:jc w:val="both"/>
        <w:rPr>
          <w:rFonts w:ascii="Times New Roman" w:hAnsi="Times New Roman" w:cs="Times New Roman"/>
          <w:sz w:val="24"/>
          <w:szCs w:val="24"/>
          <w:lang w:val="sr-Cyrl-RS"/>
        </w:rPr>
      </w:pPr>
      <w:proofErr w:type="spellStart"/>
      <w:r w:rsidRPr="00187256">
        <w:rPr>
          <w:rFonts w:ascii="Times New Roman" w:hAnsi="Times New Roman" w:cs="Times New Roman"/>
          <w:sz w:val="24"/>
          <w:szCs w:val="24"/>
        </w:rPr>
        <w:t>Договор</w:t>
      </w:r>
      <w:proofErr w:type="spellEnd"/>
      <w:r w:rsidRPr="00187256">
        <w:rPr>
          <w:rFonts w:ascii="Times New Roman" w:hAnsi="Times New Roman" w:cs="Times New Roman"/>
          <w:sz w:val="24"/>
          <w:szCs w:val="24"/>
        </w:rPr>
        <w:t xml:space="preserve"> </w:t>
      </w:r>
      <w:proofErr w:type="spellStart"/>
      <w:r w:rsidRPr="00187256">
        <w:rPr>
          <w:rFonts w:ascii="Times New Roman" w:hAnsi="Times New Roman" w:cs="Times New Roman"/>
          <w:sz w:val="24"/>
          <w:szCs w:val="24"/>
        </w:rPr>
        <w:t>две</w:t>
      </w:r>
      <w:proofErr w:type="spellEnd"/>
      <w:r w:rsidRPr="00187256">
        <w:rPr>
          <w:rFonts w:ascii="Times New Roman" w:hAnsi="Times New Roman" w:cs="Times New Roman"/>
          <w:sz w:val="24"/>
          <w:szCs w:val="24"/>
        </w:rPr>
        <w:t xml:space="preserve"> </w:t>
      </w:r>
      <w:proofErr w:type="spellStart"/>
      <w:r w:rsidRPr="00187256">
        <w:rPr>
          <w:rFonts w:ascii="Times New Roman" w:hAnsi="Times New Roman" w:cs="Times New Roman"/>
          <w:sz w:val="24"/>
          <w:szCs w:val="24"/>
        </w:rPr>
        <w:t>стране</w:t>
      </w:r>
      <w:proofErr w:type="spellEnd"/>
      <w:r w:rsidRPr="00187256">
        <w:rPr>
          <w:rFonts w:ascii="Times New Roman" w:hAnsi="Times New Roman" w:cs="Times New Roman"/>
          <w:sz w:val="24"/>
          <w:szCs w:val="24"/>
        </w:rPr>
        <w:t xml:space="preserve"> </w:t>
      </w:r>
      <w:proofErr w:type="spellStart"/>
      <w:r w:rsidRPr="00187256">
        <w:rPr>
          <w:rFonts w:ascii="Times New Roman" w:hAnsi="Times New Roman" w:cs="Times New Roman"/>
          <w:sz w:val="24"/>
          <w:szCs w:val="24"/>
        </w:rPr>
        <w:t>ће</w:t>
      </w:r>
      <w:proofErr w:type="spellEnd"/>
      <w:r w:rsidRPr="00187256">
        <w:rPr>
          <w:rFonts w:ascii="Times New Roman" w:hAnsi="Times New Roman" w:cs="Times New Roman"/>
          <w:sz w:val="24"/>
          <w:szCs w:val="24"/>
        </w:rPr>
        <w:t xml:space="preserve"> </w:t>
      </w:r>
      <w:proofErr w:type="spellStart"/>
      <w:r w:rsidRPr="00187256">
        <w:rPr>
          <w:rFonts w:ascii="Times New Roman" w:hAnsi="Times New Roman" w:cs="Times New Roman"/>
          <w:sz w:val="24"/>
          <w:szCs w:val="24"/>
        </w:rPr>
        <w:t>допринети</w:t>
      </w:r>
      <w:proofErr w:type="spellEnd"/>
      <w:r w:rsidRPr="00187256">
        <w:rPr>
          <w:rFonts w:ascii="Times New Roman" w:hAnsi="Times New Roman" w:cs="Times New Roman"/>
          <w:sz w:val="24"/>
          <w:szCs w:val="24"/>
        </w:rPr>
        <w:t xml:space="preserve"> </w:t>
      </w:r>
      <w:proofErr w:type="spellStart"/>
      <w:r w:rsidRPr="00187256">
        <w:rPr>
          <w:rFonts w:ascii="Times New Roman" w:hAnsi="Times New Roman" w:cs="Times New Roman"/>
          <w:sz w:val="24"/>
          <w:szCs w:val="24"/>
        </w:rPr>
        <w:t>омогућавању</w:t>
      </w:r>
      <w:proofErr w:type="spellEnd"/>
      <w:r w:rsidRPr="00187256">
        <w:rPr>
          <w:rFonts w:ascii="Times New Roman" w:hAnsi="Times New Roman" w:cs="Times New Roman"/>
          <w:sz w:val="24"/>
          <w:szCs w:val="24"/>
        </w:rPr>
        <w:t xml:space="preserve"> </w:t>
      </w:r>
      <w:proofErr w:type="spellStart"/>
      <w:r w:rsidRPr="00187256">
        <w:rPr>
          <w:rFonts w:ascii="Times New Roman" w:hAnsi="Times New Roman" w:cs="Times New Roman"/>
          <w:sz w:val="24"/>
          <w:szCs w:val="24"/>
        </w:rPr>
        <w:t>још</w:t>
      </w:r>
      <w:proofErr w:type="spellEnd"/>
      <w:r w:rsidRPr="00187256">
        <w:rPr>
          <w:rFonts w:ascii="Times New Roman" w:hAnsi="Times New Roman" w:cs="Times New Roman"/>
          <w:sz w:val="24"/>
          <w:szCs w:val="24"/>
        </w:rPr>
        <w:t xml:space="preserve"> </w:t>
      </w:r>
      <w:proofErr w:type="spellStart"/>
      <w:r w:rsidRPr="00187256">
        <w:rPr>
          <w:rFonts w:ascii="Times New Roman" w:hAnsi="Times New Roman" w:cs="Times New Roman"/>
          <w:sz w:val="24"/>
          <w:szCs w:val="24"/>
        </w:rPr>
        <w:t>квалитетније</w:t>
      </w:r>
      <w:proofErr w:type="spellEnd"/>
      <w:r w:rsidRPr="00187256">
        <w:rPr>
          <w:rFonts w:ascii="Times New Roman" w:hAnsi="Times New Roman" w:cs="Times New Roman"/>
          <w:sz w:val="24"/>
          <w:szCs w:val="24"/>
        </w:rPr>
        <w:t xml:space="preserve"> </w:t>
      </w:r>
      <w:proofErr w:type="spellStart"/>
      <w:r w:rsidRPr="00187256">
        <w:rPr>
          <w:rFonts w:ascii="Times New Roman" w:hAnsi="Times New Roman" w:cs="Times New Roman"/>
          <w:sz w:val="24"/>
          <w:szCs w:val="24"/>
        </w:rPr>
        <w:t>интернет</w:t>
      </w:r>
      <w:proofErr w:type="spellEnd"/>
      <w:r w:rsidRPr="00187256">
        <w:rPr>
          <w:rFonts w:ascii="Times New Roman" w:hAnsi="Times New Roman" w:cs="Times New Roman"/>
          <w:sz w:val="24"/>
          <w:szCs w:val="24"/>
        </w:rPr>
        <w:t xml:space="preserve"> </w:t>
      </w:r>
      <w:proofErr w:type="spellStart"/>
      <w:r w:rsidRPr="00187256">
        <w:rPr>
          <w:rFonts w:ascii="Times New Roman" w:hAnsi="Times New Roman" w:cs="Times New Roman"/>
          <w:sz w:val="24"/>
          <w:szCs w:val="24"/>
        </w:rPr>
        <w:t>везе</w:t>
      </w:r>
      <w:proofErr w:type="spellEnd"/>
      <w:r w:rsidRPr="00187256">
        <w:rPr>
          <w:rFonts w:ascii="Times New Roman" w:hAnsi="Times New Roman" w:cs="Times New Roman"/>
          <w:sz w:val="24"/>
          <w:szCs w:val="24"/>
        </w:rPr>
        <w:t xml:space="preserve"> </w:t>
      </w:r>
      <w:proofErr w:type="spellStart"/>
      <w:r w:rsidRPr="00187256">
        <w:rPr>
          <w:rFonts w:ascii="Times New Roman" w:hAnsi="Times New Roman" w:cs="Times New Roman"/>
          <w:sz w:val="24"/>
          <w:szCs w:val="24"/>
        </w:rPr>
        <w:t>ка</w:t>
      </w:r>
      <w:proofErr w:type="spellEnd"/>
      <w:r w:rsidRPr="00187256">
        <w:rPr>
          <w:rFonts w:ascii="Times New Roman" w:hAnsi="Times New Roman" w:cs="Times New Roman"/>
          <w:sz w:val="24"/>
          <w:szCs w:val="24"/>
        </w:rPr>
        <w:t xml:space="preserve"> </w:t>
      </w:r>
      <w:proofErr w:type="spellStart"/>
      <w:r w:rsidRPr="00187256">
        <w:rPr>
          <w:rFonts w:ascii="Times New Roman" w:hAnsi="Times New Roman" w:cs="Times New Roman"/>
          <w:sz w:val="24"/>
          <w:szCs w:val="24"/>
        </w:rPr>
        <w:t>високошколским</w:t>
      </w:r>
      <w:proofErr w:type="spellEnd"/>
      <w:r w:rsidRPr="00187256">
        <w:rPr>
          <w:rFonts w:ascii="Times New Roman" w:hAnsi="Times New Roman" w:cs="Times New Roman"/>
          <w:sz w:val="24"/>
          <w:szCs w:val="24"/>
        </w:rPr>
        <w:t xml:space="preserve"> </w:t>
      </w:r>
      <w:proofErr w:type="spellStart"/>
      <w:r w:rsidRPr="00187256">
        <w:rPr>
          <w:rFonts w:ascii="Times New Roman" w:hAnsi="Times New Roman" w:cs="Times New Roman"/>
          <w:sz w:val="24"/>
          <w:szCs w:val="24"/>
        </w:rPr>
        <w:t>установама</w:t>
      </w:r>
      <w:proofErr w:type="spellEnd"/>
      <w:r w:rsidRPr="00187256">
        <w:rPr>
          <w:rFonts w:ascii="Times New Roman" w:hAnsi="Times New Roman" w:cs="Times New Roman"/>
          <w:sz w:val="24"/>
          <w:szCs w:val="24"/>
        </w:rPr>
        <w:t xml:space="preserve"> у </w:t>
      </w:r>
      <w:proofErr w:type="spellStart"/>
      <w:r w:rsidRPr="00187256">
        <w:rPr>
          <w:rFonts w:ascii="Times New Roman" w:hAnsi="Times New Roman" w:cs="Times New Roman"/>
          <w:sz w:val="24"/>
          <w:szCs w:val="24"/>
        </w:rPr>
        <w:t>Републици</w:t>
      </w:r>
      <w:proofErr w:type="spellEnd"/>
      <w:r w:rsidRPr="00187256">
        <w:rPr>
          <w:rFonts w:ascii="Times New Roman" w:hAnsi="Times New Roman" w:cs="Times New Roman"/>
          <w:sz w:val="24"/>
          <w:szCs w:val="24"/>
        </w:rPr>
        <w:t xml:space="preserve"> </w:t>
      </w:r>
      <w:proofErr w:type="spellStart"/>
      <w:r w:rsidRPr="00187256">
        <w:rPr>
          <w:rFonts w:ascii="Times New Roman" w:hAnsi="Times New Roman" w:cs="Times New Roman"/>
          <w:sz w:val="24"/>
          <w:szCs w:val="24"/>
        </w:rPr>
        <w:t>Српској</w:t>
      </w:r>
      <w:proofErr w:type="spellEnd"/>
      <w:r w:rsidRPr="00187256">
        <w:rPr>
          <w:rFonts w:ascii="Times New Roman" w:hAnsi="Times New Roman" w:cs="Times New Roman"/>
          <w:sz w:val="24"/>
          <w:szCs w:val="24"/>
        </w:rPr>
        <w:t xml:space="preserve"> и </w:t>
      </w:r>
      <w:proofErr w:type="spellStart"/>
      <w:r w:rsidRPr="00187256">
        <w:rPr>
          <w:rFonts w:ascii="Times New Roman" w:hAnsi="Times New Roman" w:cs="Times New Roman"/>
          <w:sz w:val="24"/>
          <w:szCs w:val="24"/>
        </w:rPr>
        <w:t>додатно</w:t>
      </w:r>
      <w:proofErr w:type="spellEnd"/>
      <w:r w:rsidRPr="00187256">
        <w:rPr>
          <w:rFonts w:ascii="Times New Roman" w:hAnsi="Times New Roman" w:cs="Times New Roman"/>
          <w:sz w:val="24"/>
          <w:szCs w:val="24"/>
        </w:rPr>
        <w:t xml:space="preserve"> </w:t>
      </w:r>
      <w:proofErr w:type="spellStart"/>
      <w:r w:rsidRPr="00187256">
        <w:rPr>
          <w:rFonts w:ascii="Times New Roman" w:hAnsi="Times New Roman" w:cs="Times New Roman"/>
          <w:sz w:val="24"/>
          <w:szCs w:val="24"/>
        </w:rPr>
        <w:t>унапредити</w:t>
      </w:r>
      <w:proofErr w:type="spellEnd"/>
      <w:r w:rsidRPr="00187256">
        <w:rPr>
          <w:rFonts w:ascii="Times New Roman" w:hAnsi="Times New Roman" w:cs="Times New Roman"/>
          <w:sz w:val="24"/>
          <w:szCs w:val="24"/>
        </w:rPr>
        <w:t xml:space="preserve"> </w:t>
      </w:r>
      <w:proofErr w:type="spellStart"/>
      <w:r w:rsidRPr="00187256">
        <w:rPr>
          <w:rFonts w:ascii="Times New Roman" w:hAnsi="Times New Roman" w:cs="Times New Roman"/>
          <w:sz w:val="24"/>
          <w:szCs w:val="24"/>
        </w:rPr>
        <w:t>рад</w:t>
      </w:r>
      <w:proofErr w:type="spellEnd"/>
      <w:r w:rsidRPr="00187256">
        <w:rPr>
          <w:rFonts w:ascii="Times New Roman" w:hAnsi="Times New Roman" w:cs="Times New Roman"/>
          <w:sz w:val="24"/>
          <w:szCs w:val="24"/>
        </w:rPr>
        <w:t xml:space="preserve"> </w:t>
      </w:r>
      <w:proofErr w:type="spellStart"/>
      <w:r w:rsidRPr="00187256">
        <w:rPr>
          <w:rFonts w:ascii="Times New Roman" w:hAnsi="Times New Roman" w:cs="Times New Roman"/>
          <w:sz w:val="24"/>
          <w:szCs w:val="24"/>
        </w:rPr>
        <w:t>свих</w:t>
      </w:r>
      <w:proofErr w:type="spellEnd"/>
      <w:r w:rsidRPr="00187256">
        <w:rPr>
          <w:rFonts w:ascii="Times New Roman" w:hAnsi="Times New Roman" w:cs="Times New Roman"/>
          <w:sz w:val="24"/>
          <w:szCs w:val="24"/>
        </w:rPr>
        <w:t xml:space="preserve"> </w:t>
      </w:r>
      <w:proofErr w:type="spellStart"/>
      <w:r w:rsidRPr="00187256">
        <w:rPr>
          <w:rFonts w:ascii="Times New Roman" w:hAnsi="Times New Roman" w:cs="Times New Roman"/>
          <w:sz w:val="24"/>
          <w:szCs w:val="24"/>
        </w:rPr>
        <w:t>корисника</w:t>
      </w:r>
      <w:proofErr w:type="spellEnd"/>
      <w:r w:rsidRPr="00187256">
        <w:rPr>
          <w:rFonts w:ascii="Times New Roman" w:hAnsi="Times New Roman" w:cs="Times New Roman"/>
          <w:sz w:val="24"/>
          <w:szCs w:val="24"/>
        </w:rPr>
        <w:t xml:space="preserve"> </w:t>
      </w:r>
      <w:proofErr w:type="spellStart"/>
      <w:r w:rsidRPr="00187256">
        <w:rPr>
          <w:rFonts w:ascii="Times New Roman" w:hAnsi="Times New Roman" w:cs="Times New Roman"/>
          <w:sz w:val="24"/>
          <w:szCs w:val="24"/>
        </w:rPr>
        <w:t>ове</w:t>
      </w:r>
      <w:proofErr w:type="spellEnd"/>
      <w:r w:rsidRPr="00187256">
        <w:rPr>
          <w:rFonts w:ascii="Times New Roman" w:hAnsi="Times New Roman" w:cs="Times New Roman"/>
          <w:sz w:val="24"/>
          <w:szCs w:val="24"/>
        </w:rPr>
        <w:t xml:space="preserve"> </w:t>
      </w:r>
      <w:proofErr w:type="spellStart"/>
      <w:r w:rsidRPr="00187256">
        <w:rPr>
          <w:rFonts w:ascii="Times New Roman" w:hAnsi="Times New Roman" w:cs="Times New Roman"/>
          <w:sz w:val="24"/>
          <w:szCs w:val="24"/>
        </w:rPr>
        <w:t>услуге</w:t>
      </w:r>
      <w:proofErr w:type="spellEnd"/>
      <w:r w:rsidRPr="00187256">
        <w:rPr>
          <w:rFonts w:ascii="Times New Roman" w:hAnsi="Times New Roman" w:cs="Times New Roman"/>
          <w:sz w:val="24"/>
          <w:szCs w:val="24"/>
        </w:rPr>
        <w:t xml:space="preserve">. </w:t>
      </w:r>
    </w:p>
    <w:p w14:paraId="5A12E8A6" w14:textId="77777777" w:rsidR="00187256" w:rsidRDefault="00187256" w:rsidP="00187256">
      <w:pPr>
        <w:pStyle w:val="NoSpacing"/>
        <w:ind w:left="360"/>
        <w:jc w:val="both"/>
        <w:rPr>
          <w:rFonts w:ascii="Times New Roman" w:hAnsi="Times New Roman" w:cs="Times New Roman"/>
          <w:sz w:val="24"/>
          <w:szCs w:val="24"/>
          <w:lang w:val="sr-Cyrl-RS"/>
        </w:rPr>
      </w:pPr>
    </w:p>
    <w:p w14:paraId="49FAD954" w14:textId="77777777" w:rsidR="004352B3" w:rsidRPr="004352B3" w:rsidRDefault="004352B3" w:rsidP="00187256">
      <w:pPr>
        <w:pStyle w:val="NoSpacing"/>
        <w:ind w:left="360"/>
        <w:jc w:val="both"/>
        <w:rPr>
          <w:rFonts w:ascii="Times New Roman" w:hAnsi="Times New Roman" w:cs="Times New Roman"/>
          <w:sz w:val="24"/>
          <w:szCs w:val="24"/>
          <w:lang w:val="sr-Cyrl-RS"/>
        </w:rPr>
      </w:pPr>
    </w:p>
    <w:p w14:paraId="227404D8" w14:textId="52DCF753" w:rsidR="00187256" w:rsidRPr="00187256" w:rsidRDefault="00187256">
      <w:pPr>
        <w:pStyle w:val="NoSpacing"/>
        <w:numPr>
          <w:ilvl w:val="0"/>
          <w:numId w:val="16"/>
        </w:numPr>
        <w:jc w:val="both"/>
        <w:rPr>
          <w:rFonts w:ascii="Times New Roman" w:hAnsi="Times New Roman" w:cs="Times New Roman"/>
          <w:b/>
          <w:bCs/>
          <w:sz w:val="24"/>
          <w:szCs w:val="24"/>
        </w:rPr>
      </w:pPr>
      <w:proofErr w:type="spellStart"/>
      <w:r w:rsidRPr="00187256">
        <w:rPr>
          <w:rFonts w:ascii="Times New Roman" w:hAnsi="Times New Roman" w:cs="Times New Roman"/>
          <w:b/>
          <w:bCs/>
          <w:sz w:val="24"/>
          <w:szCs w:val="24"/>
        </w:rPr>
        <w:t>Сарадња</w:t>
      </w:r>
      <w:proofErr w:type="spellEnd"/>
      <w:r w:rsidRPr="00187256">
        <w:rPr>
          <w:rFonts w:ascii="Times New Roman" w:hAnsi="Times New Roman" w:cs="Times New Roman"/>
          <w:b/>
          <w:bCs/>
          <w:sz w:val="24"/>
          <w:szCs w:val="24"/>
        </w:rPr>
        <w:t xml:space="preserve"> </w:t>
      </w:r>
      <w:proofErr w:type="spellStart"/>
      <w:r w:rsidRPr="00187256">
        <w:rPr>
          <w:rFonts w:ascii="Times New Roman" w:hAnsi="Times New Roman" w:cs="Times New Roman"/>
          <w:b/>
          <w:bCs/>
          <w:sz w:val="24"/>
          <w:szCs w:val="24"/>
        </w:rPr>
        <w:t>Националног</w:t>
      </w:r>
      <w:proofErr w:type="spellEnd"/>
      <w:r w:rsidRPr="00187256">
        <w:rPr>
          <w:rFonts w:ascii="Times New Roman" w:hAnsi="Times New Roman" w:cs="Times New Roman"/>
          <w:b/>
          <w:bCs/>
          <w:sz w:val="24"/>
          <w:szCs w:val="24"/>
        </w:rPr>
        <w:t xml:space="preserve"> </w:t>
      </w:r>
      <w:proofErr w:type="spellStart"/>
      <w:r w:rsidRPr="00187256">
        <w:rPr>
          <w:rFonts w:ascii="Times New Roman" w:hAnsi="Times New Roman" w:cs="Times New Roman"/>
          <w:b/>
          <w:bCs/>
          <w:sz w:val="24"/>
          <w:szCs w:val="24"/>
        </w:rPr>
        <w:t>контакт</w:t>
      </w:r>
      <w:proofErr w:type="spellEnd"/>
      <w:r w:rsidRPr="00187256">
        <w:rPr>
          <w:rFonts w:ascii="Times New Roman" w:hAnsi="Times New Roman" w:cs="Times New Roman"/>
          <w:b/>
          <w:bCs/>
          <w:sz w:val="24"/>
          <w:szCs w:val="24"/>
        </w:rPr>
        <w:t xml:space="preserve"> </w:t>
      </w:r>
      <w:proofErr w:type="spellStart"/>
      <w:r w:rsidRPr="00187256">
        <w:rPr>
          <w:rFonts w:ascii="Times New Roman" w:hAnsi="Times New Roman" w:cs="Times New Roman"/>
          <w:b/>
          <w:bCs/>
          <w:sz w:val="24"/>
          <w:szCs w:val="24"/>
        </w:rPr>
        <w:t>центра</w:t>
      </w:r>
      <w:proofErr w:type="spellEnd"/>
      <w:r w:rsidRPr="00187256">
        <w:rPr>
          <w:rFonts w:ascii="Times New Roman" w:hAnsi="Times New Roman" w:cs="Times New Roman"/>
          <w:b/>
          <w:bCs/>
          <w:sz w:val="24"/>
          <w:szCs w:val="24"/>
        </w:rPr>
        <w:t xml:space="preserve"> </w:t>
      </w:r>
      <w:proofErr w:type="spellStart"/>
      <w:r w:rsidRPr="00187256">
        <w:rPr>
          <w:rFonts w:ascii="Times New Roman" w:hAnsi="Times New Roman" w:cs="Times New Roman"/>
          <w:b/>
          <w:bCs/>
          <w:sz w:val="24"/>
          <w:szCs w:val="24"/>
        </w:rPr>
        <w:t>за</w:t>
      </w:r>
      <w:proofErr w:type="spellEnd"/>
      <w:r w:rsidRPr="00187256">
        <w:rPr>
          <w:rFonts w:ascii="Times New Roman" w:hAnsi="Times New Roman" w:cs="Times New Roman"/>
          <w:b/>
          <w:bCs/>
          <w:sz w:val="24"/>
          <w:szCs w:val="24"/>
        </w:rPr>
        <w:t xml:space="preserve"> </w:t>
      </w:r>
      <w:proofErr w:type="spellStart"/>
      <w:r w:rsidRPr="00187256">
        <w:rPr>
          <w:rFonts w:ascii="Times New Roman" w:hAnsi="Times New Roman" w:cs="Times New Roman"/>
          <w:b/>
          <w:bCs/>
          <w:sz w:val="24"/>
          <w:szCs w:val="24"/>
        </w:rPr>
        <w:t>безбедност</w:t>
      </w:r>
      <w:proofErr w:type="spellEnd"/>
      <w:r w:rsidRPr="00187256">
        <w:rPr>
          <w:rFonts w:ascii="Times New Roman" w:hAnsi="Times New Roman" w:cs="Times New Roman"/>
          <w:b/>
          <w:bCs/>
          <w:sz w:val="24"/>
          <w:szCs w:val="24"/>
        </w:rPr>
        <w:t xml:space="preserve"> </w:t>
      </w:r>
      <w:proofErr w:type="spellStart"/>
      <w:r w:rsidRPr="00187256">
        <w:rPr>
          <w:rFonts w:ascii="Times New Roman" w:hAnsi="Times New Roman" w:cs="Times New Roman"/>
          <w:b/>
          <w:bCs/>
          <w:sz w:val="24"/>
          <w:szCs w:val="24"/>
        </w:rPr>
        <w:t>деце</w:t>
      </w:r>
      <w:proofErr w:type="spellEnd"/>
      <w:r w:rsidRPr="00187256">
        <w:rPr>
          <w:rFonts w:ascii="Times New Roman" w:hAnsi="Times New Roman" w:cs="Times New Roman"/>
          <w:b/>
          <w:bCs/>
          <w:sz w:val="24"/>
          <w:szCs w:val="24"/>
        </w:rPr>
        <w:t xml:space="preserve"> </w:t>
      </w:r>
      <w:proofErr w:type="spellStart"/>
      <w:r w:rsidRPr="00187256">
        <w:rPr>
          <w:rFonts w:ascii="Times New Roman" w:hAnsi="Times New Roman" w:cs="Times New Roman"/>
          <w:b/>
          <w:bCs/>
          <w:sz w:val="24"/>
          <w:szCs w:val="24"/>
        </w:rPr>
        <w:t>на</w:t>
      </w:r>
      <w:proofErr w:type="spellEnd"/>
      <w:r w:rsidRPr="00187256">
        <w:rPr>
          <w:rFonts w:ascii="Times New Roman" w:hAnsi="Times New Roman" w:cs="Times New Roman"/>
          <w:b/>
          <w:bCs/>
          <w:sz w:val="24"/>
          <w:szCs w:val="24"/>
        </w:rPr>
        <w:t xml:space="preserve"> </w:t>
      </w:r>
      <w:proofErr w:type="spellStart"/>
      <w:r w:rsidRPr="00187256">
        <w:rPr>
          <w:rFonts w:ascii="Times New Roman" w:hAnsi="Times New Roman" w:cs="Times New Roman"/>
          <w:b/>
          <w:bCs/>
          <w:sz w:val="24"/>
          <w:szCs w:val="24"/>
        </w:rPr>
        <w:t>интернету</w:t>
      </w:r>
      <w:proofErr w:type="spellEnd"/>
      <w:r w:rsidRPr="00187256">
        <w:rPr>
          <w:rFonts w:ascii="Times New Roman" w:hAnsi="Times New Roman" w:cs="Times New Roman"/>
          <w:b/>
          <w:bCs/>
          <w:sz w:val="24"/>
          <w:szCs w:val="24"/>
        </w:rPr>
        <w:t xml:space="preserve"> </w:t>
      </w:r>
      <w:proofErr w:type="spellStart"/>
      <w:r w:rsidRPr="00187256">
        <w:rPr>
          <w:rFonts w:ascii="Times New Roman" w:hAnsi="Times New Roman" w:cs="Times New Roman"/>
          <w:b/>
          <w:bCs/>
          <w:sz w:val="24"/>
          <w:szCs w:val="24"/>
        </w:rPr>
        <w:t>са</w:t>
      </w:r>
      <w:proofErr w:type="spellEnd"/>
      <w:r>
        <w:rPr>
          <w:rFonts w:ascii="Times New Roman" w:hAnsi="Times New Roman" w:cs="Times New Roman"/>
          <w:b/>
          <w:bCs/>
          <w:sz w:val="24"/>
          <w:szCs w:val="24"/>
          <w:lang w:val="sr-Cyrl-RS"/>
        </w:rPr>
        <w:t xml:space="preserve"> </w:t>
      </w:r>
      <w:proofErr w:type="spellStart"/>
      <w:r w:rsidRPr="00187256">
        <w:rPr>
          <w:rFonts w:ascii="Times New Roman" w:hAnsi="Times New Roman" w:cs="Times New Roman"/>
          <w:b/>
          <w:bCs/>
          <w:sz w:val="24"/>
          <w:szCs w:val="24"/>
        </w:rPr>
        <w:t>Републиком</w:t>
      </w:r>
      <w:proofErr w:type="spellEnd"/>
      <w:r w:rsidRPr="00187256">
        <w:rPr>
          <w:rFonts w:ascii="Times New Roman" w:hAnsi="Times New Roman" w:cs="Times New Roman"/>
          <w:b/>
          <w:bCs/>
          <w:sz w:val="24"/>
          <w:szCs w:val="24"/>
        </w:rPr>
        <w:t xml:space="preserve"> </w:t>
      </w:r>
      <w:proofErr w:type="spellStart"/>
      <w:r w:rsidRPr="00187256">
        <w:rPr>
          <w:rFonts w:ascii="Times New Roman" w:hAnsi="Times New Roman" w:cs="Times New Roman"/>
          <w:b/>
          <w:bCs/>
          <w:sz w:val="24"/>
          <w:szCs w:val="24"/>
        </w:rPr>
        <w:t>Српском</w:t>
      </w:r>
      <w:proofErr w:type="spellEnd"/>
    </w:p>
    <w:p w14:paraId="57EA9275" w14:textId="77777777" w:rsidR="00187256" w:rsidRPr="00187256" w:rsidRDefault="00187256" w:rsidP="00187256">
      <w:pPr>
        <w:pStyle w:val="NoSpacing"/>
        <w:ind w:left="360"/>
        <w:jc w:val="both"/>
        <w:rPr>
          <w:rFonts w:ascii="Times New Roman" w:hAnsi="Times New Roman" w:cs="Times New Roman"/>
          <w:b/>
          <w:bCs/>
          <w:sz w:val="24"/>
          <w:szCs w:val="24"/>
        </w:rPr>
      </w:pPr>
    </w:p>
    <w:p w14:paraId="241363E7" w14:textId="77777777" w:rsidR="004352B3" w:rsidRDefault="00187256" w:rsidP="004352B3">
      <w:pPr>
        <w:pStyle w:val="NoSpacing"/>
        <w:ind w:firstLine="708"/>
        <w:jc w:val="both"/>
        <w:rPr>
          <w:rFonts w:ascii="Times New Roman" w:hAnsi="Times New Roman" w:cs="Times New Roman"/>
          <w:sz w:val="24"/>
          <w:szCs w:val="24"/>
          <w:lang w:val="sr-Cyrl-RS"/>
        </w:rPr>
      </w:pPr>
      <w:r w:rsidRPr="00187256">
        <w:rPr>
          <w:rFonts w:ascii="Times New Roman" w:hAnsi="Times New Roman" w:cs="Times New Roman"/>
          <w:sz w:val="24"/>
          <w:szCs w:val="24"/>
        </w:rPr>
        <w:t xml:space="preserve">У </w:t>
      </w:r>
      <w:proofErr w:type="spellStart"/>
      <w:r w:rsidRPr="00187256">
        <w:rPr>
          <w:rFonts w:ascii="Times New Roman" w:hAnsi="Times New Roman" w:cs="Times New Roman"/>
          <w:sz w:val="24"/>
          <w:szCs w:val="24"/>
        </w:rPr>
        <w:t>складу</w:t>
      </w:r>
      <w:proofErr w:type="spellEnd"/>
      <w:r w:rsidRPr="00187256">
        <w:rPr>
          <w:rFonts w:ascii="Times New Roman" w:hAnsi="Times New Roman" w:cs="Times New Roman"/>
          <w:sz w:val="24"/>
          <w:szCs w:val="24"/>
        </w:rPr>
        <w:t xml:space="preserve"> </w:t>
      </w:r>
      <w:proofErr w:type="spellStart"/>
      <w:r w:rsidRPr="00187256">
        <w:rPr>
          <w:rFonts w:ascii="Times New Roman" w:hAnsi="Times New Roman" w:cs="Times New Roman"/>
          <w:sz w:val="24"/>
          <w:szCs w:val="24"/>
        </w:rPr>
        <w:t>са</w:t>
      </w:r>
      <w:proofErr w:type="spellEnd"/>
      <w:r w:rsidRPr="00187256">
        <w:rPr>
          <w:rFonts w:ascii="Times New Roman" w:hAnsi="Times New Roman" w:cs="Times New Roman"/>
          <w:sz w:val="24"/>
          <w:szCs w:val="24"/>
        </w:rPr>
        <w:t xml:space="preserve"> </w:t>
      </w:r>
      <w:proofErr w:type="spellStart"/>
      <w:r w:rsidRPr="00187256">
        <w:rPr>
          <w:rFonts w:ascii="Times New Roman" w:hAnsi="Times New Roman" w:cs="Times New Roman"/>
          <w:sz w:val="24"/>
          <w:szCs w:val="24"/>
        </w:rPr>
        <w:t>Декларацијом</w:t>
      </w:r>
      <w:proofErr w:type="spellEnd"/>
      <w:r w:rsidRPr="00187256">
        <w:rPr>
          <w:rFonts w:ascii="Times New Roman" w:hAnsi="Times New Roman" w:cs="Times New Roman"/>
          <w:sz w:val="24"/>
          <w:szCs w:val="24"/>
        </w:rPr>
        <w:t xml:space="preserve"> </w:t>
      </w:r>
      <w:proofErr w:type="spellStart"/>
      <w:r w:rsidRPr="00187256">
        <w:rPr>
          <w:rFonts w:ascii="Times New Roman" w:hAnsi="Times New Roman" w:cs="Times New Roman"/>
          <w:sz w:val="24"/>
          <w:szCs w:val="24"/>
        </w:rPr>
        <w:t>Свесрпског</w:t>
      </w:r>
      <w:proofErr w:type="spellEnd"/>
      <w:r w:rsidRPr="00187256">
        <w:rPr>
          <w:rFonts w:ascii="Times New Roman" w:hAnsi="Times New Roman" w:cs="Times New Roman"/>
          <w:sz w:val="24"/>
          <w:szCs w:val="24"/>
        </w:rPr>
        <w:t xml:space="preserve"> </w:t>
      </w:r>
      <w:proofErr w:type="spellStart"/>
      <w:r w:rsidRPr="00187256">
        <w:rPr>
          <w:rFonts w:ascii="Times New Roman" w:hAnsi="Times New Roman" w:cs="Times New Roman"/>
          <w:sz w:val="24"/>
          <w:szCs w:val="24"/>
        </w:rPr>
        <w:t>сабора</w:t>
      </w:r>
      <w:proofErr w:type="spellEnd"/>
      <w:r w:rsidRPr="00187256">
        <w:rPr>
          <w:rFonts w:ascii="Times New Roman" w:hAnsi="Times New Roman" w:cs="Times New Roman"/>
          <w:sz w:val="24"/>
          <w:szCs w:val="24"/>
        </w:rPr>
        <w:t xml:space="preserve"> о </w:t>
      </w:r>
      <w:proofErr w:type="spellStart"/>
      <w:r w:rsidRPr="00187256">
        <w:rPr>
          <w:rFonts w:ascii="Times New Roman" w:hAnsi="Times New Roman" w:cs="Times New Roman"/>
          <w:sz w:val="24"/>
          <w:szCs w:val="24"/>
        </w:rPr>
        <w:t>заштити</w:t>
      </w:r>
      <w:proofErr w:type="spellEnd"/>
      <w:r w:rsidRPr="00187256">
        <w:rPr>
          <w:rFonts w:ascii="Times New Roman" w:hAnsi="Times New Roman" w:cs="Times New Roman"/>
          <w:sz w:val="24"/>
          <w:szCs w:val="24"/>
        </w:rPr>
        <w:t xml:space="preserve"> </w:t>
      </w:r>
      <w:proofErr w:type="spellStart"/>
      <w:r w:rsidRPr="00187256">
        <w:rPr>
          <w:rFonts w:ascii="Times New Roman" w:hAnsi="Times New Roman" w:cs="Times New Roman"/>
          <w:sz w:val="24"/>
          <w:szCs w:val="24"/>
        </w:rPr>
        <w:t>националних</w:t>
      </w:r>
      <w:proofErr w:type="spellEnd"/>
      <w:r w:rsidRPr="00187256">
        <w:rPr>
          <w:rFonts w:ascii="Times New Roman" w:hAnsi="Times New Roman" w:cs="Times New Roman"/>
          <w:sz w:val="24"/>
          <w:szCs w:val="24"/>
        </w:rPr>
        <w:t xml:space="preserve"> и </w:t>
      </w:r>
      <w:proofErr w:type="spellStart"/>
      <w:r w:rsidRPr="00187256">
        <w:rPr>
          <w:rFonts w:ascii="Times New Roman" w:hAnsi="Times New Roman" w:cs="Times New Roman"/>
          <w:sz w:val="24"/>
          <w:szCs w:val="24"/>
        </w:rPr>
        <w:t>политичких</w:t>
      </w:r>
      <w:proofErr w:type="spellEnd"/>
      <w:r w:rsidRPr="00187256">
        <w:rPr>
          <w:rFonts w:ascii="Times New Roman" w:hAnsi="Times New Roman" w:cs="Times New Roman"/>
          <w:sz w:val="24"/>
          <w:szCs w:val="24"/>
        </w:rPr>
        <w:t xml:space="preserve"> </w:t>
      </w:r>
      <w:proofErr w:type="spellStart"/>
      <w:r w:rsidRPr="00187256">
        <w:rPr>
          <w:rFonts w:ascii="Times New Roman" w:hAnsi="Times New Roman" w:cs="Times New Roman"/>
          <w:sz w:val="24"/>
          <w:szCs w:val="24"/>
        </w:rPr>
        <w:t>права</w:t>
      </w:r>
      <w:proofErr w:type="spellEnd"/>
      <w:r w:rsidRPr="00187256">
        <w:rPr>
          <w:rFonts w:ascii="Times New Roman" w:hAnsi="Times New Roman" w:cs="Times New Roman"/>
          <w:sz w:val="24"/>
          <w:szCs w:val="24"/>
        </w:rPr>
        <w:t xml:space="preserve"> и </w:t>
      </w:r>
      <w:proofErr w:type="spellStart"/>
      <w:r w:rsidRPr="00187256">
        <w:rPr>
          <w:rFonts w:ascii="Times New Roman" w:hAnsi="Times New Roman" w:cs="Times New Roman"/>
          <w:sz w:val="24"/>
          <w:szCs w:val="24"/>
        </w:rPr>
        <w:t>заједничкој</w:t>
      </w:r>
      <w:proofErr w:type="spellEnd"/>
      <w:r w:rsidRPr="00187256">
        <w:rPr>
          <w:rFonts w:ascii="Times New Roman" w:hAnsi="Times New Roman" w:cs="Times New Roman"/>
          <w:sz w:val="24"/>
          <w:szCs w:val="24"/>
        </w:rPr>
        <w:t xml:space="preserve"> </w:t>
      </w:r>
      <w:proofErr w:type="spellStart"/>
      <w:r w:rsidRPr="00187256">
        <w:rPr>
          <w:rFonts w:ascii="Times New Roman" w:hAnsi="Times New Roman" w:cs="Times New Roman"/>
          <w:sz w:val="24"/>
          <w:szCs w:val="24"/>
        </w:rPr>
        <w:t>будућности</w:t>
      </w:r>
      <w:proofErr w:type="spellEnd"/>
      <w:r w:rsidRPr="00187256">
        <w:rPr>
          <w:rFonts w:ascii="Times New Roman" w:hAnsi="Times New Roman" w:cs="Times New Roman"/>
          <w:sz w:val="24"/>
          <w:szCs w:val="24"/>
        </w:rPr>
        <w:t xml:space="preserve"> </w:t>
      </w:r>
      <w:proofErr w:type="spellStart"/>
      <w:r w:rsidRPr="00187256">
        <w:rPr>
          <w:rFonts w:ascii="Times New Roman" w:hAnsi="Times New Roman" w:cs="Times New Roman"/>
          <w:sz w:val="24"/>
          <w:szCs w:val="24"/>
        </w:rPr>
        <w:t>српског</w:t>
      </w:r>
      <w:proofErr w:type="spellEnd"/>
      <w:r w:rsidRPr="00187256">
        <w:rPr>
          <w:rFonts w:ascii="Times New Roman" w:hAnsi="Times New Roman" w:cs="Times New Roman"/>
          <w:sz w:val="24"/>
          <w:szCs w:val="24"/>
        </w:rPr>
        <w:t xml:space="preserve"> </w:t>
      </w:r>
      <w:proofErr w:type="spellStart"/>
      <w:r w:rsidRPr="00187256">
        <w:rPr>
          <w:rFonts w:ascii="Times New Roman" w:hAnsi="Times New Roman" w:cs="Times New Roman"/>
          <w:sz w:val="24"/>
          <w:szCs w:val="24"/>
        </w:rPr>
        <w:t>народа</w:t>
      </w:r>
      <w:proofErr w:type="spellEnd"/>
      <w:r w:rsidRPr="00187256">
        <w:rPr>
          <w:rFonts w:ascii="Times New Roman" w:hAnsi="Times New Roman" w:cs="Times New Roman"/>
          <w:sz w:val="24"/>
          <w:szCs w:val="24"/>
        </w:rPr>
        <w:t xml:space="preserve">, </w:t>
      </w:r>
      <w:proofErr w:type="spellStart"/>
      <w:r w:rsidRPr="00187256">
        <w:rPr>
          <w:rFonts w:ascii="Times New Roman" w:hAnsi="Times New Roman" w:cs="Times New Roman"/>
          <w:sz w:val="24"/>
          <w:szCs w:val="24"/>
        </w:rPr>
        <w:t>од</w:t>
      </w:r>
      <w:proofErr w:type="spellEnd"/>
      <w:r w:rsidRPr="00187256">
        <w:rPr>
          <w:rFonts w:ascii="Times New Roman" w:hAnsi="Times New Roman" w:cs="Times New Roman"/>
          <w:sz w:val="24"/>
          <w:szCs w:val="24"/>
        </w:rPr>
        <w:t xml:space="preserve"> 8. </w:t>
      </w:r>
      <w:proofErr w:type="spellStart"/>
      <w:r w:rsidRPr="00187256">
        <w:rPr>
          <w:rFonts w:ascii="Times New Roman" w:hAnsi="Times New Roman" w:cs="Times New Roman"/>
          <w:sz w:val="24"/>
          <w:szCs w:val="24"/>
        </w:rPr>
        <w:t>јуна</w:t>
      </w:r>
      <w:proofErr w:type="spellEnd"/>
      <w:r w:rsidRPr="00187256">
        <w:rPr>
          <w:rFonts w:ascii="Times New Roman" w:hAnsi="Times New Roman" w:cs="Times New Roman"/>
          <w:sz w:val="24"/>
          <w:szCs w:val="24"/>
        </w:rPr>
        <w:t xml:space="preserve"> 2024. </w:t>
      </w:r>
      <w:proofErr w:type="spellStart"/>
      <w:r w:rsidRPr="00187256">
        <w:rPr>
          <w:rFonts w:ascii="Times New Roman" w:hAnsi="Times New Roman" w:cs="Times New Roman"/>
          <w:sz w:val="24"/>
          <w:szCs w:val="24"/>
        </w:rPr>
        <w:t>године</w:t>
      </w:r>
      <w:proofErr w:type="spellEnd"/>
      <w:r w:rsidRPr="00187256">
        <w:rPr>
          <w:rFonts w:ascii="Times New Roman" w:hAnsi="Times New Roman" w:cs="Times New Roman"/>
          <w:sz w:val="24"/>
          <w:szCs w:val="24"/>
        </w:rPr>
        <w:t xml:space="preserve">, </w:t>
      </w:r>
      <w:proofErr w:type="spellStart"/>
      <w:r w:rsidRPr="00187256">
        <w:rPr>
          <w:rFonts w:ascii="Times New Roman" w:hAnsi="Times New Roman" w:cs="Times New Roman"/>
          <w:sz w:val="24"/>
          <w:szCs w:val="24"/>
        </w:rPr>
        <w:t>Национални</w:t>
      </w:r>
      <w:proofErr w:type="spellEnd"/>
      <w:r w:rsidRPr="00187256">
        <w:rPr>
          <w:rFonts w:ascii="Times New Roman" w:hAnsi="Times New Roman" w:cs="Times New Roman"/>
          <w:sz w:val="24"/>
          <w:szCs w:val="24"/>
        </w:rPr>
        <w:t xml:space="preserve"> </w:t>
      </w:r>
      <w:proofErr w:type="spellStart"/>
      <w:r w:rsidRPr="00187256">
        <w:rPr>
          <w:rFonts w:ascii="Times New Roman" w:hAnsi="Times New Roman" w:cs="Times New Roman"/>
          <w:sz w:val="24"/>
          <w:szCs w:val="24"/>
        </w:rPr>
        <w:t>контакт</w:t>
      </w:r>
      <w:proofErr w:type="spellEnd"/>
      <w:r w:rsidRPr="00187256">
        <w:rPr>
          <w:rFonts w:ascii="Times New Roman" w:hAnsi="Times New Roman" w:cs="Times New Roman"/>
          <w:sz w:val="24"/>
          <w:szCs w:val="24"/>
        </w:rPr>
        <w:t xml:space="preserve"> </w:t>
      </w:r>
      <w:proofErr w:type="spellStart"/>
      <w:r w:rsidRPr="00187256">
        <w:rPr>
          <w:rFonts w:ascii="Times New Roman" w:hAnsi="Times New Roman" w:cs="Times New Roman"/>
          <w:sz w:val="24"/>
          <w:szCs w:val="24"/>
        </w:rPr>
        <w:t>центар</w:t>
      </w:r>
      <w:proofErr w:type="spellEnd"/>
      <w:r w:rsidRPr="00187256">
        <w:rPr>
          <w:rFonts w:ascii="Times New Roman" w:hAnsi="Times New Roman" w:cs="Times New Roman"/>
          <w:sz w:val="24"/>
          <w:szCs w:val="24"/>
        </w:rPr>
        <w:t xml:space="preserve"> </w:t>
      </w:r>
      <w:proofErr w:type="spellStart"/>
      <w:r w:rsidRPr="00187256">
        <w:rPr>
          <w:rFonts w:ascii="Times New Roman" w:hAnsi="Times New Roman" w:cs="Times New Roman"/>
          <w:sz w:val="24"/>
          <w:szCs w:val="24"/>
        </w:rPr>
        <w:t>Министарства</w:t>
      </w:r>
      <w:proofErr w:type="spellEnd"/>
      <w:r w:rsidRPr="00187256">
        <w:rPr>
          <w:rFonts w:ascii="Times New Roman" w:hAnsi="Times New Roman" w:cs="Times New Roman"/>
          <w:sz w:val="24"/>
          <w:szCs w:val="24"/>
        </w:rPr>
        <w:t xml:space="preserve"> </w:t>
      </w:r>
      <w:proofErr w:type="spellStart"/>
      <w:r w:rsidRPr="00187256">
        <w:rPr>
          <w:rFonts w:ascii="Times New Roman" w:hAnsi="Times New Roman" w:cs="Times New Roman"/>
          <w:sz w:val="24"/>
          <w:szCs w:val="24"/>
        </w:rPr>
        <w:t>информисања</w:t>
      </w:r>
      <w:proofErr w:type="spellEnd"/>
      <w:r w:rsidRPr="00187256">
        <w:rPr>
          <w:rFonts w:ascii="Times New Roman" w:hAnsi="Times New Roman" w:cs="Times New Roman"/>
          <w:sz w:val="24"/>
          <w:szCs w:val="24"/>
        </w:rPr>
        <w:t xml:space="preserve"> и </w:t>
      </w:r>
      <w:proofErr w:type="spellStart"/>
      <w:r w:rsidRPr="00187256">
        <w:rPr>
          <w:rFonts w:ascii="Times New Roman" w:hAnsi="Times New Roman" w:cs="Times New Roman"/>
          <w:sz w:val="24"/>
          <w:szCs w:val="24"/>
        </w:rPr>
        <w:t>телекомуникација</w:t>
      </w:r>
      <w:proofErr w:type="spellEnd"/>
      <w:r w:rsidRPr="00187256">
        <w:rPr>
          <w:rFonts w:ascii="Times New Roman" w:hAnsi="Times New Roman" w:cs="Times New Roman"/>
          <w:sz w:val="24"/>
          <w:szCs w:val="24"/>
        </w:rPr>
        <w:t xml:space="preserve"> </w:t>
      </w:r>
      <w:proofErr w:type="spellStart"/>
      <w:r w:rsidRPr="00187256">
        <w:rPr>
          <w:rFonts w:ascii="Times New Roman" w:hAnsi="Times New Roman" w:cs="Times New Roman"/>
          <w:sz w:val="24"/>
          <w:szCs w:val="24"/>
        </w:rPr>
        <w:t>за</w:t>
      </w:r>
      <w:proofErr w:type="spellEnd"/>
      <w:r w:rsidRPr="00187256">
        <w:rPr>
          <w:rFonts w:ascii="Times New Roman" w:hAnsi="Times New Roman" w:cs="Times New Roman"/>
          <w:sz w:val="24"/>
          <w:szCs w:val="24"/>
        </w:rPr>
        <w:t xml:space="preserve"> </w:t>
      </w:r>
      <w:proofErr w:type="spellStart"/>
      <w:r w:rsidRPr="00187256">
        <w:rPr>
          <w:rFonts w:ascii="Times New Roman" w:hAnsi="Times New Roman" w:cs="Times New Roman"/>
          <w:sz w:val="24"/>
          <w:szCs w:val="24"/>
        </w:rPr>
        <w:t>безбедност</w:t>
      </w:r>
      <w:proofErr w:type="spellEnd"/>
      <w:r w:rsidRPr="00187256">
        <w:rPr>
          <w:rFonts w:ascii="Times New Roman" w:hAnsi="Times New Roman" w:cs="Times New Roman"/>
          <w:sz w:val="24"/>
          <w:szCs w:val="24"/>
        </w:rPr>
        <w:t xml:space="preserve"> </w:t>
      </w:r>
      <w:proofErr w:type="spellStart"/>
      <w:r w:rsidRPr="00187256">
        <w:rPr>
          <w:rFonts w:ascii="Times New Roman" w:hAnsi="Times New Roman" w:cs="Times New Roman"/>
          <w:sz w:val="24"/>
          <w:szCs w:val="24"/>
        </w:rPr>
        <w:t>деце</w:t>
      </w:r>
      <w:proofErr w:type="spellEnd"/>
      <w:r w:rsidRPr="00187256">
        <w:rPr>
          <w:rFonts w:ascii="Times New Roman" w:hAnsi="Times New Roman" w:cs="Times New Roman"/>
          <w:sz w:val="24"/>
          <w:szCs w:val="24"/>
        </w:rPr>
        <w:t xml:space="preserve"> </w:t>
      </w:r>
      <w:proofErr w:type="spellStart"/>
      <w:r w:rsidRPr="00187256">
        <w:rPr>
          <w:rFonts w:ascii="Times New Roman" w:hAnsi="Times New Roman" w:cs="Times New Roman"/>
          <w:sz w:val="24"/>
          <w:szCs w:val="24"/>
        </w:rPr>
        <w:t>на</w:t>
      </w:r>
      <w:proofErr w:type="spellEnd"/>
      <w:r w:rsidRPr="00187256">
        <w:rPr>
          <w:rFonts w:ascii="Times New Roman" w:hAnsi="Times New Roman" w:cs="Times New Roman"/>
          <w:sz w:val="24"/>
          <w:szCs w:val="24"/>
        </w:rPr>
        <w:t xml:space="preserve"> </w:t>
      </w:r>
      <w:proofErr w:type="spellStart"/>
      <w:r w:rsidRPr="00187256">
        <w:rPr>
          <w:rFonts w:ascii="Times New Roman" w:hAnsi="Times New Roman" w:cs="Times New Roman"/>
          <w:sz w:val="24"/>
          <w:szCs w:val="24"/>
        </w:rPr>
        <w:t>интернету</w:t>
      </w:r>
      <w:proofErr w:type="spellEnd"/>
      <w:r w:rsidRPr="00187256">
        <w:rPr>
          <w:rFonts w:ascii="Times New Roman" w:hAnsi="Times New Roman" w:cs="Times New Roman"/>
          <w:sz w:val="24"/>
          <w:szCs w:val="24"/>
        </w:rPr>
        <w:t xml:space="preserve"> </w:t>
      </w:r>
      <w:proofErr w:type="spellStart"/>
      <w:r w:rsidRPr="00187256">
        <w:rPr>
          <w:rFonts w:ascii="Times New Roman" w:hAnsi="Times New Roman" w:cs="Times New Roman"/>
          <w:sz w:val="24"/>
          <w:szCs w:val="24"/>
        </w:rPr>
        <w:t>проширио</w:t>
      </w:r>
      <w:proofErr w:type="spellEnd"/>
      <w:r w:rsidRPr="00187256">
        <w:rPr>
          <w:rFonts w:ascii="Times New Roman" w:hAnsi="Times New Roman" w:cs="Times New Roman"/>
          <w:sz w:val="24"/>
          <w:szCs w:val="24"/>
        </w:rPr>
        <w:t xml:space="preserve"> </w:t>
      </w:r>
      <w:proofErr w:type="spellStart"/>
      <w:r w:rsidRPr="00187256">
        <w:rPr>
          <w:rFonts w:ascii="Times New Roman" w:hAnsi="Times New Roman" w:cs="Times New Roman"/>
          <w:sz w:val="24"/>
          <w:szCs w:val="24"/>
        </w:rPr>
        <w:t>је</w:t>
      </w:r>
      <w:proofErr w:type="spellEnd"/>
      <w:r w:rsidRPr="00187256">
        <w:rPr>
          <w:rFonts w:ascii="Times New Roman" w:hAnsi="Times New Roman" w:cs="Times New Roman"/>
          <w:sz w:val="24"/>
          <w:szCs w:val="24"/>
        </w:rPr>
        <w:t xml:space="preserve"> </w:t>
      </w:r>
      <w:proofErr w:type="spellStart"/>
      <w:r w:rsidRPr="00187256">
        <w:rPr>
          <w:rFonts w:ascii="Times New Roman" w:hAnsi="Times New Roman" w:cs="Times New Roman"/>
          <w:sz w:val="24"/>
          <w:szCs w:val="24"/>
        </w:rPr>
        <w:t>активности</w:t>
      </w:r>
      <w:proofErr w:type="spellEnd"/>
      <w:r w:rsidRPr="00187256">
        <w:rPr>
          <w:rFonts w:ascii="Times New Roman" w:hAnsi="Times New Roman" w:cs="Times New Roman"/>
          <w:sz w:val="24"/>
          <w:szCs w:val="24"/>
        </w:rPr>
        <w:t xml:space="preserve"> и </w:t>
      </w:r>
      <w:proofErr w:type="spellStart"/>
      <w:r w:rsidRPr="00187256">
        <w:rPr>
          <w:rFonts w:ascii="Times New Roman" w:hAnsi="Times New Roman" w:cs="Times New Roman"/>
          <w:sz w:val="24"/>
          <w:szCs w:val="24"/>
        </w:rPr>
        <w:t>на</w:t>
      </w:r>
      <w:proofErr w:type="spellEnd"/>
      <w:r w:rsidRPr="00187256">
        <w:rPr>
          <w:rFonts w:ascii="Times New Roman" w:hAnsi="Times New Roman" w:cs="Times New Roman"/>
          <w:sz w:val="24"/>
          <w:szCs w:val="24"/>
        </w:rPr>
        <w:t xml:space="preserve"> </w:t>
      </w:r>
      <w:proofErr w:type="spellStart"/>
      <w:r w:rsidRPr="00187256">
        <w:rPr>
          <w:rFonts w:ascii="Times New Roman" w:hAnsi="Times New Roman" w:cs="Times New Roman"/>
          <w:sz w:val="24"/>
          <w:szCs w:val="24"/>
        </w:rPr>
        <w:t>територији</w:t>
      </w:r>
      <w:proofErr w:type="spellEnd"/>
      <w:r w:rsidRPr="00187256">
        <w:rPr>
          <w:rFonts w:ascii="Times New Roman" w:hAnsi="Times New Roman" w:cs="Times New Roman"/>
          <w:sz w:val="24"/>
          <w:szCs w:val="24"/>
        </w:rPr>
        <w:t xml:space="preserve"> </w:t>
      </w:r>
      <w:proofErr w:type="spellStart"/>
      <w:r w:rsidRPr="00187256">
        <w:rPr>
          <w:rFonts w:ascii="Times New Roman" w:hAnsi="Times New Roman" w:cs="Times New Roman"/>
          <w:sz w:val="24"/>
          <w:szCs w:val="24"/>
        </w:rPr>
        <w:t>Републике</w:t>
      </w:r>
      <w:proofErr w:type="spellEnd"/>
      <w:r w:rsidRPr="00187256">
        <w:rPr>
          <w:rFonts w:ascii="Times New Roman" w:hAnsi="Times New Roman" w:cs="Times New Roman"/>
          <w:sz w:val="24"/>
          <w:szCs w:val="24"/>
        </w:rPr>
        <w:t xml:space="preserve"> </w:t>
      </w:r>
      <w:proofErr w:type="spellStart"/>
      <w:r w:rsidRPr="00187256">
        <w:rPr>
          <w:rFonts w:ascii="Times New Roman" w:hAnsi="Times New Roman" w:cs="Times New Roman"/>
          <w:sz w:val="24"/>
          <w:szCs w:val="24"/>
        </w:rPr>
        <w:t>Српске</w:t>
      </w:r>
      <w:proofErr w:type="spellEnd"/>
      <w:r w:rsidRPr="00187256">
        <w:rPr>
          <w:rFonts w:ascii="Times New Roman" w:hAnsi="Times New Roman" w:cs="Times New Roman"/>
          <w:sz w:val="24"/>
          <w:szCs w:val="24"/>
        </w:rPr>
        <w:t xml:space="preserve"> </w:t>
      </w:r>
      <w:proofErr w:type="spellStart"/>
      <w:r w:rsidRPr="00187256">
        <w:rPr>
          <w:rFonts w:ascii="Times New Roman" w:hAnsi="Times New Roman" w:cs="Times New Roman"/>
          <w:sz w:val="24"/>
          <w:szCs w:val="24"/>
        </w:rPr>
        <w:t>те</w:t>
      </w:r>
      <w:proofErr w:type="spellEnd"/>
      <w:r w:rsidRPr="00187256">
        <w:rPr>
          <w:rFonts w:ascii="Times New Roman" w:hAnsi="Times New Roman" w:cs="Times New Roman"/>
          <w:sz w:val="24"/>
          <w:szCs w:val="24"/>
        </w:rPr>
        <w:t xml:space="preserve"> </w:t>
      </w:r>
      <w:proofErr w:type="spellStart"/>
      <w:r w:rsidRPr="00187256">
        <w:rPr>
          <w:rFonts w:ascii="Times New Roman" w:hAnsi="Times New Roman" w:cs="Times New Roman"/>
          <w:sz w:val="24"/>
          <w:szCs w:val="24"/>
        </w:rPr>
        <w:t>су</w:t>
      </w:r>
      <w:proofErr w:type="spellEnd"/>
      <w:r w:rsidRPr="00187256">
        <w:rPr>
          <w:rFonts w:ascii="Times New Roman" w:hAnsi="Times New Roman" w:cs="Times New Roman"/>
          <w:sz w:val="24"/>
          <w:szCs w:val="24"/>
        </w:rPr>
        <w:t xml:space="preserve"> </w:t>
      </w:r>
      <w:proofErr w:type="spellStart"/>
      <w:r w:rsidRPr="00187256">
        <w:rPr>
          <w:rFonts w:ascii="Times New Roman" w:hAnsi="Times New Roman" w:cs="Times New Roman"/>
          <w:sz w:val="24"/>
          <w:szCs w:val="24"/>
        </w:rPr>
        <w:t>Република</w:t>
      </w:r>
      <w:proofErr w:type="spellEnd"/>
      <w:r w:rsidRPr="00187256">
        <w:rPr>
          <w:rFonts w:ascii="Times New Roman" w:hAnsi="Times New Roman" w:cs="Times New Roman"/>
          <w:sz w:val="24"/>
          <w:szCs w:val="24"/>
        </w:rPr>
        <w:t xml:space="preserve"> </w:t>
      </w:r>
      <w:proofErr w:type="spellStart"/>
      <w:r w:rsidRPr="00187256">
        <w:rPr>
          <w:rFonts w:ascii="Times New Roman" w:hAnsi="Times New Roman" w:cs="Times New Roman"/>
          <w:sz w:val="24"/>
          <w:szCs w:val="24"/>
        </w:rPr>
        <w:t>Србија</w:t>
      </w:r>
      <w:proofErr w:type="spellEnd"/>
      <w:r w:rsidRPr="00187256">
        <w:rPr>
          <w:rFonts w:ascii="Times New Roman" w:hAnsi="Times New Roman" w:cs="Times New Roman"/>
          <w:sz w:val="24"/>
          <w:szCs w:val="24"/>
        </w:rPr>
        <w:t xml:space="preserve"> и </w:t>
      </w:r>
      <w:proofErr w:type="spellStart"/>
      <w:r w:rsidRPr="00187256">
        <w:rPr>
          <w:rFonts w:ascii="Times New Roman" w:hAnsi="Times New Roman" w:cs="Times New Roman"/>
          <w:sz w:val="24"/>
          <w:szCs w:val="24"/>
        </w:rPr>
        <w:t>Република</w:t>
      </w:r>
      <w:proofErr w:type="spellEnd"/>
      <w:r w:rsidRPr="00187256">
        <w:rPr>
          <w:rFonts w:ascii="Times New Roman" w:hAnsi="Times New Roman" w:cs="Times New Roman"/>
          <w:sz w:val="24"/>
          <w:szCs w:val="24"/>
        </w:rPr>
        <w:t xml:space="preserve"> </w:t>
      </w:r>
      <w:proofErr w:type="spellStart"/>
      <w:r w:rsidRPr="00187256">
        <w:rPr>
          <w:rFonts w:ascii="Times New Roman" w:hAnsi="Times New Roman" w:cs="Times New Roman"/>
          <w:sz w:val="24"/>
          <w:szCs w:val="24"/>
        </w:rPr>
        <w:t>Српска</w:t>
      </w:r>
      <w:proofErr w:type="spellEnd"/>
      <w:r w:rsidRPr="00187256">
        <w:rPr>
          <w:rFonts w:ascii="Times New Roman" w:hAnsi="Times New Roman" w:cs="Times New Roman"/>
          <w:sz w:val="24"/>
          <w:szCs w:val="24"/>
        </w:rPr>
        <w:t xml:space="preserve"> </w:t>
      </w:r>
      <w:proofErr w:type="spellStart"/>
      <w:r w:rsidRPr="00187256">
        <w:rPr>
          <w:rFonts w:ascii="Times New Roman" w:hAnsi="Times New Roman" w:cs="Times New Roman"/>
          <w:sz w:val="24"/>
          <w:szCs w:val="24"/>
        </w:rPr>
        <w:t>отпочеле</w:t>
      </w:r>
      <w:proofErr w:type="spellEnd"/>
      <w:r w:rsidRPr="00187256">
        <w:rPr>
          <w:rFonts w:ascii="Times New Roman" w:hAnsi="Times New Roman" w:cs="Times New Roman"/>
          <w:sz w:val="24"/>
          <w:szCs w:val="24"/>
        </w:rPr>
        <w:t xml:space="preserve"> </w:t>
      </w:r>
      <w:proofErr w:type="spellStart"/>
      <w:r w:rsidRPr="00187256">
        <w:rPr>
          <w:rFonts w:ascii="Times New Roman" w:hAnsi="Times New Roman" w:cs="Times New Roman"/>
          <w:sz w:val="24"/>
          <w:szCs w:val="24"/>
        </w:rPr>
        <w:t>са</w:t>
      </w:r>
      <w:proofErr w:type="spellEnd"/>
      <w:r w:rsidRPr="00187256">
        <w:rPr>
          <w:rFonts w:ascii="Times New Roman" w:hAnsi="Times New Roman" w:cs="Times New Roman"/>
          <w:sz w:val="24"/>
          <w:szCs w:val="24"/>
        </w:rPr>
        <w:t xml:space="preserve"> </w:t>
      </w:r>
      <w:proofErr w:type="spellStart"/>
      <w:r w:rsidRPr="00187256">
        <w:rPr>
          <w:rFonts w:ascii="Times New Roman" w:hAnsi="Times New Roman" w:cs="Times New Roman"/>
          <w:sz w:val="24"/>
          <w:szCs w:val="24"/>
        </w:rPr>
        <w:t>спровођењем</w:t>
      </w:r>
      <w:proofErr w:type="spellEnd"/>
      <w:r w:rsidRPr="00187256">
        <w:rPr>
          <w:rFonts w:ascii="Times New Roman" w:hAnsi="Times New Roman" w:cs="Times New Roman"/>
          <w:sz w:val="24"/>
          <w:szCs w:val="24"/>
        </w:rPr>
        <w:t xml:space="preserve"> </w:t>
      </w:r>
      <w:proofErr w:type="spellStart"/>
      <w:r w:rsidRPr="00187256">
        <w:rPr>
          <w:rFonts w:ascii="Times New Roman" w:hAnsi="Times New Roman" w:cs="Times New Roman"/>
          <w:sz w:val="24"/>
          <w:szCs w:val="24"/>
        </w:rPr>
        <w:t>сарадње</w:t>
      </w:r>
      <w:proofErr w:type="spellEnd"/>
      <w:r w:rsidRPr="00187256">
        <w:rPr>
          <w:rFonts w:ascii="Times New Roman" w:hAnsi="Times New Roman" w:cs="Times New Roman"/>
          <w:sz w:val="24"/>
          <w:szCs w:val="24"/>
        </w:rPr>
        <w:t xml:space="preserve"> и у </w:t>
      </w:r>
      <w:proofErr w:type="spellStart"/>
      <w:r w:rsidRPr="00187256">
        <w:rPr>
          <w:rFonts w:ascii="Times New Roman" w:hAnsi="Times New Roman" w:cs="Times New Roman"/>
          <w:sz w:val="24"/>
          <w:szCs w:val="24"/>
        </w:rPr>
        <w:t>области</w:t>
      </w:r>
      <w:proofErr w:type="spellEnd"/>
      <w:r w:rsidRPr="00187256">
        <w:rPr>
          <w:rFonts w:ascii="Times New Roman" w:hAnsi="Times New Roman" w:cs="Times New Roman"/>
          <w:sz w:val="24"/>
          <w:szCs w:val="24"/>
        </w:rPr>
        <w:t xml:space="preserve"> </w:t>
      </w:r>
      <w:proofErr w:type="spellStart"/>
      <w:r w:rsidRPr="00187256">
        <w:rPr>
          <w:rFonts w:ascii="Times New Roman" w:hAnsi="Times New Roman" w:cs="Times New Roman"/>
          <w:sz w:val="24"/>
          <w:szCs w:val="24"/>
        </w:rPr>
        <w:t>безбедности</w:t>
      </w:r>
      <w:proofErr w:type="spellEnd"/>
      <w:r w:rsidRPr="00187256">
        <w:rPr>
          <w:rFonts w:ascii="Times New Roman" w:hAnsi="Times New Roman" w:cs="Times New Roman"/>
          <w:sz w:val="24"/>
          <w:szCs w:val="24"/>
        </w:rPr>
        <w:t xml:space="preserve"> </w:t>
      </w:r>
      <w:proofErr w:type="spellStart"/>
      <w:r w:rsidRPr="00187256">
        <w:rPr>
          <w:rFonts w:ascii="Times New Roman" w:hAnsi="Times New Roman" w:cs="Times New Roman"/>
          <w:sz w:val="24"/>
          <w:szCs w:val="24"/>
        </w:rPr>
        <w:t>деце</w:t>
      </w:r>
      <w:proofErr w:type="spellEnd"/>
      <w:r w:rsidRPr="00187256">
        <w:rPr>
          <w:rFonts w:ascii="Times New Roman" w:hAnsi="Times New Roman" w:cs="Times New Roman"/>
          <w:sz w:val="24"/>
          <w:szCs w:val="24"/>
        </w:rPr>
        <w:t xml:space="preserve"> </w:t>
      </w:r>
      <w:proofErr w:type="spellStart"/>
      <w:r w:rsidRPr="00187256">
        <w:rPr>
          <w:rFonts w:ascii="Times New Roman" w:hAnsi="Times New Roman" w:cs="Times New Roman"/>
          <w:sz w:val="24"/>
          <w:szCs w:val="24"/>
        </w:rPr>
        <w:t>на</w:t>
      </w:r>
      <w:proofErr w:type="spellEnd"/>
      <w:r w:rsidRPr="00187256">
        <w:rPr>
          <w:rFonts w:ascii="Times New Roman" w:hAnsi="Times New Roman" w:cs="Times New Roman"/>
          <w:sz w:val="24"/>
          <w:szCs w:val="24"/>
        </w:rPr>
        <w:t xml:space="preserve"> </w:t>
      </w:r>
      <w:proofErr w:type="spellStart"/>
      <w:r w:rsidRPr="00187256">
        <w:rPr>
          <w:rFonts w:ascii="Times New Roman" w:hAnsi="Times New Roman" w:cs="Times New Roman"/>
          <w:sz w:val="24"/>
          <w:szCs w:val="24"/>
        </w:rPr>
        <w:t>интернету</w:t>
      </w:r>
      <w:proofErr w:type="spellEnd"/>
      <w:r w:rsidRPr="00187256">
        <w:rPr>
          <w:rFonts w:ascii="Times New Roman" w:hAnsi="Times New Roman" w:cs="Times New Roman"/>
          <w:sz w:val="24"/>
          <w:szCs w:val="24"/>
        </w:rPr>
        <w:t xml:space="preserve">. </w:t>
      </w:r>
    </w:p>
    <w:p w14:paraId="490445FA" w14:textId="77777777" w:rsidR="004352B3" w:rsidRDefault="00187256" w:rsidP="004352B3">
      <w:pPr>
        <w:pStyle w:val="NoSpacing"/>
        <w:ind w:firstLine="708"/>
        <w:jc w:val="both"/>
        <w:rPr>
          <w:rFonts w:ascii="Times New Roman" w:hAnsi="Times New Roman" w:cs="Times New Roman"/>
          <w:sz w:val="24"/>
          <w:szCs w:val="24"/>
          <w:lang w:val="sr-Cyrl-RS"/>
        </w:rPr>
      </w:pPr>
      <w:r w:rsidRPr="00187256">
        <w:rPr>
          <w:rFonts w:ascii="Times New Roman" w:hAnsi="Times New Roman" w:cs="Times New Roman"/>
          <w:sz w:val="24"/>
          <w:szCs w:val="24"/>
        </w:rPr>
        <w:t xml:space="preserve">У </w:t>
      </w:r>
      <w:proofErr w:type="spellStart"/>
      <w:r w:rsidRPr="00187256">
        <w:rPr>
          <w:rFonts w:ascii="Times New Roman" w:hAnsi="Times New Roman" w:cs="Times New Roman"/>
          <w:sz w:val="24"/>
          <w:szCs w:val="24"/>
        </w:rPr>
        <w:t>складу</w:t>
      </w:r>
      <w:proofErr w:type="spellEnd"/>
      <w:r w:rsidRPr="00187256">
        <w:rPr>
          <w:rFonts w:ascii="Times New Roman" w:hAnsi="Times New Roman" w:cs="Times New Roman"/>
          <w:sz w:val="24"/>
          <w:szCs w:val="24"/>
        </w:rPr>
        <w:t xml:space="preserve"> </w:t>
      </w:r>
      <w:proofErr w:type="spellStart"/>
      <w:r w:rsidRPr="00187256">
        <w:rPr>
          <w:rFonts w:ascii="Times New Roman" w:hAnsi="Times New Roman" w:cs="Times New Roman"/>
          <w:sz w:val="24"/>
          <w:szCs w:val="24"/>
        </w:rPr>
        <w:t>са</w:t>
      </w:r>
      <w:proofErr w:type="spellEnd"/>
      <w:r w:rsidRPr="00187256">
        <w:rPr>
          <w:rFonts w:ascii="Times New Roman" w:hAnsi="Times New Roman" w:cs="Times New Roman"/>
          <w:sz w:val="24"/>
          <w:szCs w:val="24"/>
        </w:rPr>
        <w:t xml:space="preserve"> </w:t>
      </w:r>
      <w:proofErr w:type="spellStart"/>
      <w:r w:rsidRPr="00187256">
        <w:rPr>
          <w:rFonts w:ascii="Times New Roman" w:hAnsi="Times New Roman" w:cs="Times New Roman"/>
          <w:sz w:val="24"/>
          <w:szCs w:val="24"/>
        </w:rPr>
        <w:t>тим</w:t>
      </w:r>
      <w:proofErr w:type="spellEnd"/>
      <w:r w:rsidRPr="00187256">
        <w:rPr>
          <w:rFonts w:ascii="Times New Roman" w:hAnsi="Times New Roman" w:cs="Times New Roman"/>
          <w:sz w:val="24"/>
          <w:szCs w:val="24"/>
        </w:rPr>
        <w:t xml:space="preserve">,  </w:t>
      </w:r>
      <w:proofErr w:type="spellStart"/>
      <w:r w:rsidRPr="00187256">
        <w:rPr>
          <w:rFonts w:ascii="Times New Roman" w:hAnsi="Times New Roman" w:cs="Times New Roman"/>
          <w:sz w:val="24"/>
          <w:szCs w:val="24"/>
        </w:rPr>
        <w:t>августа</w:t>
      </w:r>
      <w:proofErr w:type="spellEnd"/>
      <w:r w:rsidRPr="00187256">
        <w:rPr>
          <w:rFonts w:ascii="Times New Roman" w:hAnsi="Times New Roman" w:cs="Times New Roman"/>
          <w:sz w:val="24"/>
          <w:szCs w:val="24"/>
        </w:rPr>
        <w:t xml:space="preserve">  </w:t>
      </w:r>
      <w:proofErr w:type="spellStart"/>
      <w:r w:rsidRPr="00187256">
        <w:rPr>
          <w:rFonts w:ascii="Times New Roman" w:hAnsi="Times New Roman" w:cs="Times New Roman"/>
          <w:sz w:val="24"/>
          <w:szCs w:val="24"/>
        </w:rPr>
        <w:t>месеца</w:t>
      </w:r>
      <w:proofErr w:type="spellEnd"/>
      <w:r w:rsidRPr="00187256">
        <w:rPr>
          <w:rFonts w:ascii="Times New Roman" w:hAnsi="Times New Roman" w:cs="Times New Roman"/>
          <w:sz w:val="24"/>
          <w:szCs w:val="24"/>
        </w:rPr>
        <w:t xml:space="preserve"> 2024. </w:t>
      </w:r>
      <w:proofErr w:type="spellStart"/>
      <w:r w:rsidRPr="00187256">
        <w:rPr>
          <w:rFonts w:ascii="Times New Roman" w:hAnsi="Times New Roman" w:cs="Times New Roman"/>
          <w:sz w:val="24"/>
          <w:szCs w:val="24"/>
        </w:rPr>
        <w:t>године</w:t>
      </w:r>
      <w:proofErr w:type="spellEnd"/>
      <w:r w:rsidRPr="00187256">
        <w:rPr>
          <w:rFonts w:ascii="Times New Roman" w:hAnsi="Times New Roman" w:cs="Times New Roman"/>
          <w:sz w:val="24"/>
          <w:szCs w:val="24"/>
        </w:rPr>
        <w:t xml:space="preserve"> у </w:t>
      </w:r>
      <w:proofErr w:type="spellStart"/>
      <w:r w:rsidRPr="00187256">
        <w:rPr>
          <w:rFonts w:ascii="Times New Roman" w:hAnsi="Times New Roman" w:cs="Times New Roman"/>
          <w:sz w:val="24"/>
          <w:szCs w:val="24"/>
        </w:rPr>
        <w:t>атлетском</w:t>
      </w:r>
      <w:proofErr w:type="spellEnd"/>
      <w:r w:rsidRPr="00187256">
        <w:rPr>
          <w:rFonts w:ascii="Times New Roman" w:hAnsi="Times New Roman" w:cs="Times New Roman"/>
          <w:sz w:val="24"/>
          <w:szCs w:val="24"/>
        </w:rPr>
        <w:t xml:space="preserve"> </w:t>
      </w:r>
      <w:proofErr w:type="spellStart"/>
      <w:r w:rsidRPr="00187256">
        <w:rPr>
          <w:rFonts w:ascii="Times New Roman" w:hAnsi="Times New Roman" w:cs="Times New Roman"/>
          <w:sz w:val="24"/>
          <w:szCs w:val="24"/>
        </w:rPr>
        <w:t>кампу</w:t>
      </w:r>
      <w:proofErr w:type="spellEnd"/>
      <w:r w:rsidRPr="00187256">
        <w:rPr>
          <w:rFonts w:ascii="Times New Roman" w:hAnsi="Times New Roman" w:cs="Times New Roman"/>
          <w:sz w:val="24"/>
          <w:szCs w:val="24"/>
        </w:rPr>
        <w:t xml:space="preserve"> у </w:t>
      </w:r>
      <w:proofErr w:type="spellStart"/>
      <w:r w:rsidRPr="00187256">
        <w:rPr>
          <w:rFonts w:ascii="Times New Roman" w:hAnsi="Times New Roman" w:cs="Times New Roman"/>
          <w:sz w:val="24"/>
          <w:szCs w:val="24"/>
        </w:rPr>
        <w:t>Бијељини</w:t>
      </w:r>
      <w:proofErr w:type="spellEnd"/>
      <w:r w:rsidRPr="00187256">
        <w:rPr>
          <w:rFonts w:ascii="Times New Roman" w:hAnsi="Times New Roman" w:cs="Times New Roman"/>
          <w:sz w:val="24"/>
          <w:szCs w:val="24"/>
        </w:rPr>
        <w:t xml:space="preserve"> </w:t>
      </w:r>
      <w:proofErr w:type="spellStart"/>
      <w:r w:rsidRPr="00187256">
        <w:rPr>
          <w:rFonts w:ascii="Times New Roman" w:hAnsi="Times New Roman" w:cs="Times New Roman"/>
          <w:sz w:val="24"/>
          <w:szCs w:val="24"/>
        </w:rPr>
        <w:t>стручњаци</w:t>
      </w:r>
      <w:proofErr w:type="spellEnd"/>
      <w:r w:rsidRPr="00187256">
        <w:rPr>
          <w:rFonts w:ascii="Times New Roman" w:hAnsi="Times New Roman" w:cs="Times New Roman"/>
          <w:sz w:val="24"/>
          <w:szCs w:val="24"/>
        </w:rPr>
        <w:t xml:space="preserve"> </w:t>
      </w:r>
      <w:proofErr w:type="spellStart"/>
      <w:r w:rsidRPr="00187256">
        <w:rPr>
          <w:rFonts w:ascii="Times New Roman" w:hAnsi="Times New Roman" w:cs="Times New Roman"/>
          <w:sz w:val="24"/>
          <w:szCs w:val="24"/>
        </w:rPr>
        <w:t>Националног</w:t>
      </w:r>
      <w:proofErr w:type="spellEnd"/>
      <w:r w:rsidRPr="00187256">
        <w:rPr>
          <w:rFonts w:ascii="Times New Roman" w:hAnsi="Times New Roman" w:cs="Times New Roman"/>
          <w:sz w:val="24"/>
          <w:szCs w:val="24"/>
        </w:rPr>
        <w:t xml:space="preserve"> </w:t>
      </w:r>
      <w:proofErr w:type="spellStart"/>
      <w:r w:rsidRPr="00187256">
        <w:rPr>
          <w:rFonts w:ascii="Times New Roman" w:hAnsi="Times New Roman" w:cs="Times New Roman"/>
          <w:sz w:val="24"/>
          <w:szCs w:val="24"/>
        </w:rPr>
        <w:t>контакт</w:t>
      </w:r>
      <w:proofErr w:type="spellEnd"/>
      <w:r w:rsidRPr="00187256">
        <w:rPr>
          <w:rFonts w:ascii="Times New Roman" w:hAnsi="Times New Roman" w:cs="Times New Roman"/>
          <w:sz w:val="24"/>
          <w:szCs w:val="24"/>
        </w:rPr>
        <w:t xml:space="preserve"> </w:t>
      </w:r>
      <w:proofErr w:type="spellStart"/>
      <w:r w:rsidRPr="00187256">
        <w:rPr>
          <w:rFonts w:ascii="Times New Roman" w:hAnsi="Times New Roman" w:cs="Times New Roman"/>
          <w:sz w:val="24"/>
          <w:szCs w:val="24"/>
        </w:rPr>
        <w:t>центра</w:t>
      </w:r>
      <w:proofErr w:type="spellEnd"/>
      <w:r w:rsidRPr="00187256">
        <w:rPr>
          <w:rFonts w:ascii="Times New Roman" w:hAnsi="Times New Roman" w:cs="Times New Roman"/>
          <w:sz w:val="24"/>
          <w:szCs w:val="24"/>
        </w:rPr>
        <w:t xml:space="preserve"> </w:t>
      </w:r>
      <w:proofErr w:type="spellStart"/>
      <w:r w:rsidRPr="00187256">
        <w:rPr>
          <w:rFonts w:ascii="Times New Roman" w:hAnsi="Times New Roman" w:cs="Times New Roman"/>
          <w:sz w:val="24"/>
          <w:szCs w:val="24"/>
        </w:rPr>
        <w:t>за</w:t>
      </w:r>
      <w:proofErr w:type="spellEnd"/>
      <w:r w:rsidRPr="00187256">
        <w:rPr>
          <w:rFonts w:ascii="Times New Roman" w:hAnsi="Times New Roman" w:cs="Times New Roman"/>
          <w:sz w:val="24"/>
          <w:szCs w:val="24"/>
        </w:rPr>
        <w:t xml:space="preserve"> </w:t>
      </w:r>
      <w:proofErr w:type="spellStart"/>
      <w:r w:rsidRPr="00187256">
        <w:rPr>
          <w:rFonts w:ascii="Times New Roman" w:hAnsi="Times New Roman" w:cs="Times New Roman"/>
          <w:sz w:val="24"/>
          <w:szCs w:val="24"/>
        </w:rPr>
        <w:t>безбедност</w:t>
      </w:r>
      <w:proofErr w:type="spellEnd"/>
      <w:r w:rsidRPr="00187256">
        <w:rPr>
          <w:rFonts w:ascii="Times New Roman" w:hAnsi="Times New Roman" w:cs="Times New Roman"/>
          <w:sz w:val="24"/>
          <w:szCs w:val="24"/>
        </w:rPr>
        <w:t xml:space="preserve"> </w:t>
      </w:r>
      <w:proofErr w:type="spellStart"/>
      <w:r w:rsidRPr="00187256">
        <w:rPr>
          <w:rFonts w:ascii="Times New Roman" w:hAnsi="Times New Roman" w:cs="Times New Roman"/>
          <w:sz w:val="24"/>
          <w:szCs w:val="24"/>
        </w:rPr>
        <w:t>деце</w:t>
      </w:r>
      <w:proofErr w:type="spellEnd"/>
      <w:r w:rsidRPr="00187256">
        <w:rPr>
          <w:rFonts w:ascii="Times New Roman" w:hAnsi="Times New Roman" w:cs="Times New Roman"/>
          <w:sz w:val="24"/>
          <w:szCs w:val="24"/>
        </w:rPr>
        <w:t xml:space="preserve"> </w:t>
      </w:r>
      <w:proofErr w:type="spellStart"/>
      <w:r w:rsidRPr="00187256">
        <w:rPr>
          <w:rFonts w:ascii="Times New Roman" w:hAnsi="Times New Roman" w:cs="Times New Roman"/>
          <w:sz w:val="24"/>
          <w:szCs w:val="24"/>
        </w:rPr>
        <w:t>на</w:t>
      </w:r>
      <w:proofErr w:type="spellEnd"/>
      <w:r w:rsidRPr="00187256">
        <w:rPr>
          <w:rFonts w:ascii="Times New Roman" w:hAnsi="Times New Roman" w:cs="Times New Roman"/>
          <w:sz w:val="24"/>
          <w:szCs w:val="24"/>
        </w:rPr>
        <w:t xml:space="preserve"> </w:t>
      </w:r>
      <w:proofErr w:type="spellStart"/>
      <w:r w:rsidRPr="00187256">
        <w:rPr>
          <w:rFonts w:ascii="Times New Roman" w:hAnsi="Times New Roman" w:cs="Times New Roman"/>
          <w:sz w:val="24"/>
          <w:szCs w:val="24"/>
        </w:rPr>
        <w:t>интернету</w:t>
      </w:r>
      <w:proofErr w:type="spellEnd"/>
      <w:r w:rsidRPr="00187256">
        <w:rPr>
          <w:rFonts w:ascii="Times New Roman" w:hAnsi="Times New Roman" w:cs="Times New Roman"/>
          <w:sz w:val="24"/>
          <w:szCs w:val="24"/>
        </w:rPr>
        <w:t xml:space="preserve"> </w:t>
      </w:r>
      <w:proofErr w:type="spellStart"/>
      <w:r w:rsidRPr="00187256">
        <w:rPr>
          <w:rFonts w:ascii="Times New Roman" w:hAnsi="Times New Roman" w:cs="Times New Roman"/>
          <w:sz w:val="24"/>
          <w:szCs w:val="24"/>
        </w:rPr>
        <w:t>одржали</w:t>
      </w:r>
      <w:proofErr w:type="spellEnd"/>
      <w:r w:rsidRPr="00187256">
        <w:rPr>
          <w:rFonts w:ascii="Times New Roman" w:hAnsi="Times New Roman" w:cs="Times New Roman"/>
          <w:sz w:val="24"/>
          <w:szCs w:val="24"/>
        </w:rPr>
        <w:t xml:space="preserve"> </w:t>
      </w:r>
      <w:proofErr w:type="spellStart"/>
      <w:r w:rsidRPr="00187256">
        <w:rPr>
          <w:rFonts w:ascii="Times New Roman" w:hAnsi="Times New Roman" w:cs="Times New Roman"/>
          <w:sz w:val="24"/>
          <w:szCs w:val="24"/>
        </w:rPr>
        <w:t>су</w:t>
      </w:r>
      <w:proofErr w:type="spellEnd"/>
      <w:r w:rsidRPr="00187256">
        <w:rPr>
          <w:rFonts w:ascii="Times New Roman" w:hAnsi="Times New Roman" w:cs="Times New Roman"/>
          <w:sz w:val="24"/>
          <w:szCs w:val="24"/>
        </w:rPr>
        <w:t xml:space="preserve"> </w:t>
      </w:r>
      <w:proofErr w:type="spellStart"/>
      <w:r w:rsidRPr="00187256">
        <w:rPr>
          <w:rFonts w:ascii="Times New Roman" w:hAnsi="Times New Roman" w:cs="Times New Roman"/>
          <w:sz w:val="24"/>
          <w:szCs w:val="24"/>
        </w:rPr>
        <w:t>обрзовне</w:t>
      </w:r>
      <w:proofErr w:type="spellEnd"/>
      <w:r w:rsidRPr="00187256">
        <w:rPr>
          <w:rFonts w:ascii="Times New Roman" w:hAnsi="Times New Roman" w:cs="Times New Roman"/>
          <w:sz w:val="24"/>
          <w:szCs w:val="24"/>
        </w:rPr>
        <w:t xml:space="preserve"> </w:t>
      </w:r>
      <w:proofErr w:type="spellStart"/>
      <w:r w:rsidRPr="00187256">
        <w:rPr>
          <w:rFonts w:ascii="Times New Roman" w:hAnsi="Times New Roman" w:cs="Times New Roman"/>
          <w:sz w:val="24"/>
          <w:szCs w:val="24"/>
        </w:rPr>
        <w:t>програме</w:t>
      </w:r>
      <w:proofErr w:type="spellEnd"/>
      <w:r w:rsidRPr="00187256">
        <w:rPr>
          <w:rFonts w:ascii="Times New Roman" w:hAnsi="Times New Roman" w:cs="Times New Roman"/>
          <w:sz w:val="24"/>
          <w:szCs w:val="24"/>
        </w:rPr>
        <w:t xml:space="preserve"> </w:t>
      </w:r>
      <w:proofErr w:type="spellStart"/>
      <w:r w:rsidRPr="00187256">
        <w:rPr>
          <w:rFonts w:ascii="Times New Roman" w:hAnsi="Times New Roman" w:cs="Times New Roman"/>
          <w:sz w:val="24"/>
          <w:szCs w:val="24"/>
        </w:rPr>
        <w:t>током</w:t>
      </w:r>
      <w:proofErr w:type="spellEnd"/>
      <w:r w:rsidRPr="00187256">
        <w:rPr>
          <w:rFonts w:ascii="Times New Roman" w:hAnsi="Times New Roman" w:cs="Times New Roman"/>
          <w:sz w:val="24"/>
          <w:szCs w:val="24"/>
        </w:rPr>
        <w:t xml:space="preserve"> </w:t>
      </w:r>
      <w:proofErr w:type="spellStart"/>
      <w:r w:rsidRPr="00187256">
        <w:rPr>
          <w:rFonts w:ascii="Times New Roman" w:hAnsi="Times New Roman" w:cs="Times New Roman"/>
          <w:sz w:val="24"/>
          <w:szCs w:val="24"/>
        </w:rPr>
        <w:t>којих</w:t>
      </w:r>
      <w:proofErr w:type="spellEnd"/>
      <w:r w:rsidRPr="00187256">
        <w:rPr>
          <w:rFonts w:ascii="Times New Roman" w:hAnsi="Times New Roman" w:cs="Times New Roman"/>
          <w:sz w:val="24"/>
          <w:szCs w:val="24"/>
        </w:rPr>
        <w:t xml:space="preserve"> </w:t>
      </w:r>
      <w:proofErr w:type="spellStart"/>
      <w:r w:rsidRPr="00187256">
        <w:rPr>
          <w:rFonts w:ascii="Times New Roman" w:hAnsi="Times New Roman" w:cs="Times New Roman"/>
          <w:sz w:val="24"/>
          <w:szCs w:val="24"/>
        </w:rPr>
        <w:t>су</w:t>
      </w:r>
      <w:proofErr w:type="spellEnd"/>
      <w:r w:rsidRPr="00187256">
        <w:rPr>
          <w:rFonts w:ascii="Times New Roman" w:hAnsi="Times New Roman" w:cs="Times New Roman"/>
          <w:sz w:val="24"/>
          <w:szCs w:val="24"/>
        </w:rPr>
        <w:t xml:space="preserve"> </w:t>
      </w:r>
      <w:proofErr w:type="spellStart"/>
      <w:r w:rsidRPr="00187256">
        <w:rPr>
          <w:rFonts w:ascii="Times New Roman" w:hAnsi="Times New Roman" w:cs="Times New Roman"/>
          <w:sz w:val="24"/>
          <w:szCs w:val="24"/>
        </w:rPr>
        <w:t>упознали</w:t>
      </w:r>
      <w:proofErr w:type="spellEnd"/>
      <w:r w:rsidRPr="00187256">
        <w:rPr>
          <w:rFonts w:ascii="Times New Roman" w:hAnsi="Times New Roman" w:cs="Times New Roman"/>
          <w:sz w:val="24"/>
          <w:szCs w:val="24"/>
        </w:rPr>
        <w:t xml:space="preserve"> </w:t>
      </w:r>
      <w:proofErr w:type="spellStart"/>
      <w:r w:rsidRPr="00187256">
        <w:rPr>
          <w:rFonts w:ascii="Times New Roman" w:hAnsi="Times New Roman" w:cs="Times New Roman"/>
          <w:sz w:val="24"/>
          <w:szCs w:val="24"/>
        </w:rPr>
        <w:t>полазнике</w:t>
      </w:r>
      <w:proofErr w:type="spellEnd"/>
      <w:r w:rsidRPr="00187256">
        <w:rPr>
          <w:rFonts w:ascii="Times New Roman" w:hAnsi="Times New Roman" w:cs="Times New Roman"/>
          <w:sz w:val="24"/>
          <w:szCs w:val="24"/>
        </w:rPr>
        <w:t xml:space="preserve"> </w:t>
      </w:r>
      <w:proofErr w:type="spellStart"/>
      <w:r w:rsidRPr="00187256">
        <w:rPr>
          <w:rFonts w:ascii="Times New Roman" w:hAnsi="Times New Roman" w:cs="Times New Roman"/>
          <w:sz w:val="24"/>
          <w:szCs w:val="24"/>
        </w:rPr>
        <w:t>са</w:t>
      </w:r>
      <w:proofErr w:type="spellEnd"/>
      <w:r w:rsidRPr="00187256">
        <w:rPr>
          <w:rFonts w:ascii="Times New Roman" w:hAnsi="Times New Roman" w:cs="Times New Roman"/>
          <w:sz w:val="24"/>
          <w:szCs w:val="24"/>
        </w:rPr>
        <w:t xml:space="preserve"> </w:t>
      </w:r>
      <w:proofErr w:type="spellStart"/>
      <w:r w:rsidRPr="00187256">
        <w:rPr>
          <w:rFonts w:ascii="Times New Roman" w:hAnsi="Times New Roman" w:cs="Times New Roman"/>
          <w:sz w:val="24"/>
          <w:szCs w:val="24"/>
        </w:rPr>
        <w:t>опасностима</w:t>
      </w:r>
      <w:proofErr w:type="spellEnd"/>
      <w:r w:rsidRPr="00187256">
        <w:rPr>
          <w:rFonts w:ascii="Times New Roman" w:hAnsi="Times New Roman" w:cs="Times New Roman"/>
          <w:sz w:val="24"/>
          <w:szCs w:val="24"/>
        </w:rPr>
        <w:t xml:space="preserve"> </w:t>
      </w:r>
      <w:proofErr w:type="spellStart"/>
      <w:r w:rsidRPr="00187256">
        <w:rPr>
          <w:rFonts w:ascii="Times New Roman" w:hAnsi="Times New Roman" w:cs="Times New Roman"/>
          <w:sz w:val="24"/>
          <w:szCs w:val="24"/>
        </w:rPr>
        <w:t>на</w:t>
      </w:r>
      <w:proofErr w:type="spellEnd"/>
      <w:r w:rsidRPr="00187256">
        <w:rPr>
          <w:rFonts w:ascii="Times New Roman" w:hAnsi="Times New Roman" w:cs="Times New Roman"/>
          <w:sz w:val="24"/>
          <w:szCs w:val="24"/>
        </w:rPr>
        <w:t xml:space="preserve"> </w:t>
      </w:r>
      <w:proofErr w:type="spellStart"/>
      <w:r w:rsidRPr="00187256">
        <w:rPr>
          <w:rFonts w:ascii="Times New Roman" w:hAnsi="Times New Roman" w:cs="Times New Roman"/>
          <w:sz w:val="24"/>
          <w:szCs w:val="24"/>
        </w:rPr>
        <w:t>интернету</w:t>
      </w:r>
      <w:proofErr w:type="spellEnd"/>
      <w:r w:rsidRPr="00187256">
        <w:rPr>
          <w:rFonts w:ascii="Times New Roman" w:hAnsi="Times New Roman" w:cs="Times New Roman"/>
          <w:sz w:val="24"/>
          <w:szCs w:val="24"/>
        </w:rPr>
        <w:t xml:space="preserve"> и </w:t>
      </w:r>
      <w:proofErr w:type="spellStart"/>
      <w:r w:rsidRPr="00187256">
        <w:rPr>
          <w:rFonts w:ascii="Times New Roman" w:hAnsi="Times New Roman" w:cs="Times New Roman"/>
          <w:sz w:val="24"/>
          <w:szCs w:val="24"/>
        </w:rPr>
        <w:t>дали</w:t>
      </w:r>
      <w:proofErr w:type="spellEnd"/>
      <w:r w:rsidRPr="00187256">
        <w:rPr>
          <w:rFonts w:ascii="Times New Roman" w:hAnsi="Times New Roman" w:cs="Times New Roman"/>
          <w:sz w:val="24"/>
          <w:szCs w:val="24"/>
        </w:rPr>
        <w:t xml:space="preserve"> </w:t>
      </w:r>
      <w:proofErr w:type="spellStart"/>
      <w:r w:rsidRPr="00187256">
        <w:rPr>
          <w:rFonts w:ascii="Times New Roman" w:hAnsi="Times New Roman" w:cs="Times New Roman"/>
          <w:sz w:val="24"/>
          <w:szCs w:val="24"/>
        </w:rPr>
        <w:t>препоруке</w:t>
      </w:r>
      <w:proofErr w:type="spellEnd"/>
      <w:r w:rsidRPr="00187256">
        <w:rPr>
          <w:rFonts w:ascii="Times New Roman" w:hAnsi="Times New Roman" w:cs="Times New Roman"/>
          <w:sz w:val="24"/>
          <w:szCs w:val="24"/>
        </w:rPr>
        <w:t xml:space="preserve"> </w:t>
      </w:r>
      <w:proofErr w:type="spellStart"/>
      <w:r w:rsidRPr="00187256">
        <w:rPr>
          <w:rFonts w:ascii="Times New Roman" w:hAnsi="Times New Roman" w:cs="Times New Roman"/>
          <w:sz w:val="24"/>
          <w:szCs w:val="24"/>
        </w:rPr>
        <w:t>за</w:t>
      </w:r>
      <w:proofErr w:type="spellEnd"/>
      <w:r w:rsidRPr="00187256">
        <w:rPr>
          <w:rFonts w:ascii="Times New Roman" w:hAnsi="Times New Roman" w:cs="Times New Roman"/>
          <w:sz w:val="24"/>
          <w:szCs w:val="24"/>
        </w:rPr>
        <w:t xml:space="preserve"> </w:t>
      </w:r>
      <w:proofErr w:type="spellStart"/>
      <w:r w:rsidRPr="00187256">
        <w:rPr>
          <w:rFonts w:ascii="Times New Roman" w:hAnsi="Times New Roman" w:cs="Times New Roman"/>
          <w:sz w:val="24"/>
          <w:szCs w:val="24"/>
        </w:rPr>
        <w:t>безбедно</w:t>
      </w:r>
      <w:proofErr w:type="spellEnd"/>
      <w:r w:rsidRPr="00187256">
        <w:rPr>
          <w:rFonts w:ascii="Times New Roman" w:hAnsi="Times New Roman" w:cs="Times New Roman"/>
          <w:sz w:val="24"/>
          <w:szCs w:val="24"/>
        </w:rPr>
        <w:t xml:space="preserve"> </w:t>
      </w:r>
      <w:proofErr w:type="spellStart"/>
      <w:r w:rsidRPr="00187256">
        <w:rPr>
          <w:rFonts w:ascii="Times New Roman" w:hAnsi="Times New Roman" w:cs="Times New Roman"/>
          <w:sz w:val="24"/>
          <w:szCs w:val="24"/>
        </w:rPr>
        <w:t>коришћење</w:t>
      </w:r>
      <w:proofErr w:type="spellEnd"/>
      <w:r w:rsidRPr="00187256">
        <w:rPr>
          <w:rFonts w:ascii="Times New Roman" w:hAnsi="Times New Roman" w:cs="Times New Roman"/>
          <w:sz w:val="24"/>
          <w:szCs w:val="24"/>
        </w:rPr>
        <w:t xml:space="preserve"> </w:t>
      </w:r>
      <w:proofErr w:type="spellStart"/>
      <w:r w:rsidRPr="00187256">
        <w:rPr>
          <w:rFonts w:ascii="Times New Roman" w:hAnsi="Times New Roman" w:cs="Times New Roman"/>
          <w:sz w:val="24"/>
          <w:szCs w:val="24"/>
        </w:rPr>
        <w:t>интернета</w:t>
      </w:r>
      <w:proofErr w:type="spellEnd"/>
      <w:r w:rsidRPr="00187256">
        <w:rPr>
          <w:rFonts w:ascii="Times New Roman" w:hAnsi="Times New Roman" w:cs="Times New Roman"/>
          <w:sz w:val="24"/>
          <w:szCs w:val="24"/>
        </w:rPr>
        <w:t xml:space="preserve">. </w:t>
      </w:r>
      <w:proofErr w:type="spellStart"/>
      <w:r w:rsidRPr="00187256">
        <w:rPr>
          <w:rFonts w:ascii="Times New Roman" w:hAnsi="Times New Roman" w:cs="Times New Roman"/>
          <w:sz w:val="24"/>
          <w:szCs w:val="24"/>
        </w:rPr>
        <w:t>Такође</w:t>
      </w:r>
      <w:proofErr w:type="spellEnd"/>
      <w:r w:rsidRPr="00187256">
        <w:rPr>
          <w:rFonts w:ascii="Times New Roman" w:hAnsi="Times New Roman" w:cs="Times New Roman"/>
          <w:sz w:val="24"/>
          <w:szCs w:val="24"/>
        </w:rPr>
        <w:t xml:space="preserve">, 6. </w:t>
      </w:r>
      <w:proofErr w:type="spellStart"/>
      <w:r w:rsidRPr="00187256">
        <w:rPr>
          <w:rFonts w:ascii="Times New Roman" w:hAnsi="Times New Roman" w:cs="Times New Roman"/>
          <w:sz w:val="24"/>
          <w:szCs w:val="24"/>
        </w:rPr>
        <w:t>августа</w:t>
      </w:r>
      <w:proofErr w:type="spellEnd"/>
      <w:r w:rsidRPr="00187256">
        <w:rPr>
          <w:rFonts w:ascii="Times New Roman" w:hAnsi="Times New Roman" w:cs="Times New Roman"/>
          <w:sz w:val="24"/>
          <w:szCs w:val="24"/>
        </w:rPr>
        <w:t xml:space="preserve"> 2024. </w:t>
      </w:r>
      <w:proofErr w:type="spellStart"/>
      <w:r w:rsidRPr="00187256">
        <w:rPr>
          <w:rFonts w:ascii="Times New Roman" w:hAnsi="Times New Roman" w:cs="Times New Roman"/>
          <w:sz w:val="24"/>
          <w:szCs w:val="24"/>
        </w:rPr>
        <w:t>године</w:t>
      </w:r>
      <w:proofErr w:type="spellEnd"/>
      <w:r w:rsidRPr="00187256">
        <w:rPr>
          <w:rFonts w:ascii="Times New Roman" w:hAnsi="Times New Roman" w:cs="Times New Roman"/>
          <w:sz w:val="24"/>
          <w:szCs w:val="24"/>
        </w:rPr>
        <w:t xml:space="preserve"> у </w:t>
      </w:r>
      <w:proofErr w:type="spellStart"/>
      <w:r w:rsidRPr="00187256">
        <w:rPr>
          <w:rFonts w:ascii="Times New Roman" w:hAnsi="Times New Roman" w:cs="Times New Roman"/>
          <w:sz w:val="24"/>
          <w:szCs w:val="24"/>
        </w:rPr>
        <w:t>Бањалуци</w:t>
      </w:r>
      <w:proofErr w:type="spellEnd"/>
      <w:r w:rsidRPr="00187256">
        <w:rPr>
          <w:rFonts w:ascii="Times New Roman" w:hAnsi="Times New Roman" w:cs="Times New Roman"/>
          <w:sz w:val="24"/>
          <w:szCs w:val="24"/>
        </w:rPr>
        <w:t xml:space="preserve"> </w:t>
      </w:r>
      <w:proofErr w:type="spellStart"/>
      <w:r w:rsidRPr="00187256">
        <w:rPr>
          <w:rFonts w:ascii="Times New Roman" w:hAnsi="Times New Roman" w:cs="Times New Roman"/>
          <w:sz w:val="24"/>
          <w:szCs w:val="24"/>
        </w:rPr>
        <w:t>одржана</w:t>
      </w:r>
      <w:proofErr w:type="spellEnd"/>
      <w:r w:rsidRPr="00187256">
        <w:rPr>
          <w:rFonts w:ascii="Times New Roman" w:hAnsi="Times New Roman" w:cs="Times New Roman"/>
          <w:sz w:val="24"/>
          <w:szCs w:val="24"/>
        </w:rPr>
        <w:t xml:space="preserve"> </w:t>
      </w:r>
      <w:proofErr w:type="spellStart"/>
      <w:r w:rsidRPr="00187256">
        <w:rPr>
          <w:rFonts w:ascii="Times New Roman" w:hAnsi="Times New Roman" w:cs="Times New Roman"/>
          <w:sz w:val="24"/>
          <w:szCs w:val="24"/>
        </w:rPr>
        <w:t>је</w:t>
      </w:r>
      <w:proofErr w:type="spellEnd"/>
      <w:r w:rsidRPr="00187256">
        <w:rPr>
          <w:rFonts w:ascii="Times New Roman" w:hAnsi="Times New Roman" w:cs="Times New Roman"/>
          <w:sz w:val="24"/>
          <w:szCs w:val="24"/>
        </w:rPr>
        <w:t xml:space="preserve"> </w:t>
      </w:r>
      <w:proofErr w:type="spellStart"/>
      <w:r w:rsidRPr="00187256">
        <w:rPr>
          <w:rFonts w:ascii="Times New Roman" w:hAnsi="Times New Roman" w:cs="Times New Roman"/>
          <w:sz w:val="24"/>
          <w:szCs w:val="24"/>
        </w:rPr>
        <w:t>обука</w:t>
      </w:r>
      <w:proofErr w:type="spellEnd"/>
      <w:r w:rsidRPr="00187256">
        <w:rPr>
          <w:rFonts w:ascii="Times New Roman" w:hAnsi="Times New Roman" w:cs="Times New Roman"/>
          <w:sz w:val="24"/>
          <w:szCs w:val="24"/>
        </w:rPr>
        <w:t xml:space="preserve"> </w:t>
      </w:r>
      <w:proofErr w:type="spellStart"/>
      <w:r w:rsidRPr="00187256">
        <w:rPr>
          <w:rFonts w:ascii="Times New Roman" w:hAnsi="Times New Roman" w:cs="Times New Roman"/>
          <w:sz w:val="24"/>
          <w:szCs w:val="24"/>
        </w:rPr>
        <w:t>за</w:t>
      </w:r>
      <w:proofErr w:type="spellEnd"/>
      <w:r w:rsidRPr="00187256">
        <w:rPr>
          <w:rFonts w:ascii="Times New Roman" w:hAnsi="Times New Roman" w:cs="Times New Roman"/>
          <w:sz w:val="24"/>
          <w:szCs w:val="24"/>
        </w:rPr>
        <w:t xml:space="preserve"> </w:t>
      </w:r>
      <w:proofErr w:type="spellStart"/>
      <w:r w:rsidRPr="00187256">
        <w:rPr>
          <w:rFonts w:ascii="Times New Roman" w:hAnsi="Times New Roman" w:cs="Times New Roman"/>
          <w:sz w:val="24"/>
          <w:szCs w:val="24"/>
        </w:rPr>
        <w:t>државне</w:t>
      </w:r>
      <w:proofErr w:type="spellEnd"/>
      <w:r w:rsidRPr="00187256">
        <w:rPr>
          <w:rFonts w:ascii="Times New Roman" w:hAnsi="Times New Roman" w:cs="Times New Roman"/>
          <w:sz w:val="24"/>
          <w:szCs w:val="24"/>
        </w:rPr>
        <w:t xml:space="preserve"> </w:t>
      </w:r>
      <w:proofErr w:type="spellStart"/>
      <w:r w:rsidRPr="00187256">
        <w:rPr>
          <w:rFonts w:ascii="Times New Roman" w:hAnsi="Times New Roman" w:cs="Times New Roman"/>
          <w:sz w:val="24"/>
          <w:szCs w:val="24"/>
        </w:rPr>
        <w:t>службенике</w:t>
      </w:r>
      <w:proofErr w:type="spellEnd"/>
      <w:r w:rsidRPr="00187256">
        <w:rPr>
          <w:rFonts w:ascii="Times New Roman" w:hAnsi="Times New Roman" w:cs="Times New Roman"/>
          <w:sz w:val="24"/>
          <w:szCs w:val="24"/>
        </w:rPr>
        <w:t xml:space="preserve"> </w:t>
      </w:r>
      <w:proofErr w:type="spellStart"/>
      <w:r w:rsidRPr="00187256">
        <w:rPr>
          <w:rFonts w:ascii="Times New Roman" w:hAnsi="Times New Roman" w:cs="Times New Roman"/>
          <w:sz w:val="24"/>
          <w:szCs w:val="24"/>
        </w:rPr>
        <w:t>Републике</w:t>
      </w:r>
      <w:proofErr w:type="spellEnd"/>
      <w:r w:rsidRPr="00187256">
        <w:rPr>
          <w:rFonts w:ascii="Times New Roman" w:hAnsi="Times New Roman" w:cs="Times New Roman"/>
          <w:sz w:val="24"/>
          <w:szCs w:val="24"/>
        </w:rPr>
        <w:t xml:space="preserve"> </w:t>
      </w:r>
      <w:proofErr w:type="spellStart"/>
      <w:r w:rsidRPr="00187256">
        <w:rPr>
          <w:rFonts w:ascii="Times New Roman" w:hAnsi="Times New Roman" w:cs="Times New Roman"/>
          <w:sz w:val="24"/>
          <w:szCs w:val="24"/>
        </w:rPr>
        <w:t>Српске</w:t>
      </w:r>
      <w:proofErr w:type="spellEnd"/>
      <w:r w:rsidRPr="00187256">
        <w:rPr>
          <w:rFonts w:ascii="Times New Roman" w:hAnsi="Times New Roman" w:cs="Times New Roman"/>
          <w:sz w:val="24"/>
          <w:szCs w:val="24"/>
        </w:rPr>
        <w:t>.</w:t>
      </w:r>
    </w:p>
    <w:p w14:paraId="65E8BF23" w14:textId="77777777" w:rsidR="004352B3" w:rsidRDefault="00187256" w:rsidP="004352B3">
      <w:pPr>
        <w:pStyle w:val="NoSpacing"/>
        <w:ind w:firstLine="708"/>
        <w:jc w:val="both"/>
        <w:rPr>
          <w:rFonts w:ascii="Times New Roman" w:hAnsi="Times New Roman" w:cs="Times New Roman"/>
          <w:sz w:val="24"/>
          <w:szCs w:val="24"/>
          <w:lang w:val="sr-Cyrl-RS"/>
        </w:rPr>
      </w:pPr>
      <w:proofErr w:type="spellStart"/>
      <w:r w:rsidRPr="00187256">
        <w:rPr>
          <w:rFonts w:ascii="Times New Roman" w:hAnsi="Times New Roman" w:cs="Times New Roman"/>
          <w:sz w:val="24"/>
          <w:szCs w:val="24"/>
        </w:rPr>
        <w:t>Национални</w:t>
      </w:r>
      <w:proofErr w:type="spellEnd"/>
      <w:r w:rsidRPr="00187256">
        <w:rPr>
          <w:rFonts w:ascii="Times New Roman" w:hAnsi="Times New Roman" w:cs="Times New Roman"/>
          <w:sz w:val="24"/>
          <w:szCs w:val="24"/>
        </w:rPr>
        <w:t xml:space="preserve"> </w:t>
      </w:r>
      <w:proofErr w:type="spellStart"/>
      <w:r w:rsidRPr="00187256">
        <w:rPr>
          <w:rFonts w:ascii="Times New Roman" w:hAnsi="Times New Roman" w:cs="Times New Roman"/>
          <w:sz w:val="24"/>
          <w:szCs w:val="24"/>
        </w:rPr>
        <w:t>контакт</w:t>
      </w:r>
      <w:proofErr w:type="spellEnd"/>
      <w:r w:rsidRPr="00187256">
        <w:rPr>
          <w:rFonts w:ascii="Times New Roman" w:hAnsi="Times New Roman" w:cs="Times New Roman"/>
          <w:sz w:val="24"/>
          <w:szCs w:val="24"/>
        </w:rPr>
        <w:t xml:space="preserve"> </w:t>
      </w:r>
      <w:proofErr w:type="spellStart"/>
      <w:r w:rsidRPr="00187256">
        <w:rPr>
          <w:rFonts w:ascii="Times New Roman" w:hAnsi="Times New Roman" w:cs="Times New Roman"/>
          <w:sz w:val="24"/>
          <w:szCs w:val="24"/>
        </w:rPr>
        <w:t>центар</w:t>
      </w:r>
      <w:proofErr w:type="spellEnd"/>
      <w:r w:rsidRPr="00187256">
        <w:rPr>
          <w:rFonts w:ascii="Times New Roman" w:hAnsi="Times New Roman" w:cs="Times New Roman"/>
          <w:sz w:val="24"/>
          <w:szCs w:val="24"/>
        </w:rPr>
        <w:t xml:space="preserve"> </w:t>
      </w:r>
      <w:proofErr w:type="spellStart"/>
      <w:r w:rsidRPr="00187256">
        <w:rPr>
          <w:rFonts w:ascii="Times New Roman" w:hAnsi="Times New Roman" w:cs="Times New Roman"/>
          <w:sz w:val="24"/>
          <w:szCs w:val="24"/>
        </w:rPr>
        <w:t>Министарства</w:t>
      </w:r>
      <w:proofErr w:type="spellEnd"/>
      <w:r w:rsidRPr="00187256">
        <w:rPr>
          <w:rFonts w:ascii="Times New Roman" w:hAnsi="Times New Roman" w:cs="Times New Roman"/>
          <w:sz w:val="24"/>
          <w:szCs w:val="24"/>
        </w:rPr>
        <w:t xml:space="preserve"> </w:t>
      </w:r>
      <w:proofErr w:type="spellStart"/>
      <w:r w:rsidRPr="00187256">
        <w:rPr>
          <w:rFonts w:ascii="Times New Roman" w:hAnsi="Times New Roman" w:cs="Times New Roman"/>
          <w:sz w:val="24"/>
          <w:szCs w:val="24"/>
        </w:rPr>
        <w:t>информисања</w:t>
      </w:r>
      <w:proofErr w:type="spellEnd"/>
      <w:r w:rsidRPr="00187256">
        <w:rPr>
          <w:rFonts w:ascii="Times New Roman" w:hAnsi="Times New Roman" w:cs="Times New Roman"/>
          <w:sz w:val="24"/>
          <w:szCs w:val="24"/>
        </w:rPr>
        <w:t xml:space="preserve"> и </w:t>
      </w:r>
      <w:proofErr w:type="spellStart"/>
      <w:r w:rsidRPr="00187256">
        <w:rPr>
          <w:rFonts w:ascii="Times New Roman" w:hAnsi="Times New Roman" w:cs="Times New Roman"/>
          <w:sz w:val="24"/>
          <w:szCs w:val="24"/>
        </w:rPr>
        <w:t>телекомуникација</w:t>
      </w:r>
      <w:proofErr w:type="spellEnd"/>
      <w:r w:rsidRPr="00187256">
        <w:rPr>
          <w:rFonts w:ascii="Times New Roman" w:hAnsi="Times New Roman" w:cs="Times New Roman"/>
          <w:sz w:val="24"/>
          <w:szCs w:val="24"/>
        </w:rPr>
        <w:t xml:space="preserve"> </w:t>
      </w:r>
      <w:proofErr w:type="spellStart"/>
      <w:r w:rsidRPr="00187256">
        <w:rPr>
          <w:rFonts w:ascii="Times New Roman" w:hAnsi="Times New Roman" w:cs="Times New Roman"/>
          <w:sz w:val="24"/>
          <w:szCs w:val="24"/>
        </w:rPr>
        <w:t>за</w:t>
      </w:r>
      <w:proofErr w:type="spellEnd"/>
      <w:r w:rsidRPr="00187256">
        <w:rPr>
          <w:rFonts w:ascii="Times New Roman" w:hAnsi="Times New Roman" w:cs="Times New Roman"/>
          <w:sz w:val="24"/>
          <w:szCs w:val="24"/>
        </w:rPr>
        <w:t xml:space="preserve"> </w:t>
      </w:r>
      <w:proofErr w:type="spellStart"/>
      <w:r w:rsidRPr="00187256">
        <w:rPr>
          <w:rFonts w:ascii="Times New Roman" w:hAnsi="Times New Roman" w:cs="Times New Roman"/>
          <w:sz w:val="24"/>
          <w:szCs w:val="24"/>
        </w:rPr>
        <w:t>безбедност</w:t>
      </w:r>
      <w:proofErr w:type="spellEnd"/>
      <w:r w:rsidRPr="00187256">
        <w:rPr>
          <w:rFonts w:ascii="Times New Roman" w:hAnsi="Times New Roman" w:cs="Times New Roman"/>
          <w:sz w:val="24"/>
          <w:szCs w:val="24"/>
        </w:rPr>
        <w:t xml:space="preserve"> </w:t>
      </w:r>
      <w:proofErr w:type="spellStart"/>
      <w:r w:rsidRPr="00187256">
        <w:rPr>
          <w:rFonts w:ascii="Times New Roman" w:hAnsi="Times New Roman" w:cs="Times New Roman"/>
          <w:sz w:val="24"/>
          <w:szCs w:val="24"/>
        </w:rPr>
        <w:t>деце</w:t>
      </w:r>
      <w:proofErr w:type="spellEnd"/>
      <w:r w:rsidRPr="00187256">
        <w:rPr>
          <w:rFonts w:ascii="Times New Roman" w:hAnsi="Times New Roman" w:cs="Times New Roman"/>
          <w:sz w:val="24"/>
          <w:szCs w:val="24"/>
        </w:rPr>
        <w:t xml:space="preserve"> </w:t>
      </w:r>
      <w:proofErr w:type="spellStart"/>
      <w:r w:rsidRPr="00187256">
        <w:rPr>
          <w:rFonts w:ascii="Times New Roman" w:hAnsi="Times New Roman" w:cs="Times New Roman"/>
          <w:sz w:val="24"/>
          <w:szCs w:val="24"/>
        </w:rPr>
        <w:t>на</w:t>
      </w:r>
      <w:proofErr w:type="spellEnd"/>
      <w:r w:rsidRPr="00187256">
        <w:rPr>
          <w:rFonts w:ascii="Times New Roman" w:hAnsi="Times New Roman" w:cs="Times New Roman"/>
          <w:sz w:val="24"/>
          <w:szCs w:val="24"/>
        </w:rPr>
        <w:t xml:space="preserve"> </w:t>
      </w:r>
      <w:proofErr w:type="spellStart"/>
      <w:r w:rsidRPr="00187256">
        <w:rPr>
          <w:rFonts w:ascii="Times New Roman" w:hAnsi="Times New Roman" w:cs="Times New Roman"/>
          <w:sz w:val="24"/>
          <w:szCs w:val="24"/>
        </w:rPr>
        <w:t>интернету</w:t>
      </w:r>
      <w:proofErr w:type="spellEnd"/>
      <w:r w:rsidRPr="00187256">
        <w:rPr>
          <w:rFonts w:ascii="Times New Roman" w:hAnsi="Times New Roman" w:cs="Times New Roman"/>
          <w:sz w:val="24"/>
          <w:szCs w:val="24"/>
        </w:rPr>
        <w:t xml:space="preserve"> </w:t>
      </w:r>
      <w:proofErr w:type="spellStart"/>
      <w:r w:rsidRPr="00187256">
        <w:rPr>
          <w:rFonts w:ascii="Times New Roman" w:hAnsi="Times New Roman" w:cs="Times New Roman"/>
          <w:sz w:val="24"/>
          <w:szCs w:val="24"/>
        </w:rPr>
        <w:t>предузима</w:t>
      </w:r>
      <w:proofErr w:type="spellEnd"/>
      <w:r w:rsidRPr="00187256">
        <w:rPr>
          <w:rFonts w:ascii="Times New Roman" w:hAnsi="Times New Roman" w:cs="Times New Roman"/>
          <w:sz w:val="24"/>
          <w:szCs w:val="24"/>
        </w:rPr>
        <w:t xml:space="preserve"> </w:t>
      </w:r>
      <w:proofErr w:type="spellStart"/>
      <w:r w:rsidRPr="00187256">
        <w:rPr>
          <w:rFonts w:ascii="Times New Roman" w:hAnsi="Times New Roman" w:cs="Times New Roman"/>
          <w:sz w:val="24"/>
          <w:szCs w:val="24"/>
        </w:rPr>
        <w:t>превентивне</w:t>
      </w:r>
      <w:proofErr w:type="spellEnd"/>
      <w:r w:rsidRPr="00187256">
        <w:rPr>
          <w:rFonts w:ascii="Times New Roman" w:hAnsi="Times New Roman" w:cs="Times New Roman"/>
          <w:sz w:val="24"/>
          <w:szCs w:val="24"/>
        </w:rPr>
        <w:t xml:space="preserve"> </w:t>
      </w:r>
      <w:proofErr w:type="spellStart"/>
      <w:r w:rsidRPr="00187256">
        <w:rPr>
          <w:rFonts w:ascii="Times New Roman" w:hAnsi="Times New Roman" w:cs="Times New Roman"/>
          <w:sz w:val="24"/>
          <w:szCs w:val="24"/>
        </w:rPr>
        <w:t>мере</w:t>
      </w:r>
      <w:proofErr w:type="spellEnd"/>
      <w:r w:rsidRPr="00187256">
        <w:rPr>
          <w:rFonts w:ascii="Times New Roman" w:hAnsi="Times New Roman" w:cs="Times New Roman"/>
          <w:sz w:val="24"/>
          <w:szCs w:val="24"/>
        </w:rPr>
        <w:t xml:space="preserve"> у </w:t>
      </w:r>
      <w:proofErr w:type="spellStart"/>
      <w:r w:rsidRPr="00187256">
        <w:rPr>
          <w:rFonts w:ascii="Times New Roman" w:hAnsi="Times New Roman" w:cs="Times New Roman"/>
          <w:sz w:val="24"/>
          <w:szCs w:val="24"/>
        </w:rPr>
        <w:t>вези</w:t>
      </w:r>
      <w:proofErr w:type="spellEnd"/>
      <w:r w:rsidRPr="00187256">
        <w:rPr>
          <w:rFonts w:ascii="Times New Roman" w:hAnsi="Times New Roman" w:cs="Times New Roman"/>
          <w:sz w:val="24"/>
          <w:szCs w:val="24"/>
        </w:rPr>
        <w:t xml:space="preserve"> </w:t>
      </w:r>
      <w:proofErr w:type="spellStart"/>
      <w:r w:rsidRPr="00187256">
        <w:rPr>
          <w:rFonts w:ascii="Times New Roman" w:hAnsi="Times New Roman" w:cs="Times New Roman"/>
          <w:sz w:val="24"/>
          <w:szCs w:val="24"/>
        </w:rPr>
        <w:t>са</w:t>
      </w:r>
      <w:proofErr w:type="spellEnd"/>
      <w:r w:rsidRPr="00187256">
        <w:rPr>
          <w:rFonts w:ascii="Times New Roman" w:hAnsi="Times New Roman" w:cs="Times New Roman"/>
          <w:sz w:val="24"/>
          <w:szCs w:val="24"/>
        </w:rPr>
        <w:t xml:space="preserve"> </w:t>
      </w:r>
      <w:proofErr w:type="spellStart"/>
      <w:r w:rsidRPr="00187256">
        <w:rPr>
          <w:rFonts w:ascii="Times New Roman" w:hAnsi="Times New Roman" w:cs="Times New Roman"/>
          <w:sz w:val="24"/>
          <w:szCs w:val="24"/>
        </w:rPr>
        <w:t>безбедношћу</w:t>
      </w:r>
      <w:proofErr w:type="spellEnd"/>
      <w:r w:rsidRPr="00187256">
        <w:rPr>
          <w:rFonts w:ascii="Times New Roman" w:hAnsi="Times New Roman" w:cs="Times New Roman"/>
          <w:sz w:val="24"/>
          <w:szCs w:val="24"/>
        </w:rPr>
        <w:t xml:space="preserve"> и </w:t>
      </w:r>
      <w:proofErr w:type="spellStart"/>
      <w:r w:rsidRPr="00187256">
        <w:rPr>
          <w:rFonts w:ascii="Times New Roman" w:hAnsi="Times New Roman" w:cs="Times New Roman"/>
          <w:sz w:val="24"/>
          <w:szCs w:val="24"/>
        </w:rPr>
        <w:t>заштитом</w:t>
      </w:r>
      <w:proofErr w:type="spellEnd"/>
      <w:r w:rsidRPr="00187256">
        <w:rPr>
          <w:rFonts w:ascii="Times New Roman" w:hAnsi="Times New Roman" w:cs="Times New Roman"/>
          <w:sz w:val="24"/>
          <w:szCs w:val="24"/>
        </w:rPr>
        <w:t xml:space="preserve"> </w:t>
      </w:r>
      <w:proofErr w:type="spellStart"/>
      <w:r w:rsidRPr="00187256">
        <w:rPr>
          <w:rFonts w:ascii="Times New Roman" w:hAnsi="Times New Roman" w:cs="Times New Roman"/>
          <w:sz w:val="24"/>
          <w:szCs w:val="24"/>
        </w:rPr>
        <w:t>деце</w:t>
      </w:r>
      <w:proofErr w:type="spellEnd"/>
      <w:r w:rsidRPr="00187256">
        <w:rPr>
          <w:rFonts w:ascii="Times New Roman" w:hAnsi="Times New Roman" w:cs="Times New Roman"/>
          <w:sz w:val="24"/>
          <w:szCs w:val="24"/>
        </w:rPr>
        <w:t xml:space="preserve"> </w:t>
      </w:r>
      <w:proofErr w:type="spellStart"/>
      <w:r w:rsidRPr="00187256">
        <w:rPr>
          <w:rFonts w:ascii="Times New Roman" w:hAnsi="Times New Roman" w:cs="Times New Roman"/>
          <w:sz w:val="24"/>
          <w:szCs w:val="24"/>
        </w:rPr>
        <w:t>на</w:t>
      </w:r>
      <w:proofErr w:type="spellEnd"/>
      <w:r w:rsidRPr="00187256">
        <w:rPr>
          <w:rFonts w:ascii="Times New Roman" w:hAnsi="Times New Roman" w:cs="Times New Roman"/>
          <w:sz w:val="24"/>
          <w:szCs w:val="24"/>
        </w:rPr>
        <w:t xml:space="preserve"> </w:t>
      </w:r>
      <w:proofErr w:type="spellStart"/>
      <w:r w:rsidRPr="00187256">
        <w:rPr>
          <w:rFonts w:ascii="Times New Roman" w:hAnsi="Times New Roman" w:cs="Times New Roman"/>
          <w:sz w:val="24"/>
          <w:szCs w:val="24"/>
        </w:rPr>
        <w:t>интернету</w:t>
      </w:r>
      <w:proofErr w:type="spellEnd"/>
      <w:r w:rsidRPr="00187256">
        <w:rPr>
          <w:rFonts w:ascii="Times New Roman" w:hAnsi="Times New Roman" w:cs="Times New Roman"/>
          <w:sz w:val="24"/>
          <w:szCs w:val="24"/>
        </w:rPr>
        <w:t xml:space="preserve">, </w:t>
      </w:r>
      <w:proofErr w:type="spellStart"/>
      <w:r w:rsidRPr="00187256">
        <w:rPr>
          <w:rFonts w:ascii="Times New Roman" w:hAnsi="Times New Roman" w:cs="Times New Roman"/>
          <w:sz w:val="24"/>
          <w:szCs w:val="24"/>
        </w:rPr>
        <w:t>као</w:t>
      </w:r>
      <w:proofErr w:type="spellEnd"/>
      <w:r w:rsidRPr="00187256">
        <w:rPr>
          <w:rFonts w:ascii="Times New Roman" w:hAnsi="Times New Roman" w:cs="Times New Roman"/>
          <w:sz w:val="24"/>
          <w:szCs w:val="24"/>
        </w:rPr>
        <w:t xml:space="preserve"> и </w:t>
      </w:r>
      <w:proofErr w:type="spellStart"/>
      <w:r w:rsidRPr="00187256">
        <w:rPr>
          <w:rFonts w:ascii="Times New Roman" w:hAnsi="Times New Roman" w:cs="Times New Roman"/>
          <w:sz w:val="24"/>
          <w:szCs w:val="24"/>
        </w:rPr>
        <w:t>са</w:t>
      </w:r>
      <w:proofErr w:type="spellEnd"/>
      <w:r w:rsidRPr="00187256">
        <w:rPr>
          <w:rFonts w:ascii="Times New Roman" w:hAnsi="Times New Roman" w:cs="Times New Roman"/>
          <w:sz w:val="24"/>
          <w:szCs w:val="24"/>
        </w:rPr>
        <w:t xml:space="preserve"> </w:t>
      </w:r>
      <w:proofErr w:type="spellStart"/>
      <w:r w:rsidRPr="00187256">
        <w:rPr>
          <w:rFonts w:ascii="Times New Roman" w:hAnsi="Times New Roman" w:cs="Times New Roman"/>
          <w:sz w:val="24"/>
          <w:szCs w:val="24"/>
        </w:rPr>
        <w:t>активностима</w:t>
      </w:r>
      <w:proofErr w:type="spellEnd"/>
      <w:r w:rsidRPr="00187256">
        <w:rPr>
          <w:rFonts w:ascii="Times New Roman" w:hAnsi="Times New Roman" w:cs="Times New Roman"/>
          <w:sz w:val="24"/>
          <w:szCs w:val="24"/>
        </w:rPr>
        <w:t xml:space="preserve"> </w:t>
      </w:r>
      <w:proofErr w:type="spellStart"/>
      <w:r w:rsidRPr="00187256">
        <w:rPr>
          <w:rFonts w:ascii="Times New Roman" w:hAnsi="Times New Roman" w:cs="Times New Roman"/>
          <w:sz w:val="24"/>
          <w:szCs w:val="24"/>
        </w:rPr>
        <w:t>од</w:t>
      </w:r>
      <w:proofErr w:type="spellEnd"/>
      <w:r w:rsidRPr="00187256">
        <w:rPr>
          <w:rFonts w:ascii="Times New Roman" w:hAnsi="Times New Roman" w:cs="Times New Roman"/>
          <w:sz w:val="24"/>
          <w:szCs w:val="24"/>
        </w:rPr>
        <w:t xml:space="preserve"> </w:t>
      </w:r>
      <w:proofErr w:type="spellStart"/>
      <w:r w:rsidRPr="00187256">
        <w:rPr>
          <w:rFonts w:ascii="Times New Roman" w:hAnsi="Times New Roman" w:cs="Times New Roman"/>
          <w:sz w:val="24"/>
          <w:szCs w:val="24"/>
        </w:rPr>
        <w:t>јавног</w:t>
      </w:r>
      <w:proofErr w:type="spellEnd"/>
      <w:r w:rsidRPr="00187256">
        <w:rPr>
          <w:rFonts w:ascii="Times New Roman" w:hAnsi="Times New Roman" w:cs="Times New Roman"/>
          <w:sz w:val="24"/>
          <w:szCs w:val="24"/>
        </w:rPr>
        <w:t xml:space="preserve"> </w:t>
      </w:r>
      <w:proofErr w:type="spellStart"/>
      <w:r w:rsidRPr="00187256">
        <w:rPr>
          <w:rFonts w:ascii="Times New Roman" w:hAnsi="Times New Roman" w:cs="Times New Roman"/>
          <w:sz w:val="24"/>
          <w:szCs w:val="24"/>
        </w:rPr>
        <w:t>интереса</w:t>
      </w:r>
      <w:proofErr w:type="spellEnd"/>
      <w:r w:rsidRPr="00187256">
        <w:rPr>
          <w:rFonts w:ascii="Times New Roman" w:hAnsi="Times New Roman" w:cs="Times New Roman"/>
          <w:sz w:val="24"/>
          <w:szCs w:val="24"/>
        </w:rPr>
        <w:t xml:space="preserve">. </w:t>
      </w:r>
      <w:proofErr w:type="spellStart"/>
      <w:r w:rsidRPr="00187256">
        <w:rPr>
          <w:rFonts w:ascii="Times New Roman" w:hAnsi="Times New Roman" w:cs="Times New Roman"/>
          <w:sz w:val="24"/>
          <w:szCs w:val="24"/>
        </w:rPr>
        <w:t>Све</w:t>
      </w:r>
      <w:proofErr w:type="spellEnd"/>
      <w:r w:rsidRPr="00187256">
        <w:rPr>
          <w:rFonts w:ascii="Times New Roman" w:hAnsi="Times New Roman" w:cs="Times New Roman"/>
          <w:sz w:val="24"/>
          <w:szCs w:val="24"/>
        </w:rPr>
        <w:t xml:space="preserve"> </w:t>
      </w:r>
      <w:proofErr w:type="spellStart"/>
      <w:r w:rsidRPr="00187256">
        <w:rPr>
          <w:rFonts w:ascii="Times New Roman" w:hAnsi="Times New Roman" w:cs="Times New Roman"/>
          <w:sz w:val="24"/>
          <w:szCs w:val="24"/>
        </w:rPr>
        <w:t>активности</w:t>
      </w:r>
      <w:proofErr w:type="spellEnd"/>
      <w:r w:rsidRPr="00187256">
        <w:rPr>
          <w:rFonts w:ascii="Times New Roman" w:hAnsi="Times New Roman" w:cs="Times New Roman"/>
          <w:sz w:val="24"/>
          <w:szCs w:val="24"/>
        </w:rPr>
        <w:t xml:space="preserve"> </w:t>
      </w:r>
      <w:proofErr w:type="spellStart"/>
      <w:r w:rsidRPr="00187256">
        <w:rPr>
          <w:rFonts w:ascii="Times New Roman" w:hAnsi="Times New Roman" w:cs="Times New Roman"/>
          <w:sz w:val="24"/>
          <w:szCs w:val="24"/>
        </w:rPr>
        <w:t>реализују</w:t>
      </w:r>
      <w:proofErr w:type="spellEnd"/>
      <w:r w:rsidRPr="00187256">
        <w:rPr>
          <w:rFonts w:ascii="Times New Roman" w:hAnsi="Times New Roman" w:cs="Times New Roman"/>
          <w:sz w:val="24"/>
          <w:szCs w:val="24"/>
        </w:rPr>
        <w:t xml:space="preserve"> </w:t>
      </w:r>
      <w:proofErr w:type="spellStart"/>
      <w:r w:rsidRPr="00187256">
        <w:rPr>
          <w:rFonts w:ascii="Times New Roman" w:hAnsi="Times New Roman" w:cs="Times New Roman"/>
          <w:sz w:val="24"/>
          <w:szCs w:val="24"/>
        </w:rPr>
        <w:t>се</w:t>
      </w:r>
      <w:proofErr w:type="spellEnd"/>
      <w:r w:rsidRPr="00187256">
        <w:rPr>
          <w:rFonts w:ascii="Times New Roman" w:hAnsi="Times New Roman" w:cs="Times New Roman"/>
          <w:sz w:val="24"/>
          <w:szCs w:val="24"/>
        </w:rPr>
        <w:t xml:space="preserve"> </w:t>
      </w:r>
      <w:proofErr w:type="spellStart"/>
      <w:r w:rsidRPr="00187256">
        <w:rPr>
          <w:rFonts w:ascii="Times New Roman" w:hAnsi="Times New Roman" w:cs="Times New Roman"/>
          <w:sz w:val="24"/>
          <w:szCs w:val="24"/>
        </w:rPr>
        <w:t>путем</w:t>
      </w:r>
      <w:proofErr w:type="spellEnd"/>
      <w:r w:rsidRPr="00187256">
        <w:rPr>
          <w:rFonts w:ascii="Times New Roman" w:hAnsi="Times New Roman" w:cs="Times New Roman"/>
          <w:sz w:val="24"/>
          <w:szCs w:val="24"/>
        </w:rPr>
        <w:t xml:space="preserve"> </w:t>
      </w:r>
      <w:proofErr w:type="spellStart"/>
      <w:r w:rsidRPr="00187256">
        <w:rPr>
          <w:rFonts w:ascii="Times New Roman" w:hAnsi="Times New Roman" w:cs="Times New Roman"/>
          <w:sz w:val="24"/>
          <w:szCs w:val="24"/>
        </w:rPr>
        <w:t>образовних</w:t>
      </w:r>
      <w:proofErr w:type="spellEnd"/>
      <w:r w:rsidRPr="00187256">
        <w:rPr>
          <w:rFonts w:ascii="Times New Roman" w:hAnsi="Times New Roman" w:cs="Times New Roman"/>
          <w:sz w:val="24"/>
          <w:szCs w:val="24"/>
        </w:rPr>
        <w:t xml:space="preserve"> </w:t>
      </w:r>
      <w:proofErr w:type="spellStart"/>
      <w:r w:rsidRPr="00187256">
        <w:rPr>
          <w:rFonts w:ascii="Times New Roman" w:hAnsi="Times New Roman" w:cs="Times New Roman"/>
          <w:sz w:val="24"/>
          <w:szCs w:val="24"/>
        </w:rPr>
        <w:t>програма</w:t>
      </w:r>
      <w:proofErr w:type="spellEnd"/>
      <w:r w:rsidRPr="00187256">
        <w:rPr>
          <w:rFonts w:ascii="Times New Roman" w:hAnsi="Times New Roman" w:cs="Times New Roman"/>
          <w:sz w:val="24"/>
          <w:szCs w:val="24"/>
        </w:rPr>
        <w:t xml:space="preserve"> и </w:t>
      </w:r>
      <w:proofErr w:type="spellStart"/>
      <w:r w:rsidRPr="00187256">
        <w:rPr>
          <w:rFonts w:ascii="Times New Roman" w:hAnsi="Times New Roman" w:cs="Times New Roman"/>
          <w:sz w:val="24"/>
          <w:szCs w:val="24"/>
        </w:rPr>
        <w:lastRenderedPageBreak/>
        <w:t>информисања</w:t>
      </w:r>
      <w:proofErr w:type="spellEnd"/>
      <w:r w:rsidRPr="00187256">
        <w:rPr>
          <w:rFonts w:ascii="Times New Roman" w:hAnsi="Times New Roman" w:cs="Times New Roman"/>
          <w:sz w:val="24"/>
          <w:szCs w:val="24"/>
        </w:rPr>
        <w:t xml:space="preserve"> </w:t>
      </w:r>
      <w:proofErr w:type="spellStart"/>
      <w:r w:rsidRPr="00187256">
        <w:rPr>
          <w:rFonts w:ascii="Times New Roman" w:hAnsi="Times New Roman" w:cs="Times New Roman"/>
          <w:sz w:val="24"/>
          <w:szCs w:val="24"/>
        </w:rPr>
        <w:t>деце</w:t>
      </w:r>
      <w:proofErr w:type="spellEnd"/>
      <w:r w:rsidRPr="00187256">
        <w:rPr>
          <w:rFonts w:ascii="Times New Roman" w:hAnsi="Times New Roman" w:cs="Times New Roman"/>
          <w:sz w:val="24"/>
          <w:szCs w:val="24"/>
        </w:rPr>
        <w:t xml:space="preserve">, </w:t>
      </w:r>
      <w:proofErr w:type="spellStart"/>
      <w:r w:rsidRPr="00187256">
        <w:rPr>
          <w:rFonts w:ascii="Times New Roman" w:hAnsi="Times New Roman" w:cs="Times New Roman"/>
          <w:sz w:val="24"/>
          <w:szCs w:val="24"/>
        </w:rPr>
        <w:t>родитеља</w:t>
      </w:r>
      <w:proofErr w:type="spellEnd"/>
      <w:r w:rsidRPr="00187256">
        <w:rPr>
          <w:rFonts w:ascii="Times New Roman" w:hAnsi="Times New Roman" w:cs="Times New Roman"/>
          <w:sz w:val="24"/>
          <w:szCs w:val="24"/>
        </w:rPr>
        <w:t xml:space="preserve"> и </w:t>
      </w:r>
      <w:proofErr w:type="spellStart"/>
      <w:r w:rsidRPr="00187256">
        <w:rPr>
          <w:rFonts w:ascii="Times New Roman" w:hAnsi="Times New Roman" w:cs="Times New Roman"/>
          <w:sz w:val="24"/>
          <w:szCs w:val="24"/>
        </w:rPr>
        <w:t>наставника</w:t>
      </w:r>
      <w:proofErr w:type="spellEnd"/>
      <w:r w:rsidRPr="00187256">
        <w:rPr>
          <w:rFonts w:ascii="Times New Roman" w:hAnsi="Times New Roman" w:cs="Times New Roman"/>
          <w:sz w:val="24"/>
          <w:szCs w:val="24"/>
        </w:rPr>
        <w:t xml:space="preserve"> о </w:t>
      </w:r>
      <w:proofErr w:type="spellStart"/>
      <w:r w:rsidRPr="00187256">
        <w:rPr>
          <w:rFonts w:ascii="Times New Roman" w:hAnsi="Times New Roman" w:cs="Times New Roman"/>
          <w:sz w:val="24"/>
          <w:szCs w:val="24"/>
        </w:rPr>
        <w:t>предностима</w:t>
      </w:r>
      <w:proofErr w:type="spellEnd"/>
      <w:r w:rsidRPr="00187256">
        <w:rPr>
          <w:rFonts w:ascii="Times New Roman" w:hAnsi="Times New Roman" w:cs="Times New Roman"/>
          <w:sz w:val="24"/>
          <w:szCs w:val="24"/>
        </w:rPr>
        <w:t xml:space="preserve">, </w:t>
      </w:r>
      <w:proofErr w:type="spellStart"/>
      <w:r w:rsidRPr="00187256">
        <w:rPr>
          <w:rFonts w:ascii="Times New Roman" w:hAnsi="Times New Roman" w:cs="Times New Roman"/>
          <w:sz w:val="24"/>
          <w:szCs w:val="24"/>
        </w:rPr>
        <w:t>ризицима</w:t>
      </w:r>
      <w:proofErr w:type="spellEnd"/>
      <w:r w:rsidRPr="00187256">
        <w:rPr>
          <w:rFonts w:ascii="Times New Roman" w:hAnsi="Times New Roman" w:cs="Times New Roman"/>
          <w:sz w:val="24"/>
          <w:szCs w:val="24"/>
        </w:rPr>
        <w:t xml:space="preserve"> и </w:t>
      </w:r>
      <w:proofErr w:type="spellStart"/>
      <w:r w:rsidRPr="00187256">
        <w:rPr>
          <w:rFonts w:ascii="Times New Roman" w:hAnsi="Times New Roman" w:cs="Times New Roman"/>
          <w:sz w:val="24"/>
          <w:szCs w:val="24"/>
        </w:rPr>
        <w:t>начинима</w:t>
      </w:r>
      <w:proofErr w:type="spellEnd"/>
      <w:r w:rsidRPr="00187256">
        <w:rPr>
          <w:rFonts w:ascii="Times New Roman" w:hAnsi="Times New Roman" w:cs="Times New Roman"/>
          <w:sz w:val="24"/>
          <w:szCs w:val="24"/>
        </w:rPr>
        <w:t xml:space="preserve"> </w:t>
      </w:r>
      <w:proofErr w:type="spellStart"/>
      <w:r w:rsidRPr="00187256">
        <w:rPr>
          <w:rFonts w:ascii="Times New Roman" w:hAnsi="Times New Roman" w:cs="Times New Roman"/>
          <w:sz w:val="24"/>
          <w:szCs w:val="24"/>
        </w:rPr>
        <w:t>безбедног</w:t>
      </w:r>
      <w:proofErr w:type="spellEnd"/>
      <w:r w:rsidRPr="00187256">
        <w:rPr>
          <w:rFonts w:ascii="Times New Roman" w:hAnsi="Times New Roman" w:cs="Times New Roman"/>
          <w:sz w:val="24"/>
          <w:szCs w:val="24"/>
        </w:rPr>
        <w:t xml:space="preserve"> </w:t>
      </w:r>
      <w:proofErr w:type="spellStart"/>
      <w:r w:rsidRPr="00187256">
        <w:rPr>
          <w:rFonts w:ascii="Times New Roman" w:hAnsi="Times New Roman" w:cs="Times New Roman"/>
          <w:sz w:val="24"/>
          <w:szCs w:val="24"/>
        </w:rPr>
        <w:t>коришћења</w:t>
      </w:r>
      <w:proofErr w:type="spellEnd"/>
      <w:r w:rsidRPr="00187256">
        <w:rPr>
          <w:rFonts w:ascii="Times New Roman" w:hAnsi="Times New Roman" w:cs="Times New Roman"/>
          <w:sz w:val="24"/>
          <w:szCs w:val="24"/>
        </w:rPr>
        <w:t xml:space="preserve"> </w:t>
      </w:r>
      <w:proofErr w:type="spellStart"/>
      <w:r w:rsidRPr="00187256">
        <w:rPr>
          <w:rFonts w:ascii="Times New Roman" w:hAnsi="Times New Roman" w:cs="Times New Roman"/>
          <w:sz w:val="24"/>
          <w:szCs w:val="24"/>
        </w:rPr>
        <w:t>интернета</w:t>
      </w:r>
      <w:proofErr w:type="spellEnd"/>
      <w:r w:rsidRPr="00187256">
        <w:rPr>
          <w:rFonts w:ascii="Times New Roman" w:hAnsi="Times New Roman" w:cs="Times New Roman"/>
          <w:sz w:val="24"/>
          <w:szCs w:val="24"/>
        </w:rPr>
        <w:t xml:space="preserve">, </w:t>
      </w:r>
      <w:proofErr w:type="spellStart"/>
      <w:r w:rsidRPr="00187256">
        <w:rPr>
          <w:rFonts w:ascii="Times New Roman" w:hAnsi="Times New Roman" w:cs="Times New Roman"/>
          <w:sz w:val="24"/>
          <w:szCs w:val="24"/>
        </w:rPr>
        <w:t>као</w:t>
      </w:r>
      <w:proofErr w:type="spellEnd"/>
      <w:r w:rsidRPr="00187256">
        <w:rPr>
          <w:rFonts w:ascii="Times New Roman" w:hAnsi="Times New Roman" w:cs="Times New Roman"/>
          <w:sz w:val="24"/>
          <w:szCs w:val="24"/>
        </w:rPr>
        <w:t xml:space="preserve"> и </w:t>
      </w:r>
      <w:proofErr w:type="spellStart"/>
      <w:r w:rsidRPr="00187256">
        <w:rPr>
          <w:rFonts w:ascii="Times New Roman" w:hAnsi="Times New Roman" w:cs="Times New Roman"/>
          <w:sz w:val="24"/>
          <w:szCs w:val="24"/>
        </w:rPr>
        <w:t>путем</w:t>
      </w:r>
      <w:proofErr w:type="spellEnd"/>
      <w:r w:rsidRPr="00187256">
        <w:rPr>
          <w:rFonts w:ascii="Times New Roman" w:hAnsi="Times New Roman" w:cs="Times New Roman"/>
          <w:sz w:val="24"/>
          <w:szCs w:val="24"/>
        </w:rPr>
        <w:t xml:space="preserve"> </w:t>
      </w:r>
      <w:proofErr w:type="spellStart"/>
      <w:r w:rsidRPr="00187256">
        <w:rPr>
          <w:rFonts w:ascii="Times New Roman" w:hAnsi="Times New Roman" w:cs="Times New Roman"/>
          <w:sz w:val="24"/>
          <w:szCs w:val="24"/>
        </w:rPr>
        <w:t>јединственог</w:t>
      </w:r>
      <w:proofErr w:type="spellEnd"/>
      <w:r w:rsidRPr="00187256">
        <w:rPr>
          <w:rFonts w:ascii="Times New Roman" w:hAnsi="Times New Roman" w:cs="Times New Roman"/>
          <w:sz w:val="24"/>
          <w:szCs w:val="24"/>
        </w:rPr>
        <w:t xml:space="preserve"> </w:t>
      </w:r>
      <w:proofErr w:type="spellStart"/>
      <w:r w:rsidRPr="00187256">
        <w:rPr>
          <w:rFonts w:ascii="Times New Roman" w:hAnsi="Times New Roman" w:cs="Times New Roman"/>
          <w:sz w:val="24"/>
          <w:szCs w:val="24"/>
        </w:rPr>
        <w:t>места</w:t>
      </w:r>
      <w:proofErr w:type="spellEnd"/>
      <w:r w:rsidRPr="00187256">
        <w:rPr>
          <w:rFonts w:ascii="Times New Roman" w:hAnsi="Times New Roman" w:cs="Times New Roman"/>
          <w:sz w:val="24"/>
          <w:szCs w:val="24"/>
        </w:rPr>
        <w:t xml:space="preserve"> </w:t>
      </w:r>
      <w:proofErr w:type="spellStart"/>
      <w:r w:rsidRPr="00187256">
        <w:rPr>
          <w:rFonts w:ascii="Times New Roman" w:hAnsi="Times New Roman" w:cs="Times New Roman"/>
          <w:sz w:val="24"/>
          <w:szCs w:val="24"/>
        </w:rPr>
        <w:t>за</w:t>
      </w:r>
      <w:proofErr w:type="spellEnd"/>
      <w:r w:rsidRPr="00187256">
        <w:rPr>
          <w:rFonts w:ascii="Times New Roman" w:hAnsi="Times New Roman" w:cs="Times New Roman"/>
          <w:sz w:val="24"/>
          <w:szCs w:val="24"/>
        </w:rPr>
        <w:t xml:space="preserve"> </w:t>
      </w:r>
      <w:proofErr w:type="spellStart"/>
      <w:r w:rsidRPr="00187256">
        <w:rPr>
          <w:rFonts w:ascii="Times New Roman" w:hAnsi="Times New Roman" w:cs="Times New Roman"/>
          <w:sz w:val="24"/>
          <w:szCs w:val="24"/>
        </w:rPr>
        <w:t>пружање</w:t>
      </w:r>
      <w:proofErr w:type="spellEnd"/>
      <w:r w:rsidRPr="00187256">
        <w:rPr>
          <w:rFonts w:ascii="Times New Roman" w:hAnsi="Times New Roman" w:cs="Times New Roman"/>
          <w:sz w:val="24"/>
          <w:szCs w:val="24"/>
        </w:rPr>
        <w:t xml:space="preserve"> </w:t>
      </w:r>
      <w:proofErr w:type="spellStart"/>
      <w:r w:rsidRPr="00187256">
        <w:rPr>
          <w:rFonts w:ascii="Times New Roman" w:hAnsi="Times New Roman" w:cs="Times New Roman"/>
          <w:sz w:val="24"/>
          <w:szCs w:val="24"/>
        </w:rPr>
        <w:t>савета</w:t>
      </w:r>
      <w:proofErr w:type="spellEnd"/>
      <w:r w:rsidRPr="00187256">
        <w:rPr>
          <w:rFonts w:ascii="Times New Roman" w:hAnsi="Times New Roman" w:cs="Times New Roman"/>
          <w:sz w:val="24"/>
          <w:szCs w:val="24"/>
        </w:rPr>
        <w:t xml:space="preserve"> и </w:t>
      </w:r>
      <w:proofErr w:type="spellStart"/>
      <w:r w:rsidRPr="00187256">
        <w:rPr>
          <w:rFonts w:ascii="Times New Roman" w:hAnsi="Times New Roman" w:cs="Times New Roman"/>
          <w:sz w:val="24"/>
          <w:szCs w:val="24"/>
        </w:rPr>
        <w:t>пријем</w:t>
      </w:r>
      <w:proofErr w:type="spellEnd"/>
      <w:r w:rsidRPr="00187256">
        <w:rPr>
          <w:rFonts w:ascii="Times New Roman" w:hAnsi="Times New Roman" w:cs="Times New Roman"/>
          <w:sz w:val="24"/>
          <w:szCs w:val="24"/>
        </w:rPr>
        <w:t xml:space="preserve"> </w:t>
      </w:r>
      <w:proofErr w:type="spellStart"/>
      <w:r w:rsidRPr="00187256">
        <w:rPr>
          <w:rFonts w:ascii="Times New Roman" w:hAnsi="Times New Roman" w:cs="Times New Roman"/>
          <w:sz w:val="24"/>
          <w:szCs w:val="24"/>
        </w:rPr>
        <w:t>пријава</w:t>
      </w:r>
      <w:proofErr w:type="spellEnd"/>
      <w:r w:rsidRPr="00187256">
        <w:rPr>
          <w:rFonts w:ascii="Times New Roman" w:hAnsi="Times New Roman" w:cs="Times New Roman"/>
          <w:sz w:val="24"/>
          <w:szCs w:val="24"/>
        </w:rPr>
        <w:t xml:space="preserve"> у </w:t>
      </w:r>
      <w:proofErr w:type="spellStart"/>
      <w:r w:rsidRPr="00187256">
        <w:rPr>
          <w:rFonts w:ascii="Times New Roman" w:hAnsi="Times New Roman" w:cs="Times New Roman"/>
          <w:sz w:val="24"/>
          <w:szCs w:val="24"/>
        </w:rPr>
        <w:t>вези</w:t>
      </w:r>
      <w:proofErr w:type="spellEnd"/>
      <w:r w:rsidRPr="00187256">
        <w:rPr>
          <w:rFonts w:ascii="Times New Roman" w:hAnsi="Times New Roman" w:cs="Times New Roman"/>
          <w:sz w:val="24"/>
          <w:szCs w:val="24"/>
        </w:rPr>
        <w:t xml:space="preserve"> </w:t>
      </w:r>
      <w:proofErr w:type="spellStart"/>
      <w:r w:rsidRPr="00187256">
        <w:rPr>
          <w:rFonts w:ascii="Times New Roman" w:hAnsi="Times New Roman" w:cs="Times New Roman"/>
          <w:sz w:val="24"/>
          <w:szCs w:val="24"/>
        </w:rPr>
        <w:t>са</w:t>
      </w:r>
      <w:proofErr w:type="spellEnd"/>
      <w:r w:rsidRPr="00187256">
        <w:rPr>
          <w:rFonts w:ascii="Times New Roman" w:hAnsi="Times New Roman" w:cs="Times New Roman"/>
          <w:sz w:val="24"/>
          <w:szCs w:val="24"/>
        </w:rPr>
        <w:t xml:space="preserve"> </w:t>
      </w:r>
      <w:proofErr w:type="spellStart"/>
      <w:r w:rsidRPr="00187256">
        <w:rPr>
          <w:rFonts w:ascii="Times New Roman" w:hAnsi="Times New Roman" w:cs="Times New Roman"/>
          <w:sz w:val="24"/>
          <w:szCs w:val="24"/>
        </w:rPr>
        <w:t>безбедношћу</w:t>
      </w:r>
      <w:proofErr w:type="spellEnd"/>
      <w:r w:rsidRPr="00187256">
        <w:rPr>
          <w:rFonts w:ascii="Times New Roman" w:hAnsi="Times New Roman" w:cs="Times New Roman"/>
          <w:sz w:val="24"/>
          <w:szCs w:val="24"/>
        </w:rPr>
        <w:t xml:space="preserve"> </w:t>
      </w:r>
      <w:proofErr w:type="spellStart"/>
      <w:r w:rsidRPr="00187256">
        <w:rPr>
          <w:rFonts w:ascii="Times New Roman" w:hAnsi="Times New Roman" w:cs="Times New Roman"/>
          <w:sz w:val="24"/>
          <w:szCs w:val="24"/>
        </w:rPr>
        <w:t>деце</w:t>
      </w:r>
      <w:proofErr w:type="spellEnd"/>
      <w:r w:rsidRPr="00187256">
        <w:rPr>
          <w:rFonts w:ascii="Times New Roman" w:hAnsi="Times New Roman" w:cs="Times New Roman"/>
          <w:sz w:val="24"/>
          <w:szCs w:val="24"/>
        </w:rPr>
        <w:t xml:space="preserve"> </w:t>
      </w:r>
      <w:proofErr w:type="spellStart"/>
      <w:r w:rsidRPr="00187256">
        <w:rPr>
          <w:rFonts w:ascii="Times New Roman" w:hAnsi="Times New Roman" w:cs="Times New Roman"/>
          <w:sz w:val="24"/>
          <w:szCs w:val="24"/>
        </w:rPr>
        <w:t>на</w:t>
      </w:r>
      <w:proofErr w:type="spellEnd"/>
      <w:r w:rsidRPr="00187256">
        <w:rPr>
          <w:rFonts w:ascii="Times New Roman" w:hAnsi="Times New Roman" w:cs="Times New Roman"/>
          <w:sz w:val="24"/>
          <w:szCs w:val="24"/>
        </w:rPr>
        <w:t xml:space="preserve"> </w:t>
      </w:r>
      <w:proofErr w:type="spellStart"/>
      <w:r w:rsidRPr="00187256">
        <w:rPr>
          <w:rFonts w:ascii="Times New Roman" w:hAnsi="Times New Roman" w:cs="Times New Roman"/>
          <w:sz w:val="24"/>
          <w:szCs w:val="24"/>
        </w:rPr>
        <w:t>интернету</w:t>
      </w:r>
      <w:proofErr w:type="spellEnd"/>
      <w:r w:rsidRPr="00187256">
        <w:rPr>
          <w:rFonts w:ascii="Times New Roman" w:hAnsi="Times New Roman" w:cs="Times New Roman"/>
          <w:sz w:val="24"/>
          <w:szCs w:val="24"/>
        </w:rPr>
        <w:t>.</w:t>
      </w:r>
    </w:p>
    <w:p w14:paraId="2BA53B31" w14:textId="423427D4" w:rsidR="00187256" w:rsidRPr="004352B3" w:rsidRDefault="00187256" w:rsidP="004352B3">
      <w:pPr>
        <w:pStyle w:val="NoSpacing"/>
        <w:ind w:firstLine="708"/>
        <w:jc w:val="both"/>
        <w:rPr>
          <w:rFonts w:ascii="Times New Roman" w:hAnsi="Times New Roman" w:cs="Times New Roman"/>
          <w:sz w:val="24"/>
          <w:szCs w:val="24"/>
          <w:lang w:val="sr-Cyrl-RS"/>
        </w:rPr>
      </w:pPr>
      <w:proofErr w:type="spellStart"/>
      <w:r w:rsidRPr="00187256">
        <w:rPr>
          <w:rFonts w:ascii="Times New Roman" w:hAnsi="Times New Roman" w:cs="Times New Roman"/>
          <w:sz w:val="24"/>
          <w:szCs w:val="24"/>
        </w:rPr>
        <w:t>Национални</w:t>
      </w:r>
      <w:proofErr w:type="spellEnd"/>
      <w:r w:rsidRPr="00187256">
        <w:rPr>
          <w:rFonts w:ascii="Times New Roman" w:hAnsi="Times New Roman" w:cs="Times New Roman"/>
          <w:sz w:val="24"/>
          <w:szCs w:val="24"/>
        </w:rPr>
        <w:t xml:space="preserve"> </w:t>
      </w:r>
      <w:proofErr w:type="spellStart"/>
      <w:r w:rsidRPr="00187256">
        <w:rPr>
          <w:rFonts w:ascii="Times New Roman" w:hAnsi="Times New Roman" w:cs="Times New Roman"/>
          <w:sz w:val="24"/>
          <w:szCs w:val="24"/>
        </w:rPr>
        <w:t>контакт</w:t>
      </w:r>
      <w:proofErr w:type="spellEnd"/>
      <w:r w:rsidRPr="00187256">
        <w:rPr>
          <w:rFonts w:ascii="Times New Roman" w:hAnsi="Times New Roman" w:cs="Times New Roman"/>
          <w:sz w:val="24"/>
          <w:szCs w:val="24"/>
        </w:rPr>
        <w:t xml:space="preserve"> </w:t>
      </w:r>
      <w:proofErr w:type="spellStart"/>
      <w:r w:rsidRPr="00187256">
        <w:rPr>
          <w:rFonts w:ascii="Times New Roman" w:hAnsi="Times New Roman" w:cs="Times New Roman"/>
          <w:sz w:val="24"/>
          <w:szCs w:val="24"/>
        </w:rPr>
        <w:t>центар</w:t>
      </w:r>
      <w:proofErr w:type="spellEnd"/>
      <w:r w:rsidRPr="00187256">
        <w:rPr>
          <w:rFonts w:ascii="Times New Roman" w:hAnsi="Times New Roman" w:cs="Times New Roman"/>
          <w:sz w:val="24"/>
          <w:szCs w:val="24"/>
        </w:rPr>
        <w:t xml:space="preserve"> </w:t>
      </w:r>
      <w:proofErr w:type="spellStart"/>
      <w:r w:rsidRPr="00187256">
        <w:rPr>
          <w:rFonts w:ascii="Times New Roman" w:hAnsi="Times New Roman" w:cs="Times New Roman"/>
          <w:sz w:val="24"/>
          <w:szCs w:val="24"/>
        </w:rPr>
        <w:t>већ</w:t>
      </w:r>
      <w:proofErr w:type="spellEnd"/>
      <w:r w:rsidRPr="00187256">
        <w:rPr>
          <w:rFonts w:ascii="Times New Roman" w:hAnsi="Times New Roman" w:cs="Times New Roman"/>
          <w:sz w:val="24"/>
          <w:szCs w:val="24"/>
        </w:rPr>
        <w:t xml:space="preserve"> </w:t>
      </w:r>
      <w:proofErr w:type="spellStart"/>
      <w:r w:rsidRPr="00187256">
        <w:rPr>
          <w:rFonts w:ascii="Times New Roman" w:hAnsi="Times New Roman" w:cs="Times New Roman"/>
          <w:sz w:val="24"/>
          <w:szCs w:val="24"/>
        </w:rPr>
        <w:t>годинама</w:t>
      </w:r>
      <w:proofErr w:type="spellEnd"/>
      <w:r w:rsidRPr="00187256">
        <w:rPr>
          <w:rFonts w:ascii="Times New Roman" w:hAnsi="Times New Roman" w:cs="Times New Roman"/>
          <w:sz w:val="24"/>
          <w:szCs w:val="24"/>
        </w:rPr>
        <w:t xml:space="preserve"> </w:t>
      </w:r>
      <w:proofErr w:type="spellStart"/>
      <w:r w:rsidRPr="00187256">
        <w:rPr>
          <w:rFonts w:ascii="Times New Roman" w:hAnsi="Times New Roman" w:cs="Times New Roman"/>
          <w:sz w:val="24"/>
          <w:szCs w:val="24"/>
        </w:rPr>
        <w:t>реализује</w:t>
      </w:r>
      <w:proofErr w:type="spellEnd"/>
      <w:r w:rsidRPr="00187256">
        <w:rPr>
          <w:rFonts w:ascii="Times New Roman" w:hAnsi="Times New Roman" w:cs="Times New Roman"/>
          <w:sz w:val="24"/>
          <w:szCs w:val="24"/>
        </w:rPr>
        <w:t xml:space="preserve"> </w:t>
      </w:r>
      <w:proofErr w:type="spellStart"/>
      <w:r w:rsidRPr="00187256">
        <w:rPr>
          <w:rFonts w:ascii="Times New Roman" w:hAnsi="Times New Roman" w:cs="Times New Roman"/>
          <w:sz w:val="24"/>
          <w:szCs w:val="24"/>
        </w:rPr>
        <w:t>образовне</w:t>
      </w:r>
      <w:proofErr w:type="spellEnd"/>
      <w:r w:rsidRPr="00187256">
        <w:rPr>
          <w:rFonts w:ascii="Times New Roman" w:hAnsi="Times New Roman" w:cs="Times New Roman"/>
          <w:sz w:val="24"/>
          <w:szCs w:val="24"/>
        </w:rPr>
        <w:t xml:space="preserve"> </w:t>
      </w:r>
      <w:proofErr w:type="spellStart"/>
      <w:r w:rsidRPr="00187256">
        <w:rPr>
          <w:rFonts w:ascii="Times New Roman" w:hAnsi="Times New Roman" w:cs="Times New Roman"/>
          <w:sz w:val="24"/>
          <w:szCs w:val="24"/>
        </w:rPr>
        <w:t>радионице</w:t>
      </w:r>
      <w:proofErr w:type="spellEnd"/>
      <w:r w:rsidRPr="00187256">
        <w:rPr>
          <w:rFonts w:ascii="Times New Roman" w:hAnsi="Times New Roman" w:cs="Times New Roman"/>
          <w:sz w:val="24"/>
          <w:szCs w:val="24"/>
        </w:rPr>
        <w:t xml:space="preserve"> </w:t>
      </w:r>
      <w:proofErr w:type="spellStart"/>
      <w:r w:rsidRPr="00187256">
        <w:rPr>
          <w:rFonts w:ascii="Times New Roman" w:hAnsi="Times New Roman" w:cs="Times New Roman"/>
          <w:sz w:val="24"/>
          <w:szCs w:val="24"/>
        </w:rPr>
        <w:t>намењене</w:t>
      </w:r>
      <w:proofErr w:type="spellEnd"/>
      <w:r w:rsidRPr="00187256">
        <w:rPr>
          <w:rFonts w:ascii="Times New Roman" w:hAnsi="Times New Roman" w:cs="Times New Roman"/>
          <w:sz w:val="24"/>
          <w:szCs w:val="24"/>
        </w:rPr>
        <w:t xml:space="preserve"> </w:t>
      </w:r>
      <w:proofErr w:type="spellStart"/>
      <w:r w:rsidRPr="00187256">
        <w:rPr>
          <w:rFonts w:ascii="Times New Roman" w:hAnsi="Times New Roman" w:cs="Times New Roman"/>
          <w:sz w:val="24"/>
          <w:szCs w:val="24"/>
        </w:rPr>
        <w:t>деци</w:t>
      </w:r>
      <w:proofErr w:type="spellEnd"/>
      <w:r w:rsidRPr="00187256">
        <w:rPr>
          <w:rFonts w:ascii="Times New Roman" w:hAnsi="Times New Roman" w:cs="Times New Roman"/>
          <w:sz w:val="24"/>
          <w:szCs w:val="24"/>
        </w:rPr>
        <w:t xml:space="preserve">, </w:t>
      </w:r>
      <w:proofErr w:type="spellStart"/>
      <w:r w:rsidRPr="00187256">
        <w:rPr>
          <w:rFonts w:ascii="Times New Roman" w:hAnsi="Times New Roman" w:cs="Times New Roman"/>
          <w:sz w:val="24"/>
          <w:szCs w:val="24"/>
        </w:rPr>
        <w:t>родитељима</w:t>
      </w:r>
      <w:proofErr w:type="spellEnd"/>
      <w:r w:rsidRPr="00187256">
        <w:rPr>
          <w:rFonts w:ascii="Times New Roman" w:hAnsi="Times New Roman" w:cs="Times New Roman"/>
          <w:sz w:val="24"/>
          <w:szCs w:val="24"/>
        </w:rPr>
        <w:t xml:space="preserve"> и </w:t>
      </w:r>
      <w:proofErr w:type="spellStart"/>
      <w:r w:rsidRPr="00187256">
        <w:rPr>
          <w:rFonts w:ascii="Times New Roman" w:hAnsi="Times New Roman" w:cs="Times New Roman"/>
          <w:sz w:val="24"/>
          <w:szCs w:val="24"/>
        </w:rPr>
        <w:t>наставницима</w:t>
      </w:r>
      <w:proofErr w:type="spellEnd"/>
      <w:r w:rsidRPr="00187256">
        <w:rPr>
          <w:rFonts w:ascii="Times New Roman" w:hAnsi="Times New Roman" w:cs="Times New Roman"/>
          <w:sz w:val="24"/>
          <w:szCs w:val="24"/>
        </w:rPr>
        <w:t xml:space="preserve"> у </w:t>
      </w:r>
      <w:proofErr w:type="spellStart"/>
      <w:r w:rsidRPr="00187256">
        <w:rPr>
          <w:rFonts w:ascii="Times New Roman" w:hAnsi="Times New Roman" w:cs="Times New Roman"/>
          <w:sz w:val="24"/>
          <w:szCs w:val="24"/>
        </w:rPr>
        <w:t>основним</w:t>
      </w:r>
      <w:proofErr w:type="spellEnd"/>
      <w:r w:rsidRPr="00187256">
        <w:rPr>
          <w:rFonts w:ascii="Times New Roman" w:hAnsi="Times New Roman" w:cs="Times New Roman"/>
          <w:sz w:val="24"/>
          <w:szCs w:val="24"/>
        </w:rPr>
        <w:t xml:space="preserve"> и </w:t>
      </w:r>
      <w:proofErr w:type="spellStart"/>
      <w:r w:rsidRPr="00187256">
        <w:rPr>
          <w:rFonts w:ascii="Times New Roman" w:hAnsi="Times New Roman" w:cs="Times New Roman"/>
          <w:sz w:val="24"/>
          <w:szCs w:val="24"/>
        </w:rPr>
        <w:t>средњим</w:t>
      </w:r>
      <w:proofErr w:type="spellEnd"/>
      <w:r w:rsidRPr="00187256">
        <w:rPr>
          <w:rFonts w:ascii="Times New Roman" w:hAnsi="Times New Roman" w:cs="Times New Roman"/>
          <w:sz w:val="24"/>
          <w:szCs w:val="24"/>
        </w:rPr>
        <w:t xml:space="preserve"> </w:t>
      </w:r>
      <w:proofErr w:type="spellStart"/>
      <w:r w:rsidRPr="00187256">
        <w:rPr>
          <w:rFonts w:ascii="Times New Roman" w:hAnsi="Times New Roman" w:cs="Times New Roman"/>
          <w:sz w:val="24"/>
          <w:szCs w:val="24"/>
        </w:rPr>
        <w:t>школама</w:t>
      </w:r>
      <w:proofErr w:type="spellEnd"/>
      <w:r w:rsidRPr="00187256">
        <w:rPr>
          <w:rFonts w:ascii="Times New Roman" w:hAnsi="Times New Roman" w:cs="Times New Roman"/>
          <w:sz w:val="24"/>
          <w:szCs w:val="24"/>
        </w:rPr>
        <w:t xml:space="preserve"> у </w:t>
      </w:r>
      <w:proofErr w:type="spellStart"/>
      <w:r w:rsidRPr="00187256">
        <w:rPr>
          <w:rFonts w:ascii="Times New Roman" w:hAnsi="Times New Roman" w:cs="Times New Roman"/>
          <w:sz w:val="24"/>
          <w:szCs w:val="24"/>
        </w:rPr>
        <w:t>Републици</w:t>
      </w:r>
      <w:proofErr w:type="spellEnd"/>
      <w:r w:rsidRPr="00187256">
        <w:rPr>
          <w:rFonts w:ascii="Times New Roman" w:hAnsi="Times New Roman" w:cs="Times New Roman"/>
          <w:sz w:val="24"/>
          <w:szCs w:val="24"/>
        </w:rPr>
        <w:t xml:space="preserve"> </w:t>
      </w:r>
      <w:proofErr w:type="spellStart"/>
      <w:r w:rsidRPr="00187256">
        <w:rPr>
          <w:rFonts w:ascii="Times New Roman" w:hAnsi="Times New Roman" w:cs="Times New Roman"/>
          <w:sz w:val="24"/>
          <w:szCs w:val="24"/>
        </w:rPr>
        <w:t>Србији</w:t>
      </w:r>
      <w:proofErr w:type="spellEnd"/>
      <w:r w:rsidRPr="00187256">
        <w:rPr>
          <w:rFonts w:ascii="Times New Roman" w:hAnsi="Times New Roman" w:cs="Times New Roman"/>
          <w:sz w:val="24"/>
          <w:szCs w:val="24"/>
        </w:rPr>
        <w:t xml:space="preserve"> </w:t>
      </w:r>
      <w:proofErr w:type="spellStart"/>
      <w:r w:rsidRPr="00187256">
        <w:rPr>
          <w:rFonts w:ascii="Times New Roman" w:hAnsi="Times New Roman" w:cs="Times New Roman"/>
          <w:sz w:val="24"/>
          <w:szCs w:val="24"/>
        </w:rPr>
        <w:t>које</w:t>
      </w:r>
      <w:proofErr w:type="spellEnd"/>
      <w:r w:rsidRPr="00187256">
        <w:rPr>
          <w:rFonts w:ascii="Times New Roman" w:hAnsi="Times New Roman" w:cs="Times New Roman"/>
          <w:sz w:val="24"/>
          <w:szCs w:val="24"/>
        </w:rPr>
        <w:t xml:space="preserve"> </w:t>
      </w:r>
      <w:proofErr w:type="spellStart"/>
      <w:r w:rsidRPr="00187256">
        <w:rPr>
          <w:rFonts w:ascii="Times New Roman" w:hAnsi="Times New Roman" w:cs="Times New Roman"/>
          <w:sz w:val="24"/>
          <w:szCs w:val="24"/>
        </w:rPr>
        <w:t>за</w:t>
      </w:r>
      <w:proofErr w:type="spellEnd"/>
      <w:r w:rsidRPr="00187256">
        <w:rPr>
          <w:rFonts w:ascii="Times New Roman" w:hAnsi="Times New Roman" w:cs="Times New Roman"/>
          <w:sz w:val="24"/>
          <w:szCs w:val="24"/>
        </w:rPr>
        <w:t xml:space="preserve"> </w:t>
      </w:r>
      <w:proofErr w:type="spellStart"/>
      <w:r w:rsidRPr="00187256">
        <w:rPr>
          <w:rFonts w:ascii="Times New Roman" w:hAnsi="Times New Roman" w:cs="Times New Roman"/>
          <w:sz w:val="24"/>
          <w:szCs w:val="24"/>
        </w:rPr>
        <w:t>циљ</w:t>
      </w:r>
      <w:proofErr w:type="spellEnd"/>
      <w:r w:rsidRPr="00187256">
        <w:rPr>
          <w:rFonts w:ascii="Times New Roman" w:hAnsi="Times New Roman" w:cs="Times New Roman"/>
          <w:sz w:val="24"/>
          <w:szCs w:val="24"/>
        </w:rPr>
        <w:t xml:space="preserve"> </w:t>
      </w:r>
      <w:proofErr w:type="spellStart"/>
      <w:r w:rsidRPr="00187256">
        <w:rPr>
          <w:rFonts w:ascii="Times New Roman" w:hAnsi="Times New Roman" w:cs="Times New Roman"/>
          <w:sz w:val="24"/>
          <w:szCs w:val="24"/>
        </w:rPr>
        <w:t>имају</w:t>
      </w:r>
      <w:proofErr w:type="spellEnd"/>
      <w:r w:rsidRPr="00187256">
        <w:rPr>
          <w:rFonts w:ascii="Times New Roman" w:hAnsi="Times New Roman" w:cs="Times New Roman"/>
          <w:sz w:val="24"/>
          <w:szCs w:val="24"/>
        </w:rPr>
        <w:t xml:space="preserve"> </w:t>
      </w:r>
      <w:proofErr w:type="spellStart"/>
      <w:r w:rsidRPr="00187256">
        <w:rPr>
          <w:rFonts w:ascii="Times New Roman" w:hAnsi="Times New Roman" w:cs="Times New Roman"/>
          <w:sz w:val="24"/>
          <w:szCs w:val="24"/>
        </w:rPr>
        <w:t>стицање</w:t>
      </w:r>
      <w:proofErr w:type="spellEnd"/>
      <w:r w:rsidRPr="00187256">
        <w:rPr>
          <w:rFonts w:ascii="Times New Roman" w:hAnsi="Times New Roman" w:cs="Times New Roman"/>
          <w:sz w:val="24"/>
          <w:szCs w:val="24"/>
        </w:rPr>
        <w:t xml:space="preserve"> </w:t>
      </w:r>
      <w:proofErr w:type="spellStart"/>
      <w:r w:rsidRPr="00187256">
        <w:rPr>
          <w:rFonts w:ascii="Times New Roman" w:hAnsi="Times New Roman" w:cs="Times New Roman"/>
          <w:sz w:val="24"/>
          <w:szCs w:val="24"/>
        </w:rPr>
        <w:t>знања</w:t>
      </w:r>
      <w:proofErr w:type="spellEnd"/>
      <w:r w:rsidRPr="00187256">
        <w:rPr>
          <w:rFonts w:ascii="Times New Roman" w:hAnsi="Times New Roman" w:cs="Times New Roman"/>
          <w:sz w:val="24"/>
          <w:szCs w:val="24"/>
        </w:rPr>
        <w:t xml:space="preserve"> и </w:t>
      </w:r>
      <w:proofErr w:type="spellStart"/>
      <w:r w:rsidRPr="00187256">
        <w:rPr>
          <w:rFonts w:ascii="Times New Roman" w:hAnsi="Times New Roman" w:cs="Times New Roman"/>
          <w:sz w:val="24"/>
          <w:szCs w:val="24"/>
        </w:rPr>
        <w:t>вештина</w:t>
      </w:r>
      <w:proofErr w:type="spellEnd"/>
      <w:r w:rsidRPr="00187256">
        <w:rPr>
          <w:rFonts w:ascii="Times New Roman" w:hAnsi="Times New Roman" w:cs="Times New Roman"/>
          <w:sz w:val="24"/>
          <w:szCs w:val="24"/>
        </w:rPr>
        <w:t xml:space="preserve"> </w:t>
      </w:r>
      <w:proofErr w:type="spellStart"/>
      <w:r w:rsidRPr="00187256">
        <w:rPr>
          <w:rFonts w:ascii="Times New Roman" w:hAnsi="Times New Roman" w:cs="Times New Roman"/>
          <w:sz w:val="24"/>
          <w:szCs w:val="24"/>
        </w:rPr>
        <w:t>код</w:t>
      </w:r>
      <w:proofErr w:type="spellEnd"/>
      <w:r w:rsidRPr="00187256">
        <w:rPr>
          <w:rFonts w:ascii="Times New Roman" w:hAnsi="Times New Roman" w:cs="Times New Roman"/>
          <w:sz w:val="24"/>
          <w:szCs w:val="24"/>
        </w:rPr>
        <w:t xml:space="preserve"> </w:t>
      </w:r>
      <w:proofErr w:type="spellStart"/>
      <w:r w:rsidRPr="00187256">
        <w:rPr>
          <w:rFonts w:ascii="Times New Roman" w:hAnsi="Times New Roman" w:cs="Times New Roman"/>
          <w:sz w:val="24"/>
          <w:szCs w:val="24"/>
        </w:rPr>
        <w:t>полазникау</w:t>
      </w:r>
      <w:proofErr w:type="spellEnd"/>
      <w:r w:rsidRPr="00187256">
        <w:rPr>
          <w:rFonts w:ascii="Times New Roman" w:hAnsi="Times New Roman" w:cs="Times New Roman"/>
          <w:sz w:val="24"/>
          <w:szCs w:val="24"/>
        </w:rPr>
        <w:t xml:space="preserve"> </w:t>
      </w:r>
      <w:proofErr w:type="spellStart"/>
      <w:r w:rsidRPr="00187256">
        <w:rPr>
          <w:rFonts w:ascii="Times New Roman" w:hAnsi="Times New Roman" w:cs="Times New Roman"/>
          <w:sz w:val="24"/>
          <w:szCs w:val="24"/>
        </w:rPr>
        <w:t>вези</w:t>
      </w:r>
      <w:proofErr w:type="spellEnd"/>
      <w:r w:rsidRPr="00187256">
        <w:rPr>
          <w:rFonts w:ascii="Times New Roman" w:hAnsi="Times New Roman" w:cs="Times New Roman"/>
          <w:sz w:val="24"/>
          <w:szCs w:val="24"/>
        </w:rPr>
        <w:t xml:space="preserve"> </w:t>
      </w:r>
      <w:proofErr w:type="spellStart"/>
      <w:r w:rsidRPr="00187256">
        <w:rPr>
          <w:rFonts w:ascii="Times New Roman" w:hAnsi="Times New Roman" w:cs="Times New Roman"/>
          <w:sz w:val="24"/>
          <w:szCs w:val="24"/>
        </w:rPr>
        <w:t>са</w:t>
      </w:r>
      <w:proofErr w:type="spellEnd"/>
      <w:r w:rsidRPr="00187256">
        <w:rPr>
          <w:rFonts w:ascii="Times New Roman" w:hAnsi="Times New Roman" w:cs="Times New Roman"/>
          <w:sz w:val="24"/>
          <w:szCs w:val="24"/>
        </w:rPr>
        <w:t xml:space="preserve"> </w:t>
      </w:r>
      <w:proofErr w:type="spellStart"/>
      <w:r w:rsidRPr="00187256">
        <w:rPr>
          <w:rFonts w:ascii="Times New Roman" w:hAnsi="Times New Roman" w:cs="Times New Roman"/>
          <w:sz w:val="24"/>
          <w:szCs w:val="24"/>
        </w:rPr>
        <w:t>ризицима</w:t>
      </w:r>
      <w:proofErr w:type="spellEnd"/>
      <w:r w:rsidRPr="00187256">
        <w:rPr>
          <w:rFonts w:ascii="Times New Roman" w:hAnsi="Times New Roman" w:cs="Times New Roman"/>
          <w:sz w:val="24"/>
          <w:szCs w:val="24"/>
        </w:rPr>
        <w:t xml:space="preserve">, </w:t>
      </w:r>
      <w:proofErr w:type="spellStart"/>
      <w:r w:rsidRPr="00187256">
        <w:rPr>
          <w:rFonts w:ascii="Times New Roman" w:hAnsi="Times New Roman" w:cs="Times New Roman"/>
          <w:sz w:val="24"/>
          <w:szCs w:val="24"/>
        </w:rPr>
        <w:t>превентивном</w:t>
      </w:r>
      <w:proofErr w:type="spellEnd"/>
      <w:r w:rsidRPr="00187256">
        <w:rPr>
          <w:rFonts w:ascii="Times New Roman" w:hAnsi="Times New Roman" w:cs="Times New Roman"/>
          <w:sz w:val="24"/>
          <w:szCs w:val="24"/>
        </w:rPr>
        <w:t xml:space="preserve"> </w:t>
      </w:r>
      <w:proofErr w:type="spellStart"/>
      <w:r w:rsidRPr="00187256">
        <w:rPr>
          <w:rFonts w:ascii="Times New Roman" w:hAnsi="Times New Roman" w:cs="Times New Roman"/>
          <w:sz w:val="24"/>
          <w:szCs w:val="24"/>
        </w:rPr>
        <w:t>деловању</w:t>
      </w:r>
      <w:proofErr w:type="spellEnd"/>
      <w:r w:rsidRPr="00187256">
        <w:rPr>
          <w:rFonts w:ascii="Times New Roman" w:hAnsi="Times New Roman" w:cs="Times New Roman"/>
          <w:sz w:val="24"/>
          <w:szCs w:val="24"/>
        </w:rPr>
        <w:t xml:space="preserve"> и </w:t>
      </w:r>
      <w:proofErr w:type="spellStart"/>
      <w:r w:rsidRPr="00187256">
        <w:rPr>
          <w:rFonts w:ascii="Times New Roman" w:hAnsi="Times New Roman" w:cs="Times New Roman"/>
          <w:sz w:val="24"/>
          <w:szCs w:val="24"/>
        </w:rPr>
        <w:t>реакцији</w:t>
      </w:r>
      <w:proofErr w:type="spellEnd"/>
      <w:r w:rsidRPr="00187256">
        <w:rPr>
          <w:rFonts w:ascii="Times New Roman" w:hAnsi="Times New Roman" w:cs="Times New Roman"/>
          <w:sz w:val="24"/>
          <w:szCs w:val="24"/>
        </w:rPr>
        <w:t xml:space="preserve"> у </w:t>
      </w:r>
      <w:proofErr w:type="spellStart"/>
      <w:r w:rsidRPr="00187256">
        <w:rPr>
          <w:rFonts w:ascii="Times New Roman" w:hAnsi="Times New Roman" w:cs="Times New Roman"/>
          <w:sz w:val="24"/>
          <w:szCs w:val="24"/>
        </w:rPr>
        <w:t>случају</w:t>
      </w:r>
      <w:proofErr w:type="spellEnd"/>
      <w:r w:rsidRPr="00187256">
        <w:rPr>
          <w:rFonts w:ascii="Times New Roman" w:hAnsi="Times New Roman" w:cs="Times New Roman"/>
          <w:sz w:val="24"/>
          <w:szCs w:val="24"/>
        </w:rPr>
        <w:t xml:space="preserve"> </w:t>
      </w:r>
      <w:proofErr w:type="spellStart"/>
      <w:r w:rsidRPr="00187256">
        <w:rPr>
          <w:rFonts w:ascii="Times New Roman" w:hAnsi="Times New Roman" w:cs="Times New Roman"/>
          <w:sz w:val="24"/>
          <w:szCs w:val="24"/>
        </w:rPr>
        <w:t>угрожавања</w:t>
      </w:r>
      <w:proofErr w:type="spellEnd"/>
      <w:r w:rsidRPr="00187256">
        <w:rPr>
          <w:rFonts w:ascii="Times New Roman" w:hAnsi="Times New Roman" w:cs="Times New Roman"/>
          <w:sz w:val="24"/>
          <w:szCs w:val="24"/>
        </w:rPr>
        <w:t xml:space="preserve"> </w:t>
      </w:r>
      <w:proofErr w:type="spellStart"/>
      <w:r w:rsidRPr="00187256">
        <w:rPr>
          <w:rFonts w:ascii="Times New Roman" w:hAnsi="Times New Roman" w:cs="Times New Roman"/>
          <w:sz w:val="24"/>
          <w:szCs w:val="24"/>
        </w:rPr>
        <w:t>интереса</w:t>
      </w:r>
      <w:proofErr w:type="spellEnd"/>
      <w:r w:rsidRPr="00187256">
        <w:rPr>
          <w:rFonts w:ascii="Times New Roman" w:hAnsi="Times New Roman" w:cs="Times New Roman"/>
          <w:sz w:val="24"/>
          <w:szCs w:val="24"/>
        </w:rPr>
        <w:t xml:space="preserve"> </w:t>
      </w:r>
      <w:proofErr w:type="spellStart"/>
      <w:r w:rsidRPr="00187256">
        <w:rPr>
          <w:rFonts w:ascii="Times New Roman" w:hAnsi="Times New Roman" w:cs="Times New Roman"/>
          <w:sz w:val="24"/>
          <w:szCs w:val="24"/>
        </w:rPr>
        <w:t>на</w:t>
      </w:r>
      <w:proofErr w:type="spellEnd"/>
      <w:r w:rsidRPr="00187256">
        <w:rPr>
          <w:rFonts w:ascii="Times New Roman" w:hAnsi="Times New Roman" w:cs="Times New Roman"/>
          <w:sz w:val="24"/>
          <w:szCs w:val="24"/>
        </w:rPr>
        <w:t xml:space="preserve"> </w:t>
      </w:r>
      <w:proofErr w:type="spellStart"/>
      <w:r w:rsidRPr="00187256">
        <w:rPr>
          <w:rFonts w:ascii="Times New Roman" w:hAnsi="Times New Roman" w:cs="Times New Roman"/>
          <w:sz w:val="24"/>
          <w:szCs w:val="24"/>
        </w:rPr>
        <w:t>интернету</w:t>
      </w:r>
      <w:proofErr w:type="spellEnd"/>
      <w:r w:rsidRPr="00187256">
        <w:rPr>
          <w:rFonts w:ascii="Times New Roman" w:hAnsi="Times New Roman" w:cs="Times New Roman"/>
          <w:sz w:val="24"/>
          <w:szCs w:val="24"/>
        </w:rPr>
        <w:t xml:space="preserve">. </w:t>
      </w:r>
    </w:p>
    <w:p w14:paraId="7CDC85E3" w14:textId="77777777" w:rsidR="00187256" w:rsidRDefault="00187256" w:rsidP="00187256">
      <w:pPr>
        <w:pStyle w:val="NoSpacing"/>
        <w:ind w:left="360"/>
        <w:jc w:val="both"/>
        <w:rPr>
          <w:rFonts w:ascii="Times New Roman" w:hAnsi="Times New Roman" w:cs="Times New Roman"/>
          <w:sz w:val="24"/>
          <w:szCs w:val="24"/>
          <w:lang w:val="sr-Cyrl-RS"/>
        </w:rPr>
      </w:pPr>
    </w:p>
    <w:p w14:paraId="7EB19274" w14:textId="77777777" w:rsidR="004352B3" w:rsidRPr="004352B3" w:rsidRDefault="004352B3" w:rsidP="00187256">
      <w:pPr>
        <w:pStyle w:val="NoSpacing"/>
        <w:ind w:left="360"/>
        <w:jc w:val="both"/>
        <w:rPr>
          <w:rFonts w:ascii="Times New Roman" w:hAnsi="Times New Roman" w:cs="Times New Roman"/>
          <w:sz w:val="24"/>
          <w:szCs w:val="24"/>
          <w:lang w:val="sr-Cyrl-RS"/>
        </w:rPr>
      </w:pPr>
    </w:p>
    <w:p w14:paraId="3309536C" w14:textId="57DD33D2" w:rsidR="00187256" w:rsidRPr="00187256" w:rsidRDefault="00187256">
      <w:pPr>
        <w:pStyle w:val="NoSpacing"/>
        <w:numPr>
          <w:ilvl w:val="0"/>
          <w:numId w:val="16"/>
        </w:numPr>
        <w:jc w:val="both"/>
        <w:rPr>
          <w:rFonts w:ascii="Times New Roman" w:hAnsi="Times New Roman" w:cs="Times New Roman"/>
          <w:b/>
          <w:bCs/>
          <w:sz w:val="24"/>
          <w:szCs w:val="24"/>
        </w:rPr>
      </w:pPr>
      <w:proofErr w:type="spellStart"/>
      <w:r w:rsidRPr="00187256">
        <w:rPr>
          <w:rFonts w:ascii="Times New Roman" w:hAnsi="Times New Roman" w:cs="Times New Roman"/>
          <w:b/>
          <w:bCs/>
          <w:sz w:val="24"/>
          <w:szCs w:val="24"/>
        </w:rPr>
        <w:t>Сарадња</w:t>
      </w:r>
      <w:proofErr w:type="spellEnd"/>
      <w:r w:rsidR="00145BE5">
        <w:rPr>
          <w:rFonts w:ascii="Times New Roman" w:hAnsi="Times New Roman" w:cs="Times New Roman"/>
          <w:b/>
          <w:bCs/>
          <w:sz w:val="24"/>
          <w:szCs w:val="24"/>
          <w:lang w:val="sr-Cyrl-RS"/>
        </w:rPr>
        <w:t xml:space="preserve"> </w:t>
      </w:r>
      <w:proofErr w:type="spellStart"/>
      <w:r w:rsidRPr="00187256">
        <w:rPr>
          <w:rFonts w:ascii="Times New Roman" w:hAnsi="Times New Roman" w:cs="Times New Roman"/>
          <w:b/>
          <w:bCs/>
          <w:sz w:val="24"/>
          <w:szCs w:val="24"/>
        </w:rPr>
        <w:t>Министарства</w:t>
      </w:r>
      <w:proofErr w:type="spellEnd"/>
      <w:r w:rsidRPr="00187256">
        <w:rPr>
          <w:rFonts w:ascii="Times New Roman" w:hAnsi="Times New Roman" w:cs="Times New Roman"/>
          <w:b/>
          <w:bCs/>
          <w:sz w:val="24"/>
          <w:szCs w:val="24"/>
        </w:rPr>
        <w:t xml:space="preserve"> </w:t>
      </w:r>
      <w:proofErr w:type="spellStart"/>
      <w:r w:rsidRPr="00187256">
        <w:rPr>
          <w:rFonts w:ascii="Times New Roman" w:hAnsi="Times New Roman" w:cs="Times New Roman"/>
          <w:b/>
          <w:bCs/>
          <w:sz w:val="24"/>
          <w:szCs w:val="24"/>
        </w:rPr>
        <w:t>информисања</w:t>
      </w:r>
      <w:proofErr w:type="spellEnd"/>
      <w:r w:rsidRPr="00187256">
        <w:rPr>
          <w:rFonts w:ascii="Times New Roman" w:hAnsi="Times New Roman" w:cs="Times New Roman"/>
          <w:b/>
          <w:bCs/>
          <w:sz w:val="24"/>
          <w:szCs w:val="24"/>
        </w:rPr>
        <w:t xml:space="preserve"> и </w:t>
      </w:r>
      <w:proofErr w:type="spellStart"/>
      <w:r w:rsidRPr="00187256">
        <w:rPr>
          <w:rFonts w:ascii="Times New Roman" w:hAnsi="Times New Roman" w:cs="Times New Roman"/>
          <w:b/>
          <w:bCs/>
          <w:sz w:val="24"/>
          <w:szCs w:val="24"/>
        </w:rPr>
        <w:t>телекомуникација</w:t>
      </w:r>
      <w:proofErr w:type="spellEnd"/>
      <w:r w:rsidRPr="00187256">
        <w:rPr>
          <w:rFonts w:ascii="Times New Roman" w:hAnsi="Times New Roman" w:cs="Times New Roman"/>
          <w:b/>
          <w:bCs/>
          <w:sz w:val="24"/>
          <w:szCs w:val="24"/>
        </w:rPr>
        <w:t xml:space="preserve"> </w:t>
      </w:r>
      <w:proofErr w:type="spellStart"/>
      <w:r w:rsidRPr="00187256">
        <w:rPr>
          <w:rFonts w:ascii="Times New Roman" w:hAnsi="Times New Roman" w:cs="Times New Roman"/>
          <w:b/>
          <w:bCs/>
          <w:sz w:val="24"/>
          <w:szCs w:val="24"/>
        </w:rPr>
        <w:t>са</w:t>
      </w:r>
      <w:proofErr w:type="spellEnd"/>
      <w:r w:rsidRPr="00187256">
        <w:rPr>
          <w:rFonts w:ascii="Times New Roman" w:hAnsi="Times New Roman" w:cs="Times New Roman"/>
          <w:b/>
          <w:bCs/>
          <w:sz w:val="24"/>
          <w:szCs w:val="24"/>
        </w:rPr>
        <w:t xml:space="preserve"> </w:t>
      </w:r>
      <w:proofErr w:type="spellStart"/>
      <w:r w:rsidRPr="00187256">
        <w:rPr>
          <w:rFonts w:ascii="Times New Roman" w:hAnsi="Times New Roman" w:cs="Times New Roman"/>
          <w:b/>
          <w:bCs/>
          <w:sz w:val="24"/>
          <w:szCs w:val="24"/>
        </w:rPr>
        <w:t>Министарством</w:t>
      </w:r>
      <w:proofErr w:type="spellEnd"/>
      <w:r w:rsidRPr="00187256">
        <w:rPr>
          <w:rFonts w:ascii="Times New Roman" w:hAnsi="Times New Roman" w:cs="Times New Roman"/>
          <w:b/>
          <w:bCs/>
          <w:sz w:val="24"/>
          <w:szCs w:val="24"/>
        </w:rPr>
        <w:t xml:space="preserve"> </w:t>
      </w:r>
      <w:proofErr w:type="spellStart"/>
      <w:r w:rsidRPr="00187256">
        <w:rPr>
          <w:rFonts w:ascii="Times New Roman" w:hAnsi="Times New Roman" w:cs="Times New Roman"/>
          <w:b/>
          <w:bCs/>
          <w:sz w:val="24"/>
          <w:szCs w:val="24"/>
        </w:rPr>
        <w:t>унутрашњих</w:t>
      </w:r>
      <w:proofErr w:type="spellEnd"/>
      <w:r w:rsidRPr="00187256">
        <w:rPr>
          <w:rFonts w:ascii="Times New Roman" w:hAnsi="Times New Roman" w:cs="Times New Roman"/>
          <w:b/>
          <w:bCs/>
          <w:sz w:val="24"/>
          <w:szCs w:val="24"/>
        </w:rPr>
        <w:t xml:space="preserve"> </w:t>
      </w:r>
      <w:proofErr w:type="spellStart"/>
      <w:r w:rsidRPr="00187256">
        <w:rPr>
          <w:rFonts w:ascii="Times New Roman" w:hAnsi="Times New Roman" w:cs="Times New Roman"/>
          <w:b/>
          <w:bCs/>
          <w:sz w:val="24"/>
          <w:szCs w:val="24"/>
        </w:rPr>
        <w:t>послова</w:t>
      </w:r>
      <w:proofErr w:type="spellEnd"/>
      <w:r w:rsidRPr="00187256">
        <w:rPr>
          <w:rFonts w:ascii="Times New Roman" w:hAnsi="Times New Roman" w:cs="Times New Roman"/>
          <w:b/>
          <w:bCs/>
          <w:sz w:val="24"/>
          <w:szCs w:val="24"/>
        </w:rPr>
        <w:t xml:space="preserve"> </w:t>
      </w:r>
      <w:proofErr w:type="spellStart"/>
      <w:r w:rsidRPr="00187256">
        <w:rPr>
          <w:rFonts w:ascii="Times New Roman" w:hAnsi="Times New Roman" w:cs="Times New Roman"/>
          <w:b/>
          <w:bCs/>
          <w:sz w:val="24"/>
          <w:szCs w:val="24"/>
        </w:rPr>
        <w:t>Републике</w:t>
      </w:r>
      <w:proofErr w:type="spellEnd"/>
      <w:r w:rsidRPr="00187256">
        <w:rPr>
          <w:rFonts w:ascii="Times New Roman" w:hAnsi="Times New Roman" w:cs="Times New Roman"/>
          <w:b/>
          <w:bCs/>
          <w:sz w:val="24"/>
          <w:szCs w:val="24"/>
        </w:rPr>
        <w:t xml:space="preserve"> </w:t>
      </w:r>
      <w:proofErr w:type="spellStart"/>
      <w:r w:rsidRPr="00187256">
        <w:rPr>
          <w:rFonts w:ascii="Times New Roman" w:hAnsi="Times New Roman" w:cs="Times New Roman"/>
          <w:b/>
          <w:bCs/>
          <w:sz w:val="24"/>
          <w:szCs w:val="24"/>
        </w:rPr>
        <w:t>Српске</w:t>
      </w:r>
      <w:proofErr w:type="spellEnd"/>
      <w:r w:rsidRPr="00187256">
        <w:rPr>
          <w:rFonts w:ascii="Times New Roman" w:hAnsi="Times New Roman" w:cs="Times New Roman"/>
          <w:b/>
          <w:bCs/>
          <w:sz w:val="24"/>
          <w:szCs w:val="24"/>
        </w:rPr>
        <w:t xml:space="preserve"> </w:t>
      </w:r>
    </w:p>
    <w:p w14:paraId="07D216C0" w14:textId="77777777" w:rsidR="00187256" w:rsidRPr="00187256" w:rsidRDefault="00187256" w:rsidP="00187256">
      <w:pPr>
        <w:pStyle w:val="NoSpacing"/>
        <w:ind w:left="360"/>
        <w:jc w:val="both"/>
        <w:rPr>
          <w:rFonts w:ascii="Times New Roman" w:hAnsi="Times New Roman" w:cs="Times New Roman"/>
          <w:b/>
          <w:bCs/>
          <w:sz w:val="24"/>
          <w:szCs w:val="24"/>
        </w:rPr>
      </w:pPr>
    </w:p>
    <w:p w14:paraId="10A75356" w14:textId="77777777" w:rsidR="004352B3" w:rsidRDefault="00187256" w:rsidP="004352B3">
      <w:pPr>
        <w:pStyle w:val="NoSpacing"/>
        <w:ind w:firstLine="708"/>
        <w:jc w:val="both"/>
        <w:rPr>
          <w:rFonts w:ascii="Times New Roman" w:hAnsi="Times New Roman" w:cs="Times New Roman"/>
          <w:sz w:val="24"/>
          <w:szCs w:val="24"/>
          <w:lang w:val="sr-Cyrl-RS"/>
        </w:rPr>
      </w:pPr>
      <w:proofErr w:type="spellStart"/>
      <w:r w:rsidRPr="00187256">
        <w:rPr>
          <w:rFonts w:ascii="Times New Roman" w:hAnsi="Times New Roman" w:cs="Times New Roman"/>
          <w:sz w:val="24"/>
          <w:szCs w:val="24"/>
        </w:rPr>
        <w:t>Дана</w:t>
      </w:r>
      <w:proofErr w:type="spellEnd"/>
      <w:r w:rsidRPr="00187256">
        <w:rPr>
          <w:rFonts w:ascii="Times New Roman" w:hAnsi="Times New Roman" w:cs="Times New Roman"/>
          <w:sz w:val="24"/>
          <w:szCs w:val="24"/>
        </w:rPr>
        <w:t xml:space="preserve"> 23. </w:t>
      </w:r>
      <w:proofErr w:type="spellStart"/>
      <w:r w:rsidRPr="00187256">
        <w:rPr>
          <w:rFonts w:ascii="Times New Roman" w:hAnsi="Times New Roman" w:cs="Times New Roman"/>
          <w:sz w:val="24"/>
          <w:szCs w:val="24"/>
        </w:rPr>
        <w:t>јула</w:t>
      </w:r>
      <w:proofErr w:type="spellEnd"/>
      <w:r w:rsidRPr="00187256">
        <w:rPr>
          <w:rFonts w:ascii="Times New Roman" w:hAnsi="Times New Roman" w:cs="Times New Roman"/>
          <w:sz w:val="24"/>
          <w:szCs w:val="24"/>
        </w:rPr>
        <w:t xml:space="preserve"> 2024. </w:t>
      </w:r>
      <w:proofErr w:type="spellStart"/>
      <w:r w:rsidRPr="00187256">
        <w:rPr>
          <w:rFonts w:ascii="Times New Roman" w:hAnsi="Times New Roman" w:cs="Times New Roman"/>
          <w:sz w:val="24"/>
          <w:szCs w:val="24"/>
        </w:rPr>
        <w:t>године</w:t>
      </w:r>
      <w:proofErr w:type="spellEnd"/>
      <w:r w:rsidRPr="00187256">
        <w:rPr>
          <w:rFonts w:ascii="Times New Roman" w:hAnsi="Times New Roman" w:cs="Times New Roman"/>
          <w:sz w:val="24"/>
          <w:szCs w:val="24"/>
        </w:rPr>
        <w:t xml:space="preserve"> </w:t>
      </w:r>
      <w:proofErr w:type="spellStart"/>
      <w:r w:rsidRPr="00187256">
        <w:rPr>
          <w:rFonts w:ascii="Times New Roman" w:hAnsi="Times New Roman" w:cs="Times New Roman"/>
          <w:sz w:val="24"/>
          <w:szCs w:val="24"/>
        </w:rPr>
        <w:t>одржан</w:t>
      </w:r>
      <w:proofErr w:type="spellEnd"/>
      <w:r w:rsidRPr="00187256">
        <w:rPr>
          <w:rFonts w:ascii="Times New Roman" w:hAnsi="Times New Roman" w:cs="Times New Roman"/>
          <w:sz w:val="24"/>
          <w:szCs w:val="24"/>
        </w:rPr>
        <w:t xml:space="preserve"> </w:t>
      </w:r>
      <w:proofErr w:type="spellStart"/>
      <w:r w:rsidRPr="00187256">
        <w:rPr>
          <w:rFonts w:ascii="Times New Roman" w:hAnsi="Times New Roman" w:cs="Times New Roman"/>
          <w:sz w:val="24"/>
          <w:szCs w:val="24"/>
        </w:rPr>
        <w:t>је</w:t>
      </w:r>
      <w:proofErr w:type="spellEnd"/>
      <w:r w:rsidRPr="00187256">
        <w:rPr>
          <w:rFonts w:ascii="Times New Roman" w:hAnsi="Times New Roman" w:cs="Times New Roman"/>
          <w:sz w:val="24"/>
          <w:szCs w:val="24"/>
        </w:rPr>
        <w:t xml:space="preserve"> </w:t>
      </w:r>
      <w:proofErr w:type="spellStart"/>
      <w:r w:rsidRPr="00187256">
        <w:rPr>
          <w:rFonts w:ascii="Times New Roman" w:hAnsi="Times New Roman" w:cs="Times New Roman"/>
          <w:sz w:val="24"/>
          <w:szCs w:val="24"/>
        </w:rPr>
        <w:t>састанак</w:t>
      </w:r>
      <w:proofErr w:type="spellEnd"/>
      <w:r w:rsidRPr="00187256">
        <w:rPr>
          <w:rFonts w:ascii="Times New Roman" w:hAnsi="Times New Roman" w:cs="Times New Roman"/>
          <w:sz w:val="24"/>
          <w:szCs w:val="24"/>
        </w:rPr>
        <w:t xml:space="preserve"> </w:t>
      </w:r>
      <w:proofErr w:type="spellStart"/>
      <w:r w:rsidRPr="00187256">
        <w:rPr>
          <w:rFonts w:ascii="Times New Roman" w:hAnsi="Times New Roman" w:cs="Times New Roman"/>
          <w:sz w:val="24"/>
          <w:szCs w:val="24"/>
        </w:rPr>
        <w:t>представника</w:t>
      </w:r>
      <w:proofErr w:type="spellEnd"/>
      <w:r w:rsidRPr="00187256">
        <w:rPr>
          <w:rFonts w:ascii="Times New Roman" w:hAnsi="Times New Roman" w:cs="Times New Roman"/>
          <w:sz w:val="24"/>
          <w:szCs w:val="24"/>
        </w:rPr>
        <w:t xml:space="preserve"> </w:t>
      </w:r>
      <w:proofErr w:type="spellStart"/>
      <w:r w:rsidRPr="00187256">
        <w:rPr>
          <w:rFonts w:ascii="Times New Roman" w:hAnsi="Times New Roman" w:cs="Times New Roman"/>
          <w:sz w:val="24"/>
          <w:szCs w:val="24"/>
        </w:rPr>
        <w:t>Министарства</w:t>
      </w:r>
      <w:proofErr w:type="spellEnd"/>
      <w:r w:rsidRPr="00187256">
        <w:rPr>
          <w:rFonts w:ascii="Times New Roman" w:hAnsi="Times New Roman" w:cs="Times New Roman"/>
          <w:sz w:val="24"/>
          <w:szCs w:val="24"/>
        </w:rPr>
        <w:t xml:space="preserve"> </w:t>
      </w:r>
      <w:proofErr w:type="spellStart"/>
      <w:r w:rsidRPr="00187256">
        <w:rPr>
          <w:rFonts w:ascii="Times New Roman" w:hAnsi="Times New Roman" w:cs="Times New Roman"/>
          <w:sz w:val="24"/>
          <w:szCs w:val="24"/>
        </w:rPr>
        <w:t>информисања</w:t>
      </w:r>
      <w:proofErr w:type="spellEnd"/>
      <w:r w:rsidRPr="00187256">
        <w:rPr>
          <w:rFonts w:ascii="Times New Roman" w:hAnsi="Times New Roman" w:cs="Times New Roman"/>
          <w:sz w:val="24"/>
          <w:szCs w:val="24"/>
        </w:rPr>
        <w:t xml:space="preserve"> и </w:t>
      </w:r>
      <w:proofErr w:type="spellStart"/>
      <w:r w:rsidRPr="00187256">
        <w:rPr>
          <w:rFonts w:ascii="Times New Roman" w:hAnsi="Times New Roman" w:cs="Times New Roman"/>
          <w:sz w:val="24"/>
          <w:szCs w:val="24"/>
        </w:rPr>
        <w:t>телекомуникација</w:t>
      </w:r>
      <w:proofErr w:type="spellEnd"/>
      <w:r w:rsidRPr="00187256">
        <w:rPr>
          <w:rFonts w:ascii="Times New Roman" w:hAnsi="Times New Roman" w:cs="Times New Roman"/>
          <w:sz w:val="24"/>
          <w:szCs w:val="24"/>
        </w:rPr>
        <w:t xml:space="preserve"> </w:t>
      </w:r>
      <w:proofErr w:type="spellStart"/>
      <w:r w:rsidRPr="00187256">
        <w:rPr>
          <w:rFonts w:ascii="Times New Roman" w:hAnsi="Times New Roman" w:cs="Times New Roman"/>
          <w:sz w:val="24"/>
          <w:szCs w:val="24"/>
        </w:rPr>
        <w:t>са</w:t>
      </w:r>
      <w:proofErr w:type="spellEnd"/>
      <w:r w:rsidRPr="00187256">
        <w:rPr>
          <w:rFonts w:ascii="Times New Roman" w:hAnsi="Times New Roman" w:cs="Times New Roman"/>
          <w:sz w:val="24"/>
          <w:szCs w:val="24"/>
        </w:rPr>
        <w:t xml:space="preserve"> </w:t>
      </w:r>
      <w:proofErr w:type="spellStart"/>
      <w:r w:rsidRPr="00187256">
        <w:rPr>
          <w:rFonts w:ascii="Times New Roman" w:hAnsi="Times New Roman" w:cs="Times New Roman"/>
          <w:sz w:val="24"/>
          <w:szCs w:val="24"/>
        </w:rPr>
        <w:t>представницима</w:t>
      </w:r>
      <w:proofErr w:type="spellEnd"/>
      <w:r w:rsidRPr="00187256">
        <w:rPr>
          <w:rFonts w:ascii="Times New Roman" w:hAnsi="Times New Roman" w:cs="Times New Roman"/>
          <w:sz w:val="24"/>
          <w:szCs w:val="24"/>
        </w:rPr>
        <w:t xml:space="preserve"> </w:t>
      </w:r>
      <w:proofErr w:type="spellStart"/>
      <w:r w:rsidRPr="00187256">
        <w:rPr>
          <w:rFonts w:ascii="Times New Roman" w:hAnsi="Times New Roman" w:cs="Times New Roman"/>
          <w:sz w:val="24"/>
          <w:szCs w:val="24"/>
        </w:rPr>
        <w:t>Министарства</w:t>
      </w:r>
      <w:proofErr w:type="spellEnd"/>
      <w:r w:rsidRPr="00187256">
        <w:rPr>
          <w:rFonts w:ascii="Times New Roman" w:hAnsi="Times New Roman" w:cs="Times New Roman"/>
          <w:sz w:val="24"/>
          <w:szCs w:val="24"/>
        </w:rPr>
        <w:t xml:space="preserve"> </w:t>
      </w:r>
      <w:proofErr w:type="spellStart"/>
      <w:r w:rsidRPr="00187256">
        <w:rPr>
          <w:rFonts w:ascii="Times New Roman" w:hAnsi="Times New Roman" w:cs="Times New Roman"/>
          <w:sz w:val="24"/>
          <w:szCs w:val="24"/>
        </w:rPr>
        <w:t>унутрашњих</w:t>
      </w:r>
      <w:proofErr w:type="spellEnd"/>
      <w:r w:rsidRPr="00187256">
        <w:rPr>
          <w:rFonts w:ascii="Times New Roman" w:hAnsi="Times New Roman" w:cs="Times New Roman"/>
          <w:sz w:val="24"/>
          <w:szCs w:val="24"/>
        </w:rPr>
        <w:t xml:space="preserve"> </w:t>
      </w:r>
      <w:proofErr w:type="spellStart"/>
      <w:r w:rsidRPr="00187256">
        <w:rPr>
          <w:rFonts w:ascii="Times New Roman" w:hAnsi="Times New Roman" w:cs="Times New Roman"/>
          <w:sz w:val="24"/>
          <w:szCs w:val="24"/>
        </w:rPr>
        <w:t>послова</w:t>
      </w:r>
      <w:proofErr w:type="spellEnd"/>
      <w:r w:rsidRPr="00187256">
        <w:rPr>
          <w:rFonts w:ascii="Times New Roman" w:hAnsi="Times New Roman" w:cs="Times New Roman"/>
          <w:sz w:val="24"/>
          <w:szCs w:val="24"/>
        </w:rPr>
        <w:t xml:space="preserve"> </w:t>
      </w:r>
      <w:proofErr w:type="spellStart"/>
      <w:r w:rsidRPr="00187256">
        <w:rPr>
          <w:rFonts w:ascii="Times New Roman" w:hAnsi="Times New Roman" w:cs="Times New Roman"/>
          <w:sz w:val="24"/>
          <w:szCs w:val="24"/>
        </w:rPr>
        <w:t>Републике</w:t>
      </w:r>
      <w:proofErr w:type="spellEnd"/>
      <w:r w:rsidRPr="00187256">
        <w:rPr>
          <w:rFonts w:ascii="Times New Roman" w:hAnsi="Times New Roman" w:cs="Times New Roman"/>
          <w:sz w:val="24"/>
          <w:szCs w:val="24"/>
        </w:rPr>
        <w:t xml:space="preserve"> </w:t>
      </w:r>
      <w:proofErr w:type="spellStart"/>
      <w:r w:rsidRPr="00187256">
        <w:rPr>
          <w:rFonts w:ascii="Times New Roman" w:hAnsi="Times New Roman" w:cs="Times New Roman"/>
          <w:sz w:val="24"/>
          <w:szCs w:val="24"/>
        </w:rPr>
        <w:t>Српске</w:t>
      </w:r>
      <w:proofErr w:type="spellEnd"/>
      <w:r w:rsidRPr="00187256">
        <w:rPr>
          <w:rFonts w:ascii="Times New Roman" w:hAnsi="Times New Roman" w:cs="Times New Roman"/>
          <w:sz w:val="24"/>
          <w:szCs w:val="24"/>
        </w:rPr>
        <w:t xml:space="preserve"> у </w:t>
      </w:r>
      <w:proofErr w:type="spellStart"/>
      <w:r w:rsidRPr="00187256">
        <w:rPr>
          <w:rFonts w:ascii="Times New Roman" w:hAnsi="Times New Roman" w:cs="Times New Roman"/>
          <w:sz w:val="24"/>
          <w:szCs w:val="24"/>
        </w:rPr>
        <w:t>циљу</w:t>
      </w:r>
      <w:proofErr w:type="spellEnd"/>
      <w:r w:rsidRPr="00187256">
        <w:rPr>
          <w:rFonts w:ascii="Times New Roman" w:hAnsi="Times New Roman" w:cs="Times New Roman"/>
          <w:sz w:val="24"/>
          <w:szCs w:val="24"/>
        </w:rPr>
        <w:t xml:space="preserve"> </w:t>
      </w:r>
      <w:proofErr w:type="spellStart"/>
      <w:r w:rsidRPr="00187256">
        <w:rPr>
          <w:rFonts w:ascii="Times New Roman" w:hAnsi="Times New Roman" w:cs="Times New Roman"/>
          <w:sz w:val="24"/>
          <w:szCs w:val="24"/>
        </w:rPr>
        <w:t>даље</w:t>
      </w:r>
      <w:proofErr w:type="spellEnd"/>
      <w:r w:rsidRPr="00187256">
        <w:rPr>
          <w:rFonts w:ascii="Times New Roman" w:hAnsi="Times New Roman" w:cs="Times New Roman"/>
          <w:sz w:val="24"/>
          <w:szCs w:val="24"/>
        </w:rPr>
        <w:t xml:space="preserve"> </w:t>
      </w:r>
      <w:proofErr w:type="spellStart"/>
      <w:r w:rsidRPr="00187256">
        <w:rPr>
          <w:rFonts w:ascii="Times New Roman" w:hAnsi="Times New Roman" w:cs="Times New Roman"/>
          <w:sz w:val="24"/>
          <w:szCs w:val="24"/>
        </w:rPr>
        <w:t>реализације</w:t>
      </w:r>
      <w:proofErr w:type="spellEnd"/>
      <w:r w:rsidRPr="00187256">
        <w:rPr>
          <w:rFonts w:ascii="Times New Roman" w:hAnsi="Times New Roman" w:cs="Times New Roman"/>
          <w:sz w:val="24"/>
          <w:szCs w:val="24"/>
        </w:rPr>
        <w:t xml:space="preserve"> </w:t>
      </w:r>
      <w:proofErr w:type="spellStart"/>
      <w:r w:rsidRPr="00187256">
        <w:rPr>
          <w:rFonts w:ascii="Times New Roman" w:hAnsi="Times New Roman" w:cs="Times New Roman"/>
          <w:sz w:val="24"/>
          <w:szCs w:val="24"/>
        </w:rPr>
        <w:t>оперативних</w:t>
      </w:r>
      <w:proofErr w:type="spellEnd"/>
      <w:r w:rsidRPr="00187256">
        <w:rPr>
          <w:rFonts w:ascii="Times New Roman" w:hAnsi="Times New Roman" w:cs="Times New Roman"/>
          <w:sz w:val="24"/>
          <w:szCs w:val="24"/>
        </w:rPr>
        <w:t xml:space="preserve"> </w:t>
      </w:r>
      <w:proofErr w:type="spellStart"/>
      <w:r w:rsidRPr="00187256">
        <w:rPr>
          <w:rFonts w:ascii="Times New Roman" w:hAnsi="Times New Roman" w:cs="Times New Roman"/>
          <w:sz w:val="24"/>
          <w:szCs w:val="24"/>
        </w:rPr>
        <w:t>корака</w:t>
      </w:r>
      <w:proofErr w:type="spellEnd"/>
      <w:r w:rsidRPr="00187256">
        <w:rPr>
          <w:rFonts w:ascii="Times New Roman" w:hAnsi="Times New Roman" w:cs="Times New Roman"/>
          <w:sz w:val="24"/>
          <w:szCs w:val="24"/>
        </w:rPr>
        <w:t xml:space="preserve"> </w:t>
      </w:r>
      <w:proofErr w:type="spellStart"/>
      <w:r w:rsidRPr="00187256">
        <w:rPr>
          <w:rFonts w:ascii="Times New Roman" w:hAnsi="Times New Roman" w:cs="Times New Roman"/>
          <w:sz w:val="24"/>
          <w:szCs w:val="24"/>
        </w:rPr>
        <w:t>институција</w:t>
      </w:r>
      <w:proofErr w:type="spellEnd"/>
      <w:r w:rsidRPr="00187256">
        <w:rPr>
          <w:rFonts w:ascii="Times New Roman" w:hAnsi="Times New Roman" w:cs="Times New Roman"/>
          <w:sz w:val="24"/>
          <w:szCs w:val="24"/>
        </w:rPr>
        <w:t xml:space="preserve"> </w:t>
      </w:r>
      <w:proofErr w:type="spellStart"/>
      <w:r w:rsidRPr="00187256">
        <w:rPr>
          <w:rFonts w:ascii="Times New Roman" w:hAnsi="Times New Roman" w:cs="Times New Roman"/>
          <w:sz w:val="24"/>
          <w:szCs w:val="24"/>
        </w:rPr>
        <w:t>Републике</w:t>
      </w:r>
      <w:proofErr w:type="spellEnd"/>
      <w:r w:rsidRPr="00187256">
        <w:rPr>
          <w:rFonts w:ascii="Times New Roman" w:hAnsi="Times New Roman" w:cs="Times New Roman"/>
          <w:sz w:val="24"/>
          <w:szCs w:val="24"/>
        </w:rPr>
        <w:t xml:space="preserve"> </w:t>
      </w:r>
      <w:proofErr w:type="spellStart"/>
      <w:r w:rsidRPr="00187256">
        <w:rPr>
          <w:rFonts w:ascii="Times New Roman" w:hAnsi="Times New Roman" w:cs="Times New Roman"/>
          <w:sz w:val="24"/>
          <w:szCs w:val="24"/>
        </w:rPr>
        <w:t>Србије</w:t>
      </w:r>
      <w:proofErr w:type="spellEnd"/>
      <w:r w:rsidRPr="00187256">
        <w:rPr>
          <w:rFonts w:ascii="Times New Roman" w:hAnsi="Times New Roman" w:cs="Times New Roman"/>
          <w:sz w:val="24"/>
          <w:szCs w:val="24"/>
        </w:rPr>
        <w:t xml:space="preserve"> и </w:t>
      </w:r>
      <w:proofErr w:type="spellStart"/>
      <w:r w:rsidRPr="00187256">
        <w:rPr>
          <w:rFonts w:ascii="Times New Roman" w:hAnsi="Times New Roman" w:cs="Times New Roman"/>
          <w:sz w:val="24"/>
          <w:szCs w:val="24"/>
        </w:rPr>
        <w:t>Републике</w:t>
      </w:r>
      <w:proofErr w:type="spellEnd"/>
      <w:r w:rsidRPr="00187256">
        <w:rPr>
          <w:rFonts w:ascii="Times New Roman" w:hAnsi="Times New Roman" w:cs="Times New Roman"/>
          <w:sz w:val="24"/>
          <w:szCs w:val="24"/>
        </w:rPr>
        <w:t xml:space="preserve"> </w:t>
      </w:r>
      <w:proofErr w:type="spellStart"/>
      <w:r w:rsidRPr="00187256">
        <w:rPr>
          <w:rFonts w:ascii="Times New Roman" w:hAnsi="Times New Roman" w:cs="Times New Roman"/>
          <w:sz w:val="24"/>
          <w:szCs w:val="24"/>
        </w:rPr>
        <w:t>Српске</w:t>
      </w:r>
      <w:proofErr w:type="spellEnd"/>
      <w:r w:rsidRPr="00187256">
        <w:rPr>
          <w:rFonts w:ascii="Times New Roman" w:hAnsi="Times New Roman" w:cs="Times New Roman"/>
          <w:sz w:val="24"/>
          <w:szCs w:val="24"/>
        </w:rPr>
        <w:t xml:space="preserve"> </w:t>
      </w:r>
      <w:proofErr w:type="spellStart"/>
      <w:r w:rsidRPr="00187256">
        <w:rPr>
          <w:rFonts w:ascii="Times New Roman" w:hAnsi="Times New Roman" w:cs="Times New Roman"/>
          <w:sz w:val="24"/>
          <w:szCs w:val="24"/>
        </w:rPr>
        <w:t>постигнутих</w:t>
      </w:r>
      <w:proofErr w:type="spellEnd"/>
      <w:r w:rsidRPr="00187256">
        <w:rPr>
          <w:rFonts w:ascii="Times New Roman" w:hAnsi="Times New Roman" w:cs="Times New Roman"/>
          <w:sz w:val="24"/>
          <w:szCs w:val="24"/>
        </w:rPr>
        <w:t xml:space="preserve"> </w:t>
      </w:r>
      <w:proofErr w:type="spellStart"/>
      <w:r w:rsidRPr="00187256">
        <w:rPr>
          <w:rFonts w:ascii="Times New Roman" w:hAnsi="Times New Roman" w:cs="Times New Roman"/>
          <w:sz w:val="24"/>
          <w:szCs w:val="24"/>
        </w:rPr>
        <w:t>током</w:t>
      </w:r>
      <w:proofErr w:type="spellEnd"/>
      <w:r w:rsidRPr="00187256">
        <w:rPr>
          <w:rFonts w:ascii="Times New Roman" w:hAnsi="Times New Roman" w:cs="Times New Roman"/>
          <w:sz w:val="24"/>
          <w:szCs w:val="24"/>
        </w:rPr>
        <w:t xml:space="preserve"> </w:t>
      </w:r>
      <w:proofErr w:type="spellStart"/>
      <w:r w:rsidRPr="00187256">
        <w:rPr>
          <w:rFonts w:ascii="Times New Roman" w:hAnsi="Times New Roman" w:cs="Times New Roman"/>
          <w:sz w:val="24"/>
          <w:szCs w:val="24"/>
        </w:rPr>
        <w:t>Свесрпског</w:t>
      </w:r>
      <w:proofErr w:type="spellEnd"/>
      <w:r w:rsidRPr="00187256">
        <w:rPr>
          <w:rFonts w:ascii="Times New Roman" w:hAnsi="Times New Roman" w:cs="Times New Roman"/>
          <w:sz w:val="24"/>
          <w:szCs w:val="24"/>
        </w:rPr>
        <w:t xml:space="preserve"> </w:t>
      </w:r>
      <w:proofErr w:type="spellStart"/>
      <w:r w:rsidRPr="00187256">
        <w:rPr>
          <w:rFonts w:ascii="Times New Roman" w:hAnsi="Times New Roman" w:cs="Times New Roman"/>
          <w:sz w:val="24"/>
          <w:szCs w:val="24"/>
        </w:rPr>
        <w:t>сабора</w:t>
      </w:r>
      <w:proofErr w:type="spellEnd"/>
      <w:r w:rsidRPr="00187256">
        <w:rPr>
          <w:rFonts w:ascii="Times New Roman" w:hAnsi="Times New Roman" w:cs="Times New Roman"/>
          <w:sz w:val="24"/>
          <w:szCs w:val="24"/>
        </w:rPr>
        <w:t xml:space="preserve"> у </w:t>
      </w:r>
      <w:proofErr w:type="spellStart"/>
      <w:r w:rsidRPr="00187256">
        <w:rPr>
          <w:rFonts w:ascii="Times New Roman" w:hAnsi="Times New Roman" w:cs="Times New Roman"/>
          <w:sz w:val="24"/>
          <w:szCs w:val="24"/>
        </w:rPr>
        <w:t>Београду</w:t>
      </w:r>
      <w:proofErr w:type="spellEnd"/>
      <w:r w:rsidRPr="00187256">
        <w:rPr>
          <w:rFonts w:ascii="Times New Roman" w:hAnsi="Times New Roman" w:cs="Times New Roman"/>
          <w:sz w:val="24"/>
          <w:szCs w:val="24"/>
        </w:rPr>
        <w:t xml:space="preserve">. </w:t>
      </w:r>
    </w:p>
    <w:p w14:paraId="21BF864A" w14:textId="5409A261" w:rsidR="00187256" w:rsidRPr="004352B3" w:rsidRDefault="00187256" w:rsidP="004352B3">
      <w:pPr>
        <w:pStyle w:val="NoSpacing"/>
        <w:ind w:firstLine="708"/>
        <w:jc w:val="both"/>
        <w:rPr>
          <w:rFonts w:ascii="Times New Roman" w:hAnsi="Times New Roman" w:cs="Times New Roman"/>
          <w:sz w:val="24"/>
          <w:szCs w:val="24"/>
          <w:lang w:val="sr-Cyrl-RS"/>
        </w:rPr>
      </w:pPr>
      <w:proofErr w:type="spellStart"/>
      <w:r w:rsidRPr="00187256">
        <w:rPr>
          <w:rFonts w:ascii="Times New Roman" w:hAnsi="Times New Roman" w:cs="Times New Roman"/>
          <w:sz w:val="24"/>
          <w:szCs w:val="24"/>
        </w:rPr>
        <w:t>Овом</w:t>
      </w:r>
      <w:proofErr w:type="spellEnd"/>
      <w:r w:rsidRPr="00187256">
        <w:rPr>
          <w:rFonts w:ascii="Times New Roman" w:hAnsi="Times New Roman" w:cs="Times New Roman"/>
          <w:sz w:val="24"/>
          <w:szCs w:val="24"/>
        </w:rPr>
        <w:t xml:space="preserve"> </w:t>
      </w:r>
      <w:proofErr w:type="spellStart"/>
      <w:r w:rsidRPr="00187256">
        <w:rPr>
          <w:rFonts w:ascii="Times New Roman" w:hAnsi="Times New Roman" w:cs="Times New Roman"/>
          <w:sz w:val="24"/>
          <w:szCs w:val="24"/>
        </w:rPr>
        <w:t>приликом</w:t>
      </w:r>
      <w:proofErr w:type="spellEnd"/>
      <w:r w:rsidRPr="00187256">
        <w:rPr>
          <w:rFonts w:ascii="Times New Roman" w:hAnsi="Times New Roman" w:cs="Times New Roman"/>
          <w:sz w:val="24"/>
          <w:szCs w:val="24"/>
        </w:rPr>
        <w:t xml:space="preserve"> </w:t>
      </w:r>
      <w:proofErr w:type="spellStart"/>
      <w:r w:rsidRPr="00187256">
        <w:rPr>
          <w:rFonts w:ascii="Times New Roman" w:hAnsi="Times New Roman" w:cs="Times New Roman"/>
          <w:sz w:val="24"/>
          <w:szCs w:val="24"/>
        </w:rPr>
        <w:t>конкретизовани</w:t>
      </w:r>
      <w:proofErr w:type="spellEnd"/>
      <w:r w:rsidRPr="00187256">
        <w:rPr>
          <w:rFonts w:ascii="Times New Roman" w:hAnsi="Times New Roman" w:cs="Times New Roman"/>
          <w:sz w:val="24"/>
          <w:szCs w:val="24"/>
        </w:rPr>
        <w:t xml:space="preserve"> </w:t>
      </w:r>
      <w:proofErr w:type="spellStart"/>
      <w:r w:rsidRPr="00187256">
        <w:rPr>
          <w:rFonts w:ascii="Times New Roman" w:hAnsi="Times New Roman" w:cs="Times New Roman"/>
          <w:sz w:val="24"/>
          <w:szCs w:val="24"/>
        </w:rPr>
        <w:t>су</w:t>
      </w:r>
      <w:proofErr w:type="spellEnd"/>
      <w:r w:rsidRPr="00187256">
        <w:rPr>
          <w:rFonts w:ascii="Times New Roman" w:hAnsi="Times New Roman" w:cs="Times New Roman"/>
          <w:sz w:val="24"/>
          <w:szCs w:val="24"/>
        </w:rPr>
        <w:t xml:space="preserve"> </w:t>
      </w:r>
      <w:proofErr w:type="spellStart"/>
      <w:r w:rsidRPr="00187256">
        <w:rPr>
          <w:rFonts w:ascii="Times New Roman" w:hAnsi="Times New Roman" w:cs="Times New Roman"/>
          <w:sz w:val="24"/>
          <w:szCs w:val="24"/>
        </w:rPr>
        <w:t>раније</w:t>
      </w:r>
      <w:proofErr w:type="spellEnd"/>
      <w:r w:rsidRPr="00187256">
        <w:rPr>
          <w:rFonts w:ascii="Times New Roman" w:hAnsi="Times New Roman" w:cs="Times New Roman"/>
          <w:sz w:val="24"/>
          <w:szCs w:val="24"/>
        </w:rPr>
        <w:t xml:space="preserve"> </w:t>
      </w:r>
      <w:proofErr w:type="spellStart"/>
      <w:r w:rsidRPr="00187256">
        <w:rPr>
          <w:rFonts w:ascii="Times New Roman" w:hAnsi="Times New Roman" w:cs="Times New Roman"/>
          <w:sz w:val="24"/>
          <w:szCs w:val="24"/>
        </w:rPr>
        <w:t>постигнути</w:t>
      </w:r>
      <w:proofErr w:type="spellEnd"/>
      <w:r w:rsidRPr="00187256">
        <w:rPr>
          <w:rFonts w:ascii="Times New Roman" w:hAnsi="Times New Roman" w:cs="Times New Roman"/>
          <w:sz w:val="24"/>
          <w:szCs w:val="24"/>
        </w:rPr>
        <w:t xml:space="preserve"> </w:t>
      </w:r>
      <w:proofErr w:type="spellStart"/>
      <w:r w:rsidRPr="00187256">
        <w:rPr>
          <w:rFonts w:ascii="Times New Roman" w:hAnsi="Times New Roman" w:cs="Times New Roman"/>
          <w:sz w:val="24"/>
          <w:szCs w:val="24"/>
        </w:rPr>
        <w:t>договори</w:t>
      </w:r>
      <w:proofErr w:type="spellEnd"/>
      <w:r w:rsidRPr="00187256">
        <w:rPr>
          <w:rFonts w:ascii="Times New Roman" w:hAnsi="Times New Roman" w:cs="Times New Roman"/>
          <w:sz w:val="24"/>
          <w:szCs w:val="24"/>
        </w:rPr>
        <w:t xml:space="preserve">, </w:t>
      </w:r>
      <w:proofErr w:type="spellStart"/>
      <w:r w:rsidRPr="00187256">
        <w:rPr>
          <w:rFonts w:ascii="Times New Roman" w:hAnsi="Times New Roman" w:cs="Times New Roman"/>
          <w:sz w:val="24"/>
          <w:szCs w:val="24"/>
        </w:rPr>
        <w:t>креиран</w:t>
      </w:r>
      <w:proofErr w:type="spellEnd"/>
      <w:r w:rsidRPr="00187256">
        <w:rPr>
          <w:rFonts w:ascii="Times New Roman" w:hAnsi="Times New Roman" w:cs="Times New Roman"/>
          <w:sz w:val="24"/>
          <w:szCs w:val="24"/>
        </w:rPr>
        <w:t xml:space="preserve"> </w:t>
      </w:r>
      <w:proofErr w:type="spellStart"/>
      <w:r w:rsidRPr="00187256">
        <w:rPr>
          <w:rFonts w:ascii="Times New Roman" w:hAnsi="Times New Roman" w:cs="Times New Roman"/>
          <w:sz w:val="24"/>
          <w:szCs w:val="24"/>
        </w:rPr>
        <w:t>је</w:t>
      </w:r>
      <w:proofErr w:type="spellEnd"/>
      <w:r w:rsidRPr="00187256">
        <w:rPr>
          <w:rFonts w:ascii="Times New Roman" w:hAnsi="Times New Roman" w:cs="Times New Roman"/>
          <w:sz w:val="24"/>
          <w:szCs w:val="24"/>
        </w:rPr>
        <w:t xml:space="preserve"> </w:t>
      </w:r>
      <w:proofErr w:type="spellStart"/>
      <w:r w:rsidRPr="00187256">
        <w:rPr>
          <w:rFonts w:ascii="Times New Roman" w:hAnsi="Times New Roman" w:cs="Times New Roman"/>
          <w:sz w:val="24"/>
          <w:szCs w:val="24"/>
        </w:rPr>
        <w:t>план</w:t>
      </w:r>
      <w:proofErr w:type="spellEnd"/>
      <w:r w:rsidRPr="00187256">
        <w:rPr>
          <w:rFonts w:ascii="Times New Roman" w:hAnsi="Times New Roman" w:cs="Times New Roman"/>
          <w:sz w:val="24"/>
          <w:szCs w:val="24"/>
        </w:rPr>
        <w:t xml:space="preserve"> </w:t>
      </w:r>
      <w:proofErr w:type="spellStart"/>
      <w:r w:rsidRPr="00187256">
        <w:rPr>
          <w:rFonts w:ascii="Times New Roman" w:hAnsi="Times New Roman" w:cs="Times New Roman"/>
          <w:sz w:val="24"/>
          <w:szCs w:val="24"/>
        </w:rPr>
        <w:t>даљих</w:t>
      </w:r>
      <w:proofErr w:type="spellEnd"/>
      <w:r w:rsidRPr="00187256">
        <w:rPr>
          <w:rFonts w:ascii="Times New Roman" w:hAnsi="Times New Roman" w:cs="Times New Roman"/>
          <w:sz w:val="24"/>
          <w:szCs w:val="24"/>
        </w:rPr>
        <w:t xml:space="preserve"> </w:t>
      </w:r>
      <w:proofErr w:type="spellStart"/>
      <w:r w:rsidRPr="00187256">
        <w:rPr>
          <w:rFonts w:ascii="Times New Roman" w:hAnsi="Times New Roman" w:cs="Times New Roman"/>
          <w:sz w:val="24"/>
          <w:szCs w:val="24"/>
        </w:rPr>
        <w:t>заједничких</w:t>
      </w:r>
      <w:proofErr w:type="spellEnd"/>
      <w:r w:rsidRPr="00187256">
        <w:rPr>
          <w:rFonts w:ascii="Times New Roman" w:hAnsi="Times New Roman" w:cs="Times New Roman"/>
          <w:sz w:val="24"/>
          <w:szCs w:val="24"/>
        </w:rPr>
        <w:t xml:space="preserve"> </w:t>
      </w:r>
      <w:proofErr w:type="spellStart"/>
      <w:r w:rsidRPr="00187256">
        <w:rPr>
          <w:rFonts w:ascii="Times New Roman" w:hAnsi="Times New Roman" w:cs="Times New Roman"/>
          <w:sz w:val="24"/>
          <w:szCs w:val="24"/>
        </w:rPr>
        <w:t>активности</w:t>
      </w:r>
      <w:proofErr w:type="spellEnd"/>
      <w:r w:rsidRPr="00187256">
        <w:rPr>
          <w:rFonts w:ascii="Times New Roman" w:hAnsi="Times New Roman" w:cs="Times New Roman"/>
          <w:sz w:val="24"/>
          <w:szCs w:val="24"/>
        </w:rPr>
        <w:t xml:space="preserve">, </w:t>
      </w:r>
      <w:proofErr w:type="spellStart"/>
      <w:r w:rsidRPr="00187256">
        <w:rPr>
          <w:rFonts w:ascii="Times New Roman" w:hAnsi="Times New Roman" w:cs="Times New Roman"/>
          <w:sz w:val="24"/>
          <w:szCs w:val="24"/>
        </w:rPr>
        <w:t>као</w:t>
      </w:r>
      <w:proofErr w:type="spellEnd"/>
      <w:r w:rsidRPr="00187256">
        <w:rPr>
          <w:rFonts w:ascii="Times New Roman" w:hAnsi="Times New Roman" w:cs="Times New Roman"/>
          <w:sz w:val="24"/>
          <w:szCs w:val="24"/>
        </w:rPr>
        <w:t xml:space="preserve"> и </w:t>
      </w:r>
      <w:proofErr w:type="spellStart"/>
      <w:r w:rsidRPr="00187256">
        <w:rPr>
          <w:rFonts w:ascii="Times New Roman" w:hAnsi="Times New Roman" w:cs="Times New Roman"/>
          <w:sz w:val="24"/>
          <w:szCs w:val="24"/>
        </w:rPr>
        <w:t>кораци</w:t>
      </w:r>
      <w:proofErr w:type="spellEnd"/>
      <w:r w:rsidRPr="00187256">
        <w:rPr>
          <w:rFonts w:ascii="Times New Roman" w:hAnsi="Times New Roman" w:cs="Times New Roman"/>
          <w:sz w:val="24"/>
          <w:szCs w:val="24"/>
        </w:rPr>
        <w:t xml:space="preserve"> </w:t>
      </w:r>
      <w:proofErr w:type="spellStart"/>
      <w:r w:rsidRPr="00187256">
        <w:rPr>
          <w:rFonts w:ascii="Times New Roman" w:hAnsi="Times New Roman" w:cs="Times New Roman"/>
          <w:sz w:val="24"/>
          <w:szCs w:val="24"/>
        </w:rPr>
        <w:t>за</w:t>
      </w:r>
      <w:proofErr w:type="spellEnd"/>
      <w:r w:rsidRPr="00187256">
        <w:rPr>
          <w:rFonts w:ascii="Times New Roman" w:hAnsi="Times New Roman" w:cs="Times New Roman"/>
          <w:sz w:val="24"/>
          <w:szCs w:val="24"/>
        </w:rPr>
        <w:t xml:space="preserve"> </w:t>
      </w:r>
      <w:proofErr w:type="spellStart"/>
      <w:r w:rsidRPr="00187256">
        <w:rPr>
          <w:rFonts w:ascii="Times New Roman" w:hAnsi="Times New Roman" w:cs="Times New Roman"/>
          <w:sz w:val="24"/>
          <w:szCs w:val="24"/>
        </w:rPr>
        <w:t>њихову</w:t>
      </w:r>
      <w:proofErr w:type="spellEnd"/>
      <w:r w:rsidRPr="00187256">
        <w:rPr>
          <w:rFonts w:ascii="Times New Roman" w:hAnsi="Times New Roman" w:cs="Times New Roman"/>
          <w:sz w:val="24"/>
          <w:szCs w:val="24"/>
        </w:rPr>
        <w:t xml:space="preserve"> </w:t>
      </w:r>
      <w:proofErr w:type="spellStart"/>
      <w:r w:rsidRPr="00187256">
        <w:rPr>
          <w:rFonts w:ascii="Times New Roman" w:hAnsi="Times New Roman" w:cs="Times New Roman"/>
          <w:sz w:val="24"/>
          <w:szCs w:val="24"/>
        </w:rPr>
        <w:t>успешну</w:t>
      </w:r>
      <w:proofErr w:type="spellEnd"/>
      <w:r w:rsidRPr="00187256">
        <w:rPr>
          <w:rFonts w:ascii="Times New Roman" w:hAnsi="Times New Roman" w:cs="Times New Roman"/>
          <w:sz w:val="24"/>
          <w:szCs w:val="24"/>
        </w:rPr>
        <w:t xml:space="preserve"> </w:t>
      </w:r>
      <w:proofErr w:type="spellStart"/>
      <w:r w:rsidRPr="00187256">
        <w:rPr>
          <w:rFonts w:ascii="Times New Roman" w:hAnsi="Times New Roman" w:cs="Times New Roman"/>
          <w:sz w:val="24"/>
          <w:szCs w:val="24"/>
        </w:rPr>
        <w:t>реализацију</w:t>
      </w:r>
      <w:proofErr w:type="spellEnd"/>
      <w:r w:rsidRPr="00187256">
        <w:rPr>
          <w:rFonts w:ascii="Times New Roman" w:hAnsi="Times New Roman" w:cs="Times New Roman"/>
          <w:sz w:val="24"/>
          <w:szCs w:val="24"/>
        </w:rPr>
        <w:t xml:space="preserve">. </w:t>
      </w:r>
      <w:proofErr w:type="spellStart"/>
      <w:r w:rsidRPr="00187256">
        <w:rPr>
          <w:rFonts w:ascii="Times New Roman" w:hAnsi="Times New Roman" w:cs="Times New Roman"/>
          <w:sz w:val="24"/>
          <w:szCs w:val="24"/>
        </w:rPr>
        <w:t>Договорен</w:t>
      </w:r>
      <w:proofErr w:type="spellEnd"/>
      <w:r w:rsidRPr="00187256">
        <w:rPr>
          <w:rFonts w:ascii="Times New Roman" w:hAnsi="Times New Roman" w:cs="Times New Roman"/>
          <w:sz w:val="24"/>
          <w:szCs w:val="24"/>
        </w:rPr>
        <w:t xml:space="preserve"> </w:t>
      </w:r>
      <w:proofErr w:type="spellStart"/>
      <w:r w:rsidRPr="00187256">
        <w:rPr>
          <w:rFonts w:ascii="Times New Roman" w:hAnsi="Times New Roman" w:cs="Times New Roman"/>
          <w:sz w:val="24"/>
          <w:szCs w:val="24"/>
        </w:rPr>
        <w:t>је</w:t>
      </w:r>
      <w:proofErr w:type="spellEnd"/>
      <w:r w:rsidRPr="00187256">
        <w:rPr>
          <w:rFonts w:ascii="Times New Roman" w:hAnsi="Times New Roman" w:cs="Times New Roman"/>
          <w:sz w:val="24"/>
          <w:szCs w:val="24"/>
        </w:rPr>
        <w:t xml:space="preserve"> </w:t>
      </w:r>
      <w:proofErr w:type="spellStart"/>
      <w:r w:rsidRPr="00187256">
        <w:rPr>
          <w:rFonts w:ascii="Times New Roman" w:hAnsi="Times New Roman" w:cs="Times New Roman"/>
          <w:sz w:val="24"/>
          <w:szCs w:val="24"/>
        </w:rPr>
        <w:t>читав</w:t>
      </w:r>
      <w:proofErr w:type="spellEnd"/>
      <w:r w:rsidRPr="00187256">
        <w:rPr>
          <w:rFonts w:ascii="Times New Roman" w:hAnsi="Times New Roman" w:cs="Times New Roman"/>
          <w:sz w:val="24"/>
          <w:szCs w:val="24"/>
        </w:rPr>
        <w:t xml:space="preserve"> </w:t>
      </w:r>
      <w:proofErr w:type="spellStart"/>
      <w:r w:rsidRPr="00187256">
        <w:rPr>
          <w:rFonts w:ascii="Times New Roman" w:hAnsi="Times New Roman" w:cs="Times New Roman"/>
          <w:sz w:val="24"/>
          <w:szCs w:val="24"/>
        </w:rPr>
        <w:t>низ</w:t>
      </w:r>
      <w:proofErr w:type="spellEnd"/>
      <w:r w:rsidRPr="00187256">
        <w:rPr>
          <w:rFonts w:ascii="Times New Roman" w:hAnsi="Times New Roman" w:cs="Times New Roman"/>
          <w:sz w:val="24"/>
          <w:szCs w:val="24"/>
        </w:rPr>
        <w:t xml:space="preserve"> </w:t>
      </w:r>
      <w:proofErr w:type="spellStart"/>
      <w:r w:rsidRPr="00187256">
        <w:rPr>
          <w:rFonts w:ascii="Times New Roman" w:hAnsi="Times New Roman" w:cs="Times New Roman"/>
          <w:sz w:val="24"/>
          <w:szCs w:val="24"/>
        </w:rPr>
        <w:t>активности</w:t>
      </w:r>
      <w:proofErr w:type="spellEnd"/>
      <w:r w:rsidRPr="00187256">
        <w:rPr>
          <w:rFonts w:ascii="Times New Roman" w:hAnsi="Times New Roman" w:cs="Times New Roman"/>
          <w:sz w:val="24"/>
          <w:szCs w:val="24"/>
        </w:rPr>
        <w:t xml:space="preserve"> у </w:t>
      </w:r>
      <w:proofErr w:type="spellStart"/>
      <w:r w:rsidRPr="00187256">
        <w:rPr>
          <w:rFonts w:ascii="Times New Roman" w:hAnsi="Times New Roman" w:cs="Times New Roman"/>
          <w:sz w:val="24"/>
          <w:szCs w:val="24"/>
        </w:rPr>
        <w:t>области</w:t>
      </w:r>
      <w:proofErr w:type="spellEnd"/>
      <w:r w:rsidRPr="00187256">
        <w:rPr>
          <w:rFonts w:ascii="Times New Roman" w:hAnsi="Times New Roman" w:cs="Times New Roman"/>
          <w:sz w:val="24"/>
          <w:szCs w:val="24"/>
        </w:rPr>
        <w:t xml:space="preserve"> </w:t>
      </w:r>
      <w:proofErr w:type="spellStart"/>
      <w:r w:rsidRPr="00187256">
        <w:rPr>
          <w:rFonts w:ascii="Times New Roman" w:hAnsi="Times New Roman" w:cs="Times New Roman"/>
          <w:sz w:val="24"/>
          <w:szCs w:val="24"/>
        </w:rPr>
        <w:t>информационе</w:t>
      </w:r>
      <w:proofErr w:type="spellEnd"/>
      <w:r w:rsidRPr="00187256">
        <w:rPr>
          <w:rFonts w:ascii="Times New Roman" w:hAnsi="Times New Roman" w:cs="Times New Roman"/>
          <w:sz w:val="24"/>
          <w:szCs w:val="24"/>
        </w:rPr>
        <w:t xml:space="preserve"> </w:t>
      </w:r>
      <w:proofErr w:type="spellStart"/>
      <w:r w:rsidRPr="00187256">
        <w:rPr>
          <w:rFonts w:ascii="Times New Roman" w:hAnsi="Times New Roman" w:cs="Times New Roman"/>
          <w:sz w:val="24"/>
          <w:szCs w:val="24"/>
        </w:rPr>
        <w:t>безбедности</w:t>
      </w:r>
      <w:proofErr w:type="spellEnd"/>
      <w:r w:rsidRPr="00187256">
        <w:rPr>
          <w:rFonts w:ascii="Times New Roman" w:hAnsi="Times New Roman" w:cs="Times New Roman"/>
          <w:sz w:val="24"/>
          <w:szCs w:val="24"/>
        </w:rPr>
        <w:t xml:space="preserve"> и </w:t>
      </w:r>
      <w:proofErr w:type="spellStart"/>
      <w:r w:rsidRPr="00187256">
        <w:rPr>
          <w:rFonts w:ascii="Times New Roman" w:hAnsi="Times New Roman" w:cs="Times New Roman"/>
          <w:sz w:val="24"/>
          <w:szCs w:val="24"/>
        </w:rPr>
        <w:t>услуга</w:t>
      </w:r>
      <w:proofErr w:type="spellEnd"/>
      <w:r w:rsidRPr="00187256">
        <w:rPr>
          <w:rFonts w:ascii="Times New Roman" w:hAnsi="Times New Roman" w:cs="Times New Roman"/>
          <w:sz w:val="24"/>
          <w:szCs w:val="24"/>
        </w:rPr>
        <w:t xml:space="preserve"> </w:t>
      </w:r>
      <w:proofErr w:type="spellStart"/>
      <w:r w:rsidRPr="00187256">
        <w:rPr>
          <w:rFonts w:ascii="Times New Roman" w:hAnsi="Times New Roman" w:cs="Times New Roman"/>
          <w:sz w:val="24"/>
          <w:szCs w:val="24"/>
        </w:rPr>
        <w:t>од</w:t>
      </w:r>
      <w:proofErr w:type="spellEnd"/>
      <w:r w:rsidRPr="00187256">
        <w:rPr>
          <w:rFonts w:ascii="Times New Roman" w:hAnsi="Times New Roman" w:cs="Times New Roman"/>
          <w:sz w:val="24"/>
          <w:szCs w:val="24"/>
        </w:rPr>
        <w:t xml:space="preserve"> </w:t>
      </w:r>
      <w:proofErr w:type="spellStart"/>
      <w:r w:rsidRPr="00187256">
        <w:rPr>
          <w:rFonts w:ascii="Times New Roman" w:hAnsi="Times New Roman" w:cs="Times New Roman"/>
          <w:sz w:val="24"/>
          <w:szCs w:val="24"/>
        </w:rPr>
        <w:t>поверења</w:t>
      </w:r>
      <w:proofErr w:type="spellEnd"/>
      <w:r w:rsidRPr="00187256">
        <w:rPr>
          <w:rFonts w:ascii="Times New Roman" w:hAnsi="Times New Roman" w:cs="Times New Roman"/>
          <w:sz w:val="24"/>
          <w:szCs w:val="24"/>
        </w:rPr>
        <w:t xml:space="preserve">, </w:t>
      </w:r>
      <w:proofErr w:type="spellStart"/>
      <w:r w:rsidRPr="00187256">
        <w:rPr>
          <w:rFonts w:ascii="Times New Roman" w:hAnsi="Times New Roman" w:cs="Times New Roman"/>
          <w:sz w:val="24"/>
          <w:szCs w:val="24"/>
        </w:rPr>
        <w:t>као</w:t>
      </w:r>
      <w:proofErr w:type="spellEnd"/>
      <w:r w:rsidRPr="00187256">
        <w:rPr>
          <w:rFonts w:ascii="Times New Roman" w:hAnsi="Times New Roman" w:cs="Times New Roman"/>
          <w:sz w:val="24"/>
          <w:szCs w:val="24"/>
        </w:rPr>
        <w:t xml:space="preserve"> и </w:t>
      </w:r>
      <w:proofErr w:type="spellStart"/>
      <w:r w:rsidRPr="00187256">
        <w:rPr>
          <w:rFonts w:ascii="Times New Roman" w:hAnsi="Times New Roman" w:cs="Times New Roman"/>
          <w:sz w:val="24"/>
          <w:szCs w:val="24"/>
        </w:rPr>
        <w:t>наставак</w:t>
      </w:r>
      <w:proofErr w:type="spellEnd"/>
      <w:r w:rsidRPr="00187256">
        <w:rPr>
          <w:rFonts w:ascii="Times New Roman" w:hAnsi="Times New Roman" w:cs="Times New Roman"/>
          <w:sz w:val="24"/>
          <w:szCs w:val="24"/>
        </w:rPr>
        <w:t xml:space="preserve"> </w:t>
      </w:r>
      <w:proofErr w:type="spellStart"/>
      <w:r w:rsidRPr="00187256">
        <w:rPr>
          <w:rFonts w:ascii="Times New Roman" w:hAnsi="Times New Roman" w:cs="Times New Roman"/>
          <w:sz w:val="24"/>
          <w:szCs w:val="24"/>
        </w:rPr>
        <w:t>заједничког</w:t>
      </w:r>
      <w:proofErr w:type="spellEnd"/>
      <w:r w:rsidRPr="00187256">
        <w:rPr>
          <w:rFonts w:ascii="Times New Roman" w:hAnsi="Times New Roman" w:cs="Times New Roman"/>
          <w:sz w:val="24"/>
          <w:szCs w:val="24"/>
        </w:rPr>
        <w:t xml:space="preserve"> </w:t>
      </w:r>
      <w:proofErr w:type="spellStart"/>
      <w:r w:rsidRPr="00187256">
        <w:rPr>
          <w:rFonts w:ascii="Times New Roman" w:hAnsi="Times New Roman" w:cs="Times New Roman"/>
          <w:sz w:val="24"/>
          <w:szCs w:val="24"/>
        </w:rPr>
        <w:t>рада</w:t>
      </w:r>
      <w:proofErr w:type="spellEnd"/>
      <w:r w:rsidRPr="00187256">
        <w:rPr>
          <w:rFonts w:ascii="Times New Roman" w:hAnsi="Times New Roman" w:cs="Times New Roman"/>
          <w:sz w:val="24"/>
          <w:szCs w:val="24"/>
        </w:rPr>
        <w:t xml:space="preserve"> </w:t>
      </w:r>
      <w:proofErr w:type="spellStart"/>
      <w:r w:rsidRPr="00187256">
        <w:rPr>
          <w:rFonts w:ascii="Times New Roman" w:hAnsi="Times New Roman" w:cs="Times New Roman"/>
          <w:sz w:val="24"/>
          <w:szCs w:val="24"/>
        </w:rPr>
        <w:t>на</w:t>
      </w:r>
      <w:proofErr w:type="spellEnd"/>
      <w:r w:rsidRPr="00187256">
        <w:rPr>
          <w:rFonts w:ascii="Times New Roman" w:hAnsi="Times New Roman" w:cs="Times New Roman"/>
          <w:sz w:val="24"/>
          <w:szCs w:val="24"/>
        </w:rPr>
        <w:t xml:space="preserve"> </w:t>
      </w:r>
      <w:proofErr w:type="spellStart"/>
      <w:r w:rsidRPr="00187256">
        <w:rPr>
          <w:rFonts w:ascii="Times New Roman" w:hAnsi="Times New Roman" w:cs="Times New Roman"/>
          <w:sz w:val="24"/>
          <w:szCs w:val="24"/>
        </w:rPr>
        <w:t>имплементацији</w:t>
      </w:r>
      <w:proofErr w:type="spellEnd"/>
      <w:r w:rsidRPr="00187256">
        <w:rPr>
          <w:rFonts w:ascii="Times New Roman" w:hAnsi="Times New Roman" w:cs="Times New Roman"/>
          <w:sz w:val="24"/>
          <w:szCs w:val="24"/>
        </w:rPr>
        <w:t xml:space="preserve"> </w:t>
      </w:r>
      <w:proofErr w:type="spellStart"/>
      <w:r w:rsidRPr="00187256">
        <w:rPr>
          <w:rFonts w:ascii="Times New Roman" w:hAnsi="Times New Roman" w:cs="Times New Roman"/>
          <w:sz w:val="24"/>
          <w:szCs w:val="24"/>
        </w:rPr>
        <w:t>система</w:t>
      </w:r>
      <w:proofErr w:type="spellEnd"/>
      <w:r w:rsidRPr="00187256">
        <w:rPr>
          <w:rFonts w:ascii="Times New Roman" w:hAnsi="Times New Roman" w:cs="Times New Roman"/>
          <w:sz w:val="24"/>
          <w:szCs w:val="24"/>
        </w:rPr>
        <w:t xml:space="preserve"> </w:t>
      </w:r>
      <w:proofErr w:type="spellStart"/>
      <w:r w:rsidRPr="00187256">
        <w:rPr>
          <w:rFonts w:ascii="Times New Roman" w:hAnsi="Times New Roman" w:cs="Times New Roman"/>
          <w:sz w:val="24"/>
          <w:szCs w:val="24"/>
        </w:rPr>
        <w:t>дигиталне</w:t>
      </w:r>
      <w:proofErr w:type="spellEnd"/>
      <w:r w:rsidRPr="00187256">
        <w:rPr>
          <w:rFonts w:ascii="Times New Roman" w:hAnsi="Times New Roman" w:cs="Times New Roman"/>
          <w:sz w:val="24"/>
          <w:szCs w:val="24"/>
        </w:rPr>
        <w:t xml:space="preserve"> </w:t>
      </w:r>
      <w:proofErr w:type="spellStart"/>
      <w:r w:rsidRPr="00187256">
        <w:rPr>
          <w:rFonts w:ascii="Times New Roman" w:hAnsi="Times New Roman" w:cs="Times New Roman"/>
          <w:sz w:val="24"/>
          <w:szCs w:val="24"/>
        </w:rPr>
        <w:t>идентификације</w:t>
      </w:r>
      <w:proofErr w:type="spellEnd"/>
      <w:r w:rsidRPr="00187256">
        <w:rPr>
          <w:rFonts w:ascii="Times New Roman" w:hAnsi="Times New Roman" w:cs="Times New Roman"/>
          <w:sz w:val="24"/>
          <w:szCs w:val="24"/>
        </w:rPr>
        <w:t xml:space="preserve"> и </w:t>
      </w:r>
      <w:proofErr w:type="spellStart"/>
      <w:r w:rsidRPr="00187256">
        <w:rPr>
          <w:rFonts w:ascii="Times New Roman" w:hAnsi="Times New Roman" w:cs="Times New Roman"/>
          <w:sz w:val="24"/>
          <w:szCs w:val="24"/>
        </w:rPr>
        <w:t>услуга</w:t>
      </w:r>
      <w:proofErr w:type="spellEnd"/>
      <w:r w:rsidRPr="00187256">
        <w:rPr>
          <w:rFonts w:ascii="Times New Roman" w:hAnsi="Times New Roman" w:cs="Times New Roman"/>
          <w:sz w:val="24"/>
          <w:szCs w:val="24"/>
        </w:rPr>
        <w:t xml:space="preserve"> </w:t>
      </w:r>
      <w:proofErr w:type="spellStart"/>
      <w:r w:rsidRPr="00187256">
        <w:rPr>
          <w:rFonts w:ascii="Times New Roman" w:hAnsi="Times New Roman" w:cs="Times New Roman"/>
          <w:sz w:val="24"/>
          <w:szCs w:val="24"/>
        </w:rPr>
        <w:t>поверења</w:t>
      </w:r>
      <w:proofErr w:type="spellEnd"/>
      <w:r w:rsidRPr="00187256">
        <w:rPr>
          <w:rFonts w:ascii="Times New Roman" w:hAnsi="Times New Roman" w:cs="Times New Roman"/>
          <w:sz w:val="24"/>
          <w:szCs w:val="24"/>
        </w:rPr>
        <w:t>.</w:t>
      </w:r>
    </w:p>
    <w:p w14:paraId="1C219A61" w14:textId="77777777" w:rsidR="00B166FE" w:rsidRPr="00B166FE" w:rsidRDefault="00B166FE" w:rsidP="00B166FE">
      <w:pPr>
        <w:rPr>
          <w:rFonts w:ascii="Times New Roman" w:hAnsi="Times New Roman" w:cs="Times New Roman"/>
          <w:sz w:val="28"/>
          <w:szCs w:val="28"/>
          <w:lang w:val="sr-Cyrl-RS"/>
        </w:rPr>
      </w:pPr>
    </w:p>
    <w:p w14:paraId="46D81F1B" w14:textId="77777777" w:rsidR="004352B3" w:rsidRDefault="004352B3" w:rsidP="004D47D8">
      <w:pPr>
        <w:jc w:val="center"/>
        <w:rPr>
          <w:rFonts w:ascii="Times New Roman" w:hAnsi="Times New Roman" w:cs="Times New Roman"/>
          <w:i/>
          <w:iCs/>
          <w:sz w:val="28"/>
          <w:szCs w:val="28"/>
          <w:u w:val="single"/>
          <w:lang w:val="sr-Cyrl-RS"/>
        </w:rPr>
      </w:pPr>
    </w:p>
    <w:p w14:paraId="41ED89CE" w14:textId="77777777" w:rsidR="004352B3" w:rsidRDefault="00B166FE" w:rsidP="004352B3">
      <w:pPr>
        <w:jc w:val="center"/>
        <w:rPr>
          <w:sz w:val="28"/>
          <w:szCs w:val="28"/>
          <w:lang w:val="sr-Cyrl-RS"/>
        </w:rPr>
      </w:pPr>
      <w:r w:rsidRPr="00B166FE">
        <w:rPr>
          <w:rFonts w:ascii="Times New Roman" w:hAnsi="Times New Roman" w:cs="Times New Roman"/>
          <w:i/>
          <w:iCs/>
          <w:sz w:val="28"/>
          <w:szCs w:val="28"/>
          <w:u w:val="single"/>
          <w:lang w:val="sr-Cyrl-RS"/>
        </w:rPr>
        <w:t>Годишња</w:t>
      </w:r>
      <w:r w:rsidRPr="00B166FE">
        <w:rPr>
          <w:rFonts w:ascii="Times New Roman" w:hAnsi="Times New Roman" w:cs="Times New Roman"/>
          <w:i/>
          <w:iCs/>
          <w:sz w:val="28"/>
          <w:szCs w:val="28"/>
          <w:u w:val="single"/>
        </w:rPr>
        <w:t xml:space="preserve"> </w:t>
      </w:r>
      <w:r w:rsidRPr="00B166FE">
        <w:rPr>
          <w:rFonts w:ascii="Times New Roman" w:hAnsi="Times New Roman" w:cs="Times New Roman"/>
          <w:i/>
          <w:iCs/>
          <w:sz w:val="28"/>
          <w:szCs w:val="28"/>
          <w:u w:val="single"/>
          <w:lang w:val="sr-Cyrl-RS"/>
        </w:rPr>
        <w:t>реализација буџета</w:t>
      </w:r>
    </w:p>
    <w:p w14:paraId="4B6D641E" w14:textId="2EE349ED" w:rsidR="00B166FE" w:rsidRPr="004352B3" w:rsidRDefault="00B166FE" w:rsidP="004352B3">
      <w:pPr>
        <w:pStyle w:val="NoSpacing"/>
        <w:ind w:firstLine="708"/>
        <w:jc w:val="both"/>
        <w:rPr>
          <w:rFonts w:ascii="Times New Roman" w:hAnsi="Times New Roman" w:cs="Times New Roman"/>
          <w:sz w:val="24"/>
          <w:szCs w:val="24"/>
          <w:lang w:val="sr-Cyrl-RS"/>
        </w:rPr>
      </w:pPr>
      <w:r w:rsidRPr="004352B3">
        <w:rPr>
          <w:rFonts w:ascii="Times New Roman" w:hAnsi="Times New Roman" w:cs="Times New Roman"/>
          <w:sz w:val="24"/>
          <w:szCs w:val="24"/>
        </w:rPr>
        <w:t xml:space="preserve">У </w:t>
      </w:r>
      <w:proofErr w:type="spellStart"/>
      <w:r w:rsidRPr="004352B3">
        <w:rPr>
          <w:rFonts w:ascii="Times New Roman" w:hAnsi="Times New Roman" w:cs="Times New Roman"/>
          <w:sz w:val="24"/>
          <w:szCs w:val="24"/>
        </w:rPr>
        <w:t>прилогу</w:t>
      </w:r>
      <w:proofErr w:type="spellEnd"/>
      <w:r w:rsidRPr="004352B3">
        <w:rPr>
          <w:rFonts w:ascii="Times New Roman" w:hAnsi="Times New Roman" w:cs="Times New Roman"/>
          <w:sz w:val="24"/>
          <w:szCs w:val="24"/>
        </w:rPr>
        <w:t xml:space="preserve"> </w:t>
      </w:r>
      <w:proofErr w:type="spellStart"/>
      <w:r w:rsidRPr="004352B3">
        <w:rPr>
          <w:rFonts w:ascii="Times New Roman" w:hAnsi="Times New Roman" w:cs="Times New Roman"/>
          <w:sz w:val="24"/>
          <w:szCs w:val="24"/>
        </w:rPr>
        <w:t>извештаја</w:t>
      </w:r>
      <w:proofErr w:type="spellEnd"/>
      <w:r w:rsidRPr="004352B3">
        <w:rPr>
          <w:rFonts w:ascii="Times New Roman" w:hAnsi="Times New Roman" w:cs="Times New Roman"/>
          <w:sz w:val="24"/>
          <w:szCs w:val="24"/>
        </w:rPr>
        <w:t xml:space="preserve"> </w:t>
      </w:r>
      <w:r w:rsidR="004352B3">
        <w:rPr>
          <w:rFonts w:ascii="Times New Roman" w:hAnsi="Times New Roman" w:cs="Times New Roman"/>
          <w:sz w:val="24"/>
          <w:szCs w:val="24"/>
          <w:lang w:val="sr-Cyrl-RS"/>
        </w:rPr>
        <w:t>налази се</w:t>
      </w:r>
      <w:r w:rsidRPr="004352B3">
        <w:rPr>
          <w:rFonts w:ascii="Times New Roman" w:hAnsi="Times New Roman" w:cs="Times New Roman"/>
          <w:sz w:val="24"/>
          <w:szCs w:val="24"/>
        </w:rPr>
        <w:t xml:space="preserve"> </w:t>
      </w:r>
      <w:proofErr w:type="spellStart"/>
      <w:r w:rsidRPr="004352B3">
        <w:rPr>
          <w:rFonts w:ascii="Times New Roman" w:hAnsi="Times New Roman" w:cs="Times New Roman"/>
          <w:sz w:val="24"/>
          <w:szCs w:val="24"/>
        </w:rPr>
        <w:t>табеларни</w:t>
      </w:r>
      <w:proofErr w:type="spellEnd"/>
      <w:r w:rsidRPr="004352B3">
        <w:rPr>
          <w:rFonts w:ascii="Times New Roman" w:hAnsi="Times New Roman" w:cs="Times New Roman"/>
          <w:sz w:val="24"/>
          <w:szCs w:val="24"/>
        </w:rPr>
        <w:t xml:space="preserve"> </w:t>
      </w:r>
      <w:proofErr w:type="spellStart"/>
      <w:r w:rsidRPr="004352B3">
        <w:rPr>
          <w:rFonts w:ascii="Times New Roman" w:hAnsi="Times New Roman" w:cs="Times New Roman"/>
          <w:sz w:val="24"/>
          <w:szCs w:val="24"/>
        </w:rPr>
        <w:t>преглед</w:t>
      </w:r>
      <w:proofErr w:type="spellEnd"/>
      <w:r w:rsidRPr="004352B3">
        <w:rPr>
          <w:rFonts w:ascii="Times New Roman" w:hAnsi="Times New Roman" w:cs="Times New Roman"/>
          <w:sz w:val="24"/>
          <w:szCs w:val="24"/>
        </w:rPr>
        <w:t xml:space="preserve"> </w:t>
      </w:r>
      <w:proofErr w:type="spellStart"/>
      <w:r w:rsidRPr="004352B3">
        <w:rPr>
          <w:rFonts w:ascii="Times New Roman" w:hAnsi="Times New Roman" w:cs="Times New Roman"/>
          <w:sz w:val="24"/>
          <w:szCs w:val="24"/>
        </w:rPr>
        <w:t>Извршење</w:t>
      </w:r>
      <w:proofErr w:type="spellEnd"/>
      <w:r w:rsidRPr="004352B3">
        <w:rPr>
          <w:rFonts w:ascii="Times New Roman" w:hAnsi="Times New Roman" w:cs="Times New Roman"/>
          <w:sz w:val="24"/>
          <w:szCs w:val="24"/>
        </w:rPr>
        <w:t xml:space="preserve"> </w:t>
      </w:r>
      <w:proofErr w:type="spellStart"/>
      <w:r w:rsidRPr="004352B3">
        <w:rPr>
          <w:rFonts w:ascii="Times New Roman" w:hAnsi="Times New Roman" w:cs="Times New Roman"/>
          <w:sz w:val="24"/>
          <w:szCs w:val="24"/>
        </w:rPr>
        <w:t>буџета</w:t>
      </w:r>
      <w:proofErr w:type="spellEnd"/>
      <w:r w:rsidRPr="004352B3">
        <w:rPr>
          <w:rFonts w:ascii="Times New Roman" w:hAnsi="Times New Roman" w:cs="Times New Roman"/>
          <w:sz w:val="24"/>
          <w:szCs w:val="24"/>
        </w:rPr>
        <w:t xml:space="preserve"> </w:t>
      </w:r>
      <w:proofErr w:type="spellStart"/>
      <w:r w:rsidRPr="004352B3">
        <w:rPr>
          <w:rFonts w:ascii="Times New Roman" w:hAnsi="Times New Roman" w:cs="Times New Roman"/>
          <w:sz w:val="24"/>
          <w:szCs w:val="24"/>
        </w:rPr>
        <w:t>по</w:t>
      </w:r>
      <w:proofErr w:type="spellEnd"/>
      <w:r w:rsidRPr="004352B3">
        <w:rPr>
          <w:rFonts w:ascii="Times New Roman" w:hAnsi="Times New Roman" w:cs="Times New Roman"/>
          <w:sz w:val="24"/>
          <w:szCs w:val="24"/>
        </w:rPr>
        <w:t xml:space="preserve"> </w:t>
      </w:r>
      <w:proofErr w:type="spellStart"/>
      <w:r w:rsidRPr="004352B3">
        <w:rPr>
          <w:rFonts w:ascii="Times New Roman" w:hAnsi="Times New Roman" w:cs="Times New Roman"/>
          <w:sz w:val="24"/>
          <w:szCs w:val="24"/>
        </w:rPr>
        <w:t>програмским</w:t>
      </w:r>
      <w:proofErr w:type="spellEnd"/>
      <w:r w:rsidRPr="004352B3">
        <w:rPr>
          <w:rFonts w:ascii="Times New Roman" w:hAnsi="Times New Roman" w:cs="Times New Roman"/>
          <w:sz w:val="24"/>
          <w:szCs w:val="24"/>
        </w:rPr>
        <w:t xml:space="preserve"> </w:t>
      </w:r>
      <w:r w:rsidRPr="004352B3">
        <w:rPr>
          <w:rFonts w:ascii="Times New Roman" w:hAnsi="Times New Roman" w:cs="Times New Roman"/>
          <w:sz w:val="24"/>
          <w:szCs w:val="24"/>
          <w:lang w:val="sr-Cyrl-RS"/>
        </w:rPr>
        <w:t xml:space="preserve">  </w:t>
      </w:r>
      <w:proofErr w:type="spellStart"/>
      <w:r w:rsidRPr="004352B3">
        <w:rPr>
          <w:rFonts w:ascii="Times New Roman" w:hAnsi="Times New Roman" w:cs="Times New Roman"/>
          <w:sz w:val="24"/>
          <w:szCs w:val="24"/>
        </w:rPr>
        <w:t>активностима</w:t>
      </w:r>
      <w:proofErr w:type="spellEnd"/>
      <w:r w:rsidRPr="004352B3">
        <w:rPr>
          <w:rFonts w:ascii="Times New Roman" w:hAnsi="Times New Roman" w:cs="Times New Roman"/>
          <w:sz w:val="24"/>
          <w:szCs w:val="24"/>
        </w:rPr>
        <w:t xml:space="preserve"> </w:t>
      </w:r>
      <w:proofErr w:type="spellStart"/>
      <w:r w:rsidRPr="004352B3">
        <w:rPr>
          <w:rFonts w:ascii="Times New Roman" w:hAnsi="Times New Roman" w:cs="Times New Roman"/>
          <w:sz w:val="24"/>
          <w:szCs w:val="24"/>
        </w:rPr>
        <w:t>за</w:t>
      </w:r>
      <w:proofErr w:type="spellEnd"/>
      <w:r w:rsidRPr="004352B3">
        <w:rPr>
          <w:rFonts w:ascii="Times New Roman" w:hAnsi="Times New Roman" w:cs="Times New Roman"/>
          <w:sz w:val="24"/>
          <w:szCs w:val="24"/>
        </w:rPr>
        <w:t xml:space="preserve"> </w:t>
      </w:r>
      <w:proofErr w:type="spellStart"/>
      <w:r w:rsidRPr="004352B3">
        <w:rPr>
          <w:rFonts w:ascii="Times New Roman" w:hAnsi="Times New Roman" w:cs="Times New Roman"/>
          <w:sz w:val="24"/>
          <w:szCs w:val="24"/>
        </w:rPr>
        <w:t>период</w:t>
      </w:r>
      <w:proofErr w:type="spellEnd"/>
      <w:r w:rsidRPr="004352B3">
        <w:rPr>
          <w:rFonts w:ascii="Times New Roman" w:hAnsi="Times New Roman" w:cs="Times New Roman"/>
          <w:sz w:val="24"/>
          <w:szCs w:val="24"/>
        </w:rPr>
        <w:t xml:space="preserve"> </w:t>
      </w:r>
      <w:proofErr w:type="spellStart"/>
      <w:r w:rsidRPr="004352B3">
        <w:rPr>
          <w:rFonts w:ascii="Times New Roman" w:hAnsi="Times New Roman" w:cs="Times New Roman"/>
          <w:sz w:val="24"/>
          <w:szCs w:val="24"/>
        </w:rPr>
        <w:t>јануар</w:t>
      </w:r>
      <w:proofErr w:type="spellEnd"/>
      <w:r w:rsidRPr="004352B3">
        <w:rPr>
          <w:rFonts w:ascii="Times New Roman" w:hAnsi="Times New Roman" w:cs="Times New Roman"/>
          <w:sz w:val="24"/>
          <w:szCs w:val="24"/>
        </w:rPr>
        <w:t xml:space="preserve"> </w:t>
      </w:r>
      <w:r w:rsidR="00534383">
        <w:rPr>
          <w:rFonts w:ascii="Times New Roman" w:hAnsi="Times New Roman" w:cs="Times New Roman"/>
          <w:sz w:val="24"/>
          <w:szCs w:val="24"/>
        </w:rPr>
        <w:t>–</w:t>
      </w:r>
      <w:r w:rsidRPr="004352B3">
        <w:rPr>
          <w:rFonts w:ascii="Times New Roman" w:hAnsi="Times New Roman" w:cs="Times New Roman"/>
          <w:sz w:val="24"/>
          <w:szCs w:val="24"/>
        </w:rPr>
        <w:t xml:space="preserve"> </w:t>
      </w:r>
      <w:r w:rsidRPr="004352B3">
        <w:rPr>
          <w:rFonts w:ascii="Times New Roman" w:hAnsi="Times New Roman" w:cs="Times New Roman"/>
          <w:sz w:val="24"/>
          <w:szCs w:val="24"/>
          <w:lang w:val="sr-Cyrl-RS"/>
        </w:rPr>
        <w:t>децембар</w:t>
      </w:r>
      <w:r w:rsidRPr="004352B3">
        <w:rPr>
          <w:rFonts w:ascii="Times New Roman" w:hAnsi="Times New Roman" w:cs="Times New Roman"/>
          <w:sz w:val="24"/>
          <w:szCs w:val="24"/>
        </w:rPr>
        <w:t xml:space="preserve"> 2024. </w:t>
      </w:r>
      <w:proofErr w:type="spellStart"/>
      <w:r w:rsidRPr="004352B3">
        <w:rPr>
          <w:rFonts w:ascii="Times New Roman" w:hAnsi="Times New Roman" w:cs="Times New Roman"/>
          <w:sz w:val="24"/>
          <w:szCs w:val="24"/>
        </w:rPr>
        <w:t>године</w:t>
      </w:r>
      <w:proofErr w:type="spellEnd"/>
      <w:r w:rsidRPr="004352B3">
        <w:rPr>
          <w:rFonts w:ascii="Times New Roman" w:hAnsi="Times New Roman" w:cs="Times New Roman"/>
          <w:sz w:val="24"/>
          <w:szCs w:val="24"/>
        </w:rPr>
        <w:t>.</w:t>
      </w:r>
    </w:p>
    <w:sectPr w:rsidR="00B166FE" w:rsidRPr="004352B3" w:rsidSect="00F054D7">
      <w:pgSz w:w="11906" w:h="16838"/>
      <w:pgMar w:top="567" w:right="849" w:bottom="709"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42077"/>
    <w:multiLevelType w:val="hybridMultilevel"/>
    <w:tmpl w:val="32DC73B4"/>
    <w:lvl w:ilvl="0" w:tplc="37D8A480">
      <w:start w:val="1"/>
      <w:numFmt w:val="decimal"/>
      <w:lvlText w:val="%1."/>
      <w:lvlJc w:val="left"/>
      <w:pPr>
        <w:ind w:left="720" w:hanging="360"/>
      </w:pPr>
      <w:rPr>
        <w:rFonts w:eastAsiaTheme="minorHAnsi"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1" w15:restartNumberingAfterBreak="0">
    <w:nsid w:val="01E15602"/>
    <w:multiLevelType w:val="hybridMultilevel"/>
    <w:tmpl w:val="84C4CAB6"/>
    <w:lvl w:ilvl="0" w:tplc="241A000F">
      <w:start w:val="1"/>
      <w:numFmt w:val="decimal"/>
      <w:lvlText w:val="%1."/>
      <w:lvlJc w:val="left"/>
      <w:pPr>
        <w:ind w:left="1637" w:hanging="360"/>
      </w:pPr>
      <w:rPr>
        <w:rFonts w:hint="default"/>
      </w:rPr>
    </w:lvl>
    <w:lvl w:ilvl="1" w:tplc="241A0019" w:tentative="1">
      <w:start w:val="1"/>
      <w:numFmt w:val="lowerLetter"/>
      <w:lvlText w:val="%2."/>
      <w:lvlJc w:val="left"/>
      <w:pPr>
        <w:ind w:left="2496" w:hanging="360"/>
      </w:pPr>
    </w:lvl>
    <w:lvl w:ilvl="2" w:tplc="241A001B" w:tentative="1">
      <w:start w:val="1"/>
      <w:numFmt w:val="lowerRoman"/>
      <w:lvlText w:val="%3."/>
      <w:lvlJc w:val="right"/>
      <w:pPr>
        <w:ind w:left="3216" w:hanging="180"/>
      </w:pPr>
    </w:lvl>
    <w:lvl w:ilvl="3" w:tplc="241A000F" w:tentative="1">
      <w:start w:val="1"/>
      <w:numFmt w:val="decimal"/>
      <w:lvlText w:val="%4."/>
      <w:lvlJc w:val="left"/>
      <w:pPr>
        <w:ind w:left="3936" w:hanging="360"/>
      </w:pPr>
    </w:lvl>
    <w:lvl w:ilvl="4" w:tplc="241A0019" w:tentative="1">
      <w:start w:val="1"/>
      <w:numFmt w:val="lowerLetter"/>
      <w:lvlText w:val="%5."/>
      <w:lvlJc w:val="left"/>
      <w:pPr>
        <w:ind w:left="4656" w:hanging="360"/>
      </w:pPr>
    </w:lvl>
    <w:lvl w:ilvl="5" w:tplc="241A001B" w:tentative="1">
      <w:start w:val="1"/>
      <w:numFmt w:val="lowerRoman"/>
      <w:lvlText w:val="%6."/>
      <w:lvlJc w:val="right"/>
      <w:pPr>
        <w:ind w:left="5376" w:hanging="180"/>
      </w:pPr>
    </w:lvl>
    <w:lvl w:ilvl="6" w:tplc="241A000F" w:tentative="1">
      <w:start w:val="1"/>
      <w:numFmt w:val="decimal"/>
      <w:lvlText w:val="%7."/>
      <w:lvlJc w:val="left"/>
      <w:pPr>
        <w:ind w:left="6096" w:hanging="360"/>
      </w:pPr>
    </w:lvl>
    <w:lvl w:ilvl="7" w:tplc="241A0019" w:tentative="1">
      <w:start w:val="1"/>
      <w:numFmt w:val="lowerLetter"/>
      <w:lvlText w:val="%8."/>
      <w:lvlJc w:val="left"/>
      <w:pPr>
        <w:ind w:left="6816" w:hanging="360"/>
      </w:pPr>
    </w:lvl>
    <w:lvl w:ilvl="8" w:tplc="241A001B" w:tentative="1">
      <w:start w:val="1"/>
      <w:numFmt w:val="lowerRoman"/>
      <w:lvlText w:val="%9."/>
      <w:lvlJc w:val="right"/>
      <w:pPr>
        <w:ind w:left="7536" w:hanging="180"/>
      </w:pPr>
    </w:lvl>
  </w:abstractNum>
  <w:abstractNum w:abstractNumId="2" w15:restartNumberingAfterBreak="0">
    <w:nsid w:val="02010B5E"/>
    <w:multiLevelType w:val="hybridMultilevel"/>
    <w:tmpl w:val="78DCFCB8"/>
    <w:lvl w:ilvl="0" w:tplc="281A000F">
      <w:start w:val="1"/>
      <w:numFmt w:val="decimal"/>
      <w:lvlText w:val="%1."/>
      <w:lvlJc w:val="left"/>
      <w:pPr>
        <w:ind w:left="720" w:hanging="360"/>
      </w:pPr>
      <w:rPr>
        <w:rFonts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3" w15:restartNumberingAfterBreak="0">
    <w:nsid w:val="07D822F0"/>
    <w:multiLevelType w:val="hybridMultilevel"/>
    <w:tmpl w:val="CF44F894"/>
    <w:lvl w:ilvl="0" w:tplc="08C23BA4">
      <w:start w:val="1"/>
      <w:numFmt w:val="decimal"/>
      <w:lvlText w:val="%1."/>
      <w:lvlJc w:val="left"/>
      <w:pPr>
        <w:ind w:left="720" w:hanging="360"/>
      </w:pPr>
      <w:rPr>
        <w:rFonts w:hint="default"/>
        <w:b/>
        <w:bCs w:val="0"/>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4" w15:restartNumberingAfterBreak="0">
    <w:nsid w:val="085C5A89"/>
    <w:multiLevelType w:val="hybridMultilevel"/>
    <w:tmpl w:val="7AF6C772"/>
    <w:lvl w:ilvl="0" w:tplc="45BE0A1E">
      <w:start w:val="1"/>
      <w:numFmt w:val="decimal"/>
      <w:lvlText w:val="%1."/>
      <w:lvlJc w:val="left"/>
      <w:pPr>
        <w:ind w:left="1080" w:hanging="360"/>
      </w:pPr>
      <w:rPr>
        <w:rFonts w:hint="default"/>
      </w:rPr>
    </w:lvl>
    <w:lvl w:ilvl="1" w:tplc="281A0019" w:tentative="1">
      <w:start w:val="1"/>
      <w:numFmt w:val="lowerLetter"/>
      <w:lvlText w:val="%2."/>
      <w:lvlJc w:val="left"/>
      <w:pPr>
        <w:ind w:left="1800" w:hanging="360"/>
      </w:pPr>
    </w:lvl>
    <w:lvl w:ilvl="2" w:tplc="281A001B" w:tentative="1">
      <w:start w:val="1"/>
      <w:numFmt w:val="lowerRoman"/>
      <w:lvlText w:val="%3."/>
      <w:lvlJc w:val="right"/>
      <w:pPr>
        <w:ind w:left="2520" w:hanging="180"/>
      </w:pPr>
    </w:lvl>
    <w:lvl w:ilvl="3" w:tplc="281A000F" w:tentative="1">
      <w:start w:val="1"/>
      <w:numFmt w:val="decimal"/>
      <w:lvlText w:val="%4."/>
      <w:lvlJc w:val="left"/>
      <w:pPr>
        <w:ind w:left="3240" w:hanging="360"/>
      </w:pPr>
    </w:lvl>
    <w:lvl w:ilvl="4" w:tplc="281A0019" w:tentative="1">
      <w:start w:val="1"/>
      <w:numFmt w:val="lowerLetter"/>
      <w:lvlText w:val="%5."/>
      <w:lvlJc w:val="left"/>
      <w:pPr>
        <w:ind w:left="3960" w:hanging="360"/>
      </w:pPr>
    </w:lvl>
    <w:lvl w:ilvl="5" w:tplc="281A001B" w:tentative="1">
      <w:start w:val="1"/>
      <w:numFmt w:val="lowerRoman"/>
      <w:lvlText w:val="%6."/>
      <w:lvlJc w:val="right"/>
      <w:pPr>
        <w:ind w:left="4680" w:hanging="180"/>
      </w:pPr>
    </w:lvl>
    <w:lvl w:ilvl="6" w:tplc="281A000F" w:tentative="1">
      <w:start w:val="1"/>
      <w:numFmt w:val="decimal"/>
      <w:lvlText w:val="%7."/>
      <w:lvlJc w:val="left"/>
      <w:pPr>
        <w:ind w:left="5400" w:hanging="360"/>
      </w:pPr>
    </w:lvl>
    <w:lvl w:ilvl="7" w:tplc="281A0019" w:tentative="1">
      <w:start w:val="1"/>
      <w:numFmt w:val="lowerLetter"/>
      <w:lvlText w:val="%8."/>
      <w:lvlJc w:val="left"/>
      <w:pPr>
        <w:ind w:left="6120" w:hanging="360"/>
      </w:pPr>
    </w:lvl>
    <w:lvl w:ilvl="8" w:tplc="281A001B" w:tentative="1">
      <w:start w:val="1"/>
      <w:numFmt w:val="lowerRoman"/>
      <w:lvlText w:val="%9."/>
      <w:lvlJc w:val="right"/>
      <w:pPr>
        <w:ind w:left="6840" w:hanging="180"/>
      </w:pPr>
    </w:lvl>
  </w:abstractNum>
  <w:abstractNum w:abstractNumId="5" w15:restartNumberingAfterBreak="0">
    <w:nsid w:val="08642261"/>
    <w:multiLevelType w:val="hybridMultilevel"/>
    <w:tmpl w:val="5B008294"/>
    <w:lvl w:ilvl="0" w:tplc="CBA89CEC">
      <w:start w:val="1"/>
      <w:numFmt w:val="decimal"/>
      <w:lvlText w:val="%1."/>
      <w:lvlJc w:val="left"/>
      <w:pPr>
        <w:ind w:left="1776" w:hanging="360"/>
      </w:pPr>
      <w:rPr>
        <w:rFonts w:hint="default"/>
        <w:b/>
        <w:bCs/>
      </w:rPr>
    </w:lvl>
    <w:lvl w:ilvl="1" w:tplc="241A0019" w:tentative="1">
      <w:start w:val="1"/>
      <w:numFmt w:val="lowerLetter"/>
      <w:lvlText w:val="%2."/>
      <w:lvlJc w:val="left"/>
      <w:pPr>
        <w:ind w:left="2496" w:hanging="360"/>
      </w:pPr>
    </w:lvl>
    <w:lvl w:ilvl="2" w:tplc="241A001B" w:tentative="1">
      <w:start w:val="1"/>
      <w:numFmt w:val="lowerRoman"/>
      <w:lvlText w:val="%3."/>
      <w:lvlJc w:val="right"/>
      <w:pPr>
        <w:ind w:left="3216" w:hanging="180"/>
      </w:pPr>
    </w:lvl>
    <w:lvl w:ilvl="3" w:tplc="241A000F" w:tentative="1">
      <w:start w:val="1"/>
      <w:numFmt w:val="decimal"/>
      <w:lvlText w:val="%4."/>
      <w:lvlJc w:val="left"/>
      <w:pPr>
        <w:ind w:left="3936" w:hanging="360"/>
      </w:pPr>
    </w:lvl>
    <w:lvl w:ilvl="4" w:tplc="241A0019" w:tentative="1">
      <w:start w:val="1"/>
      <w:numFmt w:val="lowerLetter"/>
      <w:lvlText w:val="%5."/>
      <w:lvlJc w:val="left"/>
      <w:pPr>
        <w:ind w:left="4656" w:hanging="360"/>
      </w:pPr>
    </w:lvl>
    <w:lvl w:ilvl="5" w:tplc="241A001B" w:tentative="1">
      <w:start w:val="1"/>
      <w:numFmt w:val="lowerRoman"/>
      <w:lvlText w:val="%6."/>
      <w:lvlJc w:val="right"/>
      <w:pPr>
        <w:ind w:left="5376" w:hanging="180"/>
      </w:pPr>
    </w:lvl>
    <w:lvl w:ilvl="6" w:tplc="241A000F" w:tentative="1">
      <w:start w:val="1"/>
      <w:numFmt w:val="decimal"/>
      <w:lvlText w:val="%7."/>
      <w:lvlJc w:val="left"/>
      <w:pPr>
        <w:ind w:left="6096" w:hanging="360"/>
      </w:pPr>
    </w:lvl>
    <w:lvl w:ilvl="7" w:tplc="241A0019" w:tentative="1">
      <w:start w:val="1"/>
      <w:numFmt w:val="lowerLetter"/>
      <w:lvlText w:val="%8."/>
      <w:lvlJc w:val="left"/>
      <w:pPr>
        <w:ind w:left="6816" w:hanging="360"/>
      </w:pPr>
    </w:lvl>
    <w:lvl w:ilvl="8" w:tplc="241A001B" w:tentative="1">
      <w:start w:val="1"/>
      <w:numFmt w:val="lowerRoman"/>
      <w:lvlText w:val="%9."/>
      <w:lvlJc w:val="right"/>
      <w:pPr>
        <w:ind w:left="7536" w:hanging="180"/>
      </w:pPr>
    </w:lvl>
  </w:abstractNum>
  <w:abstractNum w:abstractNumId="6" w15:restartNumberingAfterBreak="0">
    <w:nsid w:val="180831B3"/>
    <w:multiLevelType w:val="hybridMultilevel"/>
    <w:tmpl w:val="C1CE8598"/>
    <w:lvl w:ilvl="0" w:tplc="94C48EA4">
      <w:start w:val="1"/>
      <w:numFmt w:val="decimal"/>
      <w:lvlText w:val="%1."/>
      <w:lvlJc w:val="left"/>
      <w:pPr>
        <w:ind w:left="437" w:hanging="360"/>
      </w:pPr>
      <w:rPr>
        <w:rFonts w:ascii="Times New Roman" w:eastAsia="Times New Roman" w:hAnsi="Times New Roman" w:cs="Times New Roman" w:hint="default"/>
        <w:b/>
        <w:bCs/>
        <w:i w:val="0"/>
        <w:iCs w:val="0"/>
        <w:spacing w:val="0"/>
        <w:w w:val="100"/>
        <w:sz w:val="28"/>
        <w:szCs w:val="28"/>
        <w:lang w:eastAsia="en-US" w:bidi="ar-SA"/>
      </w:rPr>
    </w:lvl>
    <w:lvl w:ilvl="1" w:tplc="A1E68134">
      <w:numFmt w:val="bullet"/>
      <w:lvlText w:val="•"/>
      <w:lvlJc w:val="left"/>
      <w:pPr>
        <w:ind w:left="1445" w:hanging="360"/>
      </w:pPr>
      <w:rPr>
        <w:lang w:eastAsia="en-US" w:bidi="ar-SA"/>
      </w:rPr>
    </w:lvl>
    <w:lvl w:ilvl="2" w:tplc="0E4CB578">
      <w:numFmt w:val="bullet"/>
      <w:lvlText w:val="•"/>
      <w:lvlJc w:val="left"/>
      <w:pPr>
        <w:ind w:left="2450" w:hanging="360"/>
      </w:pPr>
      <w:rPr>
        <w:lang w:eastAsia="en-US" w:bidi="ar-SA"/>
      </w:rPr>
    </w:lvl>
    <w:lvl w:ilvl="3" w:tplc="38103690">
      <w:numFmt w:val="bullet"/>
      <w:lvlText w:val="•"/>
      <w:lvlJc w:val="left"/>
      <w:pPr>
        <w:ind w:left="3455" w:hanging="360"/>
      </w:pPr>
      <w:rPr>
        <w:lang w:eastAsia="en-US" w:bidi="ar-SA"/>
      </w:rPr>
    </w:lvl>
    <w:lvl w:ilvl="4" w:tplc="B5365ED2">
      <w:numFmt w:val="bullet"/>
      <w:lvlText w:val="•"/>
      <w:lvlJc w:val="left"/>
      <w:pPr>
        <w:ind w:left="4460" w:hanging="360"/>
      </w:pPr>
      <w:rPr>
        <w:lang w:eastAsia="en-US" w:bidi="ar-SA"/>
      </w:rPr>
    </w:lvl>
    <w:lvl w:ilvl="5" w:tplc="232CB202">
      <w:numFmt w:val="bullet"/>
      <w:lvlText w:val="•"/>
      <w:lvlJc w:val="left"/>
      <w:pPr>
        <w:ind w:left="5465" w:hanging="360"/>
      </w:pPr>
      <w:rPr>
        <w:lang w:eastAsia="en-US" w:bidi="ar-SA"/>
      </w:rPr>
    </w:lvl>
    <w:lvl w:ilvl="6" w:tplc="863C4210">
      <w:numFmt w:val="bullet"/>
      <w:lvlText w:val="•"/>
      <w:lvlJc w:val="left"/>
      <w:pPr>
        <w:ind w:left="6470" w:hanging="360"/>
      </w:pPr>
      <w:rPr>
        <w:lang w:eastAsia="en-US" w:bidi="ar-SA"/>
      </w:rPr>
    </w:lvl>
    <w:lvl w:ilvl="7" w:tplc="B54CCE32">
      <w:numFmt w:val="bullet"/>
      <w:lvlText w:val="•"/>
      <w:lvlJc w:val="left"/>
      <w:pPr>
        <w:ind w:left="7475" w:hanging="360"/>
      </w:pPr>
      <w:rPr>
        <w:lang w:eastAsia="en-US" w:bidi="ar-SA"/>
      </w:rPr>
    </w:lvl>
    <w:lvl w:ilvl="8" w:tplc="0C0C90C0">
      <w:numFmt w:val="bullet"/>
      <w:lvlText w:val="•"/>
      <w:lvlJc w:val="left"/>
      <w:pPr>
        <w:ind w:left="8480" w:hanging="360"/>
      </w:pPr>
      <w:rPr>
        <w:lang w:eastAsia="en-US" w:bidi="ar-SA"/>
      </w:rPr>
    </w:lvl>
  </w:abstractNum>
  <w:abstractNum w:abstractNumId="7" w15:restartNumberingAfterBreak="0">
    <w:nsid w:val="1A3A5A8A"/>
    <w:multiLevelType w:val="hybridMultilevel"/>
    <w:tmpl w:val="4E2EA916"/>
    <w:lvl w:ilvl="0" w:tplc="A76EA51A">
      <w:start w:val="1"/>
      <w:numFmt w:val="decimal"/>
      <w:lvlText w:val="%1."/>
      <w:lvlJc w:val="left"/>
      <w:pPr>
        <w:ind w:left="1080" w:hanging="360"/>
      </w:pPr>
      <w:rPr>
        <w:rFonts w:hint="default"/>
      </w:rPr>
    </w:lvl>
    <w:lvl w:ilvl="1" w:tplc="281A0019" w:tentative="1">
      <w:start w:val="1"/>
      <w:numFmt w:val="lowerLetter"/>
      <w:lvlText w:val="%2."/>
      <w:lvlJc w:val="left"/>
      <w:pPr>
        <w:ind w:left="1800" w:hanging="360"/>
      </w:pPr>
    </w:lvl>
    <w:lvl w:ilvl="2" w:tplc="281A001B" w:tentative="1">
      <w:start w:val="1"/>
      <w:numFmt w:val="lowerRoman"/>
      <w:lvlText w:val="%3."/>
      <w:lvlJc w:val="right"/>
      <w:pPr>
        <w:ind w:left="2520" w:hanging="180"/>
      </w:pPr>
    </w:lvl>
    <w:lvl w:ilvl="3" w:tplc="281A000F" w:tentative="1">
      <w:start w:val="1"/>
      <w:numFmt w:val="decimal"/>
      <w:lvlText w:val="%4."/>
      <w:lvlJc w:val="left"/>
      <w:pPr>
        <w:ind w:left="3240" w:hanging="360"/>
      </w:pPr>
    </w:lvl>
    <w:lvl w:ilvl="4" w:tplc="281A0019" w:tentative="1">
      <w:start w:val="1"/>
      <w:numFmt w:val="lowerLetter"/>
      <w:lvlText w:val="%5."/>
      <w:lvlJc w:val="left"/>
      <w:pPr>
        <w:ind w:left="3960" w:hanging="360"/>
      </w:pPr>
    </w:lvl>
    <w:lvl w:ilvl="5" w:tplc="281A001B" w:tentative="1">
      <w:start w:val="1"/>
      <w:numFmt w:val="lowerRoman"/>
      <w:lvlText w:val="%6."/>
      <w:lvlJc w:val="right"/>
      <w:pPr>
        <w:ind w:left="4680" w:hanging="180"/>
      </w:pPr>
    </w:lvl>
    <w:lvl w:ilvl="6" w:tplc="281A000F" w:tentative="1">
      <w:start w:val="1"/>
      <w:numFmt w:val="decimal"/>
      <w:lvlText w:val="%7."/>
      <w:lvlJc w:val="left"/>
      <w:pPr>
        <w:ind w:left="5400" w:hanging="360"/>
      </w:pPr>
    </w:lvl>
    <w:lvl w:ilvl="7" w:tplc="281A0019" w:tentative="1">
      <w:start w:val="1"/>
      <w:numFmt w:val="lowerLetter"/>
      <w:lvlText w:val="%8."/>
      <w:lvlJc w:val="left"/>
      <w:pPr>
        <w:ind w:left="6120" w:hanging="360"/>
      </w:pPr>
    </w:lvl>
    <w:lvl w:ilvl="8" w:tplc="281A001B" w:tentative="1">
      <w:start w:val="1"/>
      <w:numFmt w:val="lowerRoman"/>
      <w:lvlText w:val="%9."/>
      <w:lvlJc w:val="right"/>
      <w:pPr>
        <w:ind w:left="6840" w:hanging="180"/>
      </w:pPr>
    </w:lvl>
  </w:abstractNum>
  <w:abstractNum w:abstractNumId="8" w15:restartNumberingAfterBreak="0">
    <w:nsid w:val="1D0A43CB"/>
    <w:multiLevelType w:val="hybridMultilevel"/>
    <w:tmpl w:val="E5E653F8"/>
    <w:lvl w:ilvl="0" w:tplc="A314CFFE">
      <w:start w:val="1"/>
      <w:numFmt w:val="decimal"/>
      <w:lvlText w:val="%1."/>
      <w:lvlJc w:val="left"/>
      <w:pPr>
        <w:ind w:left="1776" w:hanging="360"/>
      </w:pPr>
      <w:rPr>
        <w:rFonts w:hint="default"/>
        <w:b/>
      </w:rPr>
    </w:lvl>
    <w:lvl w:ilvl="1" w:tplc="04090019" w:tentative="1">
      <w:start w:val="1"/>
      <w:numFmt w:val="lowerLetter"/>
      <w:lvlText w:val="%2."/>
      <w:lvlJc w:val="left"/>
      <w:pPr>
        <w:ind w:left="2496" w:hanging="360"/>
      </w:pPr>
    </w:lvl>
    <w:lvl w:ilvl="2" w:tplc="0409001B" w:tentative="1">
      <w:start w:val="1"/>
      <w:numFmt w:val="lowerRoman"/>
      <w:lvlText w:val="%3."/>
      <w:lvlJc w:val="right"/>
      <w:pPr>
        <w:ind w:left="3216" w:hanging="180"/>
      </w:pPr>
    </w:lvl>
    <w:lvl w:ilvl="3" w:tplc="0409000F" w:tentative="1">
      <w:start w:val="1"/>
      <w:numFmt w:val="decimal"/>
      <w:lvlText w:val="%4."/>
      <w:lvlJc w:val="left"/>
      <w:pPr>
        <w:ind w:left="3936" w:hanging="360"/>
      </w:pPr>
    </w:lvl>
    <w:lvl w:ilvl="4" w:tplc="04090019" w:tentative="1">
      <w:start w:val="1"/>
      <w:numFmt w:val="lowerLetter"/>
      <w:lvlText w:val="%5."/>
      <w:lvlJc w:val="left"/>
      <w:pPr>
        <w:ind w:left="4656" w:hanging="360"/>
      </w:pPr>
    </w:lvl>
    <w:lvl w:ilvl="5" w:tplc="0409001B" w:tentative="1">
      <w:start w:val="1"/>
      <w:numFmt w:val="lowerRoman"/>
      <w:lvlText w:val="%6."/>
      <w:lvlJc w:val="right"/>
      <w:pPr>
        <w:ind w:left="5376" w:hanging="180"/>
      </w:pPr>
    </w:lvl>
    <w:lvl w:ilvl="6" w:tplc="0409000F" w:tentative="1">
      <w:start w:val="1"/>
      <w:numFmt w:val="decimal"/>
      <w:lvlText w:val="%7."/>
      <w:lvlJc w:val="left"/>
      <w:pPr>
        <w:ind w:left="6096" w:hanging="360"/>
      </w:pPr>
    </w:lvl>
    <w:lvl w:ilvl="7" w:tplc="04090019" w:tentative="1">
      <w:start w:val="1"/>
      <w:numFmt w:val="lowerLetter"/>
      <w:lvlText w:val="%8."/>
      <w:lvlJc w:val="left"/>
      <w:pPr>
        <w:ind w:left="6816" w:hanging="360"/>
      </w:pPr>
    </w:lvl>
    <w:lvl w:ilvl="8" w:tplc="0409001B" w:tentative="1">
      <w:start w:val="1"/>
      <w:numFmt w:val="lowerRoman"/>
      <w:lvlText w:val="%9."/>
      <w:lvlJc w:val="right"/>
      <w:pPr>
        <w:ind w:left="7536" w:hanging="180"/>
      </w:pPr>
    </w:lvl>
  </w:abstractNum>
  <w:abstractNum w:abstractNumId="9" w15:restartNumberingAfterBreak="0">
    <w:nsid w:val="1F3E56C1"/>
    <w:multiLevelType w:val="hybridMultilevel"/>
    <w:tmpl w:val="12A6DD9A"/>
    <w:lvl w:ilvl="0" w:tplc="0066BFBC">
      <w:start w:val="1"/>
      <w:numFmt w:val="decimal"/>
      <w:lvlText w:val="%1."/>
      <w:lvlJc w:val="left"/>
      <w:pPr>
        <w:ind w:left="1068" w:hanging="360"/>
      </w:pPr>
      <w:rPr>
        <w:rFonts w:hint="default"/>
      </w:rPr>
    </w:lvl>
    <w:lvl w:ilvl="1" w:tplc="281A0019" w:tentative="1">
      <w:start w:val="1"/>
      <w:numFmt w:val="lowerLetter"/>
      <w:lvlText w:val="%2."/>
      <w:lvlJc w:val="left"/>
      <w:pPr>
        <w:ind w:left="1788" w:hanging="360"/>
      </w:pPr>
    </w:lvl>
    <w:lvl w:ilvl="2" w:tplc="281A001B" w:tentative="1">
      <w:start w:val="1"/>
      <w:numFmt w:val="lowerRoman"/>
      <w:lvlText w:val="%3."/>
      <w:lvlJc w:val="right"/>
      <w:pPr>
        <w:ind w:left="2508" w:hanging="180"/>
      </w:pPr>
    </w:lvl>
    <w:lvl w:ilvl="3" w:tplc="281A000F" w:tentative="1">
      <w:start w:val="1"/>
      <w:numFmt w:val="decimal"/>
      <w:lvlText w:val="%4."/>
      <w:lvlJc w:val="left"/>
      <w:pPr>
        <w:ind w:left="3228" w:hanging="360"/>
      </w:pPr>
    </w:lvl>
    <w:lvl w:ilvl="4" w:tplc="281A0019" w:tentative="1">
      <w:start w:val="1"/>
      <w:numFmt w:val="lowerLetter"/>
      <w:lvlText w:val="%5."/>
      <w:lvlJc w:val="left"/>
      <w:pPr>
        <w:ind w:left="3948" w:hanging="360"/>
      </w:pPr>
    </w:lvl>
    <w:lvl w:ilvl="5" w:tplc="281A001B" w:tentative="1">
      <w:start w:val="1"/>
      <w:numFmt w:val="lowerRoman"/>
      <w:lvlText w:val="%6."/>
      <w:lvlJc w:val="right"/>
      <w:pPr>
        <w:ind w:left="4668" w:hanging="180"/>
      </w:pPr>
    </w:lvl>
    <w:lvl w:ilvl="6" w:tplc="281A000F" w:tentative="1">
      <w:start w:val="1"/>
      <w:numFmt w:val="decimal"/>
      <w:lvlText w:val="%7."/>
      <w:lvlJc w:val="left"/>
      <w:pPr>
        <w:ind w:left="5388" w:hanging="360"/>
      </w:pPr>
    </w:lvl>
    <w:lvl w:ilvl="7" w:tplc="281A0019" w:tentative="1">
      <w:start w:val="1"/>
      <w:numFmt w:val="lowerLetter"/>
      <w:lvlText w:val="%8."/>
      <w:lvlJc w:val="left"/>
      <w:pPr>
        <w:ind w:left="6108" w:hanging="360"/>
      </w:pPr>
    </w:lvl>
    <w:lvl w:ilvl="8" w:tplc="281A001B" w:tentative="1">
      <w:start w:val="1"/>
      <w:numFmt w:val="lowerRoman"/>
      <w:lvlText w:val="%9."/>
      <w:lvlJc w:val="right"/>
      <w:pPr>
        <w:ind w:left="6828" w:hanging="180"/>
      </w:pPr>
    </w:lvl>
  </w:abstractNum>
  <w:abstractNum w:abstractNumId="10" w15:restartNumberingAfterBreak="0">
    <w:nsid w:val="200D3D8F"/>
    <w:multiLevelType w:val="hybridMultilevel"/>
    <w:tmpl w:val="88CEC2D4"/>
    <w:lvl w:ilvl="0" w:tplc="FD4A84D6">
      <w:start w:val="1"/>
      <w:numFmt w:val="decimal"/>
      <w:lvlText w:val="%1."/>
      <w:lvlJc w:val="left"/>
      <w:pPr>
        <w:ind w:left="1068" w:hanging="360"/>
      </w:pPr>
      <w:rPr>
        <w:rFonts w:hint="default"/>
      </w:rPr>
    </w:lvl>
    <w:lvl w:ilvl="1" w:tplc="281A0019" w:tentative="1">
      <w:start w:val="1"/>
      <w:numFmt w:val="lowerLetter"/>
      <w:lvlText w:val="%2."/>
      <w:lvlJc w:val="left"/>
      <w:pPr>
        <w:ind w:left="1788" w:hanging="360"/>
      </w:pPr>
    </w:lvl>
    <w:lvl w:ilvl="2" w:tplc="281A001B" w:tentative="1">
      <w:start w:val="1"/>
      <w:numFmt w:val="lowerRoman"/>
      <w:lvlText w:val="%3."/>
      <w:lvlJc w:val="right"/>
      <w:pPr>
        <w:ind w:left="2508" w:hanging="180"/>
      </w:pPr>
    </w:lvl>
    <w:lvl w:ilvl="3" w:tplc="281A000F" w:tentative="1">
      <w:start w:val="1"/>
      <w:numFmt w:val="decimal"/>
      <w:lvlText w:val="%4."/>
      <w:lvlJc w:val="left"/>
      <w:pPr>
        <w:ind w:left="3228" w:hanging="360"/>
      </w:pPr>
    </w:lvl>
    <w:lvl w:ilvl="4" w:tplc="281A0019" w:tentative="1">
      <w:start w:val="1"/>
      <w:numFmt w:val="lowerLetter"/>
      <w:lvlText w:val="%5."/>
      <w:lvlJc w:val="left"/>
      <w:pPr>
        <w:ind w:left="3948" w:hanging="360"/>
      </w:pPr>
    </w:lvl>
    <w:lvl w:ilvl="5" w:tplc="281A001B" w:tentative="1">
      <w:start w:val="1"/>
      <w:numFmt w:val="lowerRoman"/>
      <w:lvlText w:val="%6."/>
      <w:lvlJc w:val="right"/>
      <w:pPr>
        <w:ind w:left="4668" w:hanging="180"/>
      </w:pPr>
    </w:lvl>
    <w:lvl w:ilvl="6" w:tplc="281A000F" w:tentative="1">
      <w:start w:val="1"/>
      <w:numFmt w:val="decimal"/>
      <w:lvlText w:val="%7."/>
      <w:lvlJc w:val="left"/>
      <w:pPr>
        <w:ind w:left="5388" w:hanging="360"/>
      </w:pPr>
    </w:lvl>
    <w:lvl w:ilvl="7" w:tplc="281A0019" w:tentative="1">
      <w:start w:val="1"/>
      <w:numFmt w:val="lowerLetter"/>
      <w:lvlText w:val="%8."/>
      <w:lvlJc w:val="left"/>
      <w:pPr>
        <w:ind w:left="6108" w:hanging="360"/>
      </w:pPr>
    </w:lvl>
    <w:lvl w:ilvl="8" w:tplc="281A001B" w:tentative="1">
      <w:start w:val="1"/>
      <w:numFmt w:val="lowerRoman"/>
      <w:lvlText w:val="%9."/>
      <w:lvlJc w:val="right"/>
      <w:pPr>
        <w:ind w:left="6828" w:hanging="180"/>
      </w:pPr>
    </w:lvl>
  </w:abstractNum>
  <w:abstractNum w:abstractNumId="11" w15:restartNumberingAfterBreak="0">
    <w:nsid w:val="22B5227F"/>
    <w:multiLevelType w:val="hybridMultilevel"/>
    <w:tmpl w:val="C7D025C0"/>
    <w:lvl w:ilvl="0" w:tplc="B6E85192">
      <w:start w:val="1"/>
      <w:numFmt w:val="decimal"/>
      <w:lvlText w:val="%1."/>
      <w:lvlJc w:val="left"/>
      <w:pPr>
        <w:ind w:left="720" w:hanging="360"/>
      </w:pPr>
      <w:rPr>
        <w:rFonts w:hint="default"/>
        <w:b/>
        <w:bCs/>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12" w15:restartNumberingAfterBreak="0">
    <w:nsid w:val="23984145"/>
    <w:multiLevelType w:val="hybridMultilevel"/>
    <w:tmpl w:val="F982A602"/>
    <w:lvl w:ilvl="0" w:tplc="27043C62">
      <w:start w:val="1"/>
      <w:numFmt w:val="decimal"/>
      <w:lvlText w:val="%1."/>
      <w:lvlJc w:val="left"/>
      <w:pPr>
        <w:ind w:left="1068" w:hanging="360"/>
      </w:pPr>
      <w:rPr>
        <w:rFonts w:hint="default"/>
        <w:b/>
        <w:bCs/>
      </w:rPr>
    </w:lvl>
    <w:lvl w:ilvl="1" w:tplc="281A0019" w:tentative="1">
      <w:start w:val="1"/>
      <w:numFmt w:val="lowerLetter"/>
      <w:lvlText w:val="%2."/>
      <w:lvlJc w:val="left"/>
      <w:pPr>
        <w:ind w:left="1788" w:hanging="360"/>
      </w:pPr>
    </w:lvl>
    <w:lvl w:ilvl="2" w:tplc="281A001B" w:tentative="1">
      <w:start w:val="1"/>
      <w:numFmt w:val="lowerRoman"/>
      <w:lvlText w:val="%3."/>
      <w:lvlJc w:val="right"/>
      <w:pPr>
        <w:ind w:left="2508" w:hanging="180"/>
      </w:pPr>
    </w:lvl>
    <w:lvl w:ilvl="3" w:tplc="281A000F" w:tentative="1">
      <w:start w:val="1"/>
      <w:numFmt w:val="decimal"/>
      <w:lvlText w:val="%4."/>
      <w:lvlJc w:val="left"/>
      <w:pPr>
        <w:ind w:left="3228" w:hanging="360"/>
      </w:pPr>
    </w:lvl>
    <w:lvl w:ilvl="4" w:tplc="281A0019" w:tentative="1">
      <w:start w:val="1"/>
      <w:numFmt w:val="lowerLetter"/>
      <w:lvlText w:val="%5."/>
      <w:lvlJc w:val="left"/>
      <w:pPr>
        <w:ind w:left="3948" w:hanging="360"/>
      </w:pPr>
    </w:lvl>
    <w:lvl w:ilvl="5" w:tplc="281A001B" w:tentative="1">
      <w:start w:val="1"/>
      <w:numFmt w:val="lowerRoman"/>
      <w:lvlText w:val="%6."/>
      <w:lvlJc w:val="right"/>
      <w:pPr>
        <w:ind w:left="4668" w:hanging="180"/>
      </w:pPr>
    </w:lvl>
    <w:lvl w:ilvl="6" w:tplc="281A000F" w:tentative="1">
      <w:start w:val="1"/>
      <w:numFmt w:val="decimal"/>
      <w:lvlText w:val="%7."/>
      <w:lvlJc w:val="left"/>
      <w:pPr>
        <w:ind w:left="5388" w:hanging="360"/>
      </w:pPr>
    </w:lvl>
    <w:lvl w:ilvl="7" w:tplc="281A0019" w:tentative="1">
      <w:start w:val="1"/>
      <w:numFmt w:val="lowerLetter"/>
      <w:lvlText w:val="%8."/>
      <w:lvlJc w:val="left"/>
      <w:pPr>
        <w:ind w:left="6108" w:hanging="360"/>
      </w:pPr>
    </w:lvl>
    <w:lvl w:ilvl="8" w:tplc="281A001B" w:tentative="1">
      <w:start w:val="1"/>
      <w:numFmt w:val="lowerRoman"/>
      <w:lvlText w:val="%9."/>
      <w:lvlJc w:val="right"/>
      <w:pPr>
        <w:ind w:left="6828" w:hanging="180"/>
      </w:pPr>
    </w:lvl>
  </w:abstractNum>
  <w:abstractNum w:abstractNumId="13" w15:restartNumberingAfterBreak="0">
    <w:nsid w:val="249C2A72"/>
    <w:multiLevelType w:val="hybridMultilevel"/>
    <w:tmpl w:val="A2FE8402"/>
    <w:lvl w:ilvl="0" w:tplc="FFFFFFFF">
      <w:start w:val="1"/>
      <w:numFmt w:val="decimal"/>
      <w:lvlText w:val="%1."/>
      <w:lvlJc w:val="left"/>
      <w:pPr>
        <w:ind w:left="1776" w:hanging="360"/>
      </w:pPr>
      <w:rPr>
        <w:rFonts w:hint="default"/>
        <w:b/>
        <w:bCs/>
      </w:rPr>
    </w:lvl>
    <w:lvl w:ilvl="1" w:tplc="FFFFFFFF">
      <w:start w:val="1"/>
      <w:numFmt w:val="lowerLetter"/>
      <w:lvlText w:val="%2."/>
      <w:lvlJc w:val="left"/>
      <w:pPr>
        <w:ind w:left="2496" w:hanging="360"/>
      </w:pPr>
    </w:lvl>
    <w:lvl w:ilvl="2" w:tplc="FFFFFFFF" w:tentative="1">
      <w:start w:val="1"/>
      <w:numFmt w:val="lowerRoman"/>
      <w:lvlText w:val="%3."/>
      <w:lvlJc w:val="right"/>
      <w:pPr>
        <w:ind w:left="3216" w:hanging="180"/>
      </w:pPr>
    </w:lvl>
    <w:lvl w:ilvl="3" w:tplc="FFFFFFFF" w:tentative="1">
      <w:start w:val="1"/>
      <w:numFmt w:val="decimal"/>
      <w:lvlText w:val="%4."/>
      <w:lvlJc w:val="left"/>
      <w:pPr>
        <w:ind w:left="3936" w:hanging="360"/>
      </w:pPr>
    </w:lvl>
    <w:lvl w:ilvl="4" w:tplc="FFFFFFFF" w:tentative="1">
      <w:start w:val="1"/>
      <w:numFmt w:val="lowerLetter"/>
      <w:lvlText w:val="%5."/>
      <w:lvlJc w:val="left"/>
      <w:pPr>
        <w:ind w:left="4656" w:hanging="360"/>
      </w:pPr>
    </w:lvl>
    <w:lvl w:ilvl="5" w:tplc="FFFFFFFF" w:tentative="1">
      <w:start w:val="1"/>
      <w:numFmt w:val="lowerRoman"/>
      <w:lvlText w:val="%6."/>
      <w:lvlJc w:val="right"/>
      <w:pPr>
        <w:ind w:left="5376" w:hanging="180"/>
      </w:pPr>
    </w:lvl>
    <w:lvl w:ilvl="6" w:tplc="FFFFFFFF" w:tentative="1">
      <w:start w:val="1"/>
      <w:numFmt w:val="decimal"/>
      <w:lvlText w:val="%7."/>
      <w:lvlJc w:val="left"/>
      <w:pPr>
        <w:ind w:left="6096" w:hanging="360"/>
      </w:pPr>
    </w:lvl>
    <w:lvl w:ilvl="7" w:tplc="FFFFFFFF" w:tentative="1">
      <w:start w:val="1"/>
      <w:numFmt w:val="lowerLetter"/>
      <w:lvlText w:val="%8."/>
      <w:lvlJc w:val="left"/>
      <w:pPr>
        <w:ind w:left="6816" w:hanging="360"/>
      </w:pPr>
    </w:lvl>
    <w:lvl w:ilvl="8" w:tplc="FFFFFFFF" w:tentative="1">
      <w:start w:val="1"/>
      <w:numFmt w:val="lowerRoman"/>
      <w:lvlText w:val="%9."/>
      <w:lvlJc w:val="right"/>
      <w:pPr>
        <w:ind w:left="7536" w:hanging="180"/>
      </w:pPr>
    </w:lvl>
  </w:abstractNum>
  <w:abstractNum w:abstractNumId="14" w15:restartNumberingAfterBreak="0">
    <w:nsid w:val="258F0D09"/>
    <w:multiLevelType w:val="hybridMultilevel"/>
    <w:tmpl w:val="055E5EE2"/>
    <w:lvl w:ilvl="0" w:tplc="281A000F">
      <w:start w:val="1"/>
      <w:numFmt w:val="decimal"/>
      <w:lvlText w:val="%1."/>
      <w:lvlJc w:val="left"/>
      <w:pPr>
        <w:ind w:left="720" w:hanging="360"/>
      </w:pPr>
      <w:rPr>
        <w:rFonts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15" w15:restartNumberingAfterBreak="0">
    <w:nsid w:val="26AD6B17"/>
    <w:multiLevelType w:val="hybridMultilevel"/>
    <w:tmpl w:val="0AFA7018"/>
    <w:lvl w:ilvl="0" w:tplc="281A000F">
      <w:start w:val="1"/>
      <w:numFmt w:val="decimal"/>
      <w:lvlText w:val="%1."/>
      <w:lvlJc w:val="left"/>
      <w:pPr>
        <w:ind w:left="720" w:hanging="360"/>
      </w:pPr>
      <w:rPr>
        <w:rFonts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16" w15:restartNumberingAfterBreak="0">
    <w:nsid w:val="2B0C296A"/>
    <w:multiLevelType w:val="hybridMultilevel"/>
    <w:tmpl w:val="FCEA5A7C"/>
    <w:lvl w:ilvl="0" w:tplc="281A000F">
      <w:start w:val="1"/>
      <w:numFmt w:val="decimal"/>
      <w:lvlText w:val="%1."/>
      <w:lvlJc w:val="left"/>
      <w:pPr>
        <w:ind w:left="720" w:hanging="360"/>
      </w:pPr>
      <w:rPr>
        <w:rFonts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17" w15:restartNumberingAfterBreak="0">
    <w:nsid w:val="2DF00750"/>
    <w:multiLevelType w:val="hybridMultilevel"/>
    <w:tmpl w:val="EA38EC24"/>
    <w:lvl w:ilvl="0" w:tplc="1F56815A">
      <w:start w:val="1"/>
      <w:numFmt w:val="decimal"/>
      <w:lvlText w:val="%1."/>
      <w:lvlJc w:val="left"/>
      <w:pPr>
        <w:ind w:left="1620" w:hanging="360"/>
      </w:pPr>
      <w:rPr>
        <w:rFonts w:hint="default"/>
      </w:rPr>
    </w:lvl>
    <w:lvl w:ilvl="1" w:tplc="281A0019" w:tentative="1">
      <w:start w:val="1"/>
      <w:numFmt w:val="lowerLetter"/>
      <w:lvlText w:val="%2."/>
      <w:lvlJc w:val="left"/>
      <w:pPr>
        <w:ind w:left="2340" w:hanging="360"/>
      </w:pPr>
    </w:lvl>
    <w:lvl w:ilvl="2" w:tplc="281A001B" w:tentative="1">
      <w:start w:val="1"/>
      <w:numFmt w:val="lowerRoman"/>
      <w:lvlText w:val="%3."/>
      <w:lvlJc w:val="right"/>
      <w:pPr>
        <w:ind w:left="3060" w:hanging="180"/>
      </w:pPr>
    </w:lvl>
    <w:lvl w:ilvl="3" w:tplc="281A000F" w:tentative="1">
      <w:start w:val="1"/>
      <w:numFmt w:val="decimal"/>
      <w:lvlText w:val="%4."/>
      <w:lvlJc w:val="left"/>
      <w:pPr>
        <w:ind w:left="3780" w:hanging="360"/>
      </w:pPr>
    </w:lvl>
    <w:lvl w:ilvl="4" w:tplc="281A0019" w:tentative="1">
      <w:start w:val="1"/>
      <w:numFmt w:val="lowerLetter"/>
      <w:lvlText w:val="%5."/>
      <w:lvlJc w:val="left"/>
      <w:pPr>
        <w:ind w:left="4500" w:hanging="360"/>
      </w:pPr>
    </w:lvl>
    <w:lvl w:ilvl="5" w:tplc="281A001B" w:tentative="1">
      <w:start w:val="1"/>
      <w:numFmt w:val="lowerRoman"/>
      <w:lvlText w:val="%6."/>
      <w:lvlJc w:val="right"/>
      <w:pPr>
        <w:ind w:left="5220" w:hanging="180"/>
      </w:pPr>
    </w:lvl>
    <w:lvl w:ilvl="6" w:tplc="281A000F" w:tentative="1">
      <w:start w:val="1"/>
      <w:numFmt w:val="decimal"/>
      <w:lvlText w:val="%7."/>
      <w:lvlJc w:val="left"/>
      <w:pPr>
        <w:ind w:left="5940" w:hanging="360"/>
      </w:pPr>
    </w:lvl>
    <w:lvl w:ilvl="7" w:tplc="281A0019" w:tentative="1">
      <w:start w:val="1"/>
      <w:numFmt w:val="lowerLetter"/>
      <w:lvlText w:val="%8."/>
      <w:lvlJc w:val="left"/>
      <w:pPr>
        <w:ind w:left="6660" w:hanging="360"/>
      </w:pPr>
    </w:lvl>
    <w:lvl w:ilvl="8" w:tplc="281A001B" w:tentative="1">
      <w:start w:val="1"/>
      <w:numFmt w:val="lowerRoman"/>
      <w:lvlText w:val="%9."/>
      <w:lvlJc w:val="right"/>
      <w:pPr>
        <w:ind w:left="7380" w:hanging="180"/>
      </w:pPr>
    </w:lvl>
  </w:abstractNum>
  <w:abstractNum w:abstractNumId="18" w15:restartNumberingAfterBreak="0">
    <w:nsid w:val="2E36169A"/>
    <w:multiLevelType w:val="hybridMultilevel"/>
    <w:tmpl w:val="9D263646"/>
    <w:lvl w:ilvl="0" w:tplc="A2DE9B60">
      <w:start w:val="1"/>
      <w:numFmt w:val="decimal"/>
      <w:lvlText w:val="%1."/>
      <w:lvlJc w:val="left"/>
      <w:pPr>
        <w:ind w:left="720" w:hanging="360"/>
      </w:pPr>
      <w:rPr>
        <w:rFonts w:hint="default"/>
        <w:b/>
        <w:bCs/>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19" w15:restartNumberingAfterBreak="0">
    <w:nsid w:val="2E913F0F"/>
    <w:multiLevelType w:val="hybridMultilevel"/>
    <w:tmpl w:val="32483D76"/>
    <w:lvl w:ilvl="0" w:tplc="56F09F42">
      <w:start w:val="1"/>
      <w:numFmt w:val="decimal"/>
      <w:lvlText w:val="%1."/>
      <w:lvlJc w:val="left"/>
      <w:pPr>
        <w:ind w:left="720" w:hanging="360"/>
      </w:pPr>
      <w:rPr>
        <w:rFonts w:eastAsiaTheme="minorHAnsi"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20" w15:restartNumberingAfterBreak="0">
    <w:nsid w:val="36B75331"/>
    <w:multiLevelType w:val="hybridMultilevel"/>
    <w:tmpl w:val="D6DC6E84"/>
    <w:lvl w:ilvl="0" w:tplc="22162160">
      <w:start w:val="1"/>
      <w:numFmt w:val="decimal"/>
      <w:lvlText w:val="%1."/>
      <w:lvlJc w:val="left"/>
      <w:pPr>
        <w:ind w:left="1070" w:hanging="360"/>
      </w:pPr>
      <w:rPr>
        <w:rFonts w:ascii="Times New Roman" w:eastAsia="Times New Roman" w:hAnsi="Times New Roman" w:cs="Times New Roman" w:hint="default"/>
        <w:b/>
        <w:bCs/>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21" w15:restartNumberingAfterBreak="0">
    <w:nsid w:val="39565009"/>
    <w:multiLevelType w:val="hybridMultilevel"/>
    <w:tmpl w:val="F370C0AC"/>
    <w:lvl w:ilvl="0" w:tplc="8F181188">
      <w:start w:val="1"/>
      <w:numFmt w:val="decimal"/>
      <w:lvlText w:val="%1."/>
      <w:lvlJc w:val="left"/>
      <w:pPr>
        <w:ind w:left="1140" w:hanging="360"/>
      </w:pPr>
      <w:rPr>
        <w:rFonts w:hint="default"/>
      </w:rPr>
    </w:lvl>
    <w:lvl w:ilvl="1" w:tplc="281A0019" w:tentative="1">
      <w:start w:val="1"/>
      <w:numFmt w:val="lowerLetter"/>
      <w:lvlText w:val="%2."/>
      <w:lvlJc w:val="left"/>
      <w:pPr>
        <w:ind w:left="1860" w:hanging="360"/>
      </w:pPr>
    </w:lvl>
    <w:lvl w:ilvl="2" w:tplc="281A001B" w:tentative="1">
      <w:start w:val="1"/>
      <w:numFmt w:val="lowerRoman"/>
      <w:lvlText w:val="%3."/>
      <w:lvlJc w:val="right"/>
      <w:pPr>
        <w:ind w:left="2580" w:hanging="180"/>
      </w:pPr>
    </w:lvl>
    <w:lvl w:ilvl="3" w:tplc="281A000F" w:tentative="1">
      <w:start w:val="1"/>
      <w:numFmt w:val="decimal"/>
      <w:lvlText w:val="%4."/>
      <w:lvlJc w:val="left"/>
      <w:pPr>
        <w:ind w:left="3300" w:hanging="360"/>
      </w:pPr>
    </w:lvl>
    <w:lvl w:ilvl="4" w:tplc="281A0019" w:tentative="1">
      <w:start w:val="1"/>
      <w:numFmt w:val="lowerLetter"/>
      <w:lvlText w:val="%5."/>
      <w:lvlJc w:val="left"/>
      <w:pPr>
        <w:ind w:left="4020" w:hanging="360"/>
      </w:pPr>
    </w:lvl>
    <w:lvl w:ilvl="5" w:tplc="281A001B" w:tentative="1">
      <w:start w:val="1"/>
      <w:numFmt w:val="lowerRoman"/>
      <w:lvlText w:val="%6."/>
      <w:lvlJc w:val="right"/>
      <w:pPr>
        <w:ind w:left="4740" w:hanging="180"/>
      </w:pPr>
    </w:lvl>
    <w:lvl w:ilvl="6" w:tplc="281A000F" w:tentative="1">
      <w:start w:val="1"/>
      <w:numFmt w:val="decimal"/>
      <w:lvlText w:val="%7."/>
      <w:lvlJc w:val="left"/>
      <w:pPr>
        <w:ind w:left="5460" w:hanging="360"/>
      </w:pPr>
    </w:lvl>
    <w:lvl w:ilvl="7" w:tplc="281A0019" w:tentative="1">
      <w:start w:val="1"/>
      <w:numFmt w:val="lowerLetter"/>
      <w:lvlText w:val="%8."/>
      <w:lvlJc w:val="left"/>
      <w:pPr>
        <w:ind w:left="6180" w:hanging="360"/>
      </w:pPr>
    </w:lvl>
    <w:lvl w:ilvl="8" w:tplc="281A001B" w:tentative="1">
      <w:start w:val="1"/>
      <w:numFmt w:val="lowerRoman"/>
      <w:lvlText w:val="%9."/>
      <w:lvlJc w:val="right"/>
      <w:pPr>
        <w:ind w:left="6900" w:hanging="180"/>
      </w:pPr>
    </w:lvl>
  </w:abstractNum>
  <w:abstractNum w:abstractNumId="22" w15:restartNumberingAfterBreak="0">
    <w:nsid w:val="3F060FC4"/>
    <w:multiLevelType w:val="hybridMultilevel"/>
    <w:tmpl w:val="EFC022BC"/>
    <w:lvl w:ilvl="0" w:tplc="EE70E5FE">
      <w:start w:val="1"/>
      <w:numFmt w:val="decimal"/>
      <w:lvlText w:val="%1."/>
      <w:lvlJc w:val="left"/>
      <w:pPr>
        <w:ind w:left="1776" w:hanging="360"/>
      </w:pPr>
      <w:rPr>
        <w:rFonts w:hint="default"/>
        <w:b/>
        <w:bCs w:val="0"/>
      </w:rPr>
    </w:lvl>
    <w:lvl w:ilvl="1" w:tplc="281A0019" w:tentative="1">
      <w:start w:val="1"/>
      <w:numFmt w:val="lowerLetter"/>
      <w:lvlText w:val="%2."/>
      <w:lvlJc w:val="left"/>
      <w:pPr>
        <w:ind w:left="2496" w:hanging="360"/>
      </w:pPr>
    </w:lvl>
    <w:lvl w:ilvl="2" w:tplc="281A001B" w:tentative="1">
      <w:start w:val="1"/>
      <w:numFmt w:val="lowerRoman"/>
      <w:lvlText w:val="%3."/>
      <w:lvlJc w:val="right"/>
      <w:pPr>
        <w:ind w:left="3216" w:hanging="180"/>
      </w:pPr>
    </w:lvl>
    <w:lvl w:ilvl="3" w:tplc="281A000F" w:tentative="1">
      <w:start w:val="1"/>
      <w:numFmt w:val="decimal"/>
      <w:lvlText w:val="%4."/>
      <w:lvlJc w:val="left"/>
      <w:pPr>
        <w:ind w:left="3936" w:hanging="360"/>
      </w:pPr>
    </w:lvl>
    <w:lvl w:ilvl="4" w:tplc="281A0019" w:tentative="1">
      <w:start w:val="1"/>
      <w:numFmt w:val="lowerLetter"/>
      <w:lvlText w:val="%5."/>
      <w:lvlJc w:val="left"/>
      <w:pPr>
        <w:ind w:left="4656" w:hanging="360"/>
      </w:pPr>
    </w:lvl>
    <w:lvl w:ilvl="5" w:tplc="281A001B" w:tentative="1">
      <w:start w:val="1"/>
      <w:numFmt w:val="lowerRoman"/>
      <w:lvlText w:val="%6."/>
      <w:lvlJc w:val="right"/>
      <w:pPr>
        <w:ind w:left="5376" w:hanging="180"/>
      </w:pPr>
    </w:lvl>
    <w:lvl w:ilvl="6" w:tplc="281A000F" w:tentative="1">
      <w:start w:val="1"/>
      <w:numFmt w:val="decimal"/>
      <w:lvlText w:val="%7."/>
      <w:lvlJc w:val="left"/>
      <w:pPr>
        <w:ind w:left="6096" w:hanging="360"/>
      </w:pPr>
    </w:lvl>
    <w:lvl w:ilvl="7" w:tplc="281A0019" w:tentative="1">
      <w:start w:val="1"/>
      <w:numFmt w:val="lowerLetter"/>
      <w:lvlText w:val="%8."/>
      <w:lvlJc w:val="left"/>
      <w:pPr>
        <w:ind w:left="6816" w:hanging="360"/>
      </w:pPr>
    </w:lvl>
    <w:lvl w:ilvl="8" w:tplc="281A001B" w:tentative="1">
      <w:start w:val="1"/>
      <w:numFmt w:val="lowerRoman"/>
      <w:lvlText w:val="%9."/>
      <w:lvlJc w:val="right"/>
      <w:pPr>
        <w:ind w:left="7536" w:hanging="180"/>
      </w:pPr>
    </w:lvl>
  </w:abstractNum>
  <w:abstractNum w:abstractNumId="23" w15:restartNumberingAfterBreak="0">
    <w:nsid w:val="42B67143"/>
    <w:multiLevelType w:val="hybridMultilevel"/>
    <w:tmpl w:val="76E80B8C"/>
    <w:lvl w:ilvl="0" w:tplc="E3861F20">
      <w:start w:val="1"/>
      <w:numFmt w:val="decimal"/>
      <w:lvlText w:val="%1."/>
      <w:lvlJc w:val="left"/>
      <w:pPr>
        <w:ind w:left="1069" w:hanging="360"/>
      </w:pPr>
      <w:rPr>
        <w:rFonts w:hint="default"/>
      </w:rPr>
    </w:lvl>
    <w:lvl w:ilvl="1" w:tplc="281A0019" w:tentative="1">
      <w:start w:val="1"/>
      <w:numFmt w:val="lowerLetter"/>
      <w:lvlText w:val="%2."/>
      <w:lvlJc w:val="left"/>
      <w:pPr>
        <w:ind w:left="1789" w:hanging="360"/>
      </w:pPr>
    </w:lvl>
    <w:lvl w:ilvl="2" w:tplc="281A001B" w:tentative="1">
      <w:start w:val="1"/>
      <w:numFmt w:val="lowerRoman"/>
      <w:lvlText w:val="%3."/>
      <w:lvlJc w:val="right"/>
      <w:pPr>
        <w:ind w:left="2509" w:hanging="180"/>
      </w:pPr>
    </w:lvl>
    <w:lvl w:ilvl="3" w:tplc="281A000F" w:tentative="1">
      <w:start w:val="1"/>
      <w:numFmt w:val="decimal"/>
      <w:lvlText w:val="%4."/>
      <w:lvlJc w:val="left"/>
      <w:pPr>
        <w:ind w:left="3229" w:hanging="360"/>
      </w:pPr>
    </w:lvl>
    <w:lvl w:ilvl="4" w:tplc="281A0019" w:tentative="1">
      <w:start w:val="1"/>
      <w:numFmt w:val="lowerLetter"/>
      <w:lvlText w:val="%5."/>
      <w:lvlJc w:val="left"/>
      <w:pPr>
        <w:ind w:left="3949" w:hanging="360"/>
      </w:pPr>
    </w:lvl>
    <w:lvl w:ilvl="5" w:tplc="281A001B" w:tentative="1">
      <w:start w:val="1"/>
      <w:numFmt w:val="lowerRoman"/>
      <w:lvlText w:val="%6."/>
      <w:lvlJc w:val="right"/>
      <w:pPr>
        <w:ind w:left="4669" w:hanging="180"/>
      </w:pPr>
    </w:lvl>
    <w:lvl w:ilvl="6" w:tplc="281A000F" w:tentative="1">
      <w:start w:val="1"/>
      <w:numFmt w:val="decimal"/>
      <w:lvlText w:val="%7."/>
      <w:lvlJc w:val="left"/>
      <w:pPr>
        <w:ind w:left="5389" w:hanging="360"/>
      </w:pPr>
    </w:lvl>
    <w:lvl w:ilvl="7" w:tplc="281A0019" w:tentative="1">
      <w:start w:val="1"/>
      <w:numFmt w:val="lowerLetter"/>
      <w:lvlText w:val="%8."/>
      <w:lvlJc w:val="left"/>
      <w:pPr>
        <w:ind w:left="6109" w:hanging="360"/>
      </w:pPr>
    </w:lvl>
    <w:lvl w:ilvl="8" w:tplc="281A001B" w:tentative="1">
      <w:start w:val="1"/>
      <w:numFmt w:val="lowerRoman"/>
      <w:lvlText w:val="%9."/>
      <w:lvlJc w:val="right"/>
      <w:pPr>
        <w:ind w:left="6829" w:hanging="180"/>
      </w:pPr>
    </w:lvl>
  </w:abstractNum>
  <w:abstractNum w:abstractNumId="24" w15:restartNumberingAfterBreak="0">
    <w:nsid w:val="449A08B1"/>
    <w:multiLevelType w:val="hybridMultilevel"/>
    <w:tmpl w:val="CD4A2308"/>
    <w:lvl w:ilvl="0" w:tplc="BBA64692">
      <w:start w:val="1"/>
      <w:numFmt w:val="decimal"/>
      <w:lvlText w:val="%1."/>
      <w:lvlJc w:val="left"/>
      <w:pPr>
        <w:ind w:left="720" w:hanging="360"/>
      </w:pPr>
      <w:rPr>
        <w:rFonts w:hint="default"/>
        <w:b/>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25" w15:restartNumberingAfterBreak="0">
    <w:nsid w:val="467D6FC4"/>
    <w:multiLevelType w:val="hybridMultilevel"/>
    <w:tmpl w:val="513261E8"/>
    <w:lvl w:ilvl="0" w:tplc="9EAA583C">
      <w:start w:val="1"/>
      <w:numFmt w:val="decimal"/>
      <w:lvlText w:val="%1."/>
      <w:lvlJc w:val="left"/>
      <w:pPr>
        <w:ind w:left="1068" w:hanging="360"/>
      </w:pPr>
      <w:rPr>
        <w:rFonts w:hint="default"/>
      </w:rPr>
    </w:lvl>
    <w:lvl w:ilvl="1" w:tplc="281A0019" w:tentative="1">
      <w:start w:val="1"/>
      <w:numFmt w:val="lowerLetter"/>
      <w:lvlText w:val="%2."/>
      <w:lvlJc w:val="left"/>
      <w:pPr>
        <w:ind w:left="1788" w:hanging="360"/>
      </w:pPr>
    </w:lvl>
    <w:lvl w:ilvl="2" w:tplc="281A001B" w:tentative="1">
      <w:start w:val="1"/>
      <w:numFmt w:val="lowerRoman"/>
      <w:lvlText w:val="%3."/>
      <w:lvlJc w:val="right"/>
      <w:pPr>
        <w:ind w:left="2508" w:hanging="180"/>
      </w:pPr>
    </w:lvl>
    <w:lvl w:ilvl="3" w:tplc="281A000F" w:tentative="1">
      <w:start w:val="1"/>
      <w:numFmt w:val="decimal"/>
      <w:lvlText w:val="%4."/>
      <w:lvlJc w:val="left"/>
      <w:pPr>
        <w:ind w:left="3228" w:hanging="360"/>
      </w:pPr>
    </w:lvl>
    <w:lvl w:ilvl="4" w:tplc="281A0019" w:tentative="1">
      <w:start w:val="1"/>
      <w:numFmt w:val="lowerLetter"/>
      <w:lvlText w:val="%5."/>
      <w:lvlJc w:val="left"/>
      <w:pPr>
        <w:ind w:left="3948" w:hanging="360"/>
      </w:pPr>
    </w:lvl>
    <w:lvl w:ilvl="5" w:tplc="281A001B" w:tentative="1">
      <w:start w:val="1"/>
      <w:numFmt w:val="lowerRoman"/>
      <w:lvlText w:val="%6."/>
      <w:lvlJc w:val="right"/>
      <w:pPr>
        <w:ind w:left="4668" w:hanging="180"/>
      </w:pPr>
    </w:lvl>
    <w:lvl w:ilvl="6" w:tplc="281A000F" w:tentative="1">
      <w:start w:val="1"/>
      <w:numFmt w:val="decimal"/>
      <w:lvlText w:val="%7."/>
      <w:lvlJc w:val="left"/>
      <w:pPr>
        <w:ind w:left="5388" w:hanging="360"/>
      </w:pPr>
    </w:lvl>
    <w:lvl w:ilvl="7" w:tplc="281A0019" w:tentative="1">
      <w:start w:val="1"/>
      <w:numFmt w:val="lowerLetter"/>
      <w:lvlText w:val="%8."/>
      <w:lvlJc w:val="left"/>
      <w:pPr>
        <w:ind w:left="6108" w:hanging="360"/>
      </w:pPr>
    </w:lvl>
    <w:lvl w:ilvl="8" w:tplc="281A001B" w:tentative="1">
      <w:start w:val="1"/>
      <w:numFmt w:val="lowerRoman"/>
      <w:lvlText w:val="%9."/>
      <w:lvlJc w:val="right"/>
      <w:pPr>
        <w:ind w:left="6828" w:hanging="180"/>
      </w:pPr>
    </w:lvl>
  </w:abstractNum>
  <w:abstractNum w:abstractNumId="26" w15:restartNumberingAfterBreak="0">
    <w:nsid w:val="47A83EA7"/>
    <w:multiLevelType w:val="hybridMultilevel"/>
    <w:tmpl w:val="A2FE8402"/>
    <w:lvl w:ilvl="0" w:tplc="B0E2429E">
      <w:start w:val="1"/>
      <w:numFmt w:val="decimal"/>
      <w:lvlText w:val="%1."/>
      <w:lvlJc w:val="left"/>
      <w:pPr>
        <w:ind w:left="1776" w:hanging="360"/>
      </w:pPr>
      <w:rPr>
        <w:rFonts w:hint="default"/>
        <w:b/>
        <w:bCs/>
      </w:rPr>
    </w:lvl>
    <w:lvl w:ilvl="1" w:tplc="04090019">
      <w:start w:val="1"/>
      <w:numFmt w:val="lowerLetter"/>
      <w:lvlText w:val="%2."/>
      <w:lvlJc w:val="left"/>
      <w:pPr>
        <w:ind w:left="2496" w:hanging="360"/>
      </w:pPr>
    </w:lvl>
    <w:lvl w:ilvl="2" w:tplc="0409001B" w:tentative="1">
      <w:start w:val="1"/>
      <w:numFmt w:val="lowerRoman"/>
      <w:lvlText w:val="%3."/>
      <w:lvlJc w:val="right"/>
      <w:pPr>
        <w:ind w:left="3216" w:hanging="180"/>
      </w:pPr>
    </w:lvl>
    <w:lvl w:ilvl="3" w:tplc="0409000F" w:tentative="1">
      <w:start w:val="1"/>
      <w:numFmt w:val="decimal"/>
      <w:lvlText w:val="%4."/>
      <w:lvlJc w:val="left"/>
      <w:pPr>
        <w:ind w:left="3936" w:hanging="360"/>
      </w:pPr>
    </w:lvl>
    <w:lvl w:ilvl="4" w:tplc="04090019" w:tentative="1">
      <w:start w:val="1"/>
      <w:numFmt w:val="lowerLetter"/>
      <w:lvlText w:val="%5."/>
      <w:lvlJc w:val="left"/>
      <w:pPr>
        <w:ind w:left="4656" w:hanging="360"/>
      </w:pPr>
    </w:lvl>
    <w:lvl w:ilvl="5" w:tplc="0409001B" w:tentative="1">
      <w:start w:val="1"/>
      <w:numFmt w:val="lowerRoman"/>
      <w:lvlText w:val="%6."/>
      <w:lvlJc w:val="right"/>
      <w:pPr>
        <w:ind w:left="5376" w:hanging="180"/>
      </w:pPr>
    </w:lvl>
    <w:lvl w:ilvl="6" w:tplc="0409000F" w:tentative="1">
      <w:start w:val="1"/>
      <w:numFmt w:val="decimal"/>
      <w:lvlText w:val="%7."/>
      <w:lvlJc w:val="left"/>
      <w:pPr>
        <w:ind w:left="6096" w:hanging="360"/>
      </w:pPr>
    </w:lvl>
    <w:lvl w:ilvl="7" w:tplc="04090019" w:tentative="1">
      <w:start w:val="1"/>
      <w:numFmt w:val="lowerLetter"/>
      <w:lvlText w:val="%8."/>
      <w:lvlJc w:val="left"/>
      <w:pPr>
        <w:ind w:left="6816" w:hanging="360"/>
      </w:pPr>
    </w:lvl>
    <w:lvl w:ilvl="8" w:tplc="0409001B" w:tentative="1">
      <w:start w:val="1"/>
      <w:numFmt w:val="lowerRoman"/>
      <w:lvlText w:val="%9."/>
      <w:lvlJc w:val="right"/>
      <w:pPr>
        <w:ind w:left="7536" w:hanging="180"/>
      </w:pPr>
    </w:lvl>
  </w:abstractNum>
  <w:abstractNum w:abstractNumId="27" w15:restartNumberingAfterBreak="0">
    <w:nsid w:val="47F94FA4"/>
    <w:multiLevelType w:val="hybridMultilevel"/>
    <w:tmpl w:val="87C068D4"/>
    <w:lvl w:ilvl="0" w:tplc="0F1AB0C6">
      <w:start w:val="1"/>
      <w:numFmt w:val="decimal"/>
      <w:lvlText w:val="%1."/>
      <w:lvlJc w:val="left"/>
      <w:pPr>
        <w:ind w:left="720" w:hanging="360"/>
      </w:pPr>
      <w:rPr>
        <w:rFonts w:hint="default"/>
        <w:b/>
        <w:bCs/>
        <w:i w:val="0"/>
        <w:iCs w:val="0"/>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28" w15:restartNumberingAfterBreak="0">
    <w:nsid w:val="4BAB34C3"/>
    <w:multiLevelType w:val="hybridMultilevel"/>
    <w:tmpl w:val="9ED84EFC"/>
    <w:lvl w:ilvl="0" w:tplc="281A000F">
      <w:start w:val="1"/>
      <w:numFmt w:val="decimal"/>
      <w:lvlText w:val="%1."/>
      <w:lvlJc w:val="left"/>
      <w:pPr>
        <w:ind w:left="1287" w:hanging="360"/>
      </w:pPr>
    </w:lvl>
    <w:lvl w:ilvl="1" w:tplc="281A0019" w:tentative="1">
      <w:start w:val="1"/>
      <w:numFmt w:val="lowerLetter"/>
      <w:lvlText w:val="%2."/>
      <w:lvlJc w:val="left"/>
      <w:pPr>
        <w:ind w:left="2007" w:hanging="360"/>
      </w:pPr>
    </w:lvl>
    <w:lvl w:ilvl="2" w:tplc="281A001B" w:tentative="1">
      <w:start w:val="1"/>
      <w:numFmt w:val="lowerRoman"/>
      <w:lvlText w:val="%3."/>
      <w:lvlJc w:val="right"/>
      <w:pPr>
        <w:ind w:left="2727" w:hanging="180"/>
      </w:pPr>
    </w:lvl>
    <w:lvl w:ilvl="3" w:tplc="281A000F" w:tentative="1">
      <w:start w:val="1"/>
      <w:numFmt w:val="decimal"/>
      <w:lvlText w:val="%4."/>
      <w:lvlJc w:val="left"/>
      <w:pPr>
        <w:ind w:left="3447" w:hanging="360"/>
      </w:pPr>
    </w:lvl>
    <w:lvl w:ilvl="4" w:tplc="281A0019" w:tentative="1">
      <w:start w:val="1"/>
      <w:numFmt w:val="lowerLetter"/>
      <w:lvlText w:val="%5."/>
      <w:lvlJc w:val="left"/>
      <w:pPr>
        <w:ind w:left="4167" w:hanging="360"/>
      </w:pPr>
    </w:lvl>
    <w:lvl w:ilvl="5" w:tplc="281A001B" w:tentative="1">
      <w:start w:val="1"/>
      <w:numFmt w:val="lowerRoman"/>
      <w:lvlText w:val="%6."/>
      <w:lvlJc w:val="right"/>
      <w:pPr>
        <w:ind w:left="4887" w:hanging="180"/>
      </w:pPr>
    </w:lvl>
    <w:lvl w:ilvl="6" w:tplc="281A000F" w:tentative="1">
      <w:start w:val="1"/>
      <w:numFmt w:val="decimal"/>
      <w:lvlText w:val="%7."/>
      <w:lvlJc w:val="left"/>
      <w:pPr>
        <w:ind w:left="5607" w:hanging="360"/>
      </w:pPr>
    </w:lvl>
    <w:lvl w:ilvl="7" w:tplc="281A0019" w:tentative="1">
      <w:start w:val="1"/>
      <w:numFmt w:val="lowerLetter"/>
      <w:lvlText w:val="%8."/>
      <w:lvlJc w:val="left"/>
      <w:pPr>
        <w:ind w:left="6327" w:hanging="360"/>
      </w:pPr>
    </w:lvl>
    <w:lvl w:ilvl="8" w:tplc="281A001B" w:tentative="1">
      <w:start w:val="1"/>
      <w:numFmt w:val="lowerRoman"/>
      <w:lvlText w:val="%9."/>
      <w:lvlJc w:val="right"/>
      <w:pPr>
        <w:ind w:left="7047" w:hanging="180"/>
      </w:pPr>
    </w:lvl>
  </w:abstractNum>
  <w:abstractNum w:abstractNumId="29" w15:restartNumberingAfterBreak="0">
    <w:nsid w:val="52780224"/>
    <w:multiLevelType w:val="hybridMultilevel"/>
    <w:tmpl w:val="A2FE8402"/>
    <w:lvl w:ilvl="0" w:tplc="FFFFFFFF">
      <w:start w:val="1"/>
      <w:numFmt w:val="decimal"/>
      <w:lvlText w:val="%1."/>
      <w:lvlJc w:val="left"/>
      <w:pPr>
        <w:ind w:left="1776" w:hanging="360"/>
      </w:pPr>
      <w:rPr>
        <w:rFonts w:hint="default"/>
        <w:b/>
        <w:bCs/>
      </w:rPr>
    </w:lvl>
    <w:lvl w:ilvl="1" w:tplc="FFFFFFFF">
      <w:start w:val="1"/>
      <w:numFmt w:val="lowerLetter"/>
      <w:lvlText w:val="%2."/>
      <w:lvlJc w:val="left"/>
      <w:pPr>
        <w:ind w:left="2496" w:hanging="360"/>
      </w:pPr>
    </w:lvl>
    <w:lvl w:ilvl="2" w:tplc="FFFFFFFF" w:tentative="1">
      <w:start w:val="1"/>
      <w:numFmt w:val="lowerRoman"/>
      <w:lvlText w:val="%3."/>
      <w:lvlJc w:val="right"/>
      <w:pPr>
        <w:ind w:left="3216" w:hanging="180"/>
      </w:pPr>
    </w:lvl>
    <w:lvl w:ilvl="3" w:tplc="FFFFFFFF" w:tentative="1">
      <w:start w:val="1"/>
      <w:numFmt w:val="decimal"/>
      <w:lvlText w:val="%4."/>
      <w:lvlJc w:val="left"/>
      <w:pPr>
        <w:ind w:left="3936" w:hanging="360"/>
      </w:pPr>
    </w:lvl>
    <w:lvl w:ilvl="4" w:tplc="FFFFFFFF" w:tentative="1">
      <w:start w:val="1"/>
      <w:numFmt w:val="lowerLetter"/>
      <w:lvlText w:val="%5."/>
      <w:lvlJc w:val="left"/>
      <w:pPr>
        <w:ind w:left="4656" w:hanging="360"/>
      </w:pPr>
    </w:lvl>
    <w:lvl w:ilvl="5" w:tplc="FFFFFFFF" w:tentative="1">
      <w:start w:val="1"/>
      <w:numFmt w:val="lowerRoman"/>
      <w:lvlText w:val="%6."/>
      <w:lvlJc w:val="right"/>
      <w:pPr>
        <w:ind w:left="5376" w:hanging="180"/>
      </w:pPr>
    </w:lvl>
    <w:lvl w:ilvl="6" w:tplc="FFFFFFFF" w:tentative="1">
      <w:start w:val="1"/>
      <w:numFmt w:val="decimal"/>
      <w:lvlText w:val="%7."/>
      <w:lvlJc w:val="left"/>
      <w:pPr>
        <w:ind w:left="6096" w:hanging="360"/>
      </w:pPr>
    </w:lvl>
    <w:lvl w:ilvl="7" w:tplc="FFFFFFFF" w:tentative="1">
      <w:start w:val="1"/>
      <w:numFmt w:val="lowerLetter"/>
      <w:lvlText w:val="%8."/>
      <w:lvlJc w:val="left"/>
      <w:pPr>
        <w:ind w:left="6816" w:hanging="360"/>
      </w:pPr>
    </w:lvl>
    <w:lvl w:ilvl="8" w:tplc="FFFFFFFF" w:tentative="1">
      <w:start w:val="1"/>
      <w:numFmt w:val="lowerRoman"/>
      <w:lvlText w:val="%9."/>
      <w:lvlJc w:val="right"/>
      <w:pPr>
        <w:ind w:left="7536" w:hanging="180"/>
      </w:pPr>
    </w:lvl>
  </w:abstractNum>
  <w:abstractNum w:abstractNumId="30" w15:restartNumberingAfterBreak="0">
    <w:nsid w:val="541B639B"/>
    <w:multiLevelType w:val="hybridMultilevel"/>
    <w:tmpl w:val="C3E6C52C"/>
    <w:lvl w:ilvl="0" w:tplc="CD90B532">
      <w:start w:val="1"/>
      <w:numFmt w:val="decimal"/>
      <w:lvlText w:val="%1."/>
      <w:lvlJc w:val="left"/>
      <w:pPr>
        <w:ind w:left="1353" w:hanging="360"/>
      </w:pPr>
      <w:rPr>
        <w:rFonts w:ascii="Times New Roman" w:eastAsia="Times New Roman" w:hAnsi="Times New Roman" w:cs="Times New Roman" w:hint="default"/>
        <w:b/>
        <w:bCs/>
        <w:i w:val="0"/>
        <w:iCs w:val="0"/>
      </w:rPr>
    </w:lvl>
    <w:lvl w:ilvl="1" w:tplc="281A0019" w:tentative="1">
      <w:start w:val="1"/>
      <w:numFmt w:val="lowerLetter"/>
      <w:lvlText w:val="%2."/>
      <w:lvlJc w:val="left"/>
      <w:pPr>
        <w:ind w:left="2280" w:hanging="360"/>
      </w:pPr>
    </w:lvl>
    <w:lvl w:ilvl="2" w:tplc="281A001B" w:tentative="1">
      <w:start w:val="1"/>
      <w:numFmt w:val="lowerRoman"/>
      <w:lvlText w:val="%3."/>
      <w:lvlJc w:val="right"/>
      <w:pPr>
        <w:ind w:left="3000" w:hanging="180"/>
      </w:pPr>
    </w:lvl>
    <w:lvl w:ilvl="3" w:tplc="281A000F" w:tentative="1">
      <w:start w:val="1"/>
      <w:numFmt w:val="decimal"/>
      <w:lvlText w:val="%4."/>
      <w:lvlJc w:val="left"/>
      <w:pPr>
        <w:ind w:left="3720" w:hanging="360"/>
      </w:pPr>
    </w:lvl>
    <w:lvl w:ilvl="4" w:tplc="281A0019" w:tentative="1">
      <w:start w:val="1"/>
      <w:numFmt w:val="lowerLetter"/>
      <w:lvlText w:val="%5."/>
      <w:lvlJc w:val="left"/>
      <w:pPr>
        <w:ind w:left="4440" w:hanging="360"/>
      </w:pPr>
    </w:lvl>
    <w:lvl w:ilvl="5" w:tplc="281A001B" w:tentative="1">
      <w:start w:val="1"/>
      <w:numFmt w:val="lowerRoman"/>
      <w:lvlText w:val="%6."/>
      <w:lvlJc w:val="right"/>
      <w:pPr>
        <w:ind w:left="5160" w:hanging="180"/>
      </w:pPr>
    </w:lvl>
    <w:lvl w:ilvl="6" w:tplc="281A000F" w:tentative="1">
      <w:start w:val="1"/>
      <w:numFmt w:val="decimal"/>
      <w:lvlText w:val="%7."/>
      <w:lvlJc w:val="left"/>
      <w:pPr>
        <w:ind w:left="5880" w:hanging="360"/>
      </w:pPr>
    </w:lvl>
    <w:lvl w:ilvl="7" w:tplc="281A0019" w:tentative="1">
      <w:start w:val="1"/>
      <w:numFmt w:val="lowerLetter"/>
      <w:lvlText w:val="%8."/>
      <w:lvlJc w:val="left"/>
      <w:pPr>
        <w:ind w:left="6600" w:hanging="360"/>
      </w:pPr>
    </w:lvl>
    <w:lvl w:ilvl="8" w:tplc="281A001B" w:tentative="1">
      <w:start w:val="1"/>
      <w:numFmt w:val="lowerRoman"/>
      <w:lvlText w:val="%9."/>
      <w:lvlJc w:val="right"/>
      <w:pPr>
        <w:ind w:left="7320" w:hanging="180"/>
      </w:pPr>
    </w:lvl>
  </w:abstractNum>
  <w:abstractNum w:abstractNumId="31" w15:restartNumberingAfterBreak="0">
    <w:nsid w:val="549B0E17"/>
    <w:multiLevelType w:val="hybridMultilevel"/>
    <w:tmpl w:val="B874B8B4"/>
    <w:lvl w:ilvl="0" w:tplc="499C56C2">
      <w:start w:val="1"/>
      <w:numFmt w:val="decimal"/>
      <w:lvlText w:val="%1."/>
      <w:lvlJc w:val="left"/>
      <w:pPr>
        <w:ind w:left="1068" w:hanging="360"/>
      </w:pPr>
      <w:rPr>
        <w:rFonts w:hint="default"/>
        <w:i w:val="0"/>
        <w:iCs w:val="0"/>
      </w:rPr>
    </w:lvl>
    <w:lvl w:ilvl="1" w:tplc="281A0019" w:tentative="1">
      <w:start w:val="1"/>
      <w:numFmt w:val="lowerLetter"/>
      <w:lvlText w:val="%2."/>
      <w:lvlJc w:val="left"/>
      <w:pPr>
        <w:ind w:left="1788" w:hanging="360"/>
      </w:pPr>
    </w:lvl>
    <w:lvl w:ilvl="2" w:tplc="281A001B" w:tentative="1">
      <w:start w:val="1"/>
      <w:numFmt w:val="lowerRoman"/>
      <w:lvlText w:val="%3."/>
      <w:lvlJc w:val="right"/>
      <w:pPr>
        <w:ind w:left="2508" w:hanging="180"/>
      </w:pPr>
    </w:lvl>
    <w:lvl w:ilvl="3" w:tplc="281A000F" w:tentative="1">
      <w:start w:val="1"/>
      <w:numFmt w:val="decimal"/>
      <w:lvlText w:val="%4."/>
      <w:lvlJc w:val="left"/>
      <w:pPr>
        <w:ind w:left="3228" w:hanging="360"/>
      </w:pPr>
    </w:lvl>
    <w:lvl w:ilvl="4" w:tplc="281A0019" w:tentative="1">
      <w:start w:val="1"/>
      <w:numFmt w:val="lowerLetter"/>
      <w:lvlText w:val="%5."/>
      <w:lvlJc w:val="left"/>
      <w:pPr>
        <w:ind w:left="3948" w:hanging="360"/>
      </w:pPr>
    </w:lvl>
    <w:lvl w:ilvl="5" w:tplc="281A001B" w:tentative="1">
      <w:start w:val="1"/>
      <w:numFmt w:val="lowerRoman"/>
      <w:lvlText w:val="%6."/>
      <w:lvlJc w:val="right"/>
      <w:pPr>
        <w:ind w:left="4668" w:hanging="180"/>
      </w:pPr>
    </w:lvl>
    <w:lvl w:ilvl="6" w:tplc="281A000F" w:tentative="1">
      <w:start w:val="1"/>
      <w:numFmt w:val="decimal"/>
      <w:lvlText w:val="%7."/>
      <w:lvlJc w:val="left"/>
      <w:pPr>
        <w:ind w:left="5388" w:hanging="360"/>
      </w:pPr>
    </w:lvl>
    <w:lvl w:ilvl="7" w:tplc="281A0019" w:tentative="1">
      <w:start w:val="1"/>
      <w:numFmt w:val="lowerLetter"/>
      <w:lvlText w:val="%8."/>
      <w:lvlJc w:val="left"/>
      <w:pPr>
        <w:ind w:left="6108" w:hanging="360"/>
      </w:pPr>
    </w:lvl>
    <w:lvl w:ilvl="8" w:tplc="281A001B" w:tentative="1">
      <w:start w:val="1"/>
      <w:numFmt w:val="lowerRoman"/>
      <w:lvlText w:val="%9."/>
      <w:lvlJc w:val="right"/>
      <w:pPr>
        <w:ind w:left="6828" w:hanging="180"/>
      </w:pPr>
    </w:lvl>
  </w:abstractNum>
  <w:abstractNum w:abstractNumId="32" w15:restartNumberingAfterBreak="0">
    <w:nsid w:val="5D8E55E6"/>
    <w:multiLevelType w:val="hybridMultilevel"/>
    <w:tmpl w:val="5D6ED3DE"/>
    <w:lvl w:ilvl="0" w:tplc="281A000F">
      <w:start w:val="1"/>
      <w:numFmt w:val="decimal"/>
      <w:lvlText w:val="%1."/>
      <w:lvlJc w:val="left"/>
      <w:pPr>
        <w:ind w:left="720" w:hanging="360"/>
      </w:pPr>
      <w:rPr>
        <w:rFonts w:hint="default"/>
      </w:rPr>
    </w:lvl>
    <w:lvl w:ilvl="1" w:tplc="281A0019">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33" w15:restartNumberingAfterBreak="0">
    <w:nsid w:val="61787C50"/>
    <w:multiLevelType w:val="hybridMultilevel"/>
    <w:tmpl w:val="ADAAFADA"/>
    <w:lvl w:ilvl="0" w:tplc="281A000F">
      <w:start w:val="1"/>
      <w:numFmt w:val="decimal"/>
      <w:lvlText w:val="%1."/>
      <w:lvlJc w:val="left"/>
      <w:pPr>
        <w:ind w:left="720" w:hanging="360"/>
      </w:pPr>
      <w:rPr>
        <w:rFonts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34" w15:restartNumberingAfterBreak="0">
    <w:nsid w:val="633A7DC5"/>
    <w:multiLevelType w:val="hybridMultilevel"/>
    <w:tmpl w:val="8E78300E"/>
    <w:lvl w:ilvl="0" w:tplc="0409000F">
      <w:start w:val="1"/>
      <w:numFmt w:val="decimal"/>
      <w:lvlText w:val="%1."/>
      <w:lvlJc w:val="left"/>
      <w:pPr>
        <w:ind w:left="1788" w:hanging="360"/>
      </w:pPr>
      <w:rPr>
        <w:rFonts w:hint="default"/>
      </w:rPr>
    </w:lvl>
    <w:lvl w:ilvl="1" w:tplc="04090019" w:tentative="1">
      <w:start w:val="1"/>
      <w:numFmt w:val="lowerLetter"/>
      <w:lvlText w:val="%2."/>
      <w:lvlJc w:val="left"/>
      <w:pPr>
        <w:ind w:left="2508" w:hanging="360"/>
      </w:pPr>
    </w:lvl>
    <w:lvl w:ilvl="2" w:tplc="0409001B" w:tentative="1">
      <w:start w:val="1"/>
      <w:numFmt w:val="lowerRoman"/>
      <w:lvlText w:val="%3."/>
      <w:lvlJc w:val="right"/>
      <w:pPr>
        <w:ind w:left="3228" w:hanging="180"/>
      </w:pPr>
    </w:lvl>
    <w:lvl w:ilvl="3" w:tplc="0409000F" w:tentative="1">
      <w:start w:val="1"/>
      <w:numFmt w:val="decimal"/>
      <w:lvlText w:val="%4."/>
      <w:lvlJc w:val="left"/>
      <w:pPr>
        <w:ind w:left="3948" w:hanging="360"/>
      </w:pPr>
    </w:lvl>
    <w:lvl w:ilvl="4" w:tplc="04090019" w:tentative="1">
      <w:start w:val="1"/>
      <w:numFmt w:val="lowerLetter"/>
      <w:lvlText w:val="%5."/>
      <w:lvlJc w:val="left"/>
      <w:pPr>
        <w:ind w:left="4668" w:hanging="360"/>
      </w:pPr>
    </w:lvl>
    <w:lvl w:ilvl="5" w:tplc="0409001B" w:tentative="1">
      <w:start w:val="1"/>
      <w:numFmt w:val="lowerRoman"/>
      <w:lvlText w:val="%6."/>
      <w:lvlJc w:val="right"/>
      <w:pPr>
        <w:ind w:left="5388" w:hanging="180"/>
      </w:pPr>
    </w:lvl>
    <w:lvl w:ilvl="6" w:tplc="0409000F" w:tentative="1">
      <w:start w:val="1"/>
      <w:numFmt w:val="decimal"/>
      <w:lvlText w:val="%7."/>
      <w:lvlJc w:val="left"/>
      <w:pPr>
        <w:ind w:left="6108" w:hanging="360"/>
      </w:pPr>
    </w:lvl>
    <w:lvl w:ilvl="7" w:tplc="04090019" w:tentative="1">
      <w:start w:val="1"/>
      <w:numFmt w:val="lowerLetter"/>
      <w:lvlText w:val="%8."/>
      <w:lvlJc w:val="left"/>
      <w:pPr>
        <w:ind w:left="6828" w:hanging="360"/>
      </w:pPr>
    </w:lvl>
    <w:lvl w:ilvl="8" w:tplc="0409001B" w:tentative="1">
      <w:start w:val="1"/>
      <w:numFmt w:val="lowerRoman"/>
      <w:lvlText w:val="%9."/>
      <w:lvlJc w:val="right"/>
      <w:pPr>
        <w:ind w:left="7548" w:hanging="180"/>
      </w:pPr>
    </w:lvl>
  </w:abstractNum>
  <w:abstractNum w:abstractNumId="35" w15:restartNumberingAfterBreak="0">
    <w:nsid w:val="649C7AF4"/>
    <w:multiLevelType w:val="hybridMultilevel"/>
    <w:tmpl w:val="AA1692D2"/>
    <w:lvl w:ilvl="0" w:tplc="07943DA8">
      <w:start w:val="1"/>
      <w:numFmt w:val="decimal"/>
      <w:lvlText w:val="%1."/>
      <w:lvlJc w:val="left"/>
      <w:pPr>
        <w:ind w:left="1068" w:hanging="360"/>
      </w:pPr>
      <w:rPr>
        <w:rFonts w:hint="default"/>
      </w:rPr>
    </w:lvl>
    <w:lvl w:ilvl="1" w:tplc="281A0019" w:tentative="1">
      <w:start w:val="1"/>
      <w:numFmt w:val="lowerLetter"/>
      <w:lvlText w:val="%2."/>
      <w:lvlJc w:val="left"/>
      <w:pPr>
        <w:ind w:left="1788" w:hanging="360"/>
      </w:pPr>
    </w:lvl>
    <w:lvl w:ilvl="2" w:tplc="281A001B" w:tentative="1">
      <w:start w:val="1"/>
      <w:numFmt w:val="lowerRoman"/>
      <w:lvlText w:val="%3."/>
      <w:lvlJc w:val="right"/>
      <w:pPr>
        <w:ind w:left="2508" w:hanging="180"/>
      </w:pPr>
    </w:lvl>
    <w:lvl w:ilvl="3" w:tplc="281A000F" w:tentative="1">
      <w:start w:val="1"/>
      <w:numFmt w:val="decimal"/>
      <w:lvlText w:val="%4."/>
      <w:lvlJc w:val="left"/>
      <w:pPr>
        <w:ind w:left="3228" w:hanging="360"/>
      </w:pPr>
    </w:lvl>
    <w:lvl w:ilvl="4" w:tplc="281A0019" w:tentative="1">
      <w:start w:val="1"/>
      <w:numFmt w:val="lowerLetter"/>
      <w:lvlText w:val="%5."/>
      <w:lvlJc w:val="left"/>
      <w:pPr>
        <w:ind w:left="3948" w:hanging="360"/>
      </w:pPr>
    </w:lvl>
    <w:lvl w:ilvl="5" w:tplc="281A001B" w:tentative="1">
      <w:start w:val="1"/>
      <w:numFmt w:val="lowerRoman"/>
      <w:lvlText w:val="%6."/>
      <w:lvlJc w:val="right"/>
      <w:pPr>
        <w:ind w:left="4668" w:hanging="180"/>
      </w:pPr>
    </w:lvl>
    <w:lvl w:ilvl="6" w:tplc="281A000F" w:tentative="1">
      <w:start w:val="1"/>
      <w:numFmt w:val="decimal"/>
      <w:lvlText w:val="%7."/>
      <w:lvlJc w:val="left"/>
      <w:pPr>
        <w:ind w:left="5388" w:hanging="360"/>
      </w:pPr>
    </w:lvl>
    <w:lvl w:ilvl="7" w:tplc="281A0019" w:tentative="1">
      <w:start w:val="1"/>
      <w:numFmt w:val="lowerLetter"/>
      <w:lvlText w:val="%8."/>
      <w:lvlJc w:val="left"/>
      <w:pPr>
        <w:ind w:left="6108" w:hanging="360"/>
      </w:pPr>
    </w:lvl>
    <w:lvl w:ilvl="8" w:tplc="281A001B" w:tentative="1">
      <w:start w:val="1"/>
      <w:numFmt w:val="lowerRoman"/>
      <w:lvlText w:val="%9."/>
      <w:lvlJc w:val="right"/>
      <w:pPr>
        <w:ind w:left="6828" w:hanging="180"/>
      </w:pPr>
    </w:lvl>
  </w:abstractNum>
  <w:abstractNum w:abstractNumId="36" w15:restartNumberingAfterBreak="0">
    <w:nsid w:val="6670185E"/>
    <w:multiLevelType w:val="hybridMultilevel"/>
    <w:tmpl w:val="5F829A50"/>
    <w:lvl w:ilvl="0" w:tplc="154696A2">
      <w:start w:val="1"/>
      <w:numFmt w:val="bullet"/>
      <w:lvlText w:val="-"/>
      <w:lvlJc w:val="left"/>
      <w:pPr>
        <w:ind w:left="1428" w:hanging="360"/>
      </w:pPr>
      <w:rPr>
        <w:rFonts w:ascii="Times New Roman" w:eastAsiaTheme="minorHAnsi" w:hAnsi="Times New Roman" w:cs="Times New Roman"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37" w15:restartNumberingAfterBreak="0">
    <w:nsid w:val="687E06E4"/>
    <w:multiLevelType w:val="hybridMultilevel"/>
    <w:tmpl w:val="66A8CB0E"/>
    <w:lvl w:ilvl="0" w:tplc="E2D0C5EC">
      <w:start w:val="1"/>
      <w:numFmt w:val="decimal"/>
      <w:lvlText w:val="%1."/>
      <w:lvlJc w:val="left"/>
      <w:pPr>
        <w:ind w:left="1495" w:hanging="360"/>
      </w:pPr>
      <w:rPr>
        <w:rFonts w:hint="default"/>
      </w:rPr>
    </w:lvl>
    <w:lvl w:ilvl="1" w:tplc="281A0019" w:tentative="1">
      <w:start w:val="1"/>
      <w:numFmt w:val="lowerLetter"/>
      <w:lvlText w:val="%2."/>
      <w:lvlJc w:val="left"/>
      <w:pPr>
        <w:ind w:left="2493" w:hanging="360"/>
      </w:pPr>
    </w:lvl>
    <w:lvl w:ilvl="2" w:tplc="281A001B" w:tentative="1">
      <w:start w:val="1"/>
      <w:numFmt w:val="lowerRoman"/>
      <w:lvlText w:val="%3."/>
      <w:lvlJc w:val="right"/>
      <w:pPr>
        <w:ind w:left="3213" w:hanging="180"/>
      </w:pPr>
    </w:lvl>
    <w:lvl w:ilvl="3" w:tplc="281A000F" w:tentative="1">
      <w:start w:val="1"/>
      <w:numFmt w:val="decimal"/>
      <w:lvlText w:val="%4."/>
      <w:lvlJc w:val="left"/>
      <w:pPr>
        <w:ind w:left="3933" w:hanging="360"/>
      </w:pPr>
    </w:lvl>
    <w:lvl w:ilvl="4" w:tplc="281A0019" w:tentative="1">
      <w:start w:val="1"/>
      <w:numFmt w:val="lowerLetter"/>
      <w:lvlText w:val="%5."/>
      <w:lvlJc w:val="left"/>
      <w:pPr>
        <w:ind w:left="4653" w:hanging="360"/>
      </w:pPr>
    </w:lvl>
    <w:lvl w:ilvl="5" w:tplc="281A001B" w:tentative="1">
      <w:start w:val="1"/>
      <w:numFmt w:val="lowerRoman"/>
      <w:lvlText w:val="%6."/>
      <w:lvlJc w:val="right"/>
      <w:pPr>
        <w:ind w:left="5373" w:hanging="180"/>
      </w:pPr>
    </w:lvl>
    <w:lvl w:ilvl="6" w:tplc="281A000F" w:tentative="1">
      <w:start w:val="1"/>
      <w:numFmt w:val="decimal"/>
      <w:lvlText w:val="%7."/>
      <w:lvlJc w:val="left"/>
      <w:pPr>
        <w:ind w:left="6093" w:hanging="360"/>
      </w:pPr>
    </w:lvl>
    <w:lvl w:ilvl="7" w:tplc="281A0019" w:tentative="1">
      <w:start w:val="1"/>
      <w:numFmt w:val="lowerLetter"/>
      <w:lvlText w:val="%8."/>
      <w:lvlJc w:val="left"/>
      <w:pPr>
        <w:ind w:left="6813" w:hanging="360"/>
      </w:pPr>
    </w:lvl>
    <w:lvl w:ilvl="8" w:tplc="281A001B" w:tentative="1">
      <w:start w:val="1"/>
      <w:numFmt w:val="lowerRoman"/>
      <w:lvlText w:val="%9."/>
      <w:lvlJc w:val="right"/>
      <w:pPr>
        <w:ind w:left="7533" w:hanging="180"/>
      </w:pPr>
    </w:lvl>
  </w:abstractNum>
  <w:abstractNum w:abstractNumId="38" w15:restartNumberingAfterBreak="0">
    <w:nsid w:val="73DE4DCC"/>
    <w:multiLevelType w:val="hybridMultilevel"/>
    <w:tmpl w:val="BCE88134"/>
    <w:lvl w:ilvl="0" w:tplc="487E7572">
      <w:start w:val="1"/>
      <w:numFmt w:val="decimal"/>
      <w:lvlText w:val="%1."/>
      <w:lvlJc w:val="left"/>
      <w:pPr>
        <w:ind w:left="1068" w:hanging="360"/>
      </w:pPr>
      <w:rPr>
        <w:rFonts w:hint="default"/>
        <w:b/>
        <w:bCs/>
      </w:rPr>
    </w:lvl>
    <w:lvl w:ilvl="1" w:tplc="281A0019" w:tentative="1">
      <w:start w:val="1"/>
      <w:numFmt w:val="lowerLetter"/>
      <w:lvlText w:val="%2."/>
      <w:lvlJc w:val="left"/>
      <w:pPr>
        <w:ind w:left="1788" w:hanging="360"/>
      </w:pPr>
    </w:lvl>
    <w:lvl w:ilvl="2" w:tplc="281A001B" w:tentative="1">
      <w:start w:val="1"/>
      <w:numFmt w:val="lowerRoman"/>
      <w:lvlText w:val="%3."/>
      <w:lvlJc w:val="right"/>
      <w:pPr>
        <w:ind w:left="2508" w:hanging="180"/>
      </w:pPr>
    </w:lvl>
    <w:lvl w:ilvl="3" w:tplc="281A000F" w:tentative="1">
      <w:start w:val="1"/>
      <w:numFmt w:val="decimal"/>
      <w:lvlText w:val="%4."/>
      <w:lvlJc w:val="left"/>
      <w:pPr>
        <w:ind w:left="3228" w:hanging="360"/>
      </w:pPr>
    </w:lvl>
    <w:lvl w:ilvl="4" w:tplc="281A0019" w:tentative="1">
      <w:start w:val="1"/>
      <w:numFmt w:val="lowerLetter"/>
      <w:lvlText w:val="%5."/>
      <w:lvlJc w:val="left"/>
      <w:pPr>
        <w:ind w:left="3948" w:hanging="360"/>
      </w:pPr>
    </w:lvl>
    <w:lvl w:ilvl="5" w:tplc="281A001B" w:tentative="1">
      <w:start w:val="1"/>
      <w:numFmt w:val="lowerRoman"/>
      <w:lvlText w:val="%6."/>
      <w:lvlJc w:val="right"/>
      <w:pPr>
        <w:ind w:left="4668" w:hanging="180"/>
      </w:pPr>
    </w:lvl>
    <w:lvl w:ilvl="6" w:tplc="281A000F" w:tentative="1">
      <w:start w:val="1"/>
      <w:numFmt w:val="decimal"/>
      <w:lvlText w:val="%7."/>
      <w:lvlJc w:val="left"/>
      <w:pPr>
        <w:ind w:left="5388" w:hanging="360"/>
      </w:pPr>
    </w:lvl>
    <w:lvl w:ilvl="7" w:tplc="281A0019" w:tentative="1">
      <w:start w:val="1"/>
      <w:numFmt w:val="lowerLetter"/>
      <w:lvlText w:val="%8."/>
      <w:lvlJc w:val="left"/>
      <w:pPr>
        <w:ind w:left="6108" w:hanging="360"/>
      </w:pPr>
    </w:lvl>
    <w:lvl w:ilvl="8" w:tplc="281A001B" w:tentative="1">
      <w:start w:val="1"/>
      <w:numFmt w:val="lowerRoman"/>
      <w:lvlText w:val="%9."/>
      <w:lvlJc w:val="right"/>
      <w:pPr>
        <w:ind w:left="6828" w:hanging="180"/>
      </w:pPr>
    </w:lvl>
  </w:abstractNum>
  <w:abstractNum w:abstractNumId="39" w15:restartNumberingAfterBreak="0">
    <w:nsid w:val="78AF2830"/>
    <w:multiLevelType w:val="hybridMultilevel"/>
    <w:tmpl w:val="1CC4D686"/>
    <w:lvl w:ilvl="0" w:tplc="518A84D8">
      <w:start w:val="1"/>
      <w:numFmt w:val="decimal"/>
      <w:lvlText w:val="%1."/>
      <w:lvlJc w:val="left"/>
      <w:pPr>
        <w:ind w:left="1776" w:hanging="360"/>
      </w:pPr>
      <w:rPr>
        <w:rFonts w:hint="default"/>
        <w:lang w:val="sr-Cyrl-RS"/>
      </w:rPr>
    </w:lvl>
    <w:lvl w:ilvl="1" w:tplc="241A0019">
      <w:start w:val="1"/>
      <w:numFmt w:val="lowerLetter"/>
      <w:lvlText w:val="%2."/>
      <w:lvlJc w:val="left"/>
      <w:pPr>
        <w:ind w:left="2856" w:hanging="360"/>
      </w:pPr>
    </w:lvl>
    <w:lvl w:ilvl="2" w:tplc="241A001B" w:tentative="1">
      <w:start w:val="1"/>
      <w:numFmt w:val="lowerRoman"/>
      <w:lvlText w:val="%3."/>
      <w:lvlJc w:val="right"/>
      <w:pPr>
        <w:ind w:left="3576" w:hanging="180"/>
      </w:pPr>
    </w:lvl>
    <w:lvl w:ilvl="3" w:tplc="241A000F" w:tentative="1">
      <w:start w:val="1"/>
      <w:numFmt w:val="decimal"/>
      <w:lvlText w:val="%4."/>
      <w:lvlJc w:val="left"/>
      <w:pPr>
        <w:ind w:left="4296" w:hanging="360"/>
      </w:pPr>
    </w:lvl>
    <w:lvl w:ilvl="4" w:tplc="241A0019" w:tentative="1">
      <w:start w:val="1"/>
      <w:numFmt w:val="lowerLetter"/>
      <w:lvlText w:val="%5."/>
      <w:lvlJc w:val="left"/>
      <w:pPr>
        <w:ind w:left="5016" w:hanging="360"/>
      </w:pPr>
    </w:lvl>
    <w:lvl w:ilvl="5" w:tplc="241A001B" w:tentative="1">
      <w:start w:val="1"/>
      <w:numFmt w:val="lowerRoman"/>
      <w:lvlText w:val="%6."/>
      <w:lvlJc w:val="right"/>
      <w:pPr>
        <w:ind w:left="5736" w:hanging="180"/>
      </w:pPr>
    </w:lvl>
    <w:lvl w:ilvl="6" w:tplc="241A000F" w:tentative="1">
      <w:start w:val="1"/>
      <w:numFmt w:val="decimal"/>
      <w:lvlText w:val="%7."/>
      <w:lvlJc w:val="left"/>
      <w:pPr>
        <w:ind w:left="6456" w:hanging="360"/>
      </w:pPr>
    </w:lvl>
    <w:lvl w:ilvl="7" w:tplc="241A0019" w:tentative="1">
      <w:start w:val="1"/>
      <w:numFmt w:val="lowerLetter"/>
      <w:lvlText w:val="%8."/>
      <w:lvlJc w:val="left"/>
      <w:pPr>
        <w:ind w:left="7176" w:hanging="360"/>
      </w:pPr>
    </w:lvl>
    <w:lvl w:ilvl="8" w:tplc="241A001B" w:tentative="1">
      <w:start w:val="1"/>
      <w:numFmt w:val="lowerRoman"/>
      <w:lvlText w:val="%9."/>
      <w:lvlJc w:val="right"/>
      <w:pPr>
        <w:ind w:left="7896" w:hanging="180"/>
      </w:pPr>
    </w:lvl>
  </w:abstractNum>
  <w:abstractNum w:abstractNumId="40" w15:restartNumberingAfterBreak="0">
    <w:nsid w:val="7A240A6D"/>
    <w:multiLevelType w:val="hybridMultilevel"/>
    <w:tmpl w:val="7A1032E4"/>
    <w:lvl w:ilvl="0" w:tplc="E0383E12">
      <w:start w:val="1"/>
      <w:numFmt w:val="decimal"/>
      <w:lvlText w:val="%1."/>
      <w:lvlJc w:val="left"/>
      <w:pPr>
        <w:ind w:left="1776" w:hanging="360"/>
      </w:pPr>
      <w:rPr>
        <w:rFonts w:hint="default"/>
        <w:b w:val="0"/>
        <w:bCs w:val="0"/>
      </w:rPr>
    </w:lvl>
    <w:lvl w:ilvl="1" w:tplc="241A0019">
      <w:start w:val="1"/>
      <w:numFmt w:val="lowerLetter"/>
      <w:lvlText w:val="%2."/>
      <w:lvlJc w:val="left"/>
      <w:pPr>
        <w:ind w:left="2496" w:hanging="360"/>
      </w:pPr>
    </w:lvl>
    <w:lvl w:ilvl="2" w:tplc="241A001B" w:tentative="1">
      <w:start w:val="1"/>
      <w:numFmt w:val="lowerRoman"/>
      <w:lvlText w:val="%3."/>
      <w:lvlJc w:val="right"/>
      <w:pPr>
        <w:ind w:left="3216" w:hanging="180"/>
      </w:pPr>
    </w:lvl>
    <w:lvl w:ilvl="3" w:tplc="241A000F" w:tentative="1">
      <w:start w:val="1"/>
      <w:numFmt w:val="decimal"/>
      <w:lvlText w:val="%4."/>
      <w:lvlJc w:val="left"/>
      <w:pPr>
        <w:ind w:left="3936" w:hanging="360"/>
      </w:pPr>
    </w:lvl>
    <w:lvl w:ilvl="4" w:tplc="241A0019" w:tentative="1">
      <w:start w:val="1"/>
      <w:numFmt w:val="lowerLetter"/>
      <w:lvlText w:val="%5."/>
      <w:lvlJc w:val="left"/>
      <w:pPr>
        <w:ind w:left="4656" w:hanging="360"/>
      </w:pPr>
    </w:lvl>
    <w:lvl w:ilvl="5" w:tplc="241A001B" w:tentative="1">
      <w:start w:val="1"/>
      <w:numFmt w:val="lowerRoman"/>
      <w:lvlText w:val="%6."/>
      <w:lvlJc w:val="right"/>
      <w:pPr>
        <w:ind w:left="5376" w:hanging="180"/>
      </w:pPr>
    </w:lvl>
    <w:lvl w:ilvl="6" w:tplc="241A000F" w:tentative="1">
      <w:start w:val="1"/>
      <w:numFmt w:val="decimal"/>
      <w:lvlText w:val="%7."/>
      <w:lvlJc w:val="left"/>
      <w:pPr>
        <w:ind w:left="6096" w:hanging="360"/>
      </w:pPr>
    </w:lvl>
    <w:lvl w:ilvl="7" w:tplc="241A0019" w:tentative="1">
      <w:start w:val="1"/>
      <w:numFmt w:val="lowerLetter"/>
      <w:lvlText w:val="%8."/>
      <w:lvlJc w:val="left"/>
      <w:pPr>
        <w:ind w:left="6816" w:hanging="360"/>
      </w:pPr>
    </w:lvl>
    <w:lvl w:ilvl="8" w:tplc="241A001B" w:tentative="1">
      <w:start w:val="1"/>
      <w:numFmt w:val="lowerRoman"/>
      <w:lvlText w:val="%9."/>
      <w:lvlJc w:val="right"/>
      <w:pPr>
        <w:ind w:left="7536" w:hanging="180"/>
      </w:pPr>
    </w:lvl>
  </w:abstractNum>
  <w:abstractNum w:abstractNumId="41" w15:restartNumberingAfterBreak="0">
    <w:nsid w:val="7B247492"/>
    <w:multiLevelType w:val="hybridMultilevel"/>
    <w:tmpl w:val="B886A532"/>
    <w:lvl w:ilvl="0" w:tplc="281A000F">
      <w:start w:val="1"/>
      <w:numFmt w:val="decimal"/>
      <w:lvlText w:val="%1."/>
      <w:lvlJc w:val="left"/>
      <w:pPr>
        <w:ind w:left="720" w:hanging="360"/>
      </w:pPr>
      <w:rPr>
        <w:rFonts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num w:numId="1" w16cid:durableId="628824493">
    <w:abstractNumId w:val="39"/>
  </w:num>
  <w:num w:numId="2" w16cid:durableId="32924117">
    <w:abstractNumId w:val="40"/>
  </w:num>
  <w:num w:numId="3" w16cid:durableId="938222294">
    <w:abstractNumId w:val="8"/>
  </w:num>
  <w:num w:numId="4" w16cid:durableId="1253707259">
    <w:abstractNumId w:val="36"/>
  </w:num>
  <w:num w:numId="5" w16cid:durableId="548491467">
    <w:abstractNumId w:val="26"/>
  </w:num>
  <w:num w:numId="6" w16cid:durableId="1747799891">
    <w:abstractNumId w:val="34"/>
  </w:num>
  <w:num w:numId="7" w16cid:durableId="719016764">
    <w:abstractNumId w:val="5"/>
  </w:num>
  <w:num w:numId="8" w16cid:durableId="762798052">
    <w:abstractNumId w:val="1"/>
  </w:num>
  <w:num w:numId="9" w16cid:durableId="500775437">
    <w:abstractNumId w:val="22"/>
  </w:num>
  <w:num w:numId="10" w16cid:durableId="2051491319">
    <w:abstractNumId w:val="37"/>
  </w:num>
  <w:num w:numId="11" w16cid:durableId="260728187">
    <w:abstractNumId w:val="31"/>
  </w:num>
  <w:num w:numId="12" w16cid:durableId="1363822376">
    <w:abstractNumId w:val="10"/>
  </w:num>
  <w:num w:numId="13" w16cid:durableId="35354235">
    <w:abstractNumId w:val="9"/>
  </w:num>
  <w:num w:numId="14" w16cid:durableId="1232498878">
    <w:abstractNumId w:val="32"/>
  </w:num>
  <w:num w:numId="15" w16cid:durableId="361711261">
    <w:abstractNumId w:val="30"/>
  </w:num>
  <w:num w:numId="16" w16cid:durableId="963926379">
    <w:abstractNumId w:val="15"/>
  </w:num>
  <w:num w:numId="17" w16cid:durableId="1668441677">
    <w:abstractNumId w:val="38"/>
  </w:num>
  <w:num w:numId="18" w16cid:durableId="138691536">
    <w:abstractNumId w:val="35"/>
  </w:num>
  <w:num w:numId="19" w16cid:durableId="1691182058">
    <w:abstractNumId w:val="25"/>
  </w:num>
  <w:num w:numId="20" w16cid:durableId="2023044696">
    <w:abstractNumId w:val="12"/>
  </w:num>
  <w:num w:numId="21" w16cid:durableId="924723498">
    <w:abstractNumId w:val="4"/>
  </w:num>
  <w:num w:numId="22" w16cid:durableId="780762050">
    <w:abstractNumId w:val="17"/>
  </w:num>
  <w:num w:numId="23" w16cid:durableId="868417759">
    <w:abstractNumId w:val="11"/>
  </w:num>
  <w:num w:numId="24" w16cid:durableId="1340422894">
    <w:abstractNumId w:val="41"/>
  </w:num>
  <w:num w:numId="25" w16cid:durableId="198276593">
    <w:abstractNumId w:val="29"/>
  </w:num>
  <w:num w:numId="26" w16cid:durableId="441996647">
    <w:abstractNumId w:val="13"/>
  </w:num>
  <w:num w:numId="27" w16cid:durableId="627785657">
    <w:abstractNumId w:val="28"/>
  </w:num>
  <w:num w:numId="28" w16cid:durableId="1019697154">
    <w:abstractNumId w:val="33"/>
  </w:num>
  <w:num w:numId="29" w16cid:durableId="832836125">
    <w:abstractNumId w:val="7"/>
  </w:num>
  <w:num w:numId="30" w16cid:durableId="207035956">
    <w:abstractNumId w:val="20"/>
  </w:num>
  <w:num w:numId="31" w16cid:durableId="1947494335">
    <w:abstractNumId w:val="2"/>
  </w:num>
  <w:num w:numId="32" w16cid:durableId="912158594">
    <w:abstractNumId w:val="21"/>
  </w:num>
  <w:num w:numId="33" w16cid:durableId="981469050">
    <w:abstractNumId w:val="3"/>
  </w:num>
  <w:num w:numId="34" w16cid:durableId="887304015">
    <w:abstractNumId w:val="19"/>
  </w:num>
  <w:num w:numId="35" w16cid:durableId="1052534500">
    <w:abstractNumId w:val="24"/>
  </w:num>
  <w:num w:numId="36" w16cid:durableId="1488668230">
    <w:abstractNumId w:val="16"/>
  </w:num>
  <w:num w:numId="37" w16cid:durableId="1107655911">
    <w:abstractNumId w:val="0"/>
  </w:num>
  <w:num w:numId="38" w16cid:durableId="2057001898">
    <w:abstractNumId w:val="18"/>
  </w:num>
  <w:num w:numId="39" w16cid:durableId="1345009581">
    <w:abstractNumId w:val="27"/>
  </w:num>
  <w:num w:numId="40" w16cid:durableId="722487991">
    <w:abstractNumId w:val="23"/>
  </w:num>
  <w:num w:numId="41" w16cid:durableId="1711958779">
    <w:abstractNumId w:val="14"/>
  </w:num>
  <w:num w:numId="42" w16cid:durableId="1243565480">
    <w:abstractNumId w:val="6"/>
    <w:lvlOverride w:ilvl="0">
      <w:startOverride w:val="1"/>
    </w:lvlOverride>
    <w:lvlOverride w:ilvl="1"/>
    <w:lvlOverride w:ilvl="2"/>
    <w:lvlOverride w:ilvl="3"/>
    <w:lvlOverride w:ilvl="4"/>
    <w:lvlOverride w:ilvl="5"/>
    <w:lvlOverride w:ilvl="6"/>
    <w:lvlOverride w:ilvl="7"/>
    <w:lvlOverride w:ilvl="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oNotDisplayPageBoundaries/>
  <w:hideSpelling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CF4"/>
    <w:rsid w:val="000016B7"/>
    <w:rsid w:val="00005A67"/>
    <w:rsid w:val="00007D13"/>
    <w:rsid w:val="000140E4"/>
    <w:rsid w:val="0002069D"/>
    <w:rsid w:val="000237D1"/>
    <w:rsid w:val="000241AC"/>
    <w:rsid w:val="000277C3"/>
    <w:rsid w:val="000334BF"/>
    <w:rsid w:val="00040466"/>
    <w:rsid w:val="00040EA8"/>
    <w:rsid w:val="000418F1"/>
    <w:rsid w:val="0004561A"/>
    <w:rsid w:val="000557D3"/>
    <w:rsid w:val="00062CF4"/>
    <w:rsid w:val="00064265"/>
    <w:rsid w:val="000661D8"/>
    <w:rsid w:val="000723B4"/>
    <w:rsid w:val="00072415"/>
    <w:rsid w:val="00074FBB"/>
    <w:rsid w:val="000843B8"/>
    <w:rsid w:val="00091B58"/>
    <w:rsid w:val="00094C99"/>
    <w:rsid w:val="0009557C"/>
    <w:rsid w:val="000B571C"/>
    <w:rsid w:val="000B5AA3"/>
    <w:rsid w:val="000C1FAA"/>
    <w:rsid w:val="000C6A63"/>
    <w:rsid w:val="000D2CC2"/>
    <w:rsid w:val="000D4F29"/>
    <w:rsid w:val="000E43D8"/>
    <w:rsid w:val="001123D0"/>
    <w:rsid w:val="001134EA"/>
    <w:rsid w:val="00113E50"/>
    <w:rsid w:val="00114F2C"/>
    <w:rsid w:val="001211C2"/>
    <w:rsid w:val="001447F2"/>
    <w:rsid w:val="00145BE5"/>
    <w:rsid w:val="0015219C"/>
    <w:rsid w:val="00153589"/>
    <w:rsid w:val="00167559"/>
    <w:rsid w:val="00167C7F"/>
    <w:rsid w:val="001714B5"/>
    <w:rsid w:val="00187256"/>
    <w:rsid w:val="00192416"/>
    <w:rsid w:val="00193763"/>
    <w:rsid w:val="0019587E"/>
    <w:rsid w:val="00197405"/>
    <w:rsid w:val="001A0AAC"/>
    <w:rsid w:val="001A1801"/>
    <w:rsid w:val="001A54F8"/>
    <w:rsid w:val="001A63D3"/>
    <w:rsid w:val="001C34C9"/>
    <w:rsid w:val="001C45DF"/>
    <w:rsid w:val="001C6A3C"/>
    <w:rsid w:val="001D38B6"/>
    <w:rsid w:val="001D3DD2"/>
    <w:rsid w:val="001E0372"/>
    <w:rsid w:val="001E09F2"/>
    <w:rsid w:val="001E172C"/>
    <w:rsid w:val="001E482C"/>
    <w:rsid w:val="001E6736"/>
    <w:rsid w:val="001E6A4F"/>
    <w:rsid w:val="001F267F"/>
    <w:rsid w:val="001F3E93"/>
    <w:rsid w:val="001F411B"/>
    <w:rsid w:val="001F6A2B"/>
    <w:rsid w:val="001F6AD1"/>
    <w:rsid w:val="001F72CD"/>
    <w:rsid w:val="001F77FE"/>
    <w:rsid w:val="00201841"/>
    <w:rsid w:val="00205D61"/>
    <w:rsid w:val="002122D6"/>
    <w:rsid w:val="0021605F"/>
    <w:rsid w:val="00232F21"/>
    <w:rsid w:val="00252EF9"/>
    <w:rsid w:val="002574B0"/>
    <w:rsid w:val="00266FBD"/>
    <w:rsid w:val="0027219F"/>
    <w:rsid w:val="00275850"/>
    <w:rsid w:val="00277099"/>
    <w:rsid w:val="00282729"/>
    <w:rsid w:val="00282E2C"/>
    <w:rsid w:val="002922FB"/>
    <w:rsid w:val="0029300B"/>
    <w:rsid w:val="002934BA"/>
    <w:rsid w:val="00297F8D"/>
    <w:rsid w:val="002A2BAD"/>
    <w:rsid w:val="002A3921"/>
    <w:rsid w:val="002A3E63"/>
    <w:rsid w:val="002B31C8"/>
    <w:rsid w:val="002B7480"/>
    <w:rsid w:val="002C474E"/>
    <w:rsid w:val="002C4CD6"/>
    <w:rsid w:val="002C5FC2"/>
    <w:rsid w:val="002C65D7"/>
    <w:rsid w:val="002D799A"/>
    <w:rsid w:val="002E6E40"/>
    <w:rsid w:val="002F208E"/>
    <w:rsid w:val="002F3139"/>
    <w:rsid w:val="002F4405"/>
    <w:rsid w:val="0030043E"/>
    <w:rsid w:val="00301849"/>
    <w:rsid w:val="00302657"/>
    <w:rsid w:val="00315067"/>
    <w:rsid w:val="0031676A"/>
    <w:rsid w:val="00320336"/>
    <w:rsid w:val="00320AF4"/>
    <w:rsid w:val="0032124F"/>
    <w:rsid w:val="003321E2"/>
    <w:rsid w:val="00350777"/>
    <w:rsid w:val="003567DD"/>
    <w:rsid w:val="003607FE"/>
    <w:rsid w:val="00363ABD"/>
    <w:rsid w:val="003646B0"/>
    <w:rsid w:val="00365359"/>
    <w:rsid w:val="0037314B"/>
    <w:rsid w:val="0038322C"/>
    <w:rsid w:val="003A0454"/>
    <w:rsid w:val="003A3A24"/>
    <w:rsid w:val="003A6802"/>
    <w:rsid w:val="003B1DEF"/>
    <w:rsid w:val="003B5B76"/>
    <w:rsid w:val="003B75A3"/>
    <w:rsid w:val="003C1079"/>
    <w:rsid w:val="003C15DA"/>
    <w:rsid w:val="003C4226"/>
    <w:rsid w:val="003C5AD9"/>
    <w:rsid w:val="003D09D7"/>
    <w:rsid w:val="003D2E36"/>
    <w:rsid w:val="003D3B95"/>
    <w:rsid w:val="003D64EB"/>
    <w:rsid w:val="003E1DF3"/>
    <w:rsid w:val="003E5DF9"/>
    <w:rsid w:val="003F12ED"/>
    <w:rsid w:val="00400E17"/>
    <w:rsid w:val="00401902"/>
    <w:rsid w:val="0040379C"/>
    <w:rsid w:val="00405DF6"/>
    <w:rsid w:val="0040744B"/>
    <w:rsid w:val="0041798C"/>
    <w:rsid w:val="00421690"/>
    <w:rsid w:val="004221AC"/>
    <w:rsid w:val="00424A0D"/>
    <w:rsid w:val="004337DF"/>
    <w:rsid w:val="004352B3"/>
    <w:rsid w:val="00435660"/>
    <w:rsid w:val="00436228"/>
    <w:rsid w:val="00437CDC"/>
    <w:rsid w:val="004403E8"/>
    <w:rsid w:val="0044059F"/>
    <w:rsid w:val="00447F2B"/>
    <w:rsid w:val="0045694D"/>
    <w:rsid w:val="004649C0"/>
    <w:rsid w:val="00464CEF"/>
    <w:rsid w:val="00466021"/>
    <w:rsid w:val="00471903"/>
    <w:rsid w:val="00475798"/>
    <w:rsid w:val="004802F8"/>
    <w:rsid w:val="00482674"/>
    <w:rsid w:val="00491986"/>
    <w:rsid w:val="00491E24"/>
    <w:rsid w:val="0049476D"/>
    <w:rsid w:val="00494BBC"/>
    <w:rsid w:val="004A5CA4"/>
    <w:rsid w:val="004A75DF"/>
    <w:rsid w:val="004B0C25"/>
    <w:rsid w:val="004B7BA5"/>
    <w:rsid w:val="004C2CC1"/>
    <w:rsid w:val="004C35DA"/>
    <w:rsid w:val="004C3DAF"/>
    <w:rsid w:val="004C6818"/>
    <w:rsid w:val="004D2C20"/>
    <w:rsid w:val="004D47D8"/>
    <w:rsid w:val="004F1C67"/>
    <w:rsid w:val="004F6417"/>
    <w:rsid w:val="004F7773"/>
    <w:rsid w:val="00500551"/>
    <w:rsid w:val="0050291C"/>
    <w:rsid w:val="00516915"/>
    <w:rsid w:val="00516AE0"/>
    <w:rsid w:val="005177A8"/>
    <w:rsid w:val="00531CB1"/>
    <w:rsid w:val="00534383"/>
    <w:rsid w:val="00541131"/>
    <w:rsid w:val="0054337C"/>
    <w:rsid w:val="00550863"/>
    <w:rsid w:val="00551545"/>
    <w:rsid w:val="00552817"/>
    <w:rsid w:val="00553F3E"/>
    <w:rsid w:val="005571B3"/>
    <w:rsid w:val="005606F6"/>
    <w:rsid w:val="00561399"/>
    <w:rsid w:val="00566FEC"/>
    <w:rsid w:val="00571048"/>
    <w:rsid w:val="005711BF"/>
    <w:rsid w:val="0057750C"/>
    <w:rsid w:val="005828BB"/>
    <w:rsid w:val="005B2E1B"/>
    <w:rsid w:val="005B2E72"/>
    <w:rsid w:val="005B576B"/>
    <w:rsid w:val="005C1270"/>
    <w:rsid w:val="005C67FC"/>
    <w:rsid w:val="005D08C1"/>
    <w:rsid w:val="005D63C8"/>
    <w:rsid w:val="005E0500"/>
    <w:rsid w:val="005E2A9D"/>
    <w:rsid w:val="005F380F"/>
    <w:rsid w:val="005F5268"/>
    <w:rsid w:val="00600715"/>
    <w:rsid w:val="00600D86"/>
    <w:rsid w:val="00602642"/>
    <w:rsid w:val="00602F4C"/>
    <w:rsid w:val="006155E3"/>
    <w:rsid w:val="0061601B"/>
    <w:rsid w:val="00623184"/>
    <w:rsid w:val="00624A31"/>
    <w:rsid w:val="00634EA6"/>
    <w:rsid w:val="00636BB0"/>
    <w:rsid w:val="00646BE3"/>
    <w:rsid w:val="006531A3"/>
    <w:rsid w:val="00653497"/>
    <w:rsid w:val="00660D9D"/>
    <w:rsid w:val="00661259"/>
    <w:rsid w:val="00664D4E"/>
    <w:rsid w:val="0066572B"/>
    <w:rsid w:val="00666214"/>
    <w:rsid w:val="00666D28"/>
    <w:rsid w:val="00667F70"/>
    <w:rsid w:val="00670099"/>
    <w:rsid w:val="006708B1"/>
    <w:rsid w:val="00675017"/>
    <w:rsid w:val="00677F58"/>
    <w:rsid w:val="00687550"/>
    <w:rsid w:val="00695AA9"/>
    <w:rsid w:val="006A500B"/>
    <w:rsid w:val="006B14B1"/>
    <w:rsid w:val="006B4EA4"/>
    <w:rsid w:val="006C0BB5"/>
    <w:rsid w:val="006C2F0C"/>
    <w:rsid w:val="006C3470"/>
    <w:rsid w:val="006C3AD3"/>
    <w:rsid w:val="006D08F2"/>
    <w:rsid w:val="006D59B1"/>
    <w:rsid w:val="006E27C6"/>
    <w:rsid w:val="006E6778"/>
    <w:rsid w:val="006F4D21"/>
    <w:rsid w:val="006F672E"/>
    <w:rsid w:val="00701864"/>
    <w:rsid w:val="00704AC0"/>
    <w:rsid w:val="00704EB2"/>
    <w:rsid w:val="00707B8C"/>
    <w:rsid w:val="0071765A"/>
    <w:rsid w:val="0072261D"/>
    <w:rsid w:val="00727BF7"/>
    <w:rsid w:val="007360C0"/>
    <w:rsid w:val="00736623"/>
    <w:rsid w:val="00737352"/>
    <w:rsid w:val="00743127"/>
    <w:rsid w:val="00756370"/>
    <w:rsid w:val="00760053"/>
    <w:rsid w:val="00764192"/>
    <w:rsid w:val="0076424E"/>
    <w:rsid w:val="0076562C"/>
    <w:rsid w:val="0076604D"/>
    <w:rsid w:val="0076676E"/>
    <w:rsid w:val="0076691C"/>
    <w:rsid w:val="00772663"/>
    <w:rsid w:val="00774575"/>
    <w:rsid w:val="00774A6B"/>
    <w:rsid w:val="00782F3E"/>
    <w:rsid w:val="00790ED0"/>
    <w:rsid w:val="00790F49"/>
    <w:rsid w:val="00791140"/>
    <w:rsid w:val="007A7E1C"/>
    <w:rsid w:val="007B3940"/>
    <w:rsid w:val="007B6A6C"/>
    <w:rsid w:val="007B79DA"/>
    <w:rsid w:val="007C2B73"/>
    <w:rsid w:val="007C33A1"/>
    <w:rsid w:val="007C41DE"/>
    <w:rsid w:val="007C5885"/>
    <w:rsid w:val="007D0263"/>
    <w:rsid w:val="007D4365"/>
    <w:rsid w:val="007D533A"/>
    <w:rsid w:val="007E6B5A"/>
    <w:rsid w:val="007F15A8"/>
    <w:rsid w:val="007F3601"/>
    <w:rsid w:val="007F508E"/>
    <w:rsid w:val="00803D69"/>
    <w:rsid w:val="008046CD"/>
    <w:rsid w:val="00805A0C"/>
    <w:rsid w:val="00812206"/>
    <w:rsid w:val="008174E5"/>
    <w:rsid w:val="00826445"/>
    <w:rsid w:val="0083674D"/>
    <w:rsid w:val="008404F3"/>
    <w:rsid w:val="00851395"/>
    <w:rsid w:val="00851DFB"/>
    <w:rsid w:val="008521CA"/>
    <w:rsid w:val="00860498"/>
    <w:rsid w:val="00863E43"/>
    <w:rsid w:val="0087541D"/>
    <w:rsid w:val="00877D63"/>
    <w:rsid w:val="00881F88"/>
    <w:rsid w:val="00885CB7"/>
    <w:rsid w:val="008874B9"/>
    <w:rsid w:val="00896042"/>
    <w:rsid w:val="00897B68"/>
    <w:rsid w:val="008C2857"/>
    <w:rsid w:val="008C5528"/>
    <w:rsid w:val="008D2DF1"/>
    <w:rsid w:val="008D3C8D"/>
    <w:rsid w:val="008D5D32"/>
    <w:rsid w:val="008E257E"/>
    <w:rsid w:val="008E2A6F"/>
    <w:rsid w:val="008E4307"/>
    <w:rsid w:val="008F2D54"/>
    <w:rsid w:val="008F41DF"/>
    <w:rsid w:val="0091454D"/>
    <w:rsid w:val="009217FD"/>
    <w:rsid w:val="00925285"/>
    <w:rsid w:val="009330D7"/>
    <w:rsid w:val="00934D1B"/>
    <w:rsid w:val="00936C7E"/>
    <w:rsid w:val="009409AC"/>
    <w:rsid w:val="0095357C"/>
    <w:rsid w:val="00954E29"/>
    <w:rsid w:val="009556CD"/>
    <w:rsid w:val="00957DE5"/>
    <w:rsid w:val="009606BF"/>
    <w:rsid w:val="00963571"/>
    <w:rsid w:val="0096492F"/>
    <w:rsid w:val="00966E28"/>
    <w:rsid w:val="00974BFA"/>
    <w:rsid w:val="00975DCF"/>
    <w:rsid w:val="009854BA"/>
    <w:rsid w:val="00987BDC"/>
    <w:rsid w:val="009B1449"/>
    <w:rsid w:val="009C0798"/>
    <w:rsid w:val="009D2ED0"/>
    <w:rsid w:val="009E67E8"/>
    <w:rsid w:val="009F1308"/>
    <w:rsid w:val="009F38BF"/>
    <w:rsid w:val="009F64A6"/>
    <w:rsid w:val="009F7A34"/>
    <w:rsid w:val="00A00199"/>
    <w:rsid w:val="00A11ECA"/>
    <w:rsid w:val="00A12A11"/>
    <w:rsid w:val="00A15225"/>
    <w:rsid w:val="00A17560"/>
    <w:rsid w:val="00A219D4"/>
    <w:rsid w:val="00A30179"/>
    <w:rsid w:val="00A40009"/>
    <w:rsid w:val="00A412D9"/>
    <w:rsid w:val="00A4601C"/>
    <w:rsid w:val="00A61FD0"/>
    <w:rsid w:val="00A72C77"/>
    <w:rsid w:val="00A7476E"/>
    <w:rsid w:val="00A76679"/>
    <w:rsid w:val="00A842EA"/>
    <w:rsid w:val="00A84940"/>
    <w:rsid w:val="00A859CD"/>
    <w:rsid w:val="00A873B4"/>
    <w:rsid w:val="00AA1BB3"/>
    <w:rsid w:val="00AA50AB"/>
    <w:rsid w:val="00AB2740"/>
    <w:rsid w:val="00AB717C"/>
    <w:rsid w:val="00AC06FD"/>
    <w:rsid w:val="00AC115F"/>
    <w:rsid w:val="00AC2CD8"/>
    <w:rsid w:val="00AC54F1"/>
    <w:rsid w:val="00AE27BE"/>
    <w:rsid w:val="00AE3B88"/>
    <w:rsid w:val="00AF6EC2"/>
    <w:rsid w:val="00B00F92"/>
    <w:rsid w:val="00B01421"/>
    <w:rsid w:val="00B054B6"/>
    <w:rsid w:val="00B14BB7"/>
    <w:rsid w:val="00B15D31"/>
    <w:rsid w:val="00B166FE"/>
    <w:rsid w:val="00B20342"/>
    <w:rsid w:val="00B242EF"/>
    <w:rsid w:val="00B24FFE"/>
    <w:rsid w:val="00B27D0B"/>
    <w:rsid w:val="00B500E1"/>
    <w:rsid w:val="00B55630"/>
    <w:rsid w:val="00B56CD8"/>
    <w:rsid w:val="00B61C32"/>
    <w:rsid w:val="00B63091"/>
    <w:rsid w:val="00B63A7E"/>
    <w:rsid w:val="00B648A5"/>
    <w:rsid w:val="00B65E87"/>
    <w:rsid w:val="00B77A90"/>
    <w:rsid w:val="00B81E56"/>
    <w:rsid w:val="00B8206A"/>
    <w:rsid w:val="00B824A4"/>
    <w:rsid w:val="00B86AB6"/>
    <w:rsid w:val="00B87B07"/>
    <w:rsid w:val="00B90061"/>
    <w:rsid w:val="00B95290"/>
    <w:rsid w:val="00B97091"/>
    <w:rsid w:val="00BA1A54"/>
    <w:rsid w:val="00BA5E35"/>
    <w:rsid w:val="00BA6638"/>
    <w:rsid w:val="00BB58B3"/>
    <w:rsid w:val="00BB5BFA"/>
    <w:rsid w:val="00BB65CE"/>
    <w:rsid w:val="00BC2F50"/>
    <w:rsid w:val="00BD1227"/>
    <w:rsid w:val="00BD3680"/>
    <w:rsid w:val="00BD5960"/>
    <w:rsid w:val="00BD68DE"/>
    <w:rsid w:val="00BE0E5B"/>
    <w:rsid w:val="00BE1638"/>
    <w:rsid w:val="00BE5118"/>
    <w:rsid w:val="00BE7003"/>
    <w:rsid w:val="00BF63B8"/>
    <w:rsid w:val="00C024EA"/>
    <w:rsid w:val="00C110C7"/>
    <w:rsid w:val="00C12B9D"/>
    <w:rsid w:val="00C1366C"/>
    <w:rsid w:val="00C1533D"/>
    <w:rsid w:val="00C153A9"/>
    <w:rsid w:val="00C33284"/>
    <w:rsid w:val="00C338DE"/>
    <w:rsid w:val="00C33B86"/>
    <w:rsid w:val="00C36436"/>
    <w:rsid w:val="00C44479"/>
    <w:rsid w:val="00C5114C"/>
    <w:rsid w:val="00C563D8"/>
    <w:rsid w:val="00C65D1F"/>
    <w:rsid w:val="00C67600"/>
    <w:rsid w:val="00C67941"/>
    <w:rsid w:val="00C95B99"/>
    <w:rsid w:val="00C95D2C"/>
    <w:rsid w:val="00C9759F"/>
    <w:rsid w:val="00CA07D5"/>
    <w:rsid w:val="00CA0CC9"/>
    <w:rsid w:val="00CA135C"/>
    <w:rsid w:val="00CA16CE"/>
    <w:rsid w:val="00CA303E"/>
    <w:rsid w:val="00CA4377"/>
    <w:rsid w:val="00CA438A"/>
    <w:rsid w:val="00CA61EF"/>
    <w:rsid w:val="00CC11FC"/>
    <w:rsid w:val="00CC41D6"/>
    <w:rsid w:val="00CC593C"/>
    <w:rsid w:val="00CC5FE4"/>
    <w:rsid w:val="00CC66AA"/>
    <w:rsid w:val="00CC6973"/>
    <w:rsid w:val="00CD0A20"/>
    <w:rsid w:val="00CD2C56"/>
    <w:rsid w:val="00CD418F"/>
    <w:rsid w:val="00CD48A3"/>
    <w:rsid w:val="00CD596B"/>
    <w:rsid w:val="00CE39D3"/>
    <w:rsid w:val="00D0162E"/>
    <w:rsid w:val="00D03430"/>
    <w:rsid w:val="00D05F08"/>
    <w:rsid w:val="00D15890"/>
    <w:rsid w:val="00D20E05"/>
    <w:rsid w:val="00D23F44"/>
    <w:rsid w:val="00D26721"/>
    <w:rsid w:val="00D35512"/>
    <w:rsid w:val="00D35757"/>
    <w:rsid w:val="00D37E72"/>
    <w:rsid w:val="00D523A8"/>
    <w:rsid w:val="00D60AAC"/>
    <w:rsid w:val="00D656C9"/>
    <w:rsid w:val="00D67A53"/>
    <w:rsid w:val="00D71778"/>
    <w:rsid w:val="00D7380E"/>
    <w:rsid w:val="00D73B6C"/>
    <w:rsid w:val="00D8396C"/>
    <w:rsid w:val="00D83A6D"/>
    <w:rsid w:val="00D85AA0"/>
    <w:rsid w:val="00D85F7E"/>
    <w:rsid w:val="00D90251"/>
    <w:rsid w:val="00D9298A"/>
    <w:rsid w:val="00D962BA"/>
    <w:rsid w:val="00D968DA"/>
    <w:rsid w:val="00DA1F42"/>
    <w:rsid w:val="00DA2CB0"/>
    <w:rsid w:val="00DA3F20"/>
    <w:rsid w:val="00DB7ACD"/>
    <w:rsid w:val="00DC28B0"/>
    <w:rsid w:val="00DD1446"/>
    <w:rsid w:val="00DD1D50"/>
    <w:rsid w:val="00DD5155"/>
    <w:rsid w:val="00DE6DFC"/>
    <w:rsid w:val="00DF54B0"/>
    <w:rsid w:val="00DF61BE"/>
    <w:rsid w:val="00E1261D"/>
    <w:rsid w:val="00E15DF8"/>
    <w:rsid w:val="00E2328C"/>
    <w:rsid w:val="00E23291"/>
    <w:rsid w:val="00E30DA6"/>
    <w:rsid w:val="00E31F7F"/>
    <w:rsid w:val="00E32B16"/>
    <w:rsid w:val="00E474B5"/>
    <w:rsid w:val="00E5541E"/>
    <w:rsid w:val="00E6177E"/>
    <w:rsid w:val="00E62F4D"/>
    <w:rsid w:val="00E72E49"/>
    <w:rsid w:val="00E73E80"/>
    <w:rsid w:val="00E7718E"/>
    <w:rsid w:val="00E8165A"/>
    <w:rsid w:val="00E83886"/>
    <w:rsid w:val="00E83962"/>
    <w:rsid w:val="00E871ED"/>
    <w:rsid w:val="00E91DE0"/>
    <w:rsid w:val="00E94D74"/>
    <w:rsid w:val="00EA1BF2"/>
    <w:rsid w:val="00EB0819"/>
    <w:rsid w:val="00EB1C18"/>
    <w:rsid w:val="00EC02F7"/>
    <w:rsid w:val="00EC16BF"/>
    <w:rsid w:val="00ED3456"/>
    <w:rsid w:val="00ED5067"/>
    <w:rsid w:val="00ED6BFA"/>
    <w:rsid w:val="00EE2AEC"/>
    <w:rsid w:val="00EE49AD"/>
    <w:rsid w:val="00EE682C"/>
    <w:rsid w:val="00EE7C24"/>
    <w:rsid w:val="00EF195C"/>
    <w:rsid w:val="00EF2EFB"/>
    <w:rsid w:val="00F0272C"/>
    <w:rsid w:val="00F034EA"/>
    <w:rsid w:val="00F04E75"/>
    <w:rsid w:val="00F054D7"/>
    <w:rsid w:val="00F11D3E"/>
    <w:rsid w:val="00F1298B"/>
    <w:rsid w:val="00F16248"/>
    <w:rsid w:val="00F171B5"/>
    <w:rsid w:val="00F174AB"/>
    <w:rsid w:val="00F23208"/>
    <w:rsid w:val="00F35123"/>
    <w:rsid w:val="00F36701"/>
    <w:rsid w:val="00F44100"/>
    <w:rsid w:val="00F448F4"/>
    <w:rsid w:val="00F5052D"/>
    <w:rsid w:val="00F534A5"/>
    <w:rsid w:val="00F55E66"/>
    <w:rsid w:val="00F56A83"/>
    <w:rsid w:val="00F61938"/>
    <w:rsid w:val="00F64E18"/>
    <w:rsid w:val="00F73B19"/>
    <w:rsid w:val="00F81E0F"/>
    <w:rsid w:val="00F81E7C"/>
    <w:rsid w:val="00F84B00"/>
    <w:rsid w:val="00F85339"/>
    <w:rsid w:val="00F93729"/>
    <w:rsid w:val="00F942D0"/>
    <w:rsid w:val="00FA0FDE"/>
    <w:rsid w:val="00FA6B1F"/>
    <w:rsid w:val="00FB17BD"/>
    <w:rsid w:val="00FB1B03"/>
    <w:rsid w:val="00FC3A82"/>
    <w:rsid w:val="00FC416B"/>
    <w:rsid w:val="00FD349F"/>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FEE1D"/>
  <w15:chartTrackingRefBased/>
  <w15:docId w15:val="{0CCC8594-D98C-492F-9203-4EC273909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62CF4"/>
    <w:pPr>
      <w:spacing w:after="0" w:line="240" w:lineRule="auto"/>
    </w:pPr>
  </w:style>
  <w:style w:type="paragraph" w:styleId="ListParagraph">
    <w:name w:val="List Paragraph"/>
    <w:basedOn w:val="Normal"/>
    <w:uiPriority w:val="34"/>
    <w:qFormat/>
    <w:rsid w:val="00062CF4"/>
    <w:pPr>
      <w:ind w:left="720"/>
      <w:contextualSpacing/>
    </w:pPr>
  </w:style>
  <w:style w:type="paragraph" w:customStyle="1" w:styleId="odluka-zakon">
    <w:name w:val="odluka-zakon"/>
    <w:basedOn w:val="Normal"/>
    <w:rsid w:val="00062CF4"/>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longtext">
    <w:name w:val="long_text"/>
    <w:basedOn w:val="DefaultParagraphFont"/>
    <w:uiPriority w:val="99"/>
    <w:qFormat/>
    <w:rsid w:val="006C0BB5"/>
  </w:style>
  <w:style w:type="character" w:styleId="Hyperlink">
    <w:name w:val="Hyperlink"/>
    <w:basedOn w:val="DefaultParagraphFont"/>
    <w:uiPriority w:val="99"/>
    <w:semiHidden/>
    <w:unhideWhenUsed/>
    <w:rsid w:val="003B5B76"/>
    <w:rPr>
      <w:color w:val="0563C1"/>
      <w:u w:val="single"/>
    </w:rPr>
  </w:style>
  <w:style w:type="character" w:customStyle="1" w:styleId="x193iq5w">
    <w:name w:val="x193iq5w"/>
    <w:basedOn w:val="DefaultParagraphFont"/>
    <w:rsid w:val="008D5D32"/>
  </w:style>
  <w:style w:type="paragraph" w:customStyle="1" w:styleId="basic-paragraph">
    <w:name w:val="basic-paragraph"/>
    <w:basedOn w:val="Normal"/>
    <w:rsid w:val="00040466"/>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f0">
    <w:name w:val="pf0"/>
    <w:basedOn w:val="Normal"/>
    <w:rsid w:val="00A72C7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NormalWeb">
    <w:name w:val="Normal (Web)"/>
    <w:basedOn w:val="Normal"/>
    <w:uiPriority w:val="99"/>
    <w:unhideWhenUsed/>
    <w:rsid w:val="00DD5155"/>
    <w:pPr>
      <w:spacing w:before="100" w:beforeAutospacing="1" w:after="100" w:afterAutospacing="1" w:line="240" w:lineRule="auto"/>
    </w:pPr>
    <w:rPr>
      <w:rFonts w:ascii="Times New Roman" w:eastAsia="Times New Roman" w:hAnsi="Times New Roman" w:cs="Times New Roman"/>
      <w:sz w:val="24"/>
      <w:szCs w:val="24"/>
      <w:lang w:eastAsia="sr-Latn-RS"/>
    </w:rPr>
  </w:style>
  <w:style w:type="character" w:customStyle="1" w:styleId="rynqvb">
    <w:name w:val="rynqvb"/>
    <w:basedOn w:val="DefaultParagraphFont"/>
    <w:rsid w:val="00DD5155"/>
  </w:style>
  <w:style w:type="character" w:styleId="CommentReference">
    <w:name w:val="annotation reference"/>
    <w:basedOn w:val="DefaultParagraphFont"/>
    <w:uiPriority w:val="99"/>
    <w:semiHidden/>
    <w:unhideWhenUsed/>
    <w:rsid w:val="00936C7E"/>
    <w:rPr>
      <w:sz w:val="16"/>
      <w:szCs w:val="16"/>
    </w:rPr>
  </w:style>
  <w:style w:type="paragraph" w:styleId="CommentText">
    <w:name w:val="annotation text"/>
    <w:basedOn w:val="Normal"/>
    <w:link w:val="CommentTextChar"/>
    <w:uiPriority w:val="99"/>
    <w:unhideWhenUsed/>
    <w:rsid w:val="00936C7E"/>
    <w:pPr>
      <w:spacing w:line="240" w:lineRule="auto"/>
    </w:pPr>
    <w:rPr>
      <w:sz w:val="20"/>
      <w:szCs w:val="20"/>
    </w:rPr>
  </w:style>
  <w:style w:type="character" w:customStyle="1" w:styleId="CommentTextChar">
    <w:name w:val="Comment Text Char"/>
    <w:basedOn w:val="DefaultParagraphFont"/>
    <w:link w:val="CommentText"/>
    <w:uiPriority w:val="99"/>
    <w:rsid w:val="00936C7E"/>
    <w:rPr>
      <w:sz w:val="20"/>
      <w:szCs w:val="20"/>
    </w:rPr>
  </w:style>
  <w:style w:type="paragraph" w:styleId="Revision">
    <w:name w:val="Revision"/>
    <w:hidden/>
    <w:uiPriority w:val="99"/>
    <w:semiHidden/>
    <w:rsid w:val="00936C7E"/>
    <w:pPr>
      <w:spacing w:after="0" w:line="240" w:lineRule="auto"/>
    </w:pPr>
  </w:style>
  <w:style w:type="character" w:styleId="Strong">
    <w:name w:val="Strong"/>
    <w:basedOn w:val="DefaultParagraphFont"/>
    <w:uiPriority w:val="22"/>
    <w:qFormat/>
    <w:rsid w:val="009330D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594657">
      <w:bodyDiv w:val="1"/>
      <w:marLeft w:val="0"/>
      <w:marRight w:val="0"/>
      <w:marTop w:val="0"/>
      <w:marBottom w:val="0"/>
      <w:divBdr>
        <w:top w:val="none" w:sz="0" w:space="0" w:color="auto"/>
        <w:left w:val="none" w:sz="0" w:space="0" w:color="auto"/>
        <w:bottom w:val="none" w:sz="0" w:space="0" w:color="auto"/>
        <w:right w:val="none" w:sz="0" w:space="0" w:color="auto"/>
      </w:divBdr>
    </w:div>
    <w:div w:id="392852920">
      <w:bodyDiv w:val="1"/>
      <w:marLeft w:val="0"/>
      <w:marRight w:val="0"/>
      <w:marTop w:val="0"/>
      <w:marBottom w:val="0"/>
      <w:divBdr>
        <w:top w:val="none" w:sz="0" w:space="0" w:color="auto"/>
        <w:left w:val="none" w:sz="0" w:space="0" w:color="auto"/>
        <w:bottom w:val="none" w:sz="0" w:space="0" w:color="auto"/>
        <w:right w:val="none" w:sz="0" w:space="0" w:color="auto"/>
      </w:divBdr>
    </w:div>
    <w:div w:id="761494762">
      <w:bodyDiv w:val="1"/>
      <w:marLeft w:val="0"/>
      <w:marRight w:val="0"/>
      <w:marTop w:val="0"/>
      <w:marBottom w:val="0"/>
      <w:divBdr>
        <w:top w:val="none" w:sz="0" w:space="0" w:color="auto"/>
        <w:left w:val="none" w:sz="0" w:space="0" w:color="auto"/>
        <w:bottom w:val="none" w:sz="0" w:space="0" w:color="auto"/>
        <w:right w:val="none" w:sz="0" w:space="0" w:color="auto"/>
      </w:divBdr>
    </w:div>
    <w:div w:id="1524175456">
      <w:bodyDiv w:val="1"/>
      <w:marLeft w:val="0"/>
      <w:marRight w:val="0"/>
      <w:marTop w:val="0"/>
      <w:marBottom w:val="0"/>
      <w:divBdr>
        <w:top w:val="none" w:sz="0" w:space="0" w:color="auto"/>
        <w:left w:val="none" w:sz="0" w:space="0" w:color="auto"/>
        <w:bottom w:val="none" w:sz="0" w:space="0" w:color="auto"/>
        <w:right w:val="none" w:sz="0" w:space="0" w:color="auto"/>
      </w:divBdr>
    </w:div>
    <w:div w:id="1589994815">
      <w:bodyDiv w:val="1"/>
      <w:marLeft w:val="0"/>
      <w:marRight w:val="0"/>
      <w:marTop w:val="0"/>
      <w:marBottom w:val="0"/>
      <w:divBdr>
        <w:top w:val="none" w:sz="0" w:space="0" w:color="auto"/>
        <w:left w:val="none" w:sz="0" w:space="0" w:color="auto"/>
        <w:bottom w:val="none" w:sz="0" w:space="0" w:color="auto"/>
        <w:right w:val="none" w:sz="0" w:space="0" w:color="auto"/>
      </w:divBdr>
    </w:div>
    <w:div w:id="1733038055">
      <w:bodyDiv w:val="1"/>
      <w:marLeft w:val="0"/>
      <w:marRight w:val="0"/>
      <w:marTop w:val="0"/>
      <w:marBottom w:val="0"/>
      <w:divBdr>
        <w:top w:val="none" w:sz="0" w:space="0" w:color="auto"/>
        <w:left w:val="none" w:sz="0" w:space="0" w:color="auto"/>
        <w:bottom w:val="none" w:sz="0" w:space="0" w:color="auto"/>
        <w:right w:val="none" w:sz="0" w:space="0" w:color="auto"/>
      </w:divBdr>
    </w:div>
    <w:div w:id="1818842490">
      <w:bodyDiv w:val="1"/>
      <w:marLeft w:val="0"/>
      <w:marRight w:val="0"/>
      <w:marTop w:val="0"/>
      <w:marBottom w:val="0"/>
      <w:divBdr>
        <w:top w:val="none" w:sz="0" w:space="0" w:color="auto"/>
        <w:left w:val="none" w:sz="0" w:space="0" w:color="auto"/>
        <w:bottom w:val="none" w:sz="0" w:space="0" w:color="auto"/>
        <w:right w:val="none" w:sz="0" w:space="0" w:color="auto"/>
      </w:divBdr>
    </w:div>
    <w:div w:id="2011365631">
      <w:bodyDiv w:val="1"/>
      <w:marLeft w:val="0"/>
      <w:marRight w:val="0"/>
      <w:marTop w:val="0"/>
      <w:marBottom w:val="0"/>
      <w:divBdr>
        <w:top w:val="none" w:sz="0" w:space="0" w:color="auto"/>
        <w:left w:val="none" w:sz="0" w:space="0" w:color="auto"/>
        <w:bottom w:val="none" w:sz="0" w:space="0" w:color="auto"/>
        <w:right w:val="none" w:sz="0" w:space="0" w:color="auto"/>
      </w:divBdr>
    </w:div>
    <w:div w:id="2117365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2AD774-9E1A-4769-91C4-C4CE0A281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36</Pages>
  <Words>15660</Words>
  <Characters>89268</Characters>
  <Application>Microsoft Office Word</Application>
  <DocSecurity>0</DocSecurity>
  <Lines>743</Lines>
  <Paragraphs>209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Vuk Šćekić</dc:creator>
  <cp:keywords/>
  <dc:description/>
  <cp:lastModifiedBy>Dejan Ristić</cp:lastModifiedBy>
  <cp:revision>77</cp:revision>
  <cp:lastPrinted>2024-12-25T14:18:00Z</cp:lastPrinted>
  <dcterms:created xsi:type="dcterms:W3CDTF">2024-12-26T11:46:00Z</dcterms:created>
  <dcterms:modified xsi:type="dcterms:W3CDTF">2024-12-26T20:53:00Z</dcterms:modified>
</cp:coreProperties>
</file>