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441B4B6C" w:rsidR="00860108" w:rsidRPr="000C0D78" w:rsidRDefault="00860108" w:rsidP="00BB6701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="00EA7282"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>О СПРОВЕДЕН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F57C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ПРОИЗВОДЊЕ МЕДИЈСКИХ САДРЖАЈА ЗА </w:t>
      </w:r>
      <w:r w:rsidR="00A63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ИНТЕРНЕТ МЕДИЈЕ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>У 2025. ГОДИНИ</w:t>
      </w:r>
    </w:p>
    <w:p w14:paraId="3A060EA1" w14:textId="77777777" w:rsidR="00860108" w:rsidRPr="00F60BDF" w:rsidRDefault="00860108" w:rsidP="00803F2D">
      <w:pPr>
        <w:jc w:val="both"/>
      </w:pPr>
    </w:p>
    <w:p w14:paraId="156C1593" w14:textId="77777777" w:rsidR="00860108" w:rsidRPr="00F60BDF" w:rsidRDefault="00860108" w:rsidP="00803F2D">
      <w:pPr>
        <w:jc w:val="both"/>
      </w:pPr>
    </w:p>
    <w:p w14:paraId="6E846F22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7083EEE9" w:rsidR="00930CD8" w:rsidRPr="006E3AAC" w:rsidRDefault="00A72EC1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. годин</w:t>
      </w:r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27D16" w14:textId="52AF49CF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Закона о јавном информисању и медијима („Службени гласник РС”, брoj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5461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проjеката производње медијских садржаја за </w:t>
      </w:r>
      <w:r w:rsidR="00FA17DF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медије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472AD5FD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20. Закона о јавном информисању и медијима („Службени гласник РС”, брoj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Правилника о суфинансирању пројеката за остваривање јавног интереса у области јавног информисања („Службени гласник РС” брoj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5A30"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за </w:t>
      </w:r>
      <w:r w:rsidR="00174FA6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медије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6ABFA422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гли поднети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захтев за суфинансирање пројекта у износу који не прелази 80% оправданих трошкова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пројекта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Pr="0031422A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31422A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2DE8C8B7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6F6EF7" w:rsidRPr="00516345">
        <w:rPr>
          <w:rFonts w:ascii="Times New Roman" w:hAnsi="Times New Roman" w:cs="Times New Roman"/>
          <w:sz w:val="24"/>
          <w:szCs w:val="24"/>
          <w:lang w:val="sr-Cyrl-RS"/>
        </w:rPr>
        <w:t>пружања финансијске подршке производњи медијских садржаја</w:t>
      </w:r>
      <w:r w:rsidR="006F6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који доприносе остваривању јавног интереса у области јавног информисања, дефинисаног чланом 15. Закона о јавном информисању и медијима</w:t>
      </w:r>
      <w:r w:rsidR="005163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3983"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6113" w14:textId="77777777" w:rsidR="00985B47" w:rsidRPr="0031422A" w:rsidRDefault="00985B47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4AA73" w14:textId="77777777" w:rsidR="002100CA" w:rsidRPr="0031422A" w:rsidRDefault="002100CA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1D6FADB2" w:rsidR="00152CA0" w:rsidRPr="0031422A" w:rsidRDefault="00152CA0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A1C6CF8" w14:textId="0E8A494A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6F8D2F39" w14:textId="5668E4CD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67B70B8B" w14:textId="7D124551" w:rsidR="00C359A4" w:rsidRPr="0031422A" w:rsidRDefault="004666BE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2. тежина прекршаја и учесталост понављања.</w:t>
      </w:r>
    </w:p>
    <w:p w14:paraId="40FA28DD" w14:textId="57FE8A9D" w:rsidR="00013E61" w:rsidRPr="0031422A" w:rsidRDefault="00013E61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594615AE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очување српског идентитета,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6EF7">
        <w:rPr>
          <w:rFonts w:ascii="Times New Roman" w:hAnsi="Times New Roman"/>
          <w:sz w:val="24"/>
          <w:szCs w:val="24"/>
          <w:lang w:val="sr-Cyrl-RS"/>
        </w:rPr>
        <w:t>српског језика и српског ћириличног писма;</w:t>
      </w:r>
    </w:p>
    <w:p w14:paraId="59C079C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политичка, међунационална, међуверска и други облици толеранције и разумевање; </w:t>
      </w:r>
    </w:p>
    <w:p w14:paraId="42C34DA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3AA00C91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јавног дијалога; </w:t>
      </w:r>
    </w:p>
    <w:p w14:paraId="3E615BC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сузбијање говора мржње и лажних вести у медијима; </w:t>
      </w:r>
    </w:p>
    <w:p w14:paraId="1D1093E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деце на интернету; </w:t>
      </w:r>
    </w:p>
    <w:p w14:paraId="1947863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медијска писменост; </w:t>
      </w:r>
    </w:p>
    <w:p w14:paraId="19EFEB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владавина права; </w:t>
      </w:r>
    </w:p>
    <w:p w14:paraId="32C29C0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података о личности, а посебно личности малолетника; </w:t>
      </w:r>
    </w:p>
    <w:p w14:paraId="3FD8DF6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улога и значај цивилног друштва; </w:t>
      </w:r>
    </w:p>
    <w:p w14:paraId="201E074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дигитализација и вештачка интелигенција; </w:t>
      </w:r>
    </w:p>
    <w:p w14:paraId="1964DA7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новинара; </w:t>
      </w:r>
    </w:p>
    <w:p w14:paraId="14663B1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критичког мишљења; </w:t>
      </w:r>
    </w:p>
    <w:p w14:paraId="05007ED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друштвене и породичне вредности; </w:t>
      </w:r>
    </w:p>
    <w:p w14:paraId="080C31F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подстицање рађања; </w:t>
      </w:r>
    </w:p>
    <w:p w14:paraId="3C084E34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афирмативни садржаји за децу и младе; </w:t>
      </w:r>
    </w:p>
    <w:p w14:paraId="79F8D42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нове форме популарне културе; </w:t>
      </w:r>
    </w:p>
    <w:p w14:paraId="460D3AF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српска уметност и традиција; </w:t>
      </w:r>
    </w:p>
    <w:p w14:paraId="0D51347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сећања; </w:t>
      </w:r>
    </w:p>
    <w:p w14:paraId="55CB6C5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обележавање годишњица: 80 година пробоја заточеника система концентрационих и логора смрти НДХ у Јасеновцу, 80 година  победе над нацизмом, фашизмом и усташтвом у Другом Светском рату, 210 година подизања Таковског устанка, 190 година Сретењског устава и 850 година од рођења Светог Саве I Српског; </w:t>
      </w:r>
    </w:p>
    <w:p w14:paraId="795B00E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науке и образовања; </w:t>
      </w:r>
    </w:p>
    <w:p w14:paraId="23CC71D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равномерни регионални развој; </w:t>
      </w:r>
    </w:p>
    <w:p w14:paraId="24D1AD7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унапређење и проширење пољопривредне производње; </w:t>
      </w:r>
    </w:p>
    <w:p w14:paraId="4AD6B43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прехрамбена безбедност; </w:t>
      </w:r>
    </w:p>
    <w:p w14:paraId="39B0876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саобраћаја; </w:t>
      </w:r>
    </w:p>
    <w:p w14:paraId="0EB88C9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насиља у породици, родно заснованог насиља и насиља уз употребу оружја; </w:t>
      </w:r>
    </w:p>
    <w:p w14:paraId="6BADE88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смањење ризика социјалне искључености припадника осетљивих група;</w:t>
      </w:r>
    </w:p>
    <w:p w14:paraId="5B88101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родна димензија у друштвеној пракси и институцијама друштва; </w:t>
      </w:r>
    </w:p>
    <w:p w14:paraId="426D4BE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корупције; </w:t>
      </w:r>
    </w:p>
    <w:p w14:paraId="29A58D0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организованог криминала; </w:t>
      </w:r>
    </w:p>
    <w:p w14:paraId="2AB7D62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трговине људима; </w:t>
      </w:r>
    </w:p>
    <w:p w14:paraId="18B4B75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тероризма; </w:t>
      </w:r>
    </w:p>
    <w:p w14:paraId="3AC234E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психоактивних супстанци; </w:t>
      </w:r>
    </w:p>
    <w:p w14:paraId="608D58E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сексуалног и репродуктивног здравља; </w:t>
      </w:r>
    </w:p>
    <w:p w14:paraId="08BCA6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оружја; </w:t>
      </w:r>
    </w:p>
    <w:p w14:paraId="04803BC4" w14:textId="2999B4DF" w:rsidR="008144EC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јавно здравље и здравствене потребе становништва.</w:t>
      </w:r>
    </w:p>
    <w:p w14:paraId="5A22F15F" w14:textId="77777777" w:rsidR="006F6EF7" w:rsidRPr="0031422A" w:rsidRDefault="006F6EF7" w:rsidP="00803F2D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DBB562" w14:textId="0E24458A" w:rsidR="004666BE" w:rsidRPr="00FA2A98" w:rsidRDefault="00585B10" w:rsidP="00FA2A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осим на приоритетне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јавног информисања.</w:t>
      </w: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5EF5F377" w:rsidR="006179B3" w:rsidRPr="0031422A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2F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за </w:t>
      </w:r>
      <w:r w:rsidR="00464672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медије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FC303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CE6F59">
        <w:rPr>
          <w:rFonts w:ascii="Times New Roman" w:hAnsi="Times New Roman" w:cs="Times New Roman"/>
          <w:sz w:val="24"/>
          <w:szCs w:val="24"/>
          <w:lang w:val="sr-Latn-RS"/>
        </w:rPr>
        <w:t>47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6F5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Средства су планирана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5081A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081A">
        <w:rPr>
          <w:rFonts w:ascii="Times New Roman" w:hAnsi="Times New Roman" w:cs="Times New Roman"/>
          <w:sz w:val="24"/>
          <w:szCs w:val="24"/>
          <w:lang w:val="sr-Latn-RS"/>
        </w:rPr>
        <w:t>120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424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друшт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вима и предузетницима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1A37">
        <w:rPr>
          <w:rFonts w:ascii="Times New Roman" w:hAnsi="Times New Roman" w:cs="Times New Roman"/>
          <w:sz w:val="24"/>
          <w:szCs w:val="24"/>
          <w:lang w:val="sr-Latn-RS"/>
        </w:rPr>
        <w:t>21.880.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="00F77A5D"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цивилног друштва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ма и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верск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ама.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3677DD5" w14:textId="77777777" w:rsidR="00172774" w:rsidRDefault="00172774" w:rsidP="00803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1797277A" w14:textId="43180ACA" w:rsidR="00A73FDE" w:rsidRDefault="00C310C8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3443" w:rsidRPr="00933874">
        <w:rPr>
          <w:rFonts w:ascii="Times New Roman" w:hAnsi="Times New Roman" w:cs="Times New Roman"/>
          <w:i/>
          <w:iCs/>
          <w:lang w:val="sr-Latn-RS"/>
        </w:rPr>
        <w:t>Табела 1.</w:t>
      </w:r>
      <w:r w:rsidR="00933874"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A7F9A57" w14:textId="77777777" w:rsidR="00933874" w:rsidRPr="00933874" w:rsidRDefault="00933874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F26061" w:rsidRPr="006E1A8A" w14:paraId="777404C9" w14:textId="77777777" w:rsidTr="0006639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6C4E6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C7103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F57EA" w14:textId="5AE209BF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C876C" w14:textId="63AA0382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66391" w:rsidRPr="006E1A8A" w14:paraId="310FFD55" w14:textId="77777777" w:rsidTr="0006639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8F5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34619" w14:textId="77A9C4A0" w:rsidR="00066391" w:rsidRPr="000601ED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 за суфинансирање пројеката производње медијских садржаја за </w:t>
            </w:r>
            <w:r w:rsidR="0006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интернет медије</w:t>
            </w:r>
          </w:p>
          <w:p w14:paraId="4BDAF53F" w14:textId="69F5277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8BB7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CE15" w14:textId="12DDD261" w:rsidR="00066391" w:rsidRPr="00835454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95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395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066391" w:rsidRPr="006E1A8A" w14:paraId="6AADF60B" w14:textId="77777777" w:rsidTr="0006639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698A" w14:textId="4F9CE26E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DCC" w14:textId="2C12A01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BE2E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27A5" w14:textId="77777777" w:rsid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60EB1615" w14:textId="26DD921B" w:rsidR="00066391" w:rsidRDefault="00F526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066391"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88</w:t>
            </w:r>
            <w:r w:rsidR="00066391"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0.000,00</w:t>
            </w:r>
          </w:p>
          <w:p w14:paraId="4E46B248" w14:textId="77777777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747C96B1" w14:textId="56650253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F26061" w:rsidRPr="006E1A8A" w14:paraId="07C56227" w14:textId="77777777" w:rsidTr="0006639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9EDF" w14:textId="3A58241D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C79F" w14:textId="77777777" w:rsidR="00F26061" w:rsidRPr="00A73FDE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7A33" w14:textId="312FCB85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EF75" w14:textId="049BB4F6" w:rsidR="00F26061" w:rsidRPr="00F26061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52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152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</w:tr>
    </w:tbl>
    <w:p w14:paraId="62AD2CA3" w14:textId="77777777" w:rsidR="001F29CC" w:rsidRDefault="001F29CC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3303F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58810" w14:textId="0F9755F3" w:rsidR="00860108" w:rsidRDefault="00745576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</w:t>
      </w:r>
      <w:r w:rsidR="009B77FD" w:rsidRPr="00BF5EAB">
        <w:rPr>
          <w:rFonts w:ascii="Times New Roman" w:hAnsi="Times New Roman" w:cs="Times New Roman"/>
          <w:sz w:val="24"/>
          <w:szCs w:val="24"/>
          <w:lang w:val="sr-Cyrl-RS"/>
        </w:rPr>
        <w:t xml:space="preserve">тражили укупно </w:t>
      </w:r>
      <w:r w:rsidR="00BF5EAB" w:rsidRPr="00BF5EAB">
        <w:rPr>
          <w:rFonts w:ascii="Times New Roman" w:hAnsi="Times New Roman" w:cs="Times New Roman"/>
          <w:sz w:val="24"/>
          <w:szCs w:val="24"/>
          <w:lang w:val="sr-Latn-RS"/>
        </w:rPr>
        <w:t xml:space="preserve">298.181.564,00 </w:t>
      </w:r>
      <w:r w:rsidR="009B77FD" w:rsidRPr="00BF5EAB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BF5EAB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="00590C4D" w:rsidRPr="00BF5E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0BD">
        <w:rPr>
          <w:rFonts w:ascii="Times New Roman" w:hAnsi="Times New Roman" w:cs="Times New Roman"/>
          <w:sz w:val="24"/>
          <w:szCs w:val="24"/>
          <w:lang w:val="sr-Cyrl-RS"/>
        </w:rPr>
        <w:t>4,4</w:t>
      </w:r>
      <w:r w:rsidR="004228B6" w:rsidRPr="00BF5EAB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 односу на</w:t>
      </w:r>
      <w:r w:rsidR="003D7A0A" w:rsidRPr="00BF5EAB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</w:t>
      </w:r>
      <w:r w:rsidR="003D7A0A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AC560D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56C2A5BF" w:rsidR="003663F4" w:rsidRPr="0004229E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3D7A0A">
        <w:rPr>
          <w:rFonts w:ascii="Times New Roman" w:hAnsi="Times New Roman" w:cs="Times New Roman"/>
          <w:i/>
          <w:iCs/>
          <w:lang w:val="sr-Latn-RS"/>
        </w:rPr>
        <w:t>Табела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Приказ тражених средстава </w:t>
      </w:r>
      <w:r w:rsidR="0004229E">
        <w:rPr>
          <w:rFonts w:ascii="Times New Roman" w:hAnsi="Times New Roman" w:cs="Times New Roman"/>
          <w:i/>
          <w:iCs/>
          <w:lang w:val="sr-Cyrl-RS"/>
        </w:rPr>
        <w:t>у односу на претходну годину</w:t>
      </w:r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7B074319" w:rsidR="00DF40B6" w:rsidRPr="006C2A15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 средства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години</w:t>
            </w:r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425" w14:textId="02BB2517" w:rsidR="00DF40B6" w:rsidRPr="007D3F23" w:rsidRDefault="00DF40B6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Конкурс за суфинансирање пројеката производње медијских садржаја за </w:t>
            </w:r>
            <w:r w:rsidR="000601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интернет медије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DB1" w14:textId="62C3D951" w:rsidR="00DF40B6" w:rsidRPr="003663F4" w:rsidRDefault="00E53E2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189.612.410,93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0B5EB772" w:rsidR="00DF40B6" w:rsidRPr="0043786C" w:rsidRDefault="0043786C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298.181.654,00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790364"/>
    </w:p>
    <w:p w14:paraId="06498C75" w14:textId="31D571FF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</w:t>
      </w:r>
      <w:r w:rsidR="00C8313D">
        <w:rPr>
          <w:rFonts w:ascii="Times New Roman" w:hAnsi="Times New Roman" w:cs="Times New Roman"/>
          <w:sz w:val="24"/>
          <w:szCs w:val="24"/>
          <w:lang w:val="sr-Cyrl-RS"/>
        </w:rPr>
        <w:t xml:space="preserve">је могао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бити одобрен за суфинансирање пројекта је </w:t>
      </w:r>
      <w:r w:rsidR="00FC12C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 w:rsidR="00FC12CE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C12C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831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Hlk207713813"/>
      <w:r w:rsidR="00C8313D">
        <w:rPr>
          <w:rFonts w:ascii="Times New Roman" w:hAnsi="Times New Roman" w:cs="Times New Roman"/>
          <w:sz w:val="24"/>
          <w:szCs w:val="24"/>
          <w:lang w:val="sr-Cyrl-RS"/>
        </w:rPr>
        <w:t>Ни једном кориснику није одобре</w:t>
      </w:r>
      <w:r w:rsidR="00A71F29">
        <w:rPr>
          <w:rFonts w:ascii="Times New Roman" w:hAnsi="Times New Roman" w:cs="Times New Roman"/>
          <w:sz w:val="24"/>
          <w:szCs w:val="24"/>
          <w:lang w:val="sr-Cyrl-RS"/>
        </w:rPr>
        <w:t xml:space="preserve">н </w:t>
      </w:r>
      <w:r w:rsidR="00C8313D">
        <w:rPr>
          <w:rFonts w:ascii="Times New Roman" w:hAnsi="Times New Roman" w:cs="Times New Roman"/>
          <w:sz w:val="24"/>
          <w:szCs w:val="24"/>
          <w:lang w:val="sr-Cyrl-RS"/>
        </w:rPr>
        <w:t xml:space="preserve">износ већи од 900.000,00 динара. </w:t>
      </w:r>
    </w:p>
    <w:bookmarkEnd w:id="3"/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F83122" w14:textId="77A41A84" w:rsidR="003A5638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за </w:t>
      </w:r>
      <w:r w:rsidR="000601ED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медије 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7205">
        <w:rPr>
          <w:rFonts w:ascii="Times New Roman" w:hAnsi="Times New Roman" w:cs="Times New Roman"/>
          <w:sz w:val="24"/>
          <w:szCs w:val="24"/>
          <w:lang w:val="sr-Latn-RS"/>
        </w:rPr>
        <w:t>319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jавн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 w:rsidR="00667ACD">
        <w:rPr>
          <w:rFonts w:ascii="Times New Roman" w:hAnsi="Times New Roman" w:cs="Times New Roman"/>
          <w:sz w:val="24"/>
          <w:szCs w:val="24"/>
          <w:lang w:val="sr-Latn-RS"/>
        </w:rPr>
        <w:t xml:space="preserve">o </w:t>
      </w:r>
      <w:r w:rsidR="00667ACD">
        <w:rPr>
          <w:rFonts w:ascii="Times New Roman" w:hAnsi="Times New Roman" w:cs="Times New Roman"/>
          <w:sz w:val="24"/>
          <w:szCs w:val="24"/>
          <w:lang w:val="sr-Cyrl-RS"/>
        </w:rPr>
        <w:t>тринаест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пројектн</w:t>
      </w:r>
      <w:r w:rsidR="00667AC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143C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Одбачен</w:t>
      </w:r>
      <w:r w:rsidR="00143C3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143C37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A5638"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6E6A86E" w14:textId="77777777" w:rsidR="00ED4951" w:rsidRDefault="00ED4951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61E1E4" w14:textId="77777777" w:rsidR="008A194C" w:rsidRDefault="008A194C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684E30" w14:textId="77777777" w:rsidR="000C54ED" w:rsidRDefault="000C54E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3759AC" w14:textId="77777777" w:rsidR="00AD644D" w:rsidRDefault="00AD644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4"/>
    <w:p w14:paraId="1332DDBD" w14:textId="3618E0A4" w:rsidR="00860108" w:rsidRPr="00AA6A52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2AE2F1E8" w:rsidR="00E64F75" w:rsidRDefault="00F95C1C" w:rsidP="00771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за </w:t>
      </w:r>
      <w:r w:rsidR="00675D10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медије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На две ранг листе пријављених кандидата, на основу броја добијених бодова 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32BF4" w:rsidRPr="004976E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E7509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 w:rsidRPr="004976E3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 w:rsidRPr="004976E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94951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4976E3" w:rsidRPr="004976E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FA711B" w:rsidRPr="004976E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6B7318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E18F0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0C54ED" w:rsidRPr="004976E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18F0" w:rsidRPr="004976E3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8529A1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16217E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6B5D" w:rsidRPr="004976E3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 је </w:t>
      </w:r>
      <w:r w:rsidR="008964CA" w:rsidRPr="004976E3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 w:rsidRPr="004976E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 w:rsidRPr="004976E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3569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ешењем </w:t>
      </w:r>
      <w:r w:rsidR="00290644" w:rsidRPr="004976E3">
        <w:rPr>
          <w:rFonts w:ascii="Times New Roman" w:hAnsi="Times New Roman" w:cs="Times New Roman"/>
          <w:sz w:val="24"/>
          <w:szCs w:val="24"/>
          <w:lang w:val="sr-Cyrl-RS"/>
        </w:rPr>
        <w:t>о именовању чланова Комисије за Конкурс за суфинансирање проjеката производње медијских садржаја за</w:t>
      </w:r>
      <w:r w:rsidR="00AD2EED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интернет медије</w:t>
      </w:r>
      <w:r w:rsidR="00290644" w:rsidRPr="004976E3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</w:t>
      </w:r>
      <w:r w:rsidR="00290644" w:rsidRPr="00635444">
        <w:rPr>
          <w:rFonts w:ascii="Times New Roman" w:hAnsi="Times New Roman" w:cs="Times New Roman"/>
          <w:sz w:val="24"/>
          <w:szCs w:val="24"/>
          <w:lang w:val="sr-Cyrl-RS"/>
        </w:rPr>
        <w:t>Број: 00107</w:t>
      </w:r>
      <w:r w:rsidR="005620C2" w:rsidRPr="00635444">
        <w:rPr>
          <w:rFonts w:ascii="Times New Roman" w:hAnsi="Times New Roman" w:cs="Times New Roman"/>
          <w:sz w:val="24"/>
          <w:szCs w:val="24"/>
          <w:lang w:val="sr-Cyrl-RS"/>
        </w:rPr>
        <w:t>1094</w:t>
      </w:r>
      <w:r w:rsidR="00290644" w:rsidRPr="00635444">
        <w:rPr>
          <w:rFonts w:ascii="Times New Roman" w:hAnsi="Times New Roman" w:cs="Times New Roman"/>
          <w:sz w:val="24"/>
          <w:szCs w:val="24"/>
          <w:lang w:val="sr-Cyrl-RS"/>
        </w:rPr>
        <w:t xml:space="preserve"> 2025 13460 003 005 012 002 од 21. марта 2025. године </w:t>
      </w:r>
      <w:r w:rsidR="00435E09" w:rsidRPr="00635444">
        <w:rPr>
          <w:rFonts w:ascii="Times New Roman" w:hAnsi="Times New Roman" w:cs="Times New Roman"/>
          <w:sz w:val="24"/>
          <w:szCs w:val="24"/>
          <w:lang w:val="sr-Cyrl-RS"/>
        </w:rPr>
        <w:t xml:space="preserve">именовао </w:t>
      </w:r>
      <w:r w:rsidR="00290644" w:rsidRPr="006354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635444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 w:rsidRPr="00635444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 w:rsidRPr="006354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 w:rsidRPr="00635444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 w:rsidRPr="006354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2D859E" w14:textId="3A2FA946" w:rsidR="00116060" w:rsidRDefault="00116060" w:rsidP="00C831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Накнадном провером</w:t>
      </w:r>
      <w:r w:rsidR="00B31B79"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утврђено је да </w:t>
      </w:r>
      <w:r w:rsidR="00426A8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7D1D43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B31B79">
        <w:rPr>
          <w:rFonts w:ascii="Times New Roman" w:hAnsi="Times New Roman" w:cs="Times New Roman"/>
          <w:sz w:val="24"/>
          <w:szCs w:val="24"/>
          <w:lang w:val="sr-Cyrl-RS"/>
        </w:rPr>
        <w:t xml:space="preserve"> именовани члан Комисије</w:t>
      </w:r>
      <w:r w:rsidR="00426A8A">
        <w:rPr>
          <w:rFonts w:ascii="Times New Roman" w:hAnsi="Times New Roman" w:cs="Times New Roman"/>
          <w:sz w:val="24"/>
          <w:szCs w:val="24"/>
          <w:lang w:val="sr-Cyrl-RS"/>
        </w:rPr>
        <w:t xml:space="preserve"> налази у сукобу интереса</w:t>
      </w:r>
      <w:r w:rsidR="00B31B79">
        <w:rPr>
          <w:rFonts w:ascii="Times New Roman" w:hAnsi="Times New Roman" w:cs="Times New Roman"/>
          <w:sz w:val="24"/>
          <w:szCs w:val="24"/>
          <w:lang w:val="sr-Cyrl-RS"/>
        </w:rPr>
        <w:t xml:space="preserve"> сходно члану 25. </w:t>
      </w:r>
      <w:r w:rsidR="007D1D43">
        <w:rPr>
          <w:rFonts w:ascii="Times New Roman" w:hAnsi="Times New Roman" w:cs="Times New Roman"/>
          <w:sz w:val="24"/>
          <w:szCs w:val="24"/>
          <w:lang w:val="sr-Cyrl-RS"/>
        </w:rPr>
        <w:t>став 3. Закона о јавном информисању и медијима</w:t>
      </w:r>
      <w:r w:rsidR="00426A8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F58B6">
        <w:rPr>
          <w:rFonts w:ascii="Times New Roman" w:hAnsi="Times New Roman" w:cs="Times New Roman"/>
          <w:sz w:val="24"/>
          <w:szCs w:val="24"/>
          <w:lang w:val="sr-Cyrl-RS"/>
        </w:rPr>
        <w:t>„Службени гласник Републике Србије</w:t>
      </w:r>
      <w:r w:rsidR="00D03CA8">
        <w:rPr>
          <w:rFonts w:ascii="Times New Roman" w:hAnsi="Times New Roman" w:cs="Times New Roman"/>
          <w:sz w:val="24"/>
          <w:szCs w:val="24"/>
          <w:lang w:val="sr-Cyrl-RS"/>
        </w:rPr>
        <w:t>“ број 92/23)</w:t>
      </w:r>
      <w:r w:rsidR="00221950">
        <w:rPr>
          <w:rFonts w:ascii="Times New Roman" w:hAnsi="Times New Roman" w:cs="Times New Roman"/>
          <w:sz w:val="24"/>
          <w:szCs w:val="24"/>
          <w:lang w:val="sr-Cyrl-RS"/>
        </w:rPr>
        <w:t xml:space="preserve"> и израђено је Решење о поништењу </w:t>
      </w:r>
      <w:r w:rsidR="00221950" w:rsidRPr="00221950">
        <w:rPr>
          <w:rFonts w:ascii="Times New Roman" w:hAnsi="Times New Roman" w:cs="Times New Roman"/>
          <w:sz w:val="24"/>
          <w:szCs w:val="24"/>
          <w:lang w:val="sr-Cyrl-RS"/>
        </w:rPr>
        <w:t>дела Решења о именовању чланова Комисије за Конкурс за суфинансирање проjеката производње медијских садржаја за интернет медије у 2025. години</w:t>
      </w:r>
      <w:r w:rsidR="002219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BB710A" w14:textId="6D577E48" w:rsidR="00DA6735" w:rsidRPr="00114EDB" w:rsidRDefault="0081212D" w:rsidP="00C8313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 w:rsidR="0060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0F4EF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F4EF2" w:rsidRPr="000F4EF2"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поништењу дела Решења о именовању чланова Комисије за Конкурс за суфинансирање проjеката производње медијских садржаја за интернет медије у 2025. години </w:t>
      </w:r>
      <w:r w:rsidR="00274437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</w:t>
      </w:r>
      <w:r w:rsidR="00793F47" w:rsidRPr="004E498E">
        <w:rPr>
          <w:rFonts w:ascii="Times New Roman" w:hAnsi="Times New Roman" w:cs="Times New Roman"/>
          <w:lang w:val="sr-Cyrl-RS"/>
        </w:rPr>
        <w:t>информисања и телекомуникација на адрес</w:t>
      </w:r>
      <w:r w:rsidR="00D6764B">
        <w:rPr>
          <w:rFonts w:ascii="Times New Roman" w:hAnsi="Times New Roman" w:cs="Times New Roman"/>
          <w:lang w:val="sr-Cyrl-RS"/>
        </w:rPr>
        <w:t>ама</w:t>
      </w:r>
      <w:r w:rsidR="00793F47" w:rsidRPr="004E498E">
        <w:rPr>
          <w:rFonts w:ascii="Times New Roman" w:hAnsi="Times New Roman" w:cs="Times New Roman"/>
          <w:lang w:val="sr-Cyrl-RS"/>
        </w:rPr>
        <w:t>:</w:t>
      </w:r>
      <w:r w:rsidRPr="004E498E">
        <w:rPr>
          <w:rFonts w:ascii="Times New Roman" w:hAnsi="Times New Roman" w:cs="Times New Roman"/>
          <w:lang w:val="sr-Cyrl-RS"/>
        </w:rPr>
        <w:t xml:space="preserve"> </w:t>
      </w:r>
      <w:r w:rsidR="00CE263A">
        <w:rPr>
          <w:rFonts w:ascii="Times New Roman" w:hAnsi="Times New Roman" w:cs="Times New Roman"/>
          <w:lang w:val="sr-Cyrl-RS"/>
        </w:rPr>
        <w:t xml:space="preserve">  </w:t>
      </w:r>
      <w:hyperlink r:id="rId9" w:history="1">
        <w:r w:rsidR="00CE263A" w:rsidRPr="007F6D0D">
          <w:rPr>
            <w:rStyle w:val="Hyperlink"/>
            <w:rFonts w:ascii="Times New Roman" w:hAnsi="Times New Roman" w:cs="Times New Roman"/>
            <w:lang w:val="sr-Cyrl-RS"/>
          </w:rPr>
          <w:t>https://mit.gov.rs/extfile/sr/15732/Resenje3.pdf</w:t>
        </w:r>
      </w:hyperlink>
      <w:r w:rsidR="00CE263A">
        <w:rPr>
          <w:rFonts w:ascii="Times New Roman" w:hAnsi="Times New Roman" w:cs="Times New Roman"/>
          <w:lang w:val="sr-Cyrl-RS"/>
        </w:rPr>
        <w:t>,</w:t>
      </w:r>
      <w:r w:rsidR="00396E7C" w:rsidRPr="00396E7C">
        <w:rPr>
          <w:rFonts w:ascii="Times New Roman" w:hAnsi="Times New Roman" w:cs="Times New Roman"/>
          <w:lang w:val="sr-Cyrl-RS"/>
        </w:rPr>
        <w:t>https://mit.gov.rs/extfile/sr/16074/Resenje%20o%20ponistenju.pdf</w:t>
      </w:r>
      <w:r w:rsidR="00CE263A">
        <w:rPr>
          <w:rFonts w:ascii="Times New Roman" w:hAnsi="Times New Roman" w:cs="Times New Roman"/>
          <w:lang w:val="sr-Cyrl-RS"/>
        </w:rPr>
        <w:t xml:space="preserve">  </w:t>
      </w:r>
      <w:r w:rsidR="004E498E" w:rsidRPr="004E498E">
        <w:rPr>
          <w:rFonts w:ascii="Times New Roman" w:hAnsi="Times New Roman" w:cs="Times New Roman"/>
          <w:lang w:val="sr-Cyrl-RS"/>
        </w:rPr>
        <w:t>и на</w:t>
      </w:r>
      <w:r w:rsidR="004E498E">
        <w:rPr>
          <w:rFonts w:ascii="Times New Roman" w:hAnsi="Times New Roman" w:cs="Times New Roman"/>
          <w:lang w:val="sr-Cyrl-RS"/>
        </w:rPr>
        <w:t xml:space="preserve"> ЈИС-у</w:t>
      </w:r>
      <w:r w:rsidR="004E498E" w:rsidRPr="004E498E">
        <w:rPr>
          <w:rFonts w:ascii="Times New Roman" w:hAnsi="Times New Roman" w:cs="Times New Roman"/>
          <w:lang w:val="sr-Cyrl-RS"/>
        </w:rPr>
        <w:t xml:space="preserve"> </w:t>
      </w:r>
      <w:r w:rsidR="007B140E" w:rsidRPr="007B140E">
        <w:rPr>
          <w:rFonts w:ascii="Times New Roman" w:hAnsi="Times New Roman" w:cs="Times New Roman"/>
          <w:lang w:val="sr-Cyrl-RS"/>
        </w:rPr>
        <w:t>blob:https://jis.mit.gov.rs/965defd0-f188-4bb1-90a2-da74fda70178</w:t>
      </w:r>
      <w:r w:rsidR="00B20312">
        <w:rPr>
          <w:rFonts w:ascii="Times New Roman" w:hAnsi="Times New Roman" w:cs="Times New Roman"/>
          <w:lang w:val="sr-Cyrl-RS"/>
        </w:rPr>
        <w:t xml:space="preserve">, </w:t>
      </w:r>
      <w:r w:rsidR="007B5109" w:rsidRPr="007B5109">
        <w:rPr>
          <w:rFonts w:ascii="Times New Roman" w:hAnsi="Times New Roman" w:cs="Times New Roman"/>
          <w:lang w:val="sr-Cyrl-RS"/>
        </w:rPr>
        <w:t>blob:https://jis.mit.gov.rs/1e9b886b-0a6a-4778-ae9e-d25ab8253181</w:t>
      </w:r>
      <w:r w:rsidR="007B5109">
        <w:rPr>
          <w:rFonts w:ascii="Times New Roman" w:hAnsi="Times New Roman" w:cs="Times New Roman"/>
          <w:lang w:val="sr-Cyrl-RS"/>
        </w:rPr>
        <w:t xml:space="preserve">. </w:t>
      </w:r>
    </w:p>
    <w:p w14:paraId="3706173C" w14:textId="77777777" w:rsidR="004E498E" w:rsidRPr="004E498E" w:rsidRDefault="004E498E" w:rsidP="007719A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E5E7B11" w14:textId="38071962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 w:rsidR="00C8313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29A2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6F90F20C" w:rsidR="00147BDD" w:rsidRPr="00147BDD" w:rsidRDefault="00B77095" w:rsidP="00147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7BDD" w:rsidRPr="00147BDD">
        <w:rPr>
          <w:rFonts w:ascii="Times New Roman" w:hAnsi="Times New Roman" w:cs="Times New Roman"/>
          <w:sz w:val="24"/>
          <w:szCs w:val="24"/>
          <w:lang w:val="sr-Cyrl-RS"/>
        </w:rPr>
        <w:t>Такође, члановима Комисије је указано да је у ЈИС-у администратор мера – Савет за штампу унео изречене мере за медије, што представља један од општих критеријума који се узима у обзир приликом оцењивања самих пројеката.</w:t>
      </w:r>
    </w:p>
    <w:p w14:paraId="3EE0F248" w14:textId="5926E454" w:rsid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</w:t>
      </w:r>
      <w:r w:rsidR="00407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FA11B4" w14:textId="77777777" w:rsidR="00064128" w:rsidRDefault="00064128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934DD5" w14:textId="77777777" w:rsidR="00064128" w:rsidRPr="00B77095" w:rsidRDefault="00064128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E412E9" w14:textId="7314DE27" w:rsidR="00860108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5"/>
    </w:p>
    <w:p w14:paraId="509974EE" w14:textId="77777777" w:rsidR="00F55E68" w:rsidRPr="008546E0" w:rsidRDefault="00F55E6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1E656C" w14:textId="77777777" w:rsidR="00603C8D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65AC12B2" w:rsidR="002F3C43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07"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</w:t>
      </w:r>
      <w:r w:rsidR="0019366F">
        <w:rPr>
          <w:rFonts w:ascii="Times New Roman" w:hAnsi="Times New Roman" w:cs="Times New Roman"/>
          <w:sz w:val="24"/>
          <w:szCs w:val="24"/>
          <w:lang w:val="sr-Cyrl-RS"/>
        </w:rPr>
        <w:t>306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 w:rsidR="0019366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та подржан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D66AB6">
        <w:rPr>
          <w:rFonts w:ascii="Times New Roman" w:hAnsi="Times New Roman" w:cs="Times New Roman"/>
          <w:sz w:val="24"/>
          <w:szCs w:val="24"/>
          <w:lang w:val="sr-Cyrl-RS"/>
        </w:rPr>
        <w:t>78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6AB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6AB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00.000,00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F3C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2341A" w14:textId="3582B636" w:rsidR="002F3C43" w:rsidRDefault="002F3C43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86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535EE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710FE758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335A1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690F5" w14:textId="3934B393" w:rsidR="00AB4CF7" w:rsidRPr="002F3C43" w:rsidRDefault="002F3C43" w:rsidP="002F3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6988DC47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600130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и износ додељених средстава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464C6C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конкурс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 број пројеката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одбачених пројеката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разматраних пројеката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подржаних пројеката</w:t>
            </w:r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83" w14:textId="6BDD7212" w:rsidR="00C500D3" w:rsidRPr="008D37F3" w:rsidRDefault="00C500D3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Конкурс за суфинансирање пројеката производње медијских садржаја за </w:t>
            </w:r>
            <w:r w:rsidR="008D3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интернет медије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A97" w14:textId="160D4D5C" w:rsidR="00C500D3" w:rsidRPr="00464C6C" w:rsidRDefault="008D37F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47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AE90" w14:textId="23F68D1C" w:rsidR="00C500D3" w:rsidRPr="00464C6C" w:rsidRDefault="00655B16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FF5" w14:textId="2CFAB6C9" w:rsidR="00C500D3" w:rsidRPr="00464C6C" w:rsidRDefault="00655B16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4516" w14:textId="76627C99" w:rsidR="00C500D3" w:rsidRPr="00464C6C" w:rsidRDefault="00DB6644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109E" w14:textId="07E53A07" w:rsidR="00C500D3" w:rsidRPr="00464C6C" w:rsidRDefault="00DB6644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78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484FAE" w14:textId="379F71F3" w:rsidR="005F6387" w:rsidRDefault="00CD1153" w:rsidP="005F638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10" w:history="1">
        <w:r w:rsidR="00F453E5" w:rsidRPr="007F6D0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https://mit.gov.rs/vest/13692/konkurs-za-sufinansiranje-projekata-proizvodnje-medijskih-sadrzaja-za-internet-medije-u-2025-godini.php</w:t>
        </w:r>
      </w:hyperlink>
      <w:r w:rsidR="00F453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>и на ЈИС-у</w:t>
      </w:r>
      <w:r w:rsidR="00016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1" w:history="1">
        <w:r w:rsidR="0001689D" w:rsidRPr="007F6D0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https://jis.mit.gov.rs/grant-owners/2b738bfc-587e-47ae-b0b9-91ccfd208cb3/grants/a087ff2b-e6d4-4cf6-86da-e517081197ac</w:t>
        </w:r>
      </w:hyperlink>
      <w:r w:rsidR="00016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бјављена су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</w:t>
      </w:r>
      <w:r w:rsidR="00A60E3F">
        <w:rPr>
          <w:rFonts w:ascii="Times New Roman" w:hAnsi="Times New Roman" w:cs="Times New Roman"/>
          <w:sz w:val="24"/>
          <w:szCs w:val="24"/>
          <w:lang w:val="sr-Cyrl-RS"/>
        </w:rPr>
        <w:t xml:space="preserve"> о реализацији конкурса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5DBA4DF8" w14:textId="505C7EAE" w:rsidR="005F6387" w:rsidRPr="005F6387" w:rsidRDefault="005F6387" w:rsidP="005F63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76BD6B7" w14:textId="77777777" w:rsidR="007716F5" w:rsidRPr="00A20ED2" w:rsidRDefault="007716F5" w:rsidP="007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289D72" w14:textId="77777777" w:rsidR="00324232" w:rsidRDefault="00324232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EFE9AD" w14:textId="77777777" w:rsidR="00895A84" w:rsidRDefault="00895A84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7B4D5E" w14:textId="35C5175D" w:rsidR="00E226D8" w:rsidRPr="00E37660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37660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3161189F" w14:textId="5B6409B1" w:rsidR="00E226D8" w:rsidRPr="006F0021" w:rsidRDefault="00EC3F07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450C18">
        <w:rPr>
          <w:rFonts w:ascii="Times New Roman" w:hAnsi="Times New Roman" w:cs="Times New Roman"/>
          <w:sz w:val="24"/>
          <w:szCs w:val="24"/>
          <w:lang w:val="sr-Cyrl-RS"/>
        </w:rPr>
        <w:t>Највећи број подржаних пројекат</w:t>
      </w:r>
      <w:r w:rsidR="002620B7" w:rsidRPr="00450C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50C1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E37660" w:rsidRPr="00450C18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Конкурсу за суфинансирање проjеката производње медијских садржаја за интернет медије у 2025. години </w:t>
      </w:r>
      <w:r w:rsidR="002620B7" w:rsidRPr="00450C18">
        <w:rPr>
          <w:rFonts w:ascii="Times New Roman" w:hAnsi="Times New Roman" w:cs="Times New Roman"/>
          <w:sz w:val="24"/>
          <w:szCs w:val="24"/>
          <w:lang w:val="sr-Cyrl-RS"/>
        </w:rPr>
        <w:t>односио се на очување националног и културног идентитета</w:t>
      </w:r>
      <w:r w:rsidR="00450C18" w:rsidRPr="00450C18">
        <w:rPr>
          <w:rFonts w:ascii="Times New Roman" w:hAnsi="Times New Roman" w:cs="Times New Roman"/>
          <w:sz w:val="24"/>
          <w:szCs w:val="24"/>
          <w:lang w:val="sr-Cyrl-RS"/>
        </w:rPr>
        <w:t xml:space="preserve"> и обележавања годишњица</w:t>
      </w:r>
      <w:r w:rsidR="002620B7" w:rsidRPr="00450C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620B7" w:rsidRPr="00BC7533">
        <w:rPr>
          <w:rFonts w:ascii="Times New Roman" w:hAnsi="Times New Roman" w:cs="Times New Roman"/>
          <w:sz w:val="24"/>
          <w:szCs w:val="24"/>
          <w:lang w:val="sr-Cyrl-RS"/>
        </w:rPr>
        <w:t>На ов</w:t>
      </w:r>
      <w:r w:rsidR="00BC7533" w:rsidRPr="00BC7533">
        <w:rPr>
          <w:rFonts w:ascii="Times New Roman" w:hAnsi="Times New Roman" w:cs="Times New Roman"/>
          <w:sz w:val="24"/>
          <w:szCs w:val="24"/>
          <w:lang w:val="sr-Cyrl-RS"/>
        </w:rPr>
        <w:t>е две</w:t>
      </w:r>
      <w:r w:rsidR="002620B7" w:rsidRPr="00BC7533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BC7533" w:rsidRPr="00BC75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620B7" w:rsidRPr="00BC7533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реализовано је </w:t>
      </w:r>
      <w:r w:rsidR="00BC7533" w:rsidRPr="00BC7533">
        <w:rPr>
          <w:rFonts w:ascii="Times New Roman" w:hAnsi="Times New Roman" w:cs="Times New Roman"/>
          <w:sz w:val="24"/>
          <w:szCs w:val="24"/>
          <w:lang w:val="sr-Cyrl-RS"/>
        </w:rPr>
        <w:t xml:space="preserve">14 </w:t>
      </w:r>
      <w:r w:rsidR="002620B7" w:rsidRPr="00BC7533">
        <w:rPr>
          <w:rFonts w:ascii="Times New Roman" w:hAnsi="Times New Roman" w:cs="Times New Roman"/>
          <w:sz w:val="24"/>
          <w:szCs w:val="24"/>
          <w:lang w:val="sr-Cyrl-RS"/>
        </w:rPr>
        <w:t>пројеката</w:t>
      </w:r>
      <w:r w:rsidR="00DB5CCA" w:rsidRPr="00BC753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52106" w:rsidRPr="00D244ED">
        <w:rPr>
          <w:rFonts w:ascii="Times New Roman" w:hAnsi="Times New Roman" w:cs="Times New Roman"/>
          <w:sz w:val="24"/>
          <w:szCs w:val="24"/>
          <w:lang w:val="sr-Cyrl-RS"/>
        </w:rPr>
        <w:t>Култур</w:t>
      </w:r>
      <w:r w:rsidR="00D244ED" w:rsidRPr="00D244ED">
        <w:rPr>
          <w:rFonts w:ascii="Times New Roman" w:hAnsi="Times New Roman" w:cs="Times New Roman"/>
          <w:sz w:val="24"/>
          <w:szCs w:val="24"/>
          <w:lang w:val="sr-Cyrl-RS"/>
        </w:rPr>
        <w:t>ним</w:t>
      </w:r>
      <w:r w:rsidR="00652106" w:rsidRPr="00D24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44ED" w:rsidRPr="00D244ED">
        <w:rPr>
          <w:rFonts w:ascii="Times New Roman" w:hAnsi="Times New Roman" w:cs="Times New Roman"/>
          <w:sz w:val="24"/>
          <w:szCs w:val="24"/>
          <w:lang w:val="sr-Cyrl-RS"/>
        </w:rPr>
        <w:t>добрима</w:t>
      </w:r>
      <w:r w:rsidR="00652106" w:rsidRPr="00D244ED">
        <w:rPr>
          <w:rFonts w:ascii="Times New Roman" w:hAnsi="Times New Roman" w:cs="Times New Roman"/>
          <w:sz w:val="24"/>
          <w:szCs w:val="24"/>
          <w:lang w:val="sr-Cyrl-RS"/>
        </w:rPr>
        <w:t xml:space="preserve"> посвећено је 6 </w:t>
      </w:r>
      <w:r w:rsidR="00652106" w:rsidRPr="00A90242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пројеката. </w:t>
      </w:r>
      <w:r w:rsidR="00652106" w:rsidRPr="002C0B41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8C2066" w:rsidRPr="002C0B4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52106" w:rsidRPr="002C0B41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подржано </w:t>
      </w:r>
      <w:r w:rsidR="00652106" w:rsidRPr="009C545B">
        <w:rPr>
          <w:rFonts w:ascii="Times New Roman" w:hAnsi="Times New Roman" w:cs="Times New Roman"/>
          <w:sz w:val="24"/>
          <w:szCs w:val="24"/>
          <w:lang w:val="sr-Cyrl-RS"/>
        </w:rPr>
        <w:t>је на тем</w:t>
      </w:r>
      <w:r w:rsidR="00532FEF" w:rsidRPr="009C545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C0B41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532FEF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 јавно</w:t>
      </w:r>
      <w:r w:rsidR="002C0B41" w:rsidRPr="009C545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32FEF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 здрављ</w:t>
      </w:r>
      <w:r w:rsidR="002C0B41" w:rsidRPr="009C54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2FEF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, безбедности на интернету и </w:t>
      </w:r>
      <w:r w:rsidR="002C0B41" w:rsidRPr="009C545B">
        <w:rPr>
          <w:rFonts w:ascii="Times New Roman" w:hAnsi="Times New Roman" w:cs="Times New Roman"/>
          <w:sz w:val="24"/>
          <w:szCs w:val="24"/>
          <w:lang w:val="sr-Cyrl-RS"/>
        </w:rPr>
        <w:t>спорту и физичкој култури</w:t>
      </w:r>
      <w:r w:rsidR="00FF563C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C5080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Укупно </w:t>
      </w:r>
      <w:r w:rsidR="001D5A4A" w:rsidRPr="009C545B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5E7FA0">
        <w:rPr>
          <w:rFonts w:ascii="Times New Roman" w:hAnsi="Times New Roman" w:cs="Times New Roman"/>
          <w:sz w:val="24"/>
          <w:szCs w:val="24"/>
          <w:lang w:val="sr-Cyrl-RS"/>
        </w:rPr>
        <w:t>, односно по 3 пројекта</w:t>
      </w:r>
      <w:r w:rsidR="001D5A4A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 подржано је на теме о активизму, култури сећања, </w:t>
      </w:r>
      <w:r w:rsidR="009C545B" w:rsidRPr="009C545B">
        <w:rPr>
          <w:rFonts w:ascii="Times New Roman" w:hAnsi="Times New Roman" w:cs="Times New Roman"/>
          <w:sz w:val="24"/>
          <w:szCs w:val="24"/>
          <w:lang w:val="sr-Cyrl-RS"/>
        </w:rPr>
        <w:t xml:space="preserve">родној димензији у </w:t>
      </w:r>
      <w:r w:rsidR="009C545B" w:rsidRPr="00C93A5B">
        <w:rPr>
          <w:rFonts w:ascii="Times New Roman" w:hAnsi="Times New Roman" w:cs="Times New Roman"/>
          <w:sz w:val="24"/>
          <w:szCs w:val="24"/>
          <w:lang w:val="sr-Cyrl-RS"/>
        </w:rPr>
        <w:t>друштвеној пракси и институцијама друштва и употреби вештачке интелигенције</w:t>
      </w:r>
      <w:r w:rsidR="00BF6EB8" w:rsidRPr="00C93A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9020B" w:rsidRPr="00C93A5B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BF6EB8" w:rsidRPr="00C93A5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9020B" w:rsidRPr="00C93A5B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подржано је на тему</w:t>
      </w:r>
      <w:r w:rsidR="00C93A5B" w:rsidRPr="00C93A5B">
        <w:rPr>
          <w:rFonts w:ascii="Times New Roman" w:hAnsi="Times New Roman" w:cs="Times New Roman"/>
          <w:sz w:val="24"/>
          <w:szCs w:val="24"/>
          <w:lang w:val="sr-Cyrl-RS"/>
        </w:rPr>
        <w:t xml:space="preserve"> афирмативни садржаји за </w:t>
      </w:r>
      <w:r w:rsidR="00C93A5B" w:rsidRPr="00576E3B">
        <w:rPr>
          <w:rFonts w:ascii="Times New Roman" w:hAnsi="Times New Roman" w:cs="Times New Roman"/>
          <w:sz w:val="24"/>
          <w:szCs w:val="24"/>
          <w:lang w:val="sr-Cyrl-RS"/>
        </w:rPr>
        <w:t>младе</w:t>
      </w:r>
      <w:r w:rsidR="00F9020B" w:rsidRPr="00576E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3A5B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друштво, економија, заштита животне средин</w:t>
      </w:r>
      <w:r w:rsidR="00777F5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93A5B" w:rsidRPr="00576E3B">
        <w:rPr>
          <w:rFonts w:ascii="Times New Roman" w:hAnsi="Times New Roman" w:cs="Times New Roman"/>
          <w:sz w:val="24"/>
          <w:szCs w:val="24"/>
          <w:lang w:val="sr-Cyrl-RS"/>
        </w:rPr>
        <w:t>, привредни развој, равномерни регионални развој</w:t>
      </w:r>
      <w:r w:rsidR="00D02032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B2C53">
        <w:rPr>
          <w:rFonts w:ascii="Times New Roman" w:hAnsi="Times New Roman" w:cs="Times New Roman"/>
          <w:sz w:val="24"/>
          <w:szCs w:val="24"/>
          <w:lang w:val="sr-Cyrl-RS"/>
        </w:rPr>
        <w:t>Из области</w:t>
      </w:r>
      <w:r w:rsidR="00235F9C" w:rsidRPr="00576E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100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0ED9" w:rsidRPr="00576E3B">
        <w:rPr>
          <w:rFonts w:ascii="Times New Roman" w:hAnsi="Times New Roman" w:cs="Times New Roman"/>
          <w:sz w:val="24"/>
          <w:szCs w:val="24"/>
          <w:lang w:val="sr-Cyrl-RS"/>
        </w:rPr>
        <w:t>безбедност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70ED9" w:rsidRPr="00576E3B">
        <w:rPr>
          <w:rFonts w:ascii="Times New Roman" w:hAnsi="Times New Roman" w:cs="Times New Roman"/>
          <w:sz w:val="24"/>
          <w:szCs w:val="24"/>
          <w:lang w:val="sr-Cyrl-RS"/>
        </w:rPr>
        <w:t>саобраћаја,</w:t>
      </w:r>
      <w:r w:rsidR="00070ED9" w:rsidRPr="00576E3B">
        <w:t xml:space="preserve"> </w:t>
      </w:r>
      <w:r w:rsidR="00070ED9" w:rsidRPr="00576E3B">
        <w:rPr>
          <w:rFonts w:ascii="Times New Roman" w:hAnsi="Times New Roman" w:cs="Times New Roman"/>
          <w:sz w:val="24"/>
          <w:szCs w:val="24"/>
          <w:lang w:val="sr-Cyrl-RS"/>
        </w:rPr>
        <w:t>борб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070ED9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против трговине људима, 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>друштвен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и породичн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DB2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>вредности, интеркултуралност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>, информисањ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>, јавн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B7B83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76E3B" w:rsidRPr="00576E3B">
        <w:rPr>
          <w:rFonts w:ascii="Times New Roman" w:hAnsi="Times New Roman" w:cs="Times New Roman"/>
          <w:sz w:val="24"/>
          <w:szCs w:val="24"/>
          <w:lang w:val="sr-Cyrl-RS"/>
        </w:rPr>
        <w:t>медијск</w:t>
      </w:r>
      <w:r w:rsidR="009A4E1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76E3B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777F5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76E3B" w:rsidRPr="00576E3B">
        <w:rPr>
          <w:rFonts w:ascii="Times New Roman" w:hAnsi="Times New Roman" w:cs="Times New Roman"/>
          <w:sz w:val="24"/>
          <w:szCs w:val="24"/>
          <w:lang w:val="sr-Cyrl-RS"/>
        </w:rPr>
        <w:t>, мултикултуралност</w:t>
      </w:r>
      <w:r w:rsidR="00777F5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76E3B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и ост</w:t>
      </w:r>
      <w:r w:rsidR="00777F54">
        <w:rPr>
          <w:rFonts w:ascii="Times New Roman" w:hAnsi="Times New Roman" w:cs="Times New Roman"/>
          <w:sz w:val="24"/>
          <w:szCs w:val="24"/>
          <w:lang w:val="sr-Cyrl-RS"/>
        </w:rPr>
        <w:t>алих</w:t>
      </w:r>
      <w:r w:rsidR="00070ED9" w:rsidRPr="0057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5F9C" w:rsidRPr="00576E3B">
        <w:rPr>
          <w:rFonts w:ascii="Times New Roman" w:hAnsi="Times New Roman" w:cs="Times New Roman"/>
          <w:sz w:val="24"/>
          <w:szCs w:val="24"/>
          <w:lang w:val="sr-Cyrl-RS"/>
        </w:rPr>
        <w:t>реализован је по један пројекат.</w:t>
      </w:r>
    </w:p>
    <w:p w14:paraId="006F45DD" w14:textId="77777777" w:rsidR="00F758FC" w:rsidRPr="006F0021" w:rsidRDefault="00F758F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2094F040" w14:textId="0CD18405" w:rsidR="00FB4B32" w:rsidRPr="00A84F0E" w:rsidRDefault="00FB4B32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10A68" w14:textId="68FB14E7" w:rsidR="00235F9C" w:rsidRPr="00A84F0E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E39F5" w14:textId="5890BD6C" w:rsidR="007279B8" w:rsidRPr="00A84F0E" w:rsidRDefault="007279B8" w:rsidP="007279B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r w:rsidRPr="00A84F0E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 w:rsidRPr="00A84F0E">
        <w:rPr>
          <w:rFonts w:ascii="Times New Roman" w:hAnsi="Times New Roman" w:cs="Times New Roman"/>
          <w:i/>
          <w:iCs/>
          <w:lang w:val="sr-Cyrl-RS"/>
        </w:rPr>
        <w:t>5</w:t>
      </w:r>
      <w:r w:rsidRPr="00A84F0E">
        <w:rPr>
          <w:rFonts w:ascii="Times New Roman" w:hAnsi="Times New Roman" w:cs="Times New Roman"/>
          <w:i/>
          <w:iCs/>
          <w:lang w:val="sr-Latn-RS"/>
        </w:rPr>
        <w:t>.</w:t>
      </w:r>
      <w:r w:rsidRPr="00A84F0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A84F0E">
        <w:rPr>
          <w:rFonts w:ascii="Times New Roman" w:hAnsi="Times New Roman" w:cs="Times New Roman"/>
          <w:i/>
          <w:iCs/>
          <w:lang w:val="sr-Latn-RS"/>
        </w:rPr>
        <w:t>Приказ</w:t>
      </w:r>
      <w:r w:rsidRPr="00A84F0E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458B9172" w14:textId="77777777" w:rsidR="00E226D8" w:rsidRPr="00A84F0E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463474" w14:textId="77777777" w:rsidR="00E226D8" w:rsidRPr="00A84F0E" w:rsidRDefault="00E226D8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820"/>
        <w:gridCol w:w="1580"/>
      </w:tblGrid>
      <w:tr w:rsidR="00EE4865" w:rsidRPr="00A84F0E" w14:paraId="50803121" w14:textId="77777777" w:rsidTr="00585004">
        <w:trPr>
          <w:trHeight w:val="705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83039" w14:textId="088DDB7B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9175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ема/Област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EE230" w14:textId="6CDF4D58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Укупан бр. подржаних пројеката </w:t>
            </w:r>
            <w:r w:rsidRPr="00917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EE4865" w:rsidRPr="00A84F0E" w14:paraId="454B9C99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9965A" w14:textId="77777777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Активизам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2F4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E4865" w:rsidRPr="00A84F0E" w14:paraId="796A44B6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3815D" w14:textId="3626C6E5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Афирмативни садржаји за младе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6FD9" w14:textId="51E9A64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EE4865" w:rsidRPr="00A84F0E" w14:paraId="3B68D26F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B05DB" w14:textId="05E62081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Безбедност на интернету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999E" w14:textId="1CE2732B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</w:t>
            </w:r>
          </w:p>
        </w:tc>
      </w:tr>
      <w:tr w:rsidR="00EE4865" w:rsidRPr="00A84F0E" w14:paraId="5B6B92CD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DBBF9" w14:textId="4B3F90DC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Безбедност саобраћаја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1C86" w14:textId="3C268F54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3D1A669A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BB69C" w14:textId="36ADE361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Борба против трговине људима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6D58" w14:textId="30DE826C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6ACD9CE1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F072D" w14:textId="4F376F38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Друштвене и породичне вредности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0C08" w14:textId="0A222D95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0144F054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863DD" w14:textId="28966F1D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Друштво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0680" w14:textId="3980CBF5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EE4865" w:rsidRPr="00A84F0E" w14:paraId="532731BA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47CEA" w14:textId="1034F746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Економија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F1E8" w14:textId="025941B0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EE4865" w:rsidRPr="00A84F0E" w14:paraId="6FC13579" w14:textId="77777777" w:rsidTr="00585004">
        <w:trPr>
          <w:trHeight w:val="6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B8D88" w14:textId="17143E86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Заштита животне средине</w:t>
            </w:r>
            <w:r w:rsidRPr="009175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4F88" w14:textId="061C15FB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EE4865" w:rsidRPr="00A84F0E" w14:paraId="4C0F3BB0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D5479" w14:textId="1F77F3A4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Интеркултуралност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86FE" w14:textId="14DD310A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70730148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1A421" w14:textId="104BB837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Информисање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73FC" w14:textId="07CB5F2E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5A6B202F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5250A" w14:textId="12F4AA48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Јавне финансије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AA1A" w14:textId="48304306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43E72D13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E8EBA" w14:textId="70279484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Јавно здравље и здравствене потребе становништва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B7665BD" w14:textId="3DF78A9A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</w:t>
            </w:r>
          </w:p>
        </w:tc>
      </w:tr>
      <w:tr w:rsidR="00EE4865" w:rsidRPr="00A84F0E" w14:paraId="7517CD5C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91662" w14:textId="4FE24BC6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Култура сећања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7754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E4865" w:rsidRPr="00A84F0E" w14:paraId="3E6C722D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E385C" w14:textId="1D6422A0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Културна добра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7AA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E4865" w:rsidRPr="00A84F0E" w14:paraId="2A401B23" w14:textId="77777777" w:rsidTr="00585004">
        <w:trPr>
          <w:trHeight w:val="6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503AF" w14:textId="4FF6200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Медијска писменост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3A85" w14:textId="472C0C9F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469A738F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DDF75" w14:textId="762504B4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Мултикултуралност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923A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4865" w:rsidRPr="00A84F0E" w14:paraId="6673CB83" w14:textId="77777777" w:rsidTr="00585004">
        <w:trPr>
          <w:trHeight w:val="9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001FA" w14:textId="24CCFFC4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Насиље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A32B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4865" w:rsidRPr="00A84F0E" w14:paraId="17CC6063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34D04" w14:textId="2CD443F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Наука и образовање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F90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4865" w:rsidRPr="00A84F0E" w14:paraId="3184CBFC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A8205" w14:textId="2EC1C9C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Обележавање годишњица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BB4E" w14:textId="74D874B4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</w:t>
            </w:r>
          </w:p>
        </w:tc>
      </w:tr>
      <w:tr w:rsidR="00EE4865" w:rsidRPr="00A84F0E" w14:paraId="1D57E4CA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247EE" w14:textId="1C1B2C2F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Одрживи развој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56F1" w14:textId="5FEC00DB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4865" w:rsidRPr="00A84F0E" w14:paraId="0FCDD9F8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0D759" w14:textId="58F2DE3D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Очување националног и културног идентитета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537C" w14:textId="7F3FC40B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</w:t>
            </w:r>
          </w:p>
        </w:tc>
      </w:tr>
      <w:tr w:rsidR="00EE4865" w:rsidRPr="00A84F0E" w14:paraId="419DA606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FC3A7" w14:textId="6EF9D8C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Привредни развој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BF3A" w14:textId="78DD4E70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EE4865" w:rsidRPr="00A84F0E" w14:paraId="6DF7525B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714D6" w14:textId="165FED6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Равномерни регионални развој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3BB8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E4865" w:rsidRPr="00A84F0E" w14:paraId="4F783B96" w14:textId="77777777" w:rsidTr="00585004">
        <w:trPr>
          <w:trHeight w:val="6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F641F" w14:textId="63F204A2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Развој критичког мишљења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C4DE" w14:textId="10C71A7A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7DB72676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2BD1D" w14:textId="7073DB95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Родна димензија у друштвеној пракси и институцијама друштва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D048" w14:textId="6A02342E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</w:t>
            </w:r>
          </w:p>
        </w:tc>
      </w:tr>
      <w:tr w:rsidR="00EE4865" w:rsidRPr="00A84F0E" w14:paraId="46789BD0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B8575" w14:textId="277FDF46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Рурални развој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DECD" w14:textId="0A2529D3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0CB9F5CE" w14:textId="77777777" w:rsidTr="00585004">
        <w:trPr>
          <w:trHeight w:val="6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E63D7" w14:textId="62FD71A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Савремено стваралштво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EA74" w14:textId="2540A6BE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12F63CE8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79316" w14:textId="04F5017A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Смањење ризика социјалне искључености припадника друштвено осетљивих група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9620" w14:textId="1361E071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6EF83D2E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B4D5A" w14:textId="4ADD05DC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Спорт и физичка култура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2A97" w14:textId="76E0E694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</w:t>
            </w:r>
          </w:p>
        </w:tc>
      </w:tr>
      <w:tr w:rsidR="00EE4865" w:rsidRPr="00A84F0E" w14:paraId="5A76E79C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00585" w14:textId="09CE1C25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Српска музичка традиција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AA3D" w14:textId="5A9FDC98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1C39807D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0407D" w14:textId="5688A250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Српска уметност и традиција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B5B5" w14:textId="54D9DD0F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0F8EF8CB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2F999" w14:textId="76E9E309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Туризам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59A5" w14:textId="767252F6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A84F0E" w14:paraId="28FA7C05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B30ED" w14:textId="340A6243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Улога и значај цивилног друштва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E23E" w14:textId="7777777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4865" w:rsidRPr="00A84F0E" w14:paraId="28F5656C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49D0A" w14:textId="71BCE398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Употреба вештачке интелигенције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5E94" w14:textId="083A64F7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</w:t>
            </w:r>
          </w:p>
        </w:tc>
      </w:tr>
      <w:tr w:rsidR="00EE4865" w:rsidRPr="00A84F0E" w14:paraId="4DECFCE8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0A34B" w14:textId="1B2F7A45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Употреба вештачке интелигенције у медијима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63E3" w14:textId="2E968C5E" w:rsidR="00EE4865" w:rsidRPr="009175FF" w:rsidRDefault="00EE4865" w:rsidP="00F7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EE4865" w:rsidRPr="006F0021" w14:paraId="2239ADDE" w14:textId="77777777" w:rsidTr="00585004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F39EF" w14:textId="4F1062D5" w:rsidR="00EE4865" w:rsidRPr="009175FF" w:rsidRDefault="00EE4865" w:rsidP="00F7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Учешће особа са инвалидитетом у свим аспектима друштвеног живота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3DA6" w14:textId="6E2A935C" w:rsidR="00EE4865" w:rsidRPr="009175FF" w:rsidRDefault="00EE4865" w:rsidP="00AE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75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    1</w:t>
            </w:r>
          </w:p>
        </w:tc>
      </w:tr>
    </w:tbl>
    <w:p w14:paraId="77533EC9" w14:textId="77777777" w:rsidR="00E226D8" w:rsidRDefault="00E226D8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6CDED2F1" w14:textId="77777777" w:rsidR="003A5972" w:rsidRPr="002F2BA0" w:rsidRDefault="003A5972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168D3510" w14:textId="77777777" w:rsidR="003A0B1A" w:rsidRPr="006F0021" w:rsidRDefault="003A0B1A" w:rsidP="003A0B1A">
      <w:pPr>
        <w:rPr>
          <w:highlight w:val="yellow"/>
          <w:lang w:val="sr-Latn-RS"/>
        </w:rPr>
      </w:pPr>
    </w:p>
    <w:p w14:paraId="6ADB187B" w14:textId="77777777" w:rsidR="00794C8D" w:rsidRPr="000B6B8F" w:rsidRDefault="000C669E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B8F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F865E3" w:rsidRPr="000B6B8F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 средстава </w:t>
      </w:r>
      <w:r w:rsidR="00F865E3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EA091B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865E3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C47FB3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 </w:t>
      </w:r>
      <w:r w:rsidR="00EA091B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путем конкурса </w:t>
      </w:r>
      <w:r w:rsidR="00C47FB3" w:rsidRPr="000B6B8F">
        <w:rPr>
          <w:rFonts w:ascii="Times New Roman" w:hAnsi="Times New Roman" w:cs="Times New Roman"/>
          <w:sz w:val="24"/>
          <w:szCs w:val="24"/>
          <w:lang w:val="sr-Cyrl-RS"/>
        </w:rPr>
        <w:t>имали су обавезу да доставе</w:t>
      </w:r>
      <w:r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објављивању/емитовању произведеног медијског садржаја</w:t>
      </w:r>
      <w:r w:rsidR="00726DD9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B6B8F">
        <w:rPr>
          <w:rFonts w:ascii="Times New Roman" w:hAnsi="Times New Roman" w:cs="Times New Roman"/>
          <w:sz w:val="24"/>
          <w:szCs w:val="24"/>
          <w:lang w:val="sr-Cyrl-RS"/>
        </w:rPr>
        <w:t>односно изјаву о реализацији планираних активности осам дана пре почетка објављивања/емитовања медијског садржаја односно пре реализације догађаја.</w:t>
      </w:r>
      <w:r w:rsidR="00726DD9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D4D9B1B" w14:textId="2AA53016" w:rsidR="00A11715" w:rsidRPr="000B6B8F" w:rsidRDefault="00E17624" w:rsidP="00A117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48620A">
        <w:rPr>
          <w:rFonts w:ascii="Times New Roman" w:hAnsi="Times New Roman" w:cs="Times New Roman"/>
          <w:sz w:val="24"/>
          <w:szCs w:val="24"/>
          <w:lang w:val="sr-Cyrl-RS"/>
        </w:rPr>
        <w:t>израде</w:t>
      </w:r>
      <w:r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 </w:t>
      </w:r>
      <w:r w:rsidR="0062333B" w:rsidRPr="000B6B8F">
        <w:rPr>
          <w:rFonts w:ascii="Times New Roman" w:hAnsi="Times New Roman" w:cs="Times New Roman"/>
          <w:sz w:val="24"/>
          <w:szCs w:val="24"/>
          <w:lang w:val="sr-Cyrl-RS"/>
        </w:rPr>
        <w:t>30,77</w:t>
      </w:r>
      <w:r w:rsidR="001C0CF1" w:rsidRPr="000B6B8F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DE7AB6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0A53" w:rsidRPr="000B6B8F">
        <w:rPr>
          <w:rFonts w:ascii="Times New Roman" w:hAnsi="Times New Roman" w:cs="Times New Roman"/>
          <w:sz w:val="24"/>
          <w:szCs w:val="24"/>
          <w:lang w:val="sr-Cyrl-RS"/>
        </w:rPr>
        <w:t>корисника средстава ј</w:t>
      </w:r>
      <w:r w:rsidR="001C0CF1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е доставило </w:t>
      </w:r>
      <w:r w:rsidR="00996A37" w:rsidRPr="000B6B8F">
        <w:rPr>
          <w:rFonts w:ascii="Times New Roman" w:hAnsi="Times New Roman" w:cs="Times New Roman"/>
          <w:sz w:val="24"/>
          <w:szCs w:val="24"/>
          <w:lang w:val="sr-Cyrl-RS"/>
        </w:rPr>
        <w:t>изјаве</w:t>
      </w:r>
      <w:r w:rsidR="00950A53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о објављивању/емитовању произведеног медијског садржаја на основу којих </w:t>
      </w:r>
      <w:r w:rsidR="004F110A" w:rsidRPr="000B6B8F">
        <w:rPr>
          <w:rFonts w:ascii="Times New Roman" w:hAnsi="Times New Roman" w:cs="Times New Roman"/>
          <w:sz w:val="24"/>
          <w:szCs w:val="24"/>
          <w:lang w:val="sr-Cyrl-RS"/>
        </w:rPr>
        <w:t>је урађен</w:t>
      </w:r>
      <w:r w:rsidR="007C615B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10A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15B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приказ </w:t>
      </w:r>
      <w:r w:rsidR="004F110A" w:rsidRPr="000B6B8F">
        <w:rPr>
          <w:rFonts w:ascii="Times New Roman" w:hAnsi="Times New Roman" w:cs="Times New Roman"/>
          <w:sz w:val="24"/>
          <w:szCs w:val="24"/>
          <w:lang w:val="sr-Cyrl-RS"/>
        </w:rPr>
        <w:t>жанровск</w:t>
      </w:r>
      <w:r w:rsidR="007C615B" w:rsidRPr="000B6B8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F110A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разноврсност</w:t>
      </w:r>
      <w:r w:rsidR="007C615B" w:rsidRPr="000B6B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F110A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AB6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према врсти медија. </w:t>
      </w:r>
      <w:r w:rsidR="004A68E5" w:rsidRPr="000B6B8F">
        <w:rPr>
          <w:rFonts w:ascii="Times New Roman" w:hAnsi="Times New Roman" w:cs="Times New Roman"/>
          <w:sz w:val="24"/>
          <w:szCs w:val="24"/>
          <w:lang w:val="sr-Cyrl-RS"/>
        </w:rPr>
        <w:t>Један број корисника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навео </w:t>
      </w:r>
      <w:r w:rsidR="004A68E5" w:rsidRPr="000B6B8F">
        <w:rPr>
          <w:rFonts w:ascii="Times New Roman" w:hAnsi="Times New Roman" w:cs="Times New Roman"/>
          <w:sz w:val="24"/>
          <w:szCs w:val="24"/>
          <w:lang w:val="sr-Cyrl-RS"/>
        </w:rPr>
        <w:t>је у изјави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да ће садржај бити реализован кроз више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жанрова (нпр:</w:t>
      </w:r>
      <w:r w:rsidR="00853DE4" w:rsidRPr="000B6B8F">
        <w:rPr>
          <w:sz w:val="24"/>
          <w:szCs w:val="24"/>
        </w:rPr>
        <w:t xml:space="preserve"> 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ест, 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звештај, 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>еп</w:t>
      </w:r>
      <w:r w:rsidR="000B6B8F" w:rsidRPr="000B6B8F">
        <w:rPr>
          <w:rFonts w:ascii="Times New Roman" w:hAnsi="Times New Roman" w:cs="Times New Roman"/>
          <w:sz w:val="24"/>
          <w:szCs w:val="24"/>
          <w:lang w:val="sr-Cyrl-RS"/>
        </w:rPr>
        <w:t>ор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тажа, 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нтервју, </w:t>
      </w:r>
      <w:r w:rsidR="00C93D08" w:rsidRPr="000B6B8F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53DE4" w:rsidRPr="000B6B8F">
        <w:rPr>
          <w:rFonts w:ascii="Times New Roman" w:hAnsi="Times New Roman" w:cs="Times New Roman"/>
          <w:sz w:val="24"/>
          <w:szCs w:val="24"/>
          <w:lang w:val="sr-Cyrl-RS"/>
        </w:rPr>
        <w:t>ланак)</w:t>
      </w:r>
      <w:r w:rsidR="00A82B14" w:rsidRPr="000B6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6B8F" w:rsidRPr="000B6B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0E57CF" w14:textId="39A311CB" w:rsidR="00A11715" w:rsidRPr="000B6B8F" w:rsidRDefault="0048099F" w:rsidP="003A0B1A">
      <w:pPr>
        <w:rPr>
          <w:rFonts w:ascii="Times New Roman" w:hAnsi="Times New Roman" w:cs="Times New Roman"/>
          <w:i/>
          <w:iCs/>
          <w:lang w:val="sr-Cyrl-RS"/>
        </w:rPr>
      </w:pPr>
      <w:r w:rsidRPr="000B6B8F">
        <w:rPr>
          <w:rFonts w:ascii="Times New Roman" w:hAnsi="Times New Roman" w:cs="Times New Roman"/>
          <w:i/>
          <w:iCs/>
          <w:lang w:val="sr-Cyrl-RS"/>
        </w:rPr>
        <w:t>Табела 6.</w:t>
      </w:r>
      <w:r w:rsidR="004A68E5" w:rsidRPr="000B6B8F">
        <w:rPr>
          <w:rFonts w:ascii="Times New Roman" w:hAnsi="Times New Roman" w:cs="Times New Roman"/>
          <w:i/>
          <w:iCs/>
          <w:lang w:val="sr-Cyrl-RS"/>
        </w:rPr>
        <w:t xml:space="preserve"> Жанровска разноврсност</w:t>
      </w:r>
      <w:r w:rsidR="00097855" w:rsidRPr="000B6B8F">
        <w:rPr>
          <w:rFonts w:ascii="Times New Roman" w:hAnsi="Times New Roman" w:cs="Times New Roman"/>
          <w:i/>
          <w:iCs/>
          <w:lang w:val="sr-Cyrl-RS"/>
        </w:rPr>
        <w:t xml:space="preserve"> реализованих садржаја</w:t>
      </w:r>
      <w:r w:rsidR="000132B3" w:rsidRPr="000B6B8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216887" w:rsidRPr="000B6B8F">
        <w:rPr>
          <w:rFonts w:ascii="Times New Roman" w:hAnsi="Times New Roman" w:cs="Times New Roman"/>
          <w:i/>
          <w:iCs/>
          <w:lang w:val="sr-Cyrl-RS"/>
        </w:rPr>
        <w:t>према броју корисника средстава</w:t>
      </w:r>
    </w:p>
    <w:p w14:paraId="2104AFEB" w14:textId="77777777" w:rsidR="000447F3" w:rsidRPr="006F0021" w:rsidRDefault="000447F3" w:rsidP="003A0B1A">
      <w:pPr>
        <w:rPr>
          <w:rFonts w:ascii="Times New Roman" w:hAnsi="Times New Roman" w:cs="Times New Roman"/>
          <w:i/>
          <w:iCs/>
          <w:highlight w:val="yellow"/>
          <w:lang w:val="sr-Cyrl-RS"/>
        </w:rPr>
      </w:pPr>
    </w:p>
    <w:tbl>
      <w:tblPr>
        <w:tblStyle w:val="TableGrid"/>
        <w:tblW w:w="3064" w:type="pct"/>
        <w:jc w:val="center"/>
        <w:tblLook w:val="04A0" w:firstRow="1" w:lastRow="0" w:firstColumn="1" w:lastColumn="0" w:noHBand="0" w:noVBand="1"/>
      </w:tblPr>
      <w:tblGrid>
        <w:gridCol w:w="496"/>
        <w:gridCol w:w="3233"/>
        <w:gridCol w:w="1796"/>
      </w:tblGrid>
      <w:tr w:rsidR="00A11715" w:rsidRPr="00783AB0" w14:paraId="4E4F6026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7122474C" w14:textId="168BC2E0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3AB0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3291" w:type="pct"/>
            <w:noWrap/>
            <w:hideMark/>
          </w:tcPr>
          <w:p w14:paraId="4B162E23" w14:textId="70375FFD" w:rsidR="00A11715" w:rsidRPr="00783AB0" w:rsidRDefault="00A11715" w:rsidP="009317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3AB0">
              <w:rPr>
                <w:rFonts w:ascii="Times New Roman" w:hAnsi="Times New Roman" w:cs="Times New Roman"/>
                <w:b/>
                <w:bCs/>
              </w:rPr>
              <w:t>Жанр</w:t>
            </w:r>
          </w:p>
        </w:tc>
        <w:tc>
          <w:tcPr>
            <w:tcW w:w="1090" w:type="pct"/>
            <w:noWrap/>
            <w:hideMark/>
          </w:tcPr>
          <w:p w14:paraId="2CF4D48D" w14:textId="7E5E14D3" w:rsidR="00A11715" w:rsidRPr="00216887" w:rsidRDefault="00216887" w:rsidP="009317E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Број корисника</w:t>
            </w:r>
          </w:p>
        </w:tc>
      </w:tr>
      <w:tr w:rsidR="00A11715" w:rsidRPr="00783AB0" w14:paraId="1541C142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56285EFB" w14:textId="77777777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</w:rPr>
            </w:pPr>
            <w:r w:rsidRPr="00783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1" w:type="pct"/>
            <w:noWrap/>
          </w:tcPr>
          <w:p w14:paraId="65D0A078" w14:textId="06EE42FB" w:rsidR="00A11715" w:rsidRPr="00783AB0" w:rsidRDefault="00A11715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Вест</w:t>
            </w:r>
          </w:p>
        </w:tc>
        <w:tc>
          <w:tcPr>
            <w:tcW w:w="1090" w:type="pct"/>
            <w:noWrap/>
          </w:tcPr>
          <w:p w14:paraId="0FA8FAE8" w14:textId="5B83C6CA" w:rsidR="00A11715" w:rsidRPr="00783AB0" w:rsidRDefault="00EC7A91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A11715" w:rsidRPr="00783AB0" w14:paraId="1A23098F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169FC4F0" w14:textId="77777777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</w:rPr>
            </w:pPr>
            <w:r w:rsidRPr="00783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1" w:type="pct"/>
            <w:noWrap/>
          </w:tcPr>
          <w:p w14:paraId="0A52FB5D" w14:textId="2ECE903E" w:rsidR="00A11715" w:rsidRPr="00F630CF" w:rsidRDefault="00A11715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Интервју</w:t>
            </w:r>
          </w:p>
        </w:tc>
        <w:tc>
          <w:tcPr>
            <w:tcW w:w="1090" w:type="pct"/>
            <w:noWrap/>
          </w:tcPr>
          <w:p w14:paraId="2C81DFE6" w14:textId="3A77260D" w:rsidR="00A11715" w:rsidRPr="000447F3" w:rsidRDefault="000447F3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E02F13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A11715" w:rsidRPr="00783AB0" w14:paraId="5DD04FC7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4D326201" w14:textId="77777777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</w:rPr>
            </w:pPr>
            <w:r w:rsidRPr="00783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pct"/>
            <w:noWrap/>
          </w:tcPr>
          <w:p w14:paraId="20E69CE7" w14:textId="295DA518" w:rsidR="00A11715" w:rsidRPr="00F630CF" w:rsidRDefault="00A11715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Чланак</w:t>
            </w:r>
          </w:p>
        </w:tc>
        <w:tc>
          <w:tcPr>
            <w:tcW w:w="1090" w:type="pct"/>
            <w:noWrap/>
          </w:tcPr>
          <w:p w14:paraId="4A1E09E8" w14:textId="49744E73" w:rsidR="00A11715" w:rsidRPr="000447F3" w:rsidRDefault="000447F3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CC25E3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A11715" w:rsidRPr="00783AB0" w14:paraId="08B5EE3F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1B915D09" w14:textId="77777777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</w:rPr>
            </w:pPr>
            <w:r w:rsidRPr="00783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1" w:type="pct"/>
            <w:noWrap/>
          </w:tcPr>
          <w:p w14:paraId="32AAF0A5" w14:textId="656D9BAB" w:rsidR="00A11715" w:rsidRPr="00F630CF" w:rsidRDefault="00A11715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Репортажа</w:t>
            </w:r>
          </w:p>
        </w:tc>
        <w:tc>
          <w:tcPr>
            <w:tcW w:w="1090" w:type="pct"/>
            <w:noWrap/>
          </w:tcPr>
          <w:p w14:paraId="62DEC3A1" w14:textId="04A9C4EE" w:rsidR="00A11715" w:rsidRPr="000447F3" w:rsidRDefault="00C45F9D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A11715" w:rsidRPr="00783AB0" w14:paraId="03E5F508" w14:textId="77777777" w:rsidTr="00A11715">
        <w:trPr>
          <w:trHeight w:val="700"/>
          <w:jc w:val="center"/>
        </w:trPr>
        <w:tc>
          <w:tcPr>
            <w:tcW w:w="618" w:type="pct"/>
            <w:noWrap/>
            <w:hideMark/>
          </w:tcPr>
          <w:p w14:paraId="46818F59" w14:textId="77777777" w:rsidR="00A11715" w:rsidRPr="00783AB0" w:rsidRDefault="00A11715" w:rsidP="00C93D08">
            <w:pPr>
              <w:jc w:val="center"/>
              <w:rPr>
                <w:rFonts w:ascii="Times New Roman" w:hAnsi="Times New Roman" w:cs="Times New Roman"/>
              </w:rPr>
            </w:pPr>
            <w:r w:rsidRPr="00783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1" w:type="pct"/>
            <w:noWrap/>
          </w:tcPr>
          <w:p w14:paraId="73652677" w14:textId="71E7B00F" w:rsidR="00A11715" w:rsidRPr="001A3532" w:rsidRDefault="00A11715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Хроника</w:t>
            </w:r>
          </w:p>
        </w:tc>
        <w:tc>
          <w:tcPr>
            <w:tcW w:w="1090" w:type="pct"/>
            <w:noWrap/>
          </w:tcPr>
          <w:p w14:paraId="0A819AF8" w14:textId="7763F879" w:rsidR="00A11715" w:rsidRPr="000447F3" w:rsidRDefault="000447F3" w:rsidP="009317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</w:tbl>
    <w:p w14:paraId="6A731FE2" w14:textId="77777777" w:rsidR="00187F24" w:rsidRPr="002C5AD9" w:rsidRDefault="00187F24" w:rsidP="003A0B1A">
      <w:pPr>
        <w:rPr>
          <w:lang w:val="sr-Cyrl-RS"/>
        </w:rPr>
      </w:pPr>
    </w:p>
    <w:sectPr w:rsidR="00187F24" w:rsidRPr="002C5AD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F8B6" w14:textId="77777777" w:rsidR="00E93708" w:rsidRDefault="00E93708" w:rsidP="00D779A3">
      <w:pPr>
        <w:spacing w:after="0" w:line="240" w:lineRule="auto"/>
      </w:pPr>
      <w:r>
        <w:separator/>
      </w:r>
    </w:p>
  </w:endnote>
  <w:endnote w:type="continuationSeparator" w:id="0">
    <w:p w14:paraId="03E85A3D" w14:textId="77777777" w:rsidR="00E93708" w:rsidRDefault="00E93708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297C" w14:textId="77777777" w:rsidR="00E93708" w:rsidRDefault="00E93708" w:rsidP="00D779A3">
      <w:pPr>
        <w:spacing w:after="0" w:line="240" w:lineRule="auto"/>
      </w:pPr>
      <w:r>
        <w:separator/>
      </w:r>
    </w:p>
  </w:footnote>
  <w:footnote w:type="continuationSeparator" w:id="0">
    <w:p w14:paraId="451B3D74" w14:textId="77777777" w:rsidR="00E93708" w:rsidRDefault="00E93708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19"/>
  </w:num>
  <w:num w:numId="5" w16cid:durableId="482627139">
    <w:abstractNumId w:val="8"/>
  </w:num>
  <w:num w:numId="6" w16cid:durableId="1005402375">
    <w:abstractNumId w:val="22"/>
  </w:num>
  <w:num w:numId="7" w16cid:durableId="247276761">
    <w:abstractNumId w:val="14"/>
  </w:num>
  <w:num w:numId="8" w16cid:durableId="1736858600">
    <w:abstractNumId w:val="12"/>
  </w:num>
  <w:num w:numId="9" w16cid:durableId="1026978474">
    <w:abstractNumId w:val="11"/>
  </w:num>
  <w:num w:numId="10" w16cid:durableId="817920124">
    <w:abstractNumId w:val="23"/>
  </w:num>
  <w:num w:numId="11" w16cid:durableId="666902765">
    <w:abstractNumId w:val="25"/>
  </w:num>
  <w:num w:numId="12" w16cid:durableId="2027057749">
    <w:abstractNumId w:val="2"/>
  </w:num>
  <w:num w:numId="13" w16cid:durableId="1374501921">
    <w:abstractNumId w:val="18"/>
  </w:num>
  <w:num w:numId="14" w16cid:durableId="2093579891">
    <w:abstractNumId w:val="20"/>
  </w:num>
  <w:num w:numId="15" w16cid:durableId="1533692181">
    <w:abstractNumId w:val="24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1"/>
  </w:num>
  <w:num w:numId="19" w16cid:durableId="411854617">
    <w:abstractNumId w:val="10"/>
  </w:num>
  <w:num w:numId="20" w16cid:durableId="1271350288">
    <w:abstractNumId w:val="1"/>
  </w:num>
  <w:num w:numId="21" w16cid:durableId="881525748">
    <w:abstractNumId w:val="13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7"/>
  </w:num>
  <w:num w:numId="25" w16cid:durableId="22903447">
    <w:abstractNumId w:val="15"/>
  </w:num>
  <w:num w:numId="26" w16cid:durableId="367798410">
    <w:abstractNumId w:val="26"/>
  </w:num>
  <w:num w:numId="27" w16cid:durableId="105631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32B3"/>
    <w:rsid w:val="00013E61"/>
    <w:rsid w:val="0001689D"/>
    <w:rsid w:val="0002263E"/>
    <w:rsid w:val="0002435D"/>
    <w:rsid w:val="0002651F"/>
    <w:rsid w:val="0004229E"/>
    <w:rsid w:val="000447F3"/>
    <w:rsid w:val="000458AF"/>
    <w:rsid w:val="00047A79"/>
    <w:rsid w:val="00052A97"/>
    <w:rsid w:val="00054EEA"/>
    <w:rsid w:val="00055DB6"/>
    <w:rsid w:val="00055E74"/>
    <w:rsid w:val="00057649"/>
    <w:rsid w:val="000601ED"/>
    <w:rsid w:val="00064128"/>
    <w:rsid w:val="00066391"/>
    <w:rsid w:val="00067020"/>
    <w:rsid w:val="00070ED9"/>
    <w:rsid w:val="00073569"/>
    <w:rsid w:val="00081472"/>
    <w:rsid w:val="00083C12"/>
    <w:rsid w:val="00090554"/>
    <w:rsid w:val="00090857"/>
    <w:rsid w:val="00092F3B"/>
    <w:rsid w:val="000953DC"/>
    <w:rsid w:val="00097855"/>
    <w:rsid w:val="000A4AEA"/>
    <w:rsid w:val="000A52E5"/>
    <w:rsid w:val="000A59BB"/>
    <w:rsid w:val="000B0860"/>
    <w:rsid w:val="000B3B6A"/>
    <w:rsid w:val="000B6B8F"/>
    <w:rsid w:val="000B7524"/>
    <w:rsid w:val="000C0D78"/>
    <w:rsid w:val="000C1BF1"/>
    <w:rsid w:val="000C54ED"/>
    <w:rsid w:val="000C669E"/>
    <w:rsid w:val="000D1C8D"/>
    <w:rsid w:val="000D2A83"/>
    <w:rsid w:val="000D7FB2"/>
    <w:rsid w:val="000F01F8"/>
    <w:rsid w:val="000F4EF2"/>
    <w:rsid w:val="000F56FE"/>
    <w:rsid w:val="000F58B6"/>
    <w:rsid w:val="000F7EDD"/>
    <w:rsid w:val="001016E9"/>
    <w:rsid w:val="00114EDB"/>
    <w:rsid w:val="00116060"/>
    <w:rsid w:val="00123555"/>
    <w:rsid w:val="00125086"/>
    <w:rsid w:val="001329F4"/>
    <w:rsid w:val="001331DA"/>
    <w:rsid w:val="00143C37"/>
    <w:rsid w:val="00147BDD"/>
    <w:rsid w:val="00150179"/>
    <w:rsid w:val="00152BDC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086E"/>
    <w:rsid w:val="001722BA"/>
    <w:rsid w:val="00172774"/>
    <w:rsid w:val="00173EB3"/>
    <w:rsid w:val="00174C21"/>
    <w:rsid w:val="00174FA6"/>
    <w:rsid w:val="00181A37"/>
    <w:rsid w:val="001832CE"/>
    <w:rsid w:val="00183C1B"/>
    <w:rsid w:val="00184D77"/>
    <w:rsid w:val="00187F24"/>
    <w:rsid w:val="00190217"/>
    <w:rsid w:val="0019366F"/>
    <w:rsid w:val="0019694D"/>
    <w:rsid w:val="001A22DA"/>
    <w:rsid w:val="001A3532"/>
    <w:rsid w:val="001A4A9A"/>
    <w:rsid w:val="001A4BE7"/>
    <w:rsid w:val="001B0E54"/>
    <w:rsid w:val="001B7B83"/>
    <w:rsid w:val="001C0CF1"/>
    <w:rsid w:val="001C4A34"/>
    <w:rsid w:val="001C62AD"/>
    <w:rsid w:val="001D2682"/>
    <w:rsid w:val="001D4380"/>
    <w:rsid w:val="001D48F0"/>
    <w:rsid w:val="001D5A4A"/>
    <w:rsid w:val="001D7281"/>
    <w:rsid w:val="001E0B27"/>
    <w:rsid w:val="001E0BAB"/>
    <w:rsid w:val="001E1BAA"/>
    <w:rsid w:val="001E201E"/>
    <w:rsid w:val="001E2331"/>
    <w:rsid w:val="001E3832"/>
    <w:rsid w:val="001E63C0"/>
    <w:rsid w:val="001E7518"/>
    <w:rsid w:val="001F0F63"/>
    <w:rsid w:val="001F29CC"/>
    <w:rsid w:val="001F3CF8"/>
    <w:rsid w:val="002035D3"/>
    <w:rsid w:val="00206DD7"/>
    <w:rsid w:val="002100CA"/>
    <w:rsid w:val="00210944"/>
    <w:rsid w:val="002110F8"/>
    <w:rsid w:val="00214EB5"/>
    <w:rsid w:val="00216887"/>
    <w:rsid w:val="002209F2"/>
    <w:rsid w:val="00221950"/>
    <w:rsid w:val="002254A1"/>
    <w:rsid w:val="00227F33"/>
    <w:rsid w:val="00230699"/>
    <w:rsid w:val="00234E3B"/>
    <w:rsid w:val="00235F9C"/>
    <w:rsid w:val="00237CC4"/>
    <w:rsid w:val="00244C26"/>
    <w:rsid w:val="00244C61"/>
    <w:rsid w:val="00252386"/>
    <w:rsid w:val="00256E55"/>
    <w:rsid w:val="002608E3"/>
    <w:rsid w:val="0026096F"/>
    <w:rsid w:val="002620B7"/>
    <w:rsid w:val="00262FE2"/>
    <w:rsid w:val="002648B9"/>
    <w:rsid w:val="0026728F"/>
    <w:rsid w:val="002738BC"/>
    <w:rsid w:val="00274437"/>
    <w:rsid w:val="002749A4"/>
    <w:rsid w:val="00277677"/>
    <w:rsid w:val="00287E3C"/>
    <w:rsid w:val="00290644"/>
    <w:rsid w:val="00292AD0"/>
    <w:rsid w:val="0029349F"/>
    <w:rsid w:val="002A3D32"/>
    <w:rsid w:val="002B0DCE"/>
    <w:rsid w:val="002B6855"/>
    <w:rsid w:val="002C0B41"/>
    <w:rsid w:val="002C5AD9"/>
    <w:rsid w:val="002C7B10"/>
    <w:rsid w:val="002D1543"/>
    <w:rsid w:val="002D63CB"/>
    <w:rsid w:val="002E03F4"/>
    <w:rsid w:val="002E06EC"/>
    <w:rsid w:val="002E7287"/>
    <w:rsid w:val="002F1681"/>
    <w:rsid w:val="002F197B"/>
    <w:rsid w:val="002F2BA0"/>
    <w:rsid w:val="002F3C43"/>
    <w:rsid w:val="002F4D8F"/>
    <w:rsid w:val="00304E86"/>
    <w:rsid w:val="0031422A"/>
    <w:rsid w:val="00314706"/>
    <w:rsid w:val="0031701B"/>
    <w:rsid w:val="00317BBB"/>
    <w:rsid w:val="003200A7"/>
    <w:rsid w:val="00323BDA"/>
    <w:rsid w:val="00324232"/>
    <w:rsid w:val="003247CB"/>
    <w:rsid w:val="00326964"/>
    <w:rsid w:val="00327607"/>
    <w:rsid w:val="003361C5"/>
    <w:rsid w:val="003663F4"/>
    <w:rsid w:val="00366EDD"/>
    <w:rsid w:val="00371811"/>
    <w:rsid w:val="00377CAE"/>
    <w:rsid w:val="00382FDC"/>
    <w:rsid w:val="0039324D"/>
    <w:rsid w:val="00395A4B"/>
    <w:rsid w:val="00396E7C"/>
    <w:rsid w:val="00397B40"/>
    <w:rsid w:val="003A0B1A"/>
    <w:rsid w:val="003A415C"/>
    <w:rsid w:val="003A4D27"/>
    <w:rsid w:val="003A554B"/>
    <w:rsid w:val="003A5638"/>
    <w:rsid w:val="003A5972"/>
    <w:rsid w:val="003B5EF8"/>
    <w:rsid w:val="003C3CC3"/>
    <w:rsid w:val="003C636E"/>
    <w:rsid w:val="003D042E"/>
    <w:rsid w:val="003D36EC"/>
    <w:rsid w:val="003D3A62"/>
    <w:rsid w:val="003D46C8"/>
    <w:rsid w:val="003D5F2D"/>
    <w:rsid w:val="003D6E46"/>
    <w:rsid w:val="003D7A0A"/>
    <w:rsid w:val="003E4FE3"/>
    <w:rsid w:val="003F052C"/>
    <w:rsid w:val="003F4BFF"/>
    <w:rsid w:val="003F6A17"/>
    <w:rsid w:val="003F6CB1"/>
    <w:rsid w:val="00401004"/>
    <w:rsid w:val="00405AF3"/>
    <w:rsid w:val="00406CD8"/>
    <w:rsid w:val="004076E6"/>
    <w:rsid w:val="004123C5"/>
    <w:rsid w:val="0041440D"/>
    <w:rsid w:val="00421838"/>
    <w:rsid w:val="004228B6"/>
    <w:rsid w:val="00425832"/>
    <w:rsid w:val="00426348"/>
    <w:rsid w:val="00426A8A"/>
    <w:rsid w:val="00430F93"/>
    <w:rsid w:val="00431434"/>
    <w:rsid w:val="00435E09"/>
    <w:rsid w:val="0043786C"/>
    <w:rsid w:val="00440EA1"/>
    <w:rsid w:val="00446C15"/>
    <w:rsid w:val="00447DDC"/>
    <w:rsid w:val="00450C18"/>
    <w:rsid w:val="00450DF2"/>
    <w:rsid w:val="00457265"/>
    <w:rsid w:val="00464672"/>
    <w:rsid w:val="00464C6C"/>
    <w:rsid w:val="00465C21"/>
    <w:rsid w:val="004666BE"/>
    <w:rsid w:val="00472051"/>
    <w:rsid w:val="0047283C"/>
    <w:rsid w:val="0047348B"/>
    <w:rsid w:val="00476DF3"/>
    <w:rsid w:val="0048099F"/>
    <w:rsid w:val="00481652"/>
    <w:rsid w:val="00481D29"/>
    <w:rsid w:val="00481FE0"/>
    <w:rsid w:val="0048488E"/>
    <w:rsid w:val="00484DEB"/>
    <w:rsid w:val="0048620A"/>
    <w:rsid w:val="0048754D"/>
    <w:rsid w:val="00490D54"/>
    <w:rsid w:val="0049525D"/>
    <w:rsid w:val="004976E3"/>
    <w:rsid w:val="004A2148"/>
    <w:rsid w:val="004A3771"/>
    <w:rsid w:val="004A4202"/>
    <w:rsid w:val="004A68E5"/>
    <w:rsid w:val="004B4203"/>
    <w:rsid w:val="004B6F02"/>
    <w:rsid w:val="004B7AAE"/>
    <w:rsid w:val="004C0D4C"/>
    <w:rsid w:val="004C1A12"/>
    <w:rsid w:val="004C6277"/>
    <w:rsid w:val="004D4201"/>
    <w:rsid w:val="004D4A46"/>
    <w:rsid w:val="004E27D7"/>
    <w:rsid w:val="004E498E"/>
    <w:rsid w:val="004E5ECC"/>
    <w:rsid w:val="004F110A"/>
    <w:rsid w:val="004F2E7B"/>
    <w:rsid w:val="00500A81"/>
    <w:rsid w:val="00502388"/>
    <w:rsid w:val="0051094A"/>
    <w:rsid w:val="00514578"/>
    <w:rsid w:val="00516345"/>
    <w:rsid w:val="00532BF4"/>
    <w:rsid w:val="00532FEF"/>
    <w:rsid w:val="00535EE5"/>
    <w:rsid w:val="005461D6"/>
    <w:rsid w:val="00551DFB"/>
    <w:rsid w:val="0056009D"/>
    <w:rsid w:val="005620C2"/>
    <w:rsid w:val="0056620E"/>
    <w:rsid w:val="00576E3B"/>
    <w:rsid w:val="00580562"/>
    <w:rsid w:val="00581243"/>
    <w:rsid w:val="00584AFF"/>
    <w:rsid w:val="00585004"/>
    <w:rsid w:val="00585B10"/>
    <w:rsid w:val="00590C4D"/>
    <w:rsid w:val="005964F7"/>
    <w:rsid w:val="00596A89"/>
    <w:rsid w:val="00597D5C"/>
    <w:rsid w:val="005A1720"/>
    <w:rsid w:val="005B36EC"/>
    <w:rsid w:val="005B3A1A"/>
    <w:rsid w:val="005B693E"/>
    <w:rsid w:val="005B73D7"/>
    <w:rsid w:val="005C15AB"/>
    <w:rsid w:val="005D2CBA"/>
    <w:rsid w:val="005E3155"/>
    <w:rsid w:val="005E7FA0"/>
    <w:rsid w:val="005F21DD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7F2"/>
    <w:rsid w:val="00612A08"/>
    <w:rsid w:val="006179B3"/>
    <w:rsid w:val="0062297E"/>
    <w:rsid w:val="0062333B"/>
    <w:rsid w:val="00624F8A"/>
    <w:rsid w:val="006334EC"/>
    <w:rsid w:val="006347A4"/>
    <w:rsid w:val="00635444"/>
    <w:rsid w:val="006406CD"/>
    <w:rsid w:val="00640AF6"/>
    <w:rsid w:val="00651C1D"/>
    <w:rsid w:val="00652106"/>
    <w:rsid w:val="00653983"/>
    <w:rsid w:val="006550A2"/>
    <w:rsid w:val="00655A4F"/>
    <w:rsid w:val="00655B16"/>
    <w:rsid w:val="00655DAB"/>
    <w:rsid w:val="006569A9"/>
    <w:rsid w:val="00667ACD"/>
    <w:rsid w:val="00667CEC"/>
    <w:rsid w:val="00671A50"/>
    <w:rsid w:val="00671F3A"/>
    <w:rsid w:val="00673B2C"/>
    <w:rsid w:val="00675D10"/>
    <w:rsid w:val="006760CE"/>
    <w:rsid w:val="00685349"/>
    <w:rsid w:val="00685B33"/>
    <w:rsid w:val="006A0B4F"/>
    <w:rsid w:val="006A20D8"/>
    <w:rsid w:val="006A30AD"/>
    <w:rsid w:val="006A34B6"/>
    <w:rsid w:val="006A5EC8"/>
    <w:rsid w:val="006B0A60"/>
    <w:rsid w:val="006B7318"/>
    <w:rsid w:val="006C1ACF"/>
    <w:rsid w:val="006C1C53"/>
    <w:rsid w:val="006C2A15"/>
    <w:rsid w:val="006C4D39"/>
    <w:rsid w:val="006E1A8A"/>
    <w:rsid w:val="006E3AAC"/>
    <w:rsid w:val="006E7939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E3"/>
    <w:rsid w:val="0072477B"/>
    <w:rsid w:val="00726DD9"/>
    <w:rsid w:val="007279B8"/>
    <w:rsid w:val="0074434F"/>
    <w:rsid w:val="00745576"/>
    <w:rsid w:val="00745FAA"/>
    <w:rsid w:val="0074716F"/>
    <w:rsid w:val="00752CD1"/>
    <w:rsid w:val="007565E8"/>
    <w:rsid w:val="00762695"/>
    <w:rsid w:val="00763358"/>
    <w:rsid w:val="007716F5"/>
    <w:rsid w:val="007719AF"/>
    <w:rsid w:val="00777F54"/>
    <w:rsid w:val="007801A5"/>
    <w:rsid w:val="00780E46"/>
    <w:rsid w:val="0078159A"/>
    <w:rsid w:val="00783AB0"/>
    <w:rsid w:val="00787628"/>
    <w:rsid w:val="007902F3"/>
    <w:rsid w:val="00793443"/>
    <w:rsid w:val="00793F47"/>
    <w:rsid w:val="00794C8D"/>
    <w:rsid w:val="007A1621"/>
    <w:rsid w:val="007A57D2"/>
    <w:rsid w:val="007A58DE"/>
    <w:rsid w:val="007B04F0"/>
    <w:rsid w:val="007B139C"/>
    <w:rsid w:val="007B140E"/>
    <w:rsid w:val="007B3149"/>
    <w:rsid w:val="007B5109"/>
    <w:rsid w:val="007B5B9C"/>
    <w:rsid w:val="007C615B"/>
    <w:rsid w:val="007D1D43"/>
    <w:rsid w:val="007D31B9"/>
    <w:rsid w:val="007D3F23"/>
    <w:rsid w:val="007E18F0"/>
    <w:rsid w:val="007E239B"/>
    <w:rsid w:val="007F43E6"/>
    <w:rsid w:val="007F72FF"/>
    <w:rsid w:val="007F7D4D"/>
    <w:rsid w:val="008028FB"/>
    <w:rsid w:val="008039A2"/>
    <w:rsid w:val="00803F2D"/>
    <w:rsid w:val="00811071"/>
    <w:rsid w:val="0081212D"/>
    <w:rsid w:val="008144EC"/>
    <w:rsid w:val="0082039A"/>
    <w:rsid w:val="00821C39"/>
    <w:rsid w:val="00823733"/>
    <w:rsid w:val="008306F9"/>
    <w:rsid w:val="00833EDA"/>
    <w:rsid w:val="00835454"/>
    <w:rsid w:val="00837F0C"/>
    <w:rsid w:val="00840CE6"/>
    <w:rsid w:val="00842779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2EED"/>
    <w:rsid w:val="00872401"/>
    <w:rsid w:val="00873771"/>
    <w:rsid w:val="008952F4"/>
    <w:rsid w:val="00895A84"/>
    <w:rsid w:val="0089635A"/>
    <w:rsid w:val="008964CA"/>
    <w:rsid w:val="00897E3B"/>
    <w:rsid w:val="008A194C"/>
    <w:rsid w:val="008A64DA"/>
    <w:rsid w:val="008A75F9"/>
    <w:rsid w:val="008B115E"/>
    <w:rsid w:val="008B2004"/>
    <w:rsid w:val="008B5A0B"/>
    <w:rsid w:val="008B6E36"/>
    <w:rsid w:val="008C014C"/>
    <w:rsid w:val="008C0465"/>
    <w:rsid w:val="008C0E32"/>
    <w:rsid w:val="008C10F0"/>
    <w:rsid w:val="008C2066"/>
    <w:rsid w:val="008C7418"/>
    <w:rsid w:val="008C7543"/>
    <w:rsid w:val="008D174B"/>
    <w:rsid w:val="008D1DED"/>
    <w:rsid w:val="008D37F3"/>
    <w:rsid w:val="008D5DFB"/>
    <w:rsid w:val="008E0FCE"/>
    <w:rsid w:val="008E5420"/>
    <w:rsid w:val="008F06DA"/>
    <w:rsid w:val="008F57CC"/>
    <w:rsid w:val="00900EAB"/>
    <w:rsid w:val="00902749"/>
    <w:rsid w:val="009029A2"/>
    <w:rsid w:val="00904AF7"/>
    <w:rsid w:val="009074AC"/>
    <w:rsid w:val="0091000F"/>
    <w:rsid w:val="00911DA1"/>
    <w:rsid w:val="00913316"/>
    <w:rsid w:val="00915413"/>
    <w:rsid w:val="009158CB"/>
    <w:rsid w:val="009175FF"/>
    <w:rsid w:val="009205C0"/>
    <w:rsid w:val="009222DC"/>
    <w:rsid w:val="009246C4"/>
    <w:rsid w:val="00927BD0"/>
    <w:rsid w:val="00930CD8"/>
    <w:rsid w:val="009317E8"/>
    <w:rsid w:val="00932513"/>
    <w:rsid w:val="00933874"/>
    <w:rsid w:val="00937CAB"/>
    <w:rsid w:val="00941713"/>
    <w:rsid w:val="009422DC"/>
    <w:rsid w:val="00943C6D"/>
    <w:rsid w:val="00943F20"/>
    <w:rsid w:val="00944FB3"/>
    <w:rsid w:val="0094505D"/>
    <w:rsid w:val="00946EFA"/>
    <w:rsid w:val="00950A53"/>
    <w:rsid w:val="00950FAA"/>
    <w:rsid w:val="00953DAC"/>
    <w:rsid w:val="009547BA"/>
    <w:rsid w:val="009560D1"/>
    <w:rsid w:val="00961EF8"/>
    <w:rsid w:val="00962779"/>
    <w:rsid w:val="009669C6"/>
    <w:rsid w:val="00983073"/>
    <w:rsid w:val="00985B47"/>
    <w:rsid w:val="00986D3E"/>
    <w:rsid w:val="00987205"/>
    <w:rsid w:val="00992E18"/>
    <w:rsid w:val="00996A37"/>
    <w:rsid w:val="00997DEF"/>
    <w:rsid w:val="009A2094"/>
    <w:rsid w:val="009A300A"/>
    <w:rsid w:val="009A4E10"/>
    <w:rsid w:val="009A5113"/>
    <w:rsid w:val="009B3224"/>
    <w:rsid w:val="009B6230"/>
    <w:rsid w:val="009B650A"/>
    <w:rsid w:val="009B6C3B"/>
    <w:rsid w:val="009B77FD"/>
    <w:rsid w:val="009C545B"/>
    <w:rsid w:val="009C5D2D"/>
    <w:rsid w:val="009C67F2"/>
    <w:rsid w:val="009D593E"/>
    <w:rsid w:val="009D75DF"/>
    <w:rsid w:val="009E0C6A"/>
    <w:rsid w:val="009E24C1"/>
    <w:rsid w:val="009E73DF"/>
    <w:rsid w:val="009F417C"/>
    <w:rsid w:val="009F70C1"/>
    <w:rsid w:val="00A0048F"/>
    <w:rsid w:val="00A0110A"/>
    <w:rsid w:val="00A0354A"/>
    <w:rsid w:val="00A06068"/>
    <w:rsid w:val="00A07626"/>
    <w:rsid w:val="00A11715"/>
    <w:rsid w:val="00A12F7C"/>
    <w:rsid w:val="00A16FEE"/>
    <w:rsid w:val="00A20278"/>
    <w:rsid w:val="00A20ED2"/>
    <w:rsid w:val="00A21FCC"/>
    <w:rsid w:val="00A22423"/>
    <w:rsid w:val="00A2321C"/>
    <w:rsid w:val="00A23EA3"/>
    <w:rsid w:val="00A25DA6"/>
    <w:rsid w:val="00A32B36"/>
    <w:rsid w:val="00A412B8"/>
    <w:rsid w:val="00A4555D"/>
    <w:rsid w:val="00A50373"/>
    <w:rsid w:val="00A53514"/>
    <w:rsid w:val="00A553B4"/>
    <w:rsid w:val="00A5690F"/>
    <w:rsid w:val="00A56F5E"/>
    <w:rsid w:val="00A60E3F"/>
    <w:rsid w:val="00A630EB"/>
    <w:rsid w:val="00A65111"/>
    <w:rsid w:val="00A65A30"/>
    <w:rsid w:val="00A71F29"/>
    <w:rsid w:val="00A72BA7"/>
    <w:rsid w:val="00A72EC1"/>
    <w:rsid w:val="00A73CB6"/>
    <w:rsid w:val="00A73FDE"/>
    <w:rsid w:val="00A82445"/>
    <w:rsid w:val="00A825CA"/>
    <w:rsid w:val="00A828C9"/>
    <w:rsid w:val="00A82B14"/>
    <w:rsid w:val="00A8357A"/>
    <w:rsid w:val="00A83B59"/>
    <w:rsid w:val="00A84F0E"/>
    <w:rsid w:val="00A859B4"/>
    <w:rsid w:val="00A90242"/>
    <w:rsid w:val="00A91A3F"/>
    <w:rsid w:val="00A9387B"/>
    <w:rsid w:val="00A967A0"/>
    <w:rsid w:val="00AA050D"/>
    <w:rsid w:val="00AA2AFE"/>
    <w:rsid w:val="00AA6A52"/>
    <w:rsid w:val="00AB4CF7"/>
    <w:rsid w:val="00AB5CAA"/>
    <w:rsid w:val="00AC7A58"/>
    <w:rsid w:val="00AD2EED"/>
    <w:rsid w:val="00AD32CD"/>
    <w:rsid w:val="00AD644D"/>
    <w:rsid w:val="00AE1321"/>
    <w:rsid w:val="00AE2977"/>
    <w:rsid w:val="00AE7509"/>
    <w:rsid w:val="00AF1DF0"/>
    <w:rsid w:val="00AF2F46"/>
    <w:rsid w:val="00AF675D"/>
    <w:rsid w:val="00B10E36"/>
    <w:rsid w:val="00B20312"/>
    <w:rsid w:val="00B24CD0"/>
    <w:rsid w:val="00B25A69"/>
    <w:rsid w:val="00B31B79"/>
    <w:rsid w:val="00B42689"/>
    <w:rsid w:val="00B43B6C"/>
    <w:rsid w:val="00B44826"/>
    <w:rsid w:val="00B5081A"/>
    <w:rsid w:val="00B50EBB"/>
    <w:rsid w:val="00B54E84"/>
    <w:rsid w:val="00B73BBD"/>
    <w:rsid w:val="00B7453C"/>
    <w:rsid w:val="00B77095"/>
    <w:rsid w:val="00B90708"/>
    <w:rsid w:val="00B922AD"/>
    <w:rsid w:val="00B9333F"/>
    <w:rsid w:val="00B97A0B"/>
    <w:rsid w:val="00BA08B7"/>
    <w:rsid w:val="00BA40A5"/>
    <w:rsid w:val="00BA51BD"/>
    <w:rsid w:val="00BA70A9"/>
    <w:rsid w:val="00BB0DE1"/>
    <w:rsid w:val="00BB419E"/>
    <w:rsid w:val="00BB6701"/>
    <w:rsid w:val="00BB6B1D"/>
    <w:rsid w:val="00BC5080"/>
    <w:rsid w:val="00BC6E3C"/>
    <w:rsid w:val="00BC7533"/>
    <w:rsid w:val="00BD217E"/>
    <w:rsid w:val="00BD29CF"/>
    <w:rsid w:val="00BD4109"/>
    <w:rsid w:val="00BD425E"/>
    <w:rsid w:val="00BD6F96"/>
    <w:rsid w:val="00BD7279"/>
    <w:rsid w:val="00BE2DCE"/>
    <w:rsid w:val="00BE3A88"/>
    <w:rsid w:val="00BF2F81"/>
    <w:rsid w:val="00BF5EAB"/>
    <w:rsid w:val="00BF6B71"/>
    <w:rsid w:val="00BF6E6A"/>
    <w:rsid w:val="00BF6EB8"/>
    <w:rsid w:val="00BF7D0C"/>
    <w:rsid w:val="00C00FD1"/>
    <w:rsid w:val="00C04B5B"/>
    <w:rsid w:val="00C11391"/>
    <w:rsid w:val="00C11C81"/>
    <w:rsid w:val="00C1390C"/>
    <w:rsid w:val="00C171B9"/>
    <w:rsid w:val="00C210A4"/>
    <w:rsid w:val="00C258C7"/>
    <w:rsid w:val="00C310C8"/>
    <w:rsid w:val="00C327D3"/>
    <w:rsid w:val="00C331B6"/>
    <w:rsid w:val="00C359A4"/>
    <w:rsid w:val="00C36376"/>
    <w:rsid w:val="00C435DC"/>
    <w:rsid w:val="00C44DFC"/>
    <w:rsid w:val="00C45F9D"/>
    <w:rsid w:val="00C47FB3"/>
    <w:rsid w:val="00C500D3"/>
    <w:rsid w:val="00C51429"/>
    <w:rsid w:val="00C5221B"/>
    <w:rsid w:val="00C53AED"/>
    <w:rsid w:val="00C57DC5"/>
    <w:rsid w:val="00C602C6"/>
    <w:rsid w:val="00C602EA"/>
    <w:rsid w:val="00C6337D"/>
    <w:rsid w:val="00C653D4"/>
    <w:rsid w:val="00C74F28"/>
    <w:rsid w:val="00C76CA0"/>
    <w:rsid w:val="00C820FA"/>
    <w:rsid w:val="00C8313D"/>
    <w:rsid w:val="00C83994"/>
    <w:rsid w:val="00C8563E"/>
    <w:rsid w:val="00C868D6"/>
    <w:rsid w:val="00C93A5B"/>
    <w:rsid w:val="00C93D08"/>
    <w:rsid w:val="00C952E8"/>
    <w:rsid w:val="00CA370C"/>
    <w:rsid w:val="00CA539D"/>
    <w:rsid w:val="00CA57E4"/>
    <w:rsid w:val="00CA6722"/>
    <w:rsid w:val="00CA6A16"/>
    <w:rsid w:val="00CA7821"/>
    <w:rsid w:val="00CC0D0A"/>
    <w:rsid w:val="00CC25E3"/>
    <w:rsid w:val="00CC4685"/>
    <w:rsid w:val="00CC6660"/>
    <w:rsid w:val="00CD0C8E"/>
    <w:rsid w:val="00CD1153"/>
    <w:rsid w:val="00CD60BD"/>
    <w:rsid w:val="00CE263A"/>
    <w:rsid w:val="00CE5981"/>
    <w:rsid w:val="00CE6F59"/>
    <w:rsid w:val="00D02032"/>
    <w:rsid w:val="00D03BEA"/>
    <w:rsid w:val="00D03CA8"/>
    <w:rsid w:val="00D06880"/>
    <w:rsid w:val="00D117E9"/>
    <w:rsid w:val="00D12E0B"/>
    <w:rsid w:val="00D17AAE"/>
    <w:rsid w:val="00D244ED"/>
    <w:rsid w:val="00D30221"/>
    <w:rsid w:val="00D30AC4"/>
    <w:rsid w:val="00D33E4A"/>
    <w:rsid w:val="00D35F09"/>
    <w:rsid w:val="00D36858"/>
    <w:rsid w:val="00D37E5F"/>
    <w:rsid w:val="00D400D7"/>
    <w:rsid w:val="00D426D0"/>
    <w:rsid w:val="00D53EA7"/>
    <w:rsid w:val="00D565FF"/>
    <w:rsid w:val="00D61DCA"/>
    <w:rsid w:val="00D656D3"/>
    <w:rsid w:val="00D66AB6"/>
    <w:rsid w:val="00D6764B"/>
    <w:rsid w:val="00D700F4"/>
    <w:rsid w:val="00D74E81"/>
    <w:rsid w:val="00D755A4"/>
    <w:rsid w:val="00D779A3"/>
    <w:rsid w:val="00D85C7B"/>
    <w:rsid w:val="00D94951"/>
    <w:rsid w:val="00DA3C27"/>
    <w:rsid w:val="00DA4CF5"/>
    <w:rsid w:val="00DA6735"/>
    <w:rsid w:val="00DB108B"/>
    <w:rsid w:val="00DB13BC"/>
    <w:rsid w:val="00DB2C53"/>
    <w:rsid w:val="00DB5CCA"/>
    <w:rsid w:val="00DB6343"/>
    <w:rsid w:val="00DB6644"/>
    <w:rsid w:val="00DC1042"/>
    <w:rsid w:val="00DC61FA"/>
    <w:rsid w:val="00DC7047"/>
    <w:rsid w:val="00DD1263"/>
    <w:rsid w:val="00DD207B"/>
    <w:rsid w:val="00DE2A18"/>
    <w:rsid w:val="00DE4CC9"/>
    <w:rsid w:val="00DE6662"/>
    <w:rsid w:val="00DE7AB6"/>
    <w:rsid w:val="00DF40B6"/>
    <w:rsid w:val="00DF5C78"/>
    <w:rsid w:val="00DF7FCA"/>
    <w:rsid w:val="00E02F13"/>
    <w:rsid w:val="00E14E6A"/>
    <w:rsid w:val="00E15BA1"/>
    <w:rsid w:val="00E17624"/>
    <w:rsid w:val="00E2243F"/>
    <w:rsid w:val="00E226D8"/>
    <w:rsid w:val="00E303A0"/>
    <w:rsid w:val="00E374DE"/>
    <w:rsid w:val="00E37660"/>
    <w:rsid w:val="00E412FE"/>
    <w:rsid w:val="00E41FE9"/>
    <w:rsid w:val="00E4400E"/>
    <w:rsid w:val="00E44746"/>
    <w:rsid w:val="00E45C6D"/>
    <w:rsid w:val="00E47427"/>
    <w:rsid w:val="00E510EB"/>
    <w:rsid w:val="00E53046"/>
    <w:rsid w:val="00E53E26"/>
    <w:rsid w:val="00E604BD"/>
    <w:rsid w:val="00E64001"/>
    <w:rsid w:val="00E64F75"/>
    <w:rsid w:val="00E75331"/>
    <w:rsid w:val="00E82E44"/>
    <w:rsid w:val="00E93708"/>
    <w:rsid w:val="00E943E0"/>
    <w:rsid w:val="00E96CC5"/>
    <w:rsid w:val="00EA091B"/>
    <w:rsid w:val="00EA367A"/>
    <w:rsid w:val="00EA3816"/>
    <w:rsid w:val="00EA4FC0"/>
    <w:rsid w:val="00EA51CC"/>
    <w:rsid w:val="00EA538F"/>
    <w:rsid w:val="00EA596A"/>
    <w:rsid w:val="00EA5A74"/>
    <w:rsid w:val="00EA7282"/>
    <w:rsid w:val="00EA7CDF"/>
    <w:rsid w:val="00EB0B0C"/>
    <w:rsid w:val="00EB3802"/>
    <w:rsid w:val="00EB4D00"/>
    <w:rsid w:val="00EB7D93"/>
    <w:rsid w:val="00EB7FE3"/>
    <w:rsid w:val="00EC39E7"/>
    <w:rsid w:val="00EC3F07"/>
    <w:rsid w:val="00EC4821"/>
    <w:rsid w:val="00EC7A91"/>
    <w:rsid w:val="00ED265C"/>
    <w:rsid w:val="00ED3659"/>
    <w:rsid w:val="00ED3684"/>
    <w:rsid w:val="00ED4951"/>
    <w:rsid w:val="00ED7923"/>
    <w:rsid w:val="00EE4865"/>
    <w:rsid w:val="00F00024"/>
    <w:rsid w:val="00F03A87"/>
    <w:rsid w:val="00F1370B"/>
    <w:rsid w:val="00F156A4"/>
    <w:rsid w:val="00F230CA"/>
    <w:rsid w:val="00F26061"/>
    <w:rsid w:val="00F26DAB"/>
    <w:rsid w:val="00F35C9D"/>
    <w:rsid w:val="00F41310"/>
    <w:rsid w:val="00F443A5"/>
    <w:rsid w:val="00F444AC"/>
    <w:rsid w:val="00F453E5"/>
    <w:rsid w:val="00F52691"/>
    <w:rsid w:val="00F54B95"/>
    <w:rsid w:val="00F54C10"/>
    <w:rsid w:val="00F55E68"/>
    <w:rsid w:val="00F605E4"/>
    <w:rsid w:val="00F60BDF"/>
    <w:rsid w:val="00F61329"/>
    <w:rsid w:val="00F614BC"/>
    <w:rsid w:val="00F61500"/>
    <w:rsid w:val="00F630CF"/>
    <w:rsid w:val="00F63AF9"/>
    <w:rsid w:val="00F66039"/>
    <w:rsid w:val="00F66DC7"/>
    <w:rsid w:val="00F72813"/>
    <w:rsid w:val="00F758FC"/>
    <w:rsid w:val="00F77A5D"/>
    <w:rsid w:val="00F865E3"/>
    <w:rsid w:val="00F874D6"/>
    <w:rsid w:val="00F9020B"/>
    <w:rsid w:val="00F9344E"/>
    <w:rsid w:val="00F95C1C"/>
    <w:rsid w:val="00F95DF1"/>
    <w:rsid w:val="00F9700B"/>
    <w:rsid w:val="00FA17DF"/>
    <w:rsid w:val="00FA2A98"/>
    <w:rsid w:val="00FA543D"/>
    <w:rsid w:val="00FA711B"/>
    <w:rsid w:val="00FA79D9"/>
    <w:rsid w:val="00FB123A"/>
    <w:rsid w:val="00FB23A1"/>
    <w:rsid w:val="00FB26D2"/>
    <w:rsid w:val="00FB3228"/>
    <w:rsid w:val="00FB4B32"/>
    <w:rsid w:val="00FC12CE"/>
    <w:rsid w:val="00FC3037"/>
    <w:rsid w:val="00FC3FBC"/>
    <w:rsid w:val="00FC48CC"/>
    <w:rsid w:val="00FC4CC3"/>
    <w:rsid w:val="00FC56B9"/>
    <w:rsid w:val="00FC6D26"/>
    <w:rsid w:val="00FC73BA"/>
    <w:rsid w:val="00FD3331"/>
    <w:rsid w:val="00FD3C2E"/>
    <w:rsid w:val="00FD4EB6"/>
    <w:rsid w:val="00FD6B5D"/>
    <w:rsid w:val="00FD7804"/>
    <w:rsid w:val="00FD7E78"/>
    <w:rsid w:val="00FE31E4"/>
    <w:rsid w:val="00FE430B"/>
    <w:rsid w:val="00FE47C3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s.mit.gov.rs/grant-owners/2b738bfc-587e-47ae-b0b9-91ccfd208cb3/grants/a087ff2b-e6d4-4cf6-86da-e517081197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t.gov.rs/vest/13692/konkurs-za-sufinansiranje-projekata-proizvodnje-medijskih-sadrzaja-za-internet-medije-u-2025-godin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t.gov.rs/extfile/sr/15732/Resenje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549</cp:revision>
  <cp:lastPrinted>2024-10-02T09:02:00Z</cp:lastPrinted>
  <dcterms:created xsi:type="dcterms:W3CDTF">2024-12-27T09:41:00Z</dcterms:created>
  <dcterms:modified xsi:type="dcterms:W3CDTF">2025-09-12T08:35:00Z</dcterms:modified>
</cp:coreProperties>
</file>